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1"/>
        <w:tblW w:w="13945" w:type="dxa"/>
        <w:jc w:val="center"/>
        <w:tblLook w:val="04A0" w:firstRow="1" w:lastRow="0" w:firstColumn="1" w:lastColumn="0" w:noHBand="0" w:noVBand="1"/>
      </w:tblPr>
      <w:tblGrid>
        <w:gridCol w:w="8300"/>
        <w:gridCol w:w="2945"/>
        <w:gridCol w:w="2700"/>
      </w:tblGrid>
      <w:tr w:rsidR="00D531F5" w:rsidRPr="00256923" w:rsidTr="00D531F5">
        <w:trPr>
          <w:cnfStyle w:val="100000000000" w:firstRow="1" w:lastRow="0"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33569E" w:rsidRDefault="00D531F5" w:rsidP="00D531F5">
            <w:pPr>
              <w:spacing w:after="0" w:line="240" w:lineRule="auto"/>
              <w:jc w:val="center"/>
              <w:rPr>
                <w:rFonts w:ascii="Times New Roman" w:hAnsi="Times New Roman" w:cs="Times New Roman"/>
                <w:b w:val="0"/>
                <w:sz w:val="24"/>
              </w:rPr>
            </w:pPr>
            <w:bookmarkStart w:id="0" w:name="_GoBack"/>
            <w:r w:rsidRPr="0033569E">
              <w:rPr>
                <w:rFonts w:ascii="Times New Roman" w:hAnsi="Times New Roman" w:cs="Times New Roman"/>
                <w:b w:val="0"/>
                <w:sz w:val="24"/>
              </w:rPr>
              <w:t>Work Plan</w:t>
            </w:r>
          </w:p>
          <w:p w:rsidR="00D531F5" w:rsidRPr="00256923" w:rsidRDefault="00D531F5" w:rsidP="00D531F5">
            <w:pPr>
              <w:spacing w:after="0" w:line="240" w:lineRule="auto"/>
              <w:jc w:val="center"/>
              <w:rPr>
                <w:rFonts w:ascii="Times New Roman" w:hAnsi="Times New Roman" w:cs="Times New Roman"/>
                <w:b w:val="0"/>
              </w:rPr>
            </w:pPr>
            <w:r w:rsidRPr="00256923">
              <w:rPr>
                <w:rFonts w:ascii="Times New Roman" w:hAnsi="Times New Roman" w:cs="Times New Roman"/>
                <w:b w:val="0"/>
                <w:sz w:val="20"/>
              </w:rPr>
              <w:t>List action steps to accomplish each work plan activity</w:t>
            </w:r>
          </w:p>
        </w:tc>
        <w:tc>
          <w:tcPr>
            <w:tcW w:w="2945" w:type="dxa"/>
            <w:vAlign w:val="center"/>
          </w:tcPr>
          <w:p w:rsidR="00D531F5" w:rsidRPr="0033569E" w:rsidRDefault="00D531F5" w:rsidP="00D531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33569E">
              <w:rPr>
                <w:rFonts w:ascii="Times New Roman" w:hAnsi="Times New Roman" w:cs="Times New Roman"/>
                <w:b w:val="0"/>
                <w:sz w:val="24"/>
              </w:rPr>
              <w:t>Person</w:t>
            </w:r>
            <w:r>
              <w:rPr>
                <w:rFonts w:ascii="Times New Roman" w:hAnsi="Times New Roman" w:cs="Times New Roman"/>
                <w:b w:val="0"/>
                <w:sz w:val="24"/>
              </w:rPr>
              <w:t>(s)</w:t>
            </w:r>
            <w:r w:rsidRPr="0033569E">
              <w:rPr>
                <w:rFonts w:ascii="Times New Roman" w:hAnsi="Times New Roman" w:cs="Times New Roman"/>
                <w:b w:val="0"/>
                <w:sz w:val="24"/>
              </w:rPr>
              <w:t xml:space="preserve"> Responsible</w:t>
            </w:r>
          </w:p>
          <w:p w:rsidR="00D531F5" w:rsidRPr="00256923" w:rsidRDefault="00D531F5" w:rsidP="00D531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6923">
              <w:rPr>
                <w:rFonts w:ascii="Times New Roman" w:hAnsi="Times New Roman" w:cs="Times New Roman"/>
                <w:b w:val="0"/>
                <w:sz w:val="20"/>
              </w:rPr>
              <w:t>List a person responsible for each action step</w:t>
            </w:r>
          </w:p>
        </w:tc>
        <w:tc>
          <w:tcPr>
            <w:tcW w:w="2700" w:type="dxa"/>
            <w:vAlign w:val="center"/>
          </w:tcPr>
          <w:p w:rsidR="00D531F5" w:rsidRPr="0033569E" w:rsidRDefault="00D531F5" w:rsidP="00D531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33569E">
              <w:rPr>
                <w:rFonts w:ascii="Times New Roman" w:hAnsi="Times New Roman" w:cs="Times New Roman"/>
                <w:b w:val="0"/>
                <w:sz w:val="24"/>
              </w:rPr>
              <w:t>Completion Date</w:t>
            </w:r>
          </w:p>
          <w:p w:rsidR="00D531F5" w:rsidRPr="00256923" w:rsidRDefault="00D531F5" w:rsidP="00D531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6923">
              <w:rPr>
                <w:rFonts w:ascii="Times New Roman" w:hAnsi="Times New Roman" w:cs="Times New Roman"/>
                <w:b w:val="0"/>
                <w:sz w:val="20"/>
              </w:rPr>
              <w:t>List a completion date for each action step</w:t>
            </w: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256923" w:rsidRDefault="00D531F5" w:rsidP="00D531F5">
            <w:pPr>
              <w:pStyle w:val="ListParagraph"/>
              <w:numPr>
                <w:ilvl w:val="0"/>
                <w:numId w:val="1"/>
              </w:numPr>
              <w:spacing w:after="0" w:line="240" w:lineRule="auto"/>
              <w:rPr>
                <w:rFonts w:ascii="Times New Roman" w:hAnsi="Times New Roman" w:cs="Times New Roman"/>
                <w:b w:val="0"/>
              </w:rPr>
            </w:pPr>
            <w:r w:rsidRPr="00256923">
              <w:rPr>
                <w:rFonts w:ascii="Times New Roman" w:hAnsi="Times New Roman" w:cs="Times New Roman"/>
                <w:b w:val="0"/>
              </w:rPr>
              <w:t>Implement</w:t>
            </w:r>
            <w:r>
              <w:rPr>
                <w:rFonts w:ascii="Times New Roman" w:hAnsi="Times New Roman" w:cs="Times New Roman"/>
                <w:b w:val="0"/>
              </w:rPr>
              <w:t xml:space="preserve"> home visiting services with the Parents </w:t>
            </w:r>
            <w:proofErr w:type="gramStart"/>
            <w:r>
              <w:rPr>
                <w:rFonts w:ascii="Times New Roman" w:hAnsi="Times New Roman" w:cs="Times New Roman"/>
                <w:b w:val="0"/>
              </w:rPr>
              <w:t>As</w:t>
            </w:r>
            <w:proofErr w:type="gramEnd"/>
            <w:r>
              <w:rPr>
                <w:rFonts w:ascii="Times New Roman" w:hAnsi="Times New Roman" w:cs="Times New Roman"/>
                <w:b w:val="0"/>
              </w:rPr>
              <w:t xml:space="preserve"> Teachers </w:t>
            </w:r>
            <w:r w:rsidRPr="00256923">
              <w:rPr>
                <w:rFonts w:ascii="Times New Roman" w:hAnsi="Times New Roman" w:cs="Times New Roman"/>
                <w:b w:val="0"/>
              </w:rPr>
              <w:t>evidence based home visiting model.</w:t>
            </w:r>
            <w:r>
              <w:rPr>
                <w:rFonts w:ascii="Times New Roman" w:hAnsi="Times New Roman" w:cs="Times New Roman"/>
                <w:b w:val="0"/>
              </w:rPr>
              <w:t xml:space="preserve"> Outline startup Year 1 separately from sustaining Years 2-5.</w:t>
            </w:r>
          </w:p>
        </w:tc>
        <w:tc>
          <w:tcPr>
            <w:tcW w:w="2945"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94"/>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56923" w:rsidRDefault="00D531F5" w:rsidP="00D531F5">
            <w:pPr>
              <w:spacing w:after="0" w:line="240" w:lineRule="auto"/>
              <w:rPr>
                <w:rFonts w:ascii="Times New Roman" w:hAnsi="Times New Roman" w:cs="Times New Roman"/>
                <w:b w:val="0"/>
              </w:rPr>
            </w:pPr>
          </w:p>
        </w:tc>
        <w:tc>
          <w:tcPr>
            <w:tcW w:w="2945" w:type="dxa"/>
          </w:tcPr>
          <w:p w:rsidR="00D531F5" w:rsidRPr="00256923" w:rsidRDefault="00D531F5" w:rsidP="00D531F5">
            <w:pPr>
              <w:pStyle w:val="ListParagraph"/>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256923" w:rsidRDefault="00D531F5" w:rsidP="00D531F5">
            <w:pPr>
              <w:pStyle w:val="ListParagraph"/>
              <w:numPr>
                <w:ilvl w:val="0"/>
                <w:numId w:val="1"/>
              </w:numPr>
              <w:spacing w:after="0" w:line="240" w:lineRule="auto"/>
              <w:rPr>
                <w:rFonts w:ascii="Times New Roman" w:hAnsi="Times New Roman" w:cs="Times New Roman"/>
                <w:b w:val="0"/>
              </w:rPr>
            </w:pPr>
            <w:r w:rsidRPr="00256923">
              <w:rPr>
                <w:rFonts w:ascii="Times New Roman" w:hAnsi="Times New Roman" w:cs="Times New Roman"/>
                <w:b w:val="0"/>
              </w:rPr>
              <w:t xml:space="preserve">Serve </w:t>
            </w:r>
            <w:r>
              <w:rPr>
                <w:rFonts w:ascii="Times New Roman" w:hAnsi="Times New Roman" w:cs="Times New Roman"/>
                <w:b w:val="0"/>
              </w:rPr>
              <w:t xml:space="preserve">250 participants </w:t>
            </w:r>
            <w:r w:rsidRPr="000D2571">
              <w:rPr>
                <w:rFonts w:ascii="Times New Roman" w:hAnsi="Times New Roman" w:cs="Times New Roman"/>
                <w:b w:val="0"/>
              </w:rPr>
              <w:t xml:space="preserve">(125 families) </w:t>
            </w:r>
            <w:r>
              <w:rPr>
                <w:rFonts w:ascii="Times New Roman" w:hAnsi="Times New Roman" w:cs="Times New Roman"/>
                <w:b w:val="0"/>
              </w:rPr>
              <w:t>with home visiting services annually.  Outline startup Year 1 separately from sustaining Years 2-5.</w:t>
            </w:r>
          </w:p>
        </w:tc>
        <w:tc>
          <w:tcPr>
            <w:tcW w:w="2945" w:type="dxa"/>
            <w:vAlign w:val="center"/>
          </w:tcPr>
          <w:p w:rsidR="00D531F5" w:rsidRPr="00256923" w:rsidRDefault="00D531F5" w:rsidP="00D531F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700"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22"/>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56923" w:rsidRDefault="00D531F5" w:rsidP="00D531F5">
            <w:pPr>
              <w:spacing w:after="0" w:line="240" w:lineRule="auto"/>
              <w:rPr>
                <w:rFonts w:ascii="Times New Roman" w:hAnsi="Times New Roman" w:cs="Times New Roman"/>
                <w:b w:val="0"/>
              </w:rPr>
            </w:pPr>
          </w:p>
        </w:tc>
        <w:tc>
          <w:tcPr>
            <w:tcW w:w="2945" w:type="dxa"/>
          </w:tcPr>
          <w:p w:rsidR="00D531F5" w:rsidRPr="00256923" w:rsidRDefault="00D531F5" w:rsidP="00D531F5">
            <w:pPr>
              <w:pStyle w:val="ListParagraph"/>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Default="00D531F5" w:rsidP="00D531F5">
            <w:pPr>
              <w:pStyle w:val="ListParagraph"/>
              <w:numPr>
                <w:ilvl w:val="0"/>
                <w:numId w:val="2"/>
              </w:numPr>
              <w:spacing w:after="0" w:line="240" w:lineRule="auto"/>
              <w:rPr>
                <w:rFonts w:ascii="Times New Roman" w:hAnsi="Times New Roman" w:cs="Times New Roman"/>
                <w:b w:val="0"/>
              </w:rPr>
            </w:pPr>
            <w:r>
              <w:rPr>
                <w:rFonts w:ascii="Times New Roman" w:hAnsi="Times New Roman" w:cs="Times New Roman"/>
                <w:b w:val="0"/>
              </w:rPr>
              <w:t>Implement activities for each of the five Healthy Start approaches (refer to core activities for the five Healthy Start approaches included document and consider how these core activities will be approached within the context of PAT model implementation):</w:t>
            </w:r>
          </w:p>
          <w:p w:rsidR="00D531F5" w:rsidRDefault="00D531F5" w:rsidP="00D531F5">
            <w:pPr>
              <w:pStyle w:val="ListParagraph"/>
              <w:numPr>
                <w:ilvl w:val="1"/>
                <w:numId w:val="2"/>
              </w:numPr>
              <w:spacing w:after="0" w:line="240" w:lineRule="auto"/>
              <w:rPr>
                <w:rFonts w:ascii="Times New Roman" w:hAnsi="Times New Roman" w:cs="Times New Roman"/>
                <w:b w:val="0"/>
              </w:rPr>
            </w:pPr>
            <w:r>
              <w:rPr>
                <w:rFonts w:ascii="Times New Roman" w:hAnsi="Times New Roman" w:cs="Times New Roman"/>
                <w:b w:val="0"/>
              </w:rPr>
              <w:t>Improve Women’s Health</w:t>
            </w:r>
          </w:p>
          <w:p w:rsidR="00D531F5" w:rsidRDefault="00D531F5" w:rsidP="00D531F5">
            <w:pPr>
              <w:pStyle w:val="ListParagraph"/>
              <w:numPr>
                <w:ilvl w:val="1"/>
                <w:numId w:val="2"/>
              </w:numPr>
              <w:spacing w:after="0" w:line="240" w:lineRule="auto"/>
              <w:rPr>
                <w:rFonts w:ascii="Times New Roman" w:hAnsi="Times New Roman" w:cs="Times New Roman"/>
                <w:b w:val="0"/>
              </w:rPr>
            </w:pPr>
            <w:r>
              <w:rPr>
                <w:rFonts w:ascii="Times New Roman" w:hAnsi="Times New Roman" w:cs="Times New Roman"/>
                <w:b w:val="0"/>
              </w:rPr>
              <w:t>Promote Quality Services</w:t>
            </w:r>
          </w:p>
          <w:p w:rsidR="00D531F5" w:rsidRDefault="00D531F5" w:rsidP="00D531F5">
            <w:pPr>
              <w:pStyle w:val="ListParagraph"/>
              <w:numPr>
                <w:ilvl w:val="1"/>
                <w:numId w:val="2"/>
              </w:numPr>
              <w:spacing w:after="0" w:line="240" w:lineRule="auto"/>
              <w:rPr>
                <w:rFonts w:ascii="Times New Roman" w:hAnsi="Times New Roman" w:cs="Times New Roman"/>
                <w:b w:val="0"/>
              </w:rPr>
            </w:pPr>
            <w:r>
              <w:rPr>
                <w:rFonts w:ascii="Times New Roman" w:hAnsi="Times New Roman" w:cs="Times New Roman"/>
                <w:b w:val="0"/>
              </w:rPr>
              <w:t>Strengthen Family Resilience</w:t>
            </w:r>
          </w:p>
          <w:p w:rsidR="00D531F5" w:rsidRDefault="00D531F5" w:rsidP="00D531F5">
            <w:pPr>
              <w:pStyle w:val="ListParagraph"/>
              <w:numPr>
                <w:ilvl w:val="1"/>
                <w:numId w:val="2"/>
              </w:numPr>
              <w:spacing w:after="0" w:line="240" w:lineRule="auto"/>
              <w:rPr>
                <w:rFonts w:ascii="Times New Roman" w:hAnsi="Times New Roman" w:cs="Times New Roman"/>
                <w:b w:val="0"/>
              </w:rPr>
            </w:pPr>
            <w:r>
              <w:rPr>
                <w:rFonts w:ascii="Times New Roman" w:hAnsi="Times New Roman" w:cs="Times New Roman"/>
                <w:b w:val="0"/>
              </w:rPr>
              <w:t>Achieve Collective Impact</w:t>
            </w:r>
          </w:p>
          <w:p w:rsidR="00D531F5" w:rsidRPr="00256923" w:rsidRDefault="00D531F5" w:rsidP="00D531F5">
            <w:pPr>
              <w:pStyle w:val="ListParagraph"/>
              <w:numPr>
                <w:ilvl w:val="1"/>
                <w:numId w:val="2"/>
              </w:numPr>
              <w:spacing w:after="0" w:line="240" w:lineRule="auto"/>
              <w:rPr>
                <w:rFonts w:ascii="Times New Roman" w:hAnsi="Times New Roman" w:cs="Times New Roman"/>
                <w:b w:val="0"/>
              </w:rPr>
            </w:pPr>
            <w:r>
              <w:rPr>
                <w:rFonts w:ascii="Times New Roman" w:hAnsi="Times New Roman" w:cs="Times New Roman"/>
                <w:b w:val="0"/>
              </w:rPr>
              <w:t xml:space="preserve">Increase Accountability </w:t>
            </w:r>
          </w:p>
        </w:tc>
        <w:tc>
          <w:tcPr>
            <w:tcW w:w="2945" w:type="dxa"/>
            <w:vAlign w:val="center"/>
          </w:tcPr>
          <w:p w:rsidR="00D531F5" w:rsidRPr="00256923" w:rsidRDefault="00D531F5" w:rsidP="00D531F5">
            <w:pPr>
              <w:pStyle w:val="ListParagraph"/>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700"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22"/>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2F5A96" w:rsidRDefault="00D531F5" w:rsidP="00D531F5">
            <w:pPr>
              <w:spacing w:after="0" w:line="240" w:lineRule="auto"/>
              <w:rPr>
                <w:rFonts w:ascii="Times New Roman" w:hAnsi="Times New Roman" w:cs="Times New Roman"/>
                <w:b w:val="0"/>
              </w:rPr>
            </w:pPr>
          </w:p>
        </w:tc>
        <w:tc>
          <w:tcPr>
            <w:tcW w:w="2945" w:type="dxa"/>
            <w:vAlign w:val="center"/>
          </w:tcPr>
          <w:p w:rsidR="00D531F5" w:rsidRPr="00256923" w:rsidRDefault="00D531F5" w:rsidP="00D531F5">
            <w:pPr>
              <w:pStyle w:val="ListParagraph"/>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vAlign w:val="center"/>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F5A96" w:rsidRDefault="00D531F5" w:rsidP="00D531F5">
            <w:pPr>
              <w:pStyle w:val="ListParagraph"/>
              <w:numPr>
                <w:ilvl w:val="0"/>
                <w:numId w:val="2"/>
              </w:numPr>
              <w:spacing w:after="0" w:line="240" w:lineRule="auto"/>
              <w:rPr>
                <w:rFonts w:ascii="Times New Roman" w:hAnsi="Times New Roman" w:cs="Times New Roman"/>
                <w:b w:val="0"/>
              </w:rPr>
            </w:pPr>
            <w:r>
              <w:rPr>
                <w:rFonts w:ascii="Times New Roman" w:hAnsi="Times New Roman" w:cs="Times New Roman"/>
                <w:b w:val="0"/>
              </w:rPr>
              <w:t>Meet the PAT Essential Requirements (refer to the attached document, “Essential Requirements for 2018-2019) Outline startup Year 1 separately from sustaining Years 2-5.</w:t>
            </w:r>
          </w:p>
        </w:tc>
        <w:tc>
          <w:tcPr>
            <w:tcW w:w="2945" w:type="dxa"/>
          </w:tcPr>
          <w:p w:rsidR="00D531F5" w:rsidRPr="00256923" w:rsidRDefault="00D531F5" w:rsidP="00D531F5">
            <w:pPr>
              <w:pStyle w:val="ListParagraph"/>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22"/>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56923" w:rsidRDefault="00D531F5" w:rsidP="00D531F5">
            <w:pPr>
              <w:spacing w:after="0" w:line="240" w:lineRule="auto"/>
              <w:rPr>
                <w:rFonts w:ascii="Times New Roman" w:hAnsi="Times New Roman" w:cs="Times New Roman"/>
                <w:b w:val="0"/>
              </w:rPr>
            </w:pPr>
            <w:r w:rsidRPr="00256923" w:rsidDel="00004CDE">
              <w:rPr>
                <w:rFonts w:ascii="Times New Roman" w:hAnsi="Times New Roman" w:cs="Times New Roman"/>
                <w:b w:val="0"/>
              </w:rPr>
              <w:t xml:space="preserve"> </w:t>
            </w:r>
          </w:p>
        </w:tc>
        <w:tc>
          <w:tcPr>
            <w:tcW w:w="2945" w:type="dxa"/>
          </w:tcPr>
          <w:p w:rsidR="00D531F5" w:rsidRPr="00256923" w:rsidRDefault="00D531F5" w:rsidP="00D531F5">
            <w:pPr>
              <w:pStyle w:val="ListParagraph"/>
              <w:spacing w:after="0" w:line="240" w:lineRule="auto"/>
              <w:ind w:left="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256923" w:rsidRDefault="00D531F5" w:rsidP="00D531F5">
            <w:pPr>
              <w:pStyle w:val="ListParagraph"/>
              <w:numPr>
                <w:ilvl w:val="0"/>
                <w:numId w:val="3"/>
              </w:numPr>
              <w:spacing w:after="0" w:line="240" w:lineRule="auto"/>
              <w:rPr>
                <w:rFonts w:ascii="Times New Roman" w:hAnsi="Times New Roman" w:cs="Times New Roman"/>
                <w:b w:val="0"/>
              </w:rPr>
            </w:pPr>
            <w:r w:rsidRPr="00256923">
              <w:rPr>
                <w:rFonts w:ascii="Times New Roman" w:hAnsi="Times New Roman" w:cs="Times New Roman"/>
                <w:b w:val="0"/>
              </w:rPr>
              <w:t>Establish relationships and agreements with area health systems, medical offices, schools and other community partners to create linkages for client referrals.</w:t>
            </w:r>
          </w:p>
        </w:tc>
        <w:tc>
          <w:tcPr>
            <w:tcW w:w="2945" w:type="dxa"/>
            <w:vAlign w:val="center"/>
          </w:tcPr>
          <w:p w:rsidR="00D531F5" w:rsidRPr="00256923" w:rsidRDefault="00D531F5" w:rsidP="00D531F5">
            <w:pPr>
              <w:pStyle w:val="ListParagraph"/>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22"/>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56923" w:rsidRDefault="00D531F5" w:rsidP="00D531F5">
            <w:pPr>
              <w:spacing w:after="0" w:line="240" w:lineRule="auto"/>
              <w:rPr>
                <w:rFonts w:ascii="Times New Roman" w:hAnsi="Times New Roman" w:cs="Times New Roman"/>
                <w:b w:val="0"/>
              </w:rPr>
            </w:pPr>
          </w:p>
        </w:tc>
        <w:tc>
          <w:tcPr>
            <w:tcW w:w="2945" w:type="dxa"/>
          </w:tcPr>
          <w:p w:rsidR="00D531F5" w:rsidRPr="00256923" w:rsidRDefault="00D531F5" w:rsidP="00D531F5">
            <w:pPr>
              <w:pStyle w:val="ListParagraph"/>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31F5" w:rsidRPr="00256923" w:rsidTr="00B40DD4">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8300" w:type="dxa"/>
            <w:vAlign w:val="center"/>
          </w:tcPr>
          <w:p w:rsidR="00D531F5" w:rsidRPr="00256923" w:rsidRDefault="00D531F5" w:rsidP="00D531F5">
            <w:pPr>
              <w:pStyle w:val="ListParagraph"/>
              <w:numPr>
                <w:ilvl w:val="0"/>
                <w:numId w:val="2"/>
              </w:numPr>
              <w:spacing w:after="0" w:line="240" w:lineRule="auto"/>
              <w:rPr>
                <w:rFonts w:ascii="Times New Roman" w:hAnsi="Times New Roman" w:cs="Times New Roman"/>
                <w:b w:val="0"/>
              </w:rPr>
            </w:pPr>
            <w:r w:rsidRPr="00256923">
              <w:rPr>
                <w:rFonts w:ascii="Times New Roman" w:hAnsi="Times New Roman" w:cs="Times New Roman"/>
                <w:b w:val="0"/>
              </w:rPr>
              <w:t>Establish/create a collective impact workgroup/consortium to address disparities in perinatal health outcomes in the community.</w:t>
            </w:r>
          </w:p>
        </w:tc>
        <w:tc>
          <w:tcPr>
            <w:tcW w:w="2945" w:type="dxa"/>
            <w:vAlign w:val="center"/>
          </w:tcPr>
          <w:p w:rsidR="00D531F5" w:rsidRPr="00256923" w:rsidRDefault="00D531F5" w:rsidP="00D531F5">
            <w:pPr>
              <w:pStyle w:val="ListParagraph"/>
              <w:spacing w:after="0" w:line="240" w:lineRule="auto"/>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vAlign w:val="center"/>
          </w:tcPr>
          <w:p w:rsidR="00D531F5" w:rsidRPr="00256923" w:rsidRDefault="00D531F5" w:rsidP="00D531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531F5" w:rsidRPr="00256923" w:rsidTr="00B40DD4">
        <w:trPr>
          <w:trHeight w:val="422"/>
          <w:jc w:val="center"/>
        </w:trPr>
        <w:tc>
          <w:tcPr>
            <w:cnfStyle w:val="001000000000" w:firstRow="0" w:lastRow="0" w:firstColumn="1" w:lastColumn="0" w:oddVBand="0" w:evenVBand="0" w:oddHBand="0" w:evenHBand="0" w:firstRowFirstColumn="0" w:firstRowLastColumn="0" w:lastRowFirstColumn="0" w:lastRowLastColumn="0"/>
            <w:tcW w:w="8300" w:type="dxa"/>
          </w:tcPr>
          <w:p w:rsidR="00D531F5" w:rsidRPr="00256923" w:rsidRDefault="00D531F5" w:rsidP="00D531F5">
            <w:pPr>
              <w:spacing w:after="0" w:line="240" w:lineRule="auto"/>
              <w:rPr>
                <w:rFonts w:ascii="Times New Roman" w:hAnsi="Times New Roman" w:cs="Times New Roman"/>
                <w:b w:val="0"/>
              </w:rPr>
            </w:pPr>
          </w:p>
        </w:tc>
        <w:tc>
          <w:tcPr>
            <w:tcW w:w="2945" w:type="dxa"/>
          </w:tcPr>
          <w:p w:rsidR="00D531F5" w:rsidRPr="00256923" w:rsidRDefault="00D531F5" w:rsidP="00D531F5">
            <w:pPr>
              <w:pStyle w:val="ListParagraph"/>
              <w:spacing w:after="0" w:line="240" w:lineRule="auto"/>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rsidR="00D531F5" w:rsidRPr="00256923" w:rsidRDefault="00D531F5" w:rsidP="00D531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bookmarkEnd w:id="0"/>
    </w:tbl>
    <w:p w:rsidR="00946876" w:rsidRDefault="00D531F5"/>
    <w:sectPr w:rsidR="00946876" w:rsidSect="00D531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DD9"/>
    <w:multiLevelType w:val="hybridMultilevel"/>
    <w:tmpl w:val="133E72F6"/>
    <w:lvl w:ilvl="0" w:tplc="FD38005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F67F5F"/>
    <w:multiLevelType w:val="hybridMultilevel"/>
    <w:tmpl w:val="745A2C8E"/>
    <w:lvl w:ilvl="0" w:tplc="FD38005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D7232C"/>
    <w:multiLevelType w:val="hybridMultilevel"/>
    <w:tmpl w:val="2DD2466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E7"/>
    <w:rsid w:val="007258C5"/>
    <w:rsid w:val="00B62152"/>
    <w:rsid w:val="00D531F5"/>
    <w:rsid w:val="00F9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E861E-7773-41B8-9FB1-33ECF76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F5"/>
    <w:pPr>
      <w:ind w:left="720"/>
      <w:contextualSpacing/>
    </w:pPr>
  </w:style>
  <w:style w:type="table" w:customStyle="1" w:styleId="GridTable6Colorful1">
    <w:name w:val="Grid Table 6 Colorful1"/>
    <w:basedOn w:val="TableNormal"/>
    <w:uiPriority w:val="51"/>
    <w:rsid w:val="00D531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Company>Virginia IT Infrastructure Partnership</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Mary (VDH)</dc:creator>
  <cp:keywords/>
  <dc:description/>
  <cp:lastModifiedBy>Cox, Mary (VDH)</cp:lastModifiedBy>
  <cp:revision>2</cp:revision>
  <dcterms:created xsi:type="dcterms:W3CDTF">2018-03-01T20:19:00Z</dcterms:created>
  <dcterms:modified xsi:type="dcterms:W3CDTF">2018-03-01T20:20:00Z</dcterms:modified>
</cp:coreProperties>
</file>