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32" w:rsidRDefault="00D414DD" w:rsidP="003A545B">
      <w:pPr>
        <w:spacing w:line="240" w:lineRule="auto"/>
      </w:pPr>
      <w:r>
        <w:rPr>
          <w:noProof/>
        </w:rPr>
        <w:pict>
          <v:roundrect id="_x0000_s1026" style="position:absolute;margin-left:-33pt;margin-top:-13.5pt;width:534pt;height:58.5pt;z-index:251656704" arcsize="5285f" fillcolor="#4f81bd" stroked="f" strokecolor="#f2f2f2" strokeweight="3pt">
            <v:fill color2="fill darken(118)" rotate="t" method="linear sigma" type="gradient"/>
            <v:shadow type="perspective" color="#243f60" opacity=".5" offset="1pt" offset2="-1pt"/>
            <o:extrusion v:ext="view" rotationangle="30,-10"/>
          </v:roundrect>
        </w:pict>
      </w:r>
      <w:r>
        <w:rPr>
          <w:noProof/>
        </w:rPr>
        <w:pict>
          <v:shapetype id="_x0000_t202" coordsize="21600,21600" o:spt="202" path="m,l,21600r21600,l21600,xe">
            <v:stroke joinstyle="miter"/>
            <v:path gradientshapeok="t" o:connecttype="rect"/>
          </v:shapetype>
          <v:shape id="_x0000_s1030" type="#_x0000_t202" style="position:absolute;margin-left:-46.5pt;margin-top:11.25pt;width:555.25pt;height:39pt;z-index:251658752;mso-width-relative:margin;mso-height-relative:margin" filled="f" stroked="f">
            <v:textbox style="mso-next-textbox:#_x0000_s1030">
              <w:txbxContent>
                <w:p w:rsidR="00813782" w:rsidRPr="00DD2A6B" w:rsidRDefault="00813782" w:rsidP="000F2E47">
                  <w:pPr>
                    <w:jc w:val="center"/>
                    <w:rPr>
                      <w:color w:val="FFFFFF"/>
                      <w:sz w:val="44"/>
                      <w:szCs w:val="44"/>
                    </w:rPr>
                  </w:pPr>
                  <w:r w:rsidRPr="00DD2A6B">
                    <w:rPr>
                      <w:i/>
                      <w:color w:val="FFFFFF"/>
                      <w:sz w:val="44"/>
                      <w:szCs w:val="44"/>
                    </w:rPr>
                    <w:t xml:space="preserve">Surveillance in </w:t>
                  </w:r>
                  <w:r w:rsidR="00186E9B">
                    <w:rPr>
                      <w:i/>
                      <w:color w:val="FFFFFF"/>
                      <w:sz w:val="44"/>
                      <w:szCs w:val="44"/>
                    </w:rPr>
                    <w:t>Healthcare Facilities</w:t>
                  </w:r>
                </w:p>
                <w:p w:rsidR="00813782" w:rsidRPr="000F2E47" w:rsidRDefault="00813782" w:rsidP="000F2E47">
                  <w:pPr>
                    <w:rPr>
                      <w:szCs w:val="100"/>
                    </w:rPr>
                  </w:pPr>
                </w:p>
              </w:txbxContent>
            </v:textbox>
          </v:shape>
        </w:pict>
      </w:r>
      <w:r>
        <w:rPr>
          <w:noProof/>
          <w:lang w:eastAsia="zh-TW"/>
        </w:rPr>
        <w:pict>
          <v:shape id="_x0000_s1027" type="#_x0000_t202" style="position:absolute;margin-left:-17pt;margin-top:-12.2pt;width:374.45pt;height:42.45pt;z-index:251657728;mso-height-percent:200;mso-height-percent:200;mso-width-relative:margin;mso-height-relative:margin" filled="f" stroked="f">
            <v:textbox style="mso-next-textbox:#_x0000_s1027;mso-fit-shape-to-text:t">
              <w:txbxContent>
                <w:p w:rsidR="00813782" w:rsidRPr="00E01265" w:rsidRDefault="00813782">
                  <w:pPr>
                    <w:rPr>
                      <w:color w:val="FFFFFF"/>
                      <w:sz w:val="36"/>
                      <w:szCs w:val="36"/>
                    </w:rPr>
                  </w:pPr>
                  <w:r w:rsidRPr="00E01265">
                    <w:rPr>
                      <w:color w:val="FFFFFF"/>
                      <w:sz w:val="36"/>
                      <w:szCs w:val="36"/>
                    </w:rPr>
                    <w:t>Frequently Asked Questions about…</w:t>
                  </w:r>
                </w:p>
              </w:txbxContent>
            </v:textbox>
          </v:shape>
        </w:pict>
      </w:r>
    </w:p>
    <w:p w:rsidR="009D0D32" w:rsidRPr="009D0D32" w:rsidRDefault="009D0D32" w:rsidP="003A545B">
      <w:pPr>
        <w:spacing w:line="240" w:lineRule="auto"/>
      </w:pPr>
    </w:p>
    <w:p w:rsidR="00274DE0" w:rsidRDefault="00274DE0" w:rsidP="003A545B">
      <w:pPr>
        <w:spacing w:after="0" w:line="240" w:lineRule="auto"/>
        <w:ind w:left="-360" w:hanging="270"/>
        <w:rPr>
          <w:b/>
        </w:rPr>
      </w:pPr>
    </w:p>
    <w:p w:rsidR="003A545B" w:rsidRDefault="009D0D32" w:rsidP="003A545B">
      <w:pPr>
        <w:spacing w:after="0" w:line="240" w:lineRule="auto"/>
        <w:ind w:left="-360" w:hanging="270"/>
      </w:pPr>
      <w:r w:rsidRPr="009D0D32">
        <w:rPr>
          <w:b/>
        </w:rPr>
        <w:t>Q.</w:t>
      </w:r>
      <w:r>
        <w:rPr>
          <w:b/>
        </w:rPr>
        <w:t xml:space="preserve"> </w:t>
      </w:r>
      <w:r w:rsidRPr="009D0D32">
        <w:rPr>
          <w:b/>
        </w:rPr>
        <w:t xml:space="preserve"> </w:t>
      </w:r>
      <w:r w:rsidR="003A545B" w:rsidRPr="003A545B">
        <w:rPr>
          <w:b/>
        </w:rPr>
        <w:t>What is surveillance?</w:t>
      </w:r>
    </w:p>
    <w:p w:rsidR="003A545B" w:rsidRDefault="009D0D32" w:rsidP="003A545B">
      <w:pPr>
        <w:spacing w:after="0" w:line="240" w:lineRule="auto"/>
        <w:ind w:left="-360" w:hanging="270"/>
      </w:pPr>
      <w:r>
        <w:t xml:space="preserve">A.  </w:t>
      </w:r>
      <w:r w:rsidR="003A545B">
        <w:t>Surveillance is</w:t>
      </w:r>
      <w:r w:rsidR="00530C58">
        <w:t xml:space="preserve"> </w:t>
      </w:r>
      <w:r w:rsidR="003A545B">
        <w:t>a systematic and ongoing approach t</w:t>
      </w:r>
      <w:r w:rsidR="0091184A">
        <w:t>o monitoring illness</w:t>
      </w:r>
      <w:r w:rsidR="00530C58">
        <w:t>,</w:t>
      </w:r>
      <w:r w:rsidR="0091184A">
        <w:t xml:space="preserve"> allowing</w:t>
      </w:r>
      <w:r w:rsidR="003A545B">
        <w:t xml:space="preserve"> you to track the health status of your </w:t>
      </w:r>
      <w:r w:rsidR="00186E9B">
        <w:t>patients</w:t>
      </w:r>
      <w:r w:rsidR="003A545B">
        <w:t xml:space="preserve"> and staff.  </w:t>
      </w:r>
      <w:r w:rsidR="0091184A">
        <w:t>Routine</w:t>
      </w:r>
      <w:r w:rsidR="003A545B">
        <w:t xml:space="preserve"> surveillance </w:t>
      </w:r>
      <w:r w:rsidR="00AE6315">
        <w:t>gives a picture</w:t>
      </w:r>
      <w:r w:rsidR="003A545B">
        <w:t xml:space="preserve"> </w:t>
      </w:r>
      <w:r w:rsidR="0091184A">
        <w:t>of what</w:t>
      </w:r>
      <w:r w:rsidR="003A545B">
        <w:t xml:space="preserve"> health problems </w:t>
      </w:r>
      <w:r w:rsidR="00AE6315">
        <w:t xml:space="preserve">are </w:t>
      </w:r>
      <w:r w:rsidR="003A545B">
        <w:t>occur</w:t>
      </w:r>
      <w:r w:rsidR="00AE6315">
        <w:t>ring</w:t>
      </w:r>
      <w:r w:rsidR="003A545B">
        <w:t xml:space="preserve"> in your facility so you </w:t>
      </w:r>
      <w:r w:rsidR="0091184A">
        <w:t xml:space="preserve">are aware of the </w:t>
      </w:r>
      <w:r w:rsidR="003A545B">
        <w:t>normal level of disease activity</w:t>
      </w:r>
      <w:r w:rsidR="0091184A">
        <w:t xml:space="preserve">.  Ongoing surveillance also helps to </w:t>
      </w:r>
      <w:r w:rsidR="003A545B">
        <w:t>track changes over time</w:t>
      </w:r>
      <w:r w:rsidR="0091184A">
        <w:t xml:space="preserve"> and to quickly n</w:t>
      </w:r>
      <w:r w:rsidR="003A545B">
        <w:t>otice</w:t>
      </w:r>
      <w:r w:rsidR="0091184A">
        <w:t xml:space="preserve"> </w:t>
      </w:r>
      <w:r w:rsidR="003A545B">
        <w:t xml:space="preserve">when disease activity is increasing.  </w:t>
      </w:r>
      <w:r w:rsidR="006370A0">
        <w:t>Early i</w:t>
      </w:r>
      <w:r w:rsidR="003A545B">
        <w:t>dentif</w:t>
      </w:r>
      <w:r w:rsidR="006370A0">
        <w:t xml:space="preserve">ication of </w:t>
      </w:r>
      <w:r w:rsidR="003A545B">
        <w:t xml:space="preserve">health problems </w:t>
      </w:r>
      <w:r w:rsidR="0091184A">
        <w:t xml:space="preserve">and increases of disease </w:t>
      </w:r>
      <w:r w:rsidR="003A545B">
        <w:t xml:space="preserve">helps </w:t>
      </w:r>
      <w:r w:rsidR="0091184A">
        <w:t xml:space="preserve">to </w:t>
      </w:r>
      <w:r w:rsidR="003A545B">
        <w:t xml:space="preserve">ensure that </w:t>
      </w:r>
      <w:r w:rsidR="0091184A">
        <w:t>infection control</w:t>
      </w:r>
      <w:r w:rsidR="003A545B">
        <w:t xml:space="preserve"> measures </w:t>
      </w:r>
      <w:r w:rsidR="0091184A">
        <w:t xml:space="preserve">are put </w:t>
      </w:r>
      <w:r w:rsidR="003A545B">
        <w:t>in place to prevent further illnesses.</w:t>
      </w:r>
    </w:p>
    <w:p w:rsidR="003A545B" w:rsidRDefault="003A545B" w:rsidP="003A545B">
      <w:pPr>
        <w:spacing w:after="0" w:line="240" w:lineRule="auto"/>
        <w:ind w:left="-360" w:hanging="270"/>
      </w:pPr>
    </w:p>
    <w:p w:rsidR="003A545B" w:rsidRDefault="009D0D32" w:rsidP="003A545B">
      <w:pPr>
        <w:spacing w:after="0" w:line="240" w:lineRule="auto"/>
        <w:ind w:left="-360" w:hanging="270"/>
      </w:pPr>
      <w:r w:rsidRPr="009D0D32">
        <w:rPr>
          <w:b/>
        </w:rPr>
        <w:t>Q.</w:t>
      </w:r>
      <w:r>
        <w:rPr>
          <w:b/>
        </w:rPr>
        <w:t xml:space="preserve"> </w:t>
      </w:r>
      <w:r w:rsidRPr="009D0D32">
        <w:rPr>
          <w:b/>
        </w:rPr>
        <w:t xml:space="preserve"> </w:t>
      </w:r>
      <w:r w:rsidR="003A545B" w:rsidRPr="003A545B">
        <w:rPr>
          <w:b/>
        </w:rPr>
        <w:t xml:space="preserve">How should I </w:t>
      </w:r>
      <w:r w:rsidR="0091184A">
        <w:rPr>
          <w:b/>
        </w:rPr>
        <w:t>conduct</w:t>
      </w:r>
      <w:r w:rsidR="0091184A" w:rsidRPr="003A545B">
        <w:rPr>
          <w:b/>
        </w:rPr>
        <w:t xml:space="preserve"> </w:t>
      </w:r>
      <w:r w:rsidR="003A545B" w:rsidRPr="003A545B">
        <w:rPr>
          <w:b/>
        </w:rPr>
        <w:t>surveillance</w:t>
      </w:r>
      <w:r w:rsidR="00E3504A">
        <w:rPr>
          <w:b/>
        </w:rPr>
        <w:t xml:space="preserve"> in my facility</w:t>
      </w:r>
      <w:r w:rsidR="003A545B" w:rsidRPr="003A545B">
        <w:rPr>
          <w:b/>
        </w:rPr>
        <w:t>?</w:t>
      </w:r>
    </w:p>
    <w:p w:rsidR="00AE6315" w:rsidRDefault="009D0D32" w:rsidP="00AE6315">
      <w:pPr>
        <w:spacing w:after="0" w:line="240" w:lineRule="auto"/>
        <w:ind w:left="-360" w:hanging="270"/>
      </w:pPr>
      <w:r>
        <w:t xml:space="preserve">A.  </w:t>
      </w:r>
      <w:r w:rsidR="00E3504A">
        <w:t xml:space="preserve">First, you should determine and define what types of </w:t>
      </w:r>
      <w:r w:rsidR="003A7084">
        <w:t xml:space="preserve">illnesses or conditions </w:t>
      </w:r>
      <w:r w:rsidR="00E3504A">
        <w:t xml:space="preserve">you want to track in your facility. </w:t>
      </w:r>
      <w:r w:rsidR="003A7084">
        <w:t xml:space="preserve">It is recommended to track priority illnesses, such as those that spread from person-to-person, rather than trying to track all possible diseases.  </w:t>
      </w:r>
      <w:r w:rsidR="00E3504A">
        <w:t>Once you have this information</w:t>
      </w:r>
      <w:r w:rsidR="003A7084">
        <w:t xml:space="preserve"> defined, an</w:t>
      </w:r>
      <w:r w:rsidR="00E3504A">
        <w:t xml:space="preserve"> easy way to conduct surveillance within your facility </w:t>
      </w:r>
      <w:r w:rsidR="00AE6315">
        <w:t xml:space="preserve">is to </w:t>
      </w:r>
      <w:r w:rsidR="006370A0">
        <w:t xml:space="preserve">maintain illness </w:t>
      </w:r>
      <w:r w:rsidR="00AE6315">
        <w:t>logs</w:t>
      </w:r>
      <w:r w:rsidR="00E3504A">
        <w:t xml:space="preserve">. These quick reference logs </w:t>
      </w:r>
      <w:r w:rsidR="006370A0">
        <w:t>are</w:t>
      </w:r>
      <w:r w:rsidR="00E3504A">
        <w:t xml:space="preserve"> filled out by you and your staff every day there is illness among </w:t>
      </w:r>
      <w:r w:rsidR="00186E9B">
        <w:t>patients</w:t>
      </w:r>
      <w:r w:rsidR="00E3504A">
        <w:t xml:space="preserve"> and reviewed on a weekly or monthly basis for any common trends. The log should include details about each case of illness, including the person’s name, </w:t>
      </w:r>
      <w:r w:rsidR="00676BD5">
        <w:t>location within the facility</w:t>
      </w:r>
      <w:r w:rsidR="00E3504A">
        <w:t xml:space="preserve">, date of onset, and symptoms.  </w:t>
      </w:r>
      <w:r w:rsidR="003A7084">
        <w:t xml:space="preserve">Other helpful information to include on your surveillance log </w:t>
      </w:r>
      <w:r w:rsidR="006370A0">
        <w:t>is</w:t>
      </w:r>
      <w:r w:rsidR="003A7084">
        <w:t xml:space="preserve"> wheth</w:t>
      </w:r>
      <w:r w:rsidR="003A545B">
        <w:t xml:space="preserve">er </w:t>
      </w:r>
      <w:r w:rsidR="003A7084">
        <w:t xml:space="preserve">the ill </w:t>
      </w:r>
      <w:r w:rsidR="006370A0">
        <w:t>person</w:t>
      </w:r>
      <w:r w:rsidR="003A545B">
        <w:t xml:space="preserve"> was sent to the hospital or died </w:t>
      </w:r>
      <w:r w:rsidR="003A7084">
        <w:t>due to illness</w:t>
      </w:r>
      <w:r w:rsidR="003A545B">
        <w:t xml:space="preserve">.  </w:t>
      </w:r>
    </w:p>
    <w:p w:rsidR="00AE6315" w:rsidRPr="00AE6315" w:rsidRDefault="00AE6315" w:rsidP="00AE6315">
      <w:pPr>
        <w:spacing w:after="0" w:line="240" w:lineRule="auto"/>
        <w:ind w:left="-360" w:hanging="270"/>
        <w:rPr>
          <w:sz w:val="12"/>
          <w:szCs w:val="12"/>
        </w:rPr>
      </w:pPr>
    </w:p>
    <w:p w:rsidR="003A545B" w:rsidRDefault="006370A0" w:rsidP="00AE6315">
      <w:pPr>
        <w:spacing w:after="0" w:line="240" w:lineRule="auto"/>
        <w:ind w:left="-360"/>
      </w:pPr>
      <w:r>
        <w:t>Each facility has different surveillance needs</w:t>
      </w:r>
      <w:r w:rsidR="003A7084">
        <w:t>, so y</w:t>
      </w:r>
      <w:r w:rsidR="003A545B">
        <w:t xml:space="preserve">ou will need to </w:t>
      </w:r>
      <w:r>
        <w:t xml:space="preserve">think about your facility’s layout and </w:t>
      </w:r>
      <w:r w:rsidR="00186E9B">
        <w:t>patient</w:t>
      </w:r>
      <w:r>
        <w:t xml:space="preserve"> population</w:t>
      </w:r>
      <w:r w:rsidR="003A545B">
        <w:t xml:space="preserve">. </w:t>
      </w:r>
      <w:r w:rsidR="003A7084">
        <w:t>Smaller</w:t>
      </w:r>
      <w:r w:rsidR="003A545B">
        <w:t xml:space="preserve"> facilities </w:t>
      </w:r>
      <w:r w:rsidR="003A7084">
        <w:t>may only need one</w:t>
      </w:r>
      <w:r w:rsidR="003A545B">
        <w:t xml:space="preserve"> </w:t>
      </w:r>
      <w:r w:rsidR="003A7084">
        <w:t>log,</w:t>
      </w:r>
      <w:r w:rsidR="003A545B">
        <w:t xml:space="preserve"> while larger</w:t>
      </w:r>
      <w:r w:rsidR="003A7084">
        <w:t xml:space="preserve"> facilities may require several</w:t>
      </w:r>
      <w:r w:rsidR="003A545B">
        <w:t xml:space="preserve"> logs for each building, wing, or floor</w:t>
      </w:r>
      <w:r w:rsidR="003A7084">
        <w:t xml:space="preserve">. </w:t>
      </w:r>
      <w:r w:rsidR="003A545B">
        <w:t xml:space="preserve"> </w:t>
      </w:r>
      <w:r w:rsidR="003A7084">
        <w:t>D</w:t>
      </w:r>
      <w:r w:rsidR="003A545B">
        <w:t xml:space="preserve">epending on the physical structure of </w:t>
      </w:r>
      <w:r w:rsidR="003A7084">
        <w:t>your</w:t>
      </w:r>
      <w:r w:rsidR="003A545B">
        <w:t xml:space="preserve"> facility and the distribution of your staff</w:t>
      </w:r>
      <w:r w:rsidR="003A7084">
        <w:t>, you may</w:t>
      </w:r>
      <w:r w:rsidR="003A545B">
        <w:t xml:space="preserve"> need multiple logs</w:t>
      </w:r>
      <w:r w:rsidR="003A7084">
        <w:t xml:space="preserve"> for</w:t>
      </w:r>
      <w:r w:rsidR="003A545B">
        <w:t xml:space="preserve"> </w:t>
      </w:r>
      <w:r w:rsidR="003A7084">
        <w:t>different illnesses</w:t>
      </w:r>
      <w:r w:rsidR="003A545B">
        <w:t xml:space="preserve">, such as one </w:t>
      </w:r>
      <w:r w:rsidR="003A7084">
        <w:t>log for</w:t>
      </w:r>
      <w:r w:rsidR="003A545B">
        <w:t xml:space="preserve"> diarrheal illnesses and another </w:t>
      </w:r>
      <w:r w:rsidR="003A7084">
        <w:t>log for</w:t>
      </w:r>
      <w:r w:rsidR="003A545B">
        <w:t xml:space="preserve"> respiratory illnesses.  It is </w:t>
      </w:r>
      <w:r w:rsidR="003A7084">
        <w:t xml:space="preserve">also </w:t>
      </w:r>
      <w:r w:rsidR="003A545B">
        <w:t xml:space="preserve">a good idea to maintain a log for staff illnesses.  It </w:t>
      </w:r>
      <w:r w:rsidR="0037553C">
        <w:t xml:space="preserve">may </w:t>
      </w:r>
      <w:r w:rsidR="003A545B">
        <w:t xml:space="preserve">sound like a lot of logging, but once the </w:t>
      </w:r>
      <w:r w:rsidR="0037553C">
        <w:t xml:space="preserve">surveillance </w:t>
      </w:r>
      <w:r w:rsidR="003A545B">
        <w:t xml:space="preserve">system is </w:t>
      </w:r>
      <w:r w:rsidR="0037553C">
        <w:t>in place</w:t>
      </w:r>
      <w:r w:rsidR="00306749">
        <w:t>,</w:t>
      </w:r>
      <w:r w:rsidR="0037553C">
        <w:t xml:space="preserve"> it</w:t>
      </w:r>
      <w:r w:rsidR="003A545B">
        <w:t xml:space="preserve"> become</w:t>
      </w:r>
      <w:r w:rsidR="0037553C">
        <w:t>s</w:t>
      </w:r>
      <w:r w:rsidR="003A545B">
        <w:t xml:space="preserve"> a part of the daily routine and should prove to be a very useful tool.</w:t>
      </w:r>
    </w:p>
    <w:p w:rsidR="009D0D32" w:rsidRPr="00957F86" w:rsidRDefault="009D0D32" w:rsidP="003A545B">
      <w:pPr>
        <w:spacing w:after="0" w:line="240" w:lineRule="auto"/>
        <w:ind w:left="-360" w:right="-630" w:hanging="270"/>
        <w:rPr>
          <w:sz w:val="16"/>
          <w:szCs w:val="16"/>
        </w:rPr>
      </w:pPr>
    </w:p>
    <w:p w:rsidR="003A545B" w:rsidRPr="003A545B" w:rsidRDefault="009D0D32" w:rsidP="003A545B">
      <w:pPr>
        <w:spacing w:after="0" w:line="240" w:lineRule="auto"/>
        <w:ind w:left="-360" w:hanging="270"/>
        <w:rPr>
          <w:b/>
        </w:rPr>
      </w:pPr>
      <w:r w:rsidRPr="003A545B">
        <w:rPr>
          <w:b/>
        </w:rPr>
        <w:t xml:space="preserve">Q.  </w:t>
      </w:r>
      <w:r w:rsidR="003A545B" w:rsidRPr="003A545B">
        <w:rPr>
          <w:b/>
        </w:rPr>
        <w:t>What do I do with these logs?</w:t>
      </w:r>
    </w:p>
    <w:p w:rsidR="003A545B" w:rsidRDefault="009D0D32" w:rsidP="003A545B">
      <w:pPr>
        <w:spacing w:after="0" w:line="240" w:lineRule="auto"/>
        <w:ind w:left="-360" w:hanging="270"/>
      </w:pPr>
      <w:r>
        <w:t xml:space="preserve">A.  </w:t>
      </w:r>
      <w:r w:rsidR="003A545B">
        <w:t xml:space="preserve">By </w:t>
      </w:r>
      <w:r w:rsidR="004D3BD8">
        <w:t>reviewing your surveillance</w:t>
      </w:r>
      <w:r w:rsidR="003A545B">
        <w:t xml:space="preserve"> logs each week</w:t>
      </w:r>
      <w:r w:rsidR="004D3BD8">
        <w:t>,</w:t>
      </w:r>
      <w:r w:rsidR="003A545B">
        <w:t xml:space="preserve"> you will develop a sense of </w:t>
      </w:r>
      <w:r w:rsidR="006370A0">
        <w:t>the</w:t>
      </w:r>
      <w:r w:rsidR="004D3BD8">
        <w:t xml:space="preserve"> </w:t>
      </w:r>
      <w:r w:rsidR="003A545B">
        <w:t xml:space="preserve">normal levels of disease activity </w:t>
      </w:r>
      <w:r w:rsidR="004D3BD8">
        <w:t xml:space="preserve">in </w:t>
      </w:r>
      <w:r w:rsidR="003A545B">
        <w:t xml:space="preserve">your facility.  </w:t>
      </w:r>
      <w:r w:rsidR="004D3BD8">
        <w:t xml:space="preserve">Once you are familiar with your disease activity, you will be in a better position to notice when increases of disease occur.  If </w:t>
      </w:r>
      <w:r w:rsidR="003A545B">
        <w:t>you see increases</w:t>
      </w:r>
      <w:r w:rsidR="004D3BD8">
        <w:t xml:space="preserve"> in disease activity</w:t>
      </w:r>
      <w:r w:rsidR="003A545B">
        <w:t xml:space="preserve">, look for factors that ill </w:t>
      </w:r>
      <w:r w:rsidR="004D3BD8">
        <w:t xml:space="preserve">people </w:t>
      </w:r>
      <w:r w:rsidR="003A545B">
        <w:t>have in common and for opportunities to prevent illness.</w:t>
      </w:r>
    </w:p>
    <w:p w:rsidR="009D0D32" w:rsidRPr="00957F86" w:rsidRDefault="009D0D32" w:rsidP="003A545B">
      <w:pPr>
        <w:spacing w:after="0" w:line="240" w:lineRule="auto"/>
        <w:ind w:left="-360" w:right="-630" w:hanging="270"/>
        <w:rPr>
          <w:b/>
          <w:sz w:val="16"/>
          <w:szCs w:val="16"/>
        </w:rPr>
      </w:pPr>
    </w:p>
    <w:p w:rsidR="003A545B" w:rsidRPr="003A545B" w:rsidRDefault="009D0D32" w:rsidP="003A545B">
      <w:pPr>
        <w:spacing w:after="0" w:line="240" w:lineRule="auto"/>
        <w:ind w:left="-360" w:hanging="270"/>
        <w:rPr>
          <w:b/>
        </w:rPr>
      </w:pPr>
      <w:r w:rsidRPr="003A545B">
        <w:rPr>
          <w:b/>
        </w:rPr>
        <w:t xml:space="preserve">Q.  </w:t>
      </w:r>
      <w:r w:rsidR="003A545B" w:rsidRPr="003A545B">
        <w:rPr>
          <w:b/>
        </w:rPr>
        <w:t>What do I do if I see increases in disease?</w:t>
      </w:r>
    </w:p>
    <w:p w:rsidR="003A545B" w:rsidRDefault="009D0D32" w:rsidP="003A545B">
      <w:pPr>
        <w:spacing w:after="0" w:line="240" w:lineRule="auto"/>
        <w:ind w:left="-360" w:hanging="270"/>
      </w:pPr>
      <w:r>
        <w:t xml:space="preserve">A.  </w:t>
      </w:r>
      <w:r w:rsidR="004D3BD8">
        <w:t xml:space="preserve">If you see increases in disease, you may have an outbreak within your facility. An outbreak is more than the expected level of disease activity within a facility over a certain time period. </w:t>
      </w:r>
      <w:r w:rsidR="003A545B">
        <w:t xml:space="preserve">There are steps you can take to determine if an outbreak is occurring.  An outbreak must be reported to the </w:t>
      </w:r>
      <w:r w:rsidR="006370A0">
        <w:t xml:space="preserve">local </w:t>
      </w:r>
      <w:r w:rsidR="003A545B">
        <w:t>health department.  Your health department is prepared to work with you to help assess the situation and to figure out steps</w:t>
      </w:r>
      <w:r w:rsidR="00306749">
        <w:t xml:space="preserve"> that</w:t>
      </w:r>
      <w:r w:rsidR="003A545B">
        <w:t xml:space="preserve"> can be implemented to reduce disease risk.  </w:t>
      </w:r>
    </w:p>
    <w:p w:rsidR="003A545B" w:rsidRPr="00957F86" w:rsidRDefault="003A545B" w:rsidP="003A545B">
      <w:pPr>
        <w:spacing w:after="0" w:line="240" w:lineRule="auto"/>
        <w:ind w:left="-360" w:right="-630" w:hanging="270"/>
        <w:rPr>
          <w:sz w:val="16"/>
          <w:szCs w:val="16"/>
        </w:rPr>
      </w:pPr>
    </w:p>
    <w:p w:rsidR="003A545B" w:rsidRPr="003A545B" w:rsidRDefault="003A545B" w:rsidP="003A545B">
      <w:pPr>
        <w:spacing w:after="0" w:line="240" w:lineRule="auto"/>
        <w:ind w:left="-360" w:hanging="270"/>
        <w:rPr>
          <w:b/>
        </w:rPr>
      </w:pPr>
      <w:r w:rsidRPr="003A545B">
        <w:rPr>
          <w:b/>
        </w:rPr>
        <w:t>Q.  How can I determine if an outbreak is occurring?</w:t>
      </w:r>
    </w:p>
    <w:p w:rsidR="003A545B" w:rsidRDefault="003A545B" w:rsidP="003A545B">
      <w:pPr>
        <w:spacing w:after="0" w:line="240" w:lineRule="auto"/>
        <w:ind w:left="-360" w:hanging="270"/>
      </w:pPr>
      <w:r>
        <w:t xml:space="preserve">A.  If you get a sense that </w:t>
      </w:r>
      <w:r w:rsidR="006370A0">
        <w:t xml:space="preserve">more illness is happening than </w:t>
      </w:r>
      <w:r>
        <w:t xml:space="preserve">usual, or if </w:t>
      </w:r>
      <w:r w:rsidR="00306749">
        <w:t>you see an increas</w:t>
      </w:r>
      <w:r w:rsidR="006370A0">
        <w:t>e in the</w:t>
      </w:r>
      <w:r>
        <w:t xml:space="preserve"> number of cases on your logs</w:t>
      </w:r>
      <w:r w:rsidR="00306749">
        <w:t>,</w:t>
      </w:r>
      <w:r w:rsidR="00306749" w:rsidRPr="00306749">
        <w:t xml:space="preserve"> </w:t>
      </w:r>
      <w:r w:rsidR="00306749">
        <w:t>look more ca</w:t>
      </w:r>
      <w:r w:rsidR="006370A0">
        <w:t xml:space="preserve">refully at particular illnesses/symptoms </w:t>
      </w:r>
      <w:r w:rsidR="00306749">
        <w:t>on your log sheet, such as</w:t>
      </w:r>
      <w:r>
        <w:t xml:space="preserve"> diarrhea, fever/cough, or jaundice.  </w:t>
      </w:r>
      <w:r w:rsidR="00AE6315">
        <w:t>S</w:t>
      </w:r>
      <w:r>
        <w:t xml:space="preserve">ee if </w:t>
      </w:r>
      <w:r w:rsidR="00854D0B">
        <w:t>patient</w:t>
      </w:r>
      <w:r>
        <w:t>s with particular illness</w:t>
      </w:r>
      <w:r w:rsidR="00306749">
        <w:t>es</w:t>
      </w:r>
      <w:r>
        <w:t xml:space="preserve"> have the same combinations of symptoms (e.g., just diarrhea vs. diarrhea with vomiting vs. diarrhea with fever).  See if any explanations for the illnesses are available, such as a lab result or a doctor’s diagnosis.  If it looks like you have an increase in the same sort of illness and there is not an alternate </w:t>
      </w:r>
      <w:r w:rsidR="00B06BCD">
        <w:t>explanation</w:t>
      </w:r>
      <w:r>
        <w:t xml:space="preserve"> for the increase, your suspicion that an </w:t>
      </w:r>
      <w:r>
        <w:lastRenderedPageBreak/>
        <w:t xml:space="preserve">outbreak </w:t>
      </w:r>
      <w:r w:rsidR="00AE6315">
        <w:t xml:space="preserve">may </w:t>
      </w:r>
      <w:r>
        <w:t xml:space="preserve">be occurring should be high.  Of course, some outbreaks have </w:t>
      </w:r>
      <w:r w:rsidR="00306749">
        <w:t xml:space="preserve">an </w:t>
      </w:r>
      <w:r>
        <w:t xml:space="preserve">abrupt onset that is impossible to miss!  If an outbreak is occurring, call your </w:t>
      </w:r>
      <w:r w:rsidR="006370A0">
        <w:t xml:space="preserve">local </w:t>
      </w:r>
      <w:r>
        <w:t>health department.</w:t>
      </w:r>
    </w:p>
    <w:p w:rsidR="003A7084" w:rsidRDefault="003A7084" w:rsidP="003A545B">
      <w:pPr>
        <w:spacing w:after="0" w:line="240" w:lineRule="auto"/>
        <w:ind w:left="-360" w:hanging="270"/>
      </w:pPr>
    </w:p>
    <w:p w:rsidR="003A545B" w:rsidRPr="00E86C16" w:rsidRDefault="003A545B" w:rsidP="003A545B">
      <w:pPr>
        <w:spacing w:after="0" w:line="240" w:lineRule="auto"/>
        <w:ind w:left="-360" w:hanging="270"/>
        <w:rPr>
          <w:b/>
        </w:rPr>
      </w:pPr>
      <w:r w:rsidRPr="00E86C16">
        <w:rPr>
          <w:b/>
        </w:rPr>
        <w:t>Q.  How else can I use these logs for surveillance?</w:t>
      </w:r>
    </w:p>
    <w:p w:rsidR="003A545B" w:rsidRDefault="003A545B" w:rsidP="003A545B">
      <w:pPr>
        <w:spacing w:after="0" w:line="240" w:lineRule="auto"/>
        <w:ind w:left="-360" w:right="-630" w:hanging="270"/>
      </w:pPr>
      <w:r>
        <w:t xml:space="preserve">A.  </w:t>
      </w:r>
      <w:r w:rsidR="000F2E47">
        <w:t xml:space="preserve">A very important method of surveillance is to track your information by three key factors:  person, place, and time.  </w:t>
      </w:r>
    </w:p>
    <w:p w:rsidR="003A545B" w:rsidRPr="00AE6315" w:rsidRDefault="003A545B" w:rsidP="003A545B">
      <w:pPr>
        <w:spacing w:after="0" w:line="240" w:lineRule="auto"/>
        <w:ind w:left="-360" w:right="-630" w:hanging="270"/>
        <w:rPr>
          <w:sz w:val="12"/>
          <w:szCs w:val="12"/>
        </w:rPr>
      </w:pPr>
    </w:p>
    <w:p w:rsidR="003A545B" w:rsidRDefault="000F2E47" w:rsidP="003A545B">
      <w:pPr>
        <w:spacing w:after="0" w:line="240" w:lineRule="auto"/>
        <w:ind w:left="-360" w:right="-630"/>
      </w:pPr>
      <w:r w:rsidRPr="0062701E">
        <w:rPr>
          <w:u w:val="single"/>
        </w:rPr>
        <w:t>Person</w:t>
      </w:r>
      <w:r>
        <w:t xml:space="preserve"> means factors the ill persons have in common such as age, race</w:t>
      </w:r>
      <w:r w:rsidR="00E86C16">
        <w:t>/ethnicity</w:t>
      </w:r>
      <w:r>
        <w:t>, sex, and underlying medical condition</w:t>
      </w:r>
      <w:r w:rsidR="003426CD">
        <w:t>s</w:t>
      </w:r>
      <w:r>
        <w:t xml:space="preserve">.  There can be differences in age, even in facilities that </w:t>
      </w:r>
      <w:r w:rsidR="006370A0">
        <w:t xml:space="preserve">only </w:t>
      </w:r>
      <w:r w:rsidR="00676BD5">
        <w:t xml:space="preserve">care for </w:t>
      </w:r>
      <w:r>
        <w:t xml:space="preserve">adults.  See if you can </w:t>
      </w:r>
      <w:r w:rsidR="003426CD">
        <w:t xml:space="preserve">determine </w:t>
      </w:r>
      <w:r>
        <w:t xml:space="preserve">what personal characteristics the ill persons have in common.  </w:t>
      </w:r>
    </w:p>
    <w:p w:rsidR="003A545B" w:rsidRPr="00AE6315" w:rsidRDefault="003A545B" w:rsidP="003A545B">
      <w:pPr>
        <w:spacing w:after="0" w:line="240" w:lineRule="auto"/>
        <w:ind w:left="-360" w:right="-630"/>
        <w:rPr>
          <w:sz w:val="12"/>
          <w:szCs w:val="12"/>
          <w:u w:val="single"/>
        </w:rPr>
      </w:pPr>
    </w:p>
    <w:p w:rsidR="003A545B" w:rsidRDefault="000F2E47" w:rsidP="003A545B">
      <w:pPr>
        <w:spacing w:after="0" w:line="240" w:lineRule="auto"/>
        <w:ind w:left="-360" w:right="-630"/>
      </w:pPr>
      <w:r w:rsidRPr="0062701E">
        <w:rPr>
          <w:u w:val="single"/>
        </w:rPr>
        <w:t>Place</w:t>
      </w:r>
      <w:r>
        <w:t xml:space="preserve"> can be defined as a building, floor, wing, or any other type of ‘place’ definition that makes sense for your facility.  Determine if the illness is occurring throughout the facility or confined to certain areas.  That will help you find ways to prevent spread from areas where people are ill to areas where that illness has not been seen.  </w:t>
      </w:r>
    </w:p>
    <w:p w:rsidR="003A545B" w:rsidRPr="00AE6315" w:rsidRDefault="003A545B" w:rsidP="003A545B">
      <w:pPr>
        <w:spacing w:after="0" w:line="240" w:lineRule="auto"/>
        <w:ind w:left="-360" w:right="-630"/>
        <w:rPr>
          <w:sz w:val="12"/>
          <w:szCs w:val="12"/>
          <w:u w:val="single"/>
        </w:rPr>
      </w:pPr>
    </w:p>
    <w:p w:rsidR="000F2E47" w:rsidRDefault="000F2E47" w:rsidP="003A545B">
      <w:pPr>
        <w:spacing w:after="0" w:line="240" w:lineRule="auto"/>
        <w:ind w:left="-360" w:right="-630"/>
      </w:pPr>
      <w:r w:rsidRPr="0062701E">
        <w:rPr>
          <w:u w:val="single"/>
        </w:rPr>
        <w:t>Time</w:t>
      </w:r>
      <w:r>
        <w:t xml:space="preserve"> can be defined as hour, day, week, or any other measure of time.  Review your logs to look at changes over time.  Note when the increase in illness started and continue to follow </w:t>
      </w:r>
      <w:r w:rsidRPr="00E86C16">
        <w:rPr>
          <w:b/>
        </w:rPr>
        <w:t>counts</w:t>
      </w:r>
      <w:r>
        <w:t xml:space="preserve"> </w:t>
      </w:r>
      <w:r w:rsidR="00E86C16">
        <w:t xml:space="preserve">(number of people) </w:t>
      </w:r>
      <w:r>
        <w:t>by day or week until the outbreak is over.</w:t>
      </w:r>
    </w:p>
    <w:p w:rsidR="00E86C16" w:rsidRPr="00957F86" w:rsidRDefault="00E86C16" w:rsidP="00E86C16">
      <w:pPr>
        <w:spacing w:after="0" w:line="240" w:lineRule="auto"/>
        <w:ind w:right="-630"/>
        <w:rPr>
          <w:sz w:val="16"/>
          <w:szCs w:val="16"/>
        </w:rPr>
      </w:pPr>
    </w:p>
    <w:p w:rsidR="000F2E47" w:rsidRDefault="000F2E47" w:rsidP="003A545B">
      <w:pPr>
        <w:spacing w:after="0" w:line="240" w:lineRule="auto"/>
        <w:ind w:left="-360"/>
      </w:pPr>
      <w:r>
        <w:t xml:space="preserve">Another important measure of surveillance is a </w:t>
      </w:r>
      <w:r w:rsidRPr="00E86C16">
        <w:rPr>
          <w:b/>
        </w:rPr>
        <w:t>rate</w:t>
      </w:r>
      <w:r>
        <w:t>.  If you have areas of your facility that have more people than other areas, comparing numbers</w:t>
      </w:r>
      <w:r w:rsidR="003426CD">
        <w:t xml:space="preserve"> or </w:t>
      </w:r>
      <w:r w:rsidR="003426CD" w:rsidRPr="00036D03">
        <w:rPr>
          <w:b/>
        </w:rPr>
        <w:t>counts</w:t>
      </w:r>
      <w:r>
        <w:t xml:space="preserve"> of illnesses in different areas does not give you an accurate picture of what is going on. One area might have more illness just because more people </w:t>
      </w:r>
      <w:r w:rsidR="00676BD5">
        <w:t xml:space="preserve">are receiving care or live </w:t>
      </w:r>
      <w:r>
        <w:t xml:space="preserve">there.  </w:t>
      </w:r>
      <w:r w:rsidR="003426CD">
        <w:t>Calculating a rate is a</w:t>
      </w:r>
      <w:r>
        <w:t xml:space="preserve"> way to account for differences in illness levels that </w:t>
      </w:r>
      <w:r w:rsidR="00AE6315">
        <w:t>may be due to</w:t>
      </w:r>
      <w:r>
        <w:t xml:space="preserve"> differences in population size.  </w:t>
      </w:r>
      <w:r w:rsidR="00274DE0">
        <w:t xml:space="preserve">An easy rate to calculate is the </w:t>
      </w:r>
      <w:r w:rsidR="00274DE0" w:rsidRPr="00274DE0">
        <w:rPr>
          <w:b/>
        </w:rPr>
        <w:t>percentage of people who are ill</w:t>
      </w:r>
      <w:r w:rsidR="00274DE0">
        <w:t xml:space="preserve">. </w:t>
      </w:r>
      <w:r>
        <w:t xml:space="preserve">To calculate </w:t>
      </w:r>
      <w:r w:rsidR="00274DE0">
        <w:t>this type of ra</w:t>
      </w:r>
      <w:r>
        <w:t xml:space="preserve">te, count the number of people in the surveillance area who are </w:t>
      </w:r>
      <w:r w:rsidR="00AE6315">
        <w:t>ill</w:t>
      </w:r>
      <w:r>
        <w:t xml:space="preserve"> and the total number of </w:t>
      </w:r>
      <w:r w:rsidR="00854D0B">
        <w:t>patient</w:t>
      </w:r>
      <w:r w:rsidR="00AE6315">
        <w:t xml:space="preserve">s </w:t>
      </w:r>
      <w:r>
        <w:t>(if you are worried about illness in staff</w:t>
      </w:r>
      <w:r w:rsidR="00AE6315">
        <w:t>, include total number of staff as well</w:t>
      </w:r>
      <w:r>
        <w:t>) in that area.  Then you divide the number ill by the size of the population and multiply by 100.</w:t>
      </w:r>
    </w:p>
    <w:p w:rsidR="00E86C16" w:rsidRPr="00AE6315" w:rsidRDefault="00E86C16" w:rsidP="003A545B">
      <w:pPr>
        <w:spacing w:after="0" w:line="240" w:lineRule="auto"/>
        <w:ind w:left="-360"/>
        <w:rPr>
          <w:sz w:val="16"/>
          <w:szCs w:val="16"/>
        </w:rPr>
      </w:pPr>
    </w:p>
    <w:p w:rsidR="000F2E47" w:rsidRPr="00957F86" w:rsidRDefault="000F2E47" w:rsidP="00957F86">
      <w:pPr>
        <w:spacing w:after="0" w:line="240" w:lineRule="auto"/>
        <w:ind w:left="-360" w:firstLine="360"/>
        <w:rPr>
          <w:sz w:val="20"/>
          <w:szCs w:val="20"/>
        </w:rPr>
      </w:pPr>
      <w:r w:rsidRPr="00957F86">
        <w:rPr>
          <w:sz w:val="20"/>
          <w:szCs w:val="20"/>
        </w:rPr>
        <w:t xml:space="preserve">Illness Rate:  </w:t>
      </w:r>
      <w:r w:rsidRPr="00957F86">
        <w:rPr>
          <w:sz w:val="20"/>
          <w:szCs w:val="20"/>
        </w:rPr>
        <w:tab/>
      </w:r>
      <w:r w:rsidR="00957F86" w:rsidRPr="00957F86">
        <w:rPr>
          <w:sz w:val="20"/>
          <w:szCs w:val="20"/>
        </w:rPr>
        <w:t xml:space="preserve"> </w:t>
      </w:r>
      <w:r w:rsidR="00957F86" w:rsidRPr="00957F86">
        <w:rPr>
          <w:sz w:val="20"/>
          <w:szCs w:val="20"/>
          <w:u w:val="single"/>
        </w:rPr>
        <w:t xml:space="preserve">              </w:t>
      </w:r>
      <w:r w:rsidRPr="00957F86">
        <w:rPr>
          <w:sz w:val="20"/>
          <w:szCs w:val="20"/>
          <w:u w:val="single"/>
        </w:rPr>
        <w:t xml:space="preserve"># with the illness in the area in a time period  </w:t>
      </w:r>
      <w:r w:rsidR="003A545B" w:rsidRPr="00957F86">
        <w:rPr>
          <w:sz w:val="20"/>
          <w:szCs w:val="20"/>
          <w:u w:val="single"/>
        </w:rPr>
        <w:tab/>
      </w:r>
      <w:r w:rsidR="00957F86" w:rsidRPr="00957F86">
        <w:rPr>
          <w:sz w:val="20"/>
          <w:szCs w:val="20"/>
          <w:u w:val="single"/>
        </w:rPr>
        <w:t>____</w:t>
      </w:r>
      <w:r w:rsidR="00957F86" w:rsidRPr="00957F86">
        <w:rPr>
          <w:sz w:val="20"/>
          <w:szCs w:val="20"/>
        </w:rPr>
        <w:tab/>
      </w:r>
      <w:r w:rsidRPr="00957F86">
        <w:rPr>
          <w:sz w:val="20"/>
          <w:szCs w:val="20"/>
        </w:rPr>
        <w:t xml:space="preserve">X </w:t>
      </w:r>
      <w:r w:rsidR="003A545B" w:rsidRPr="00957F86">
        <w:rPr>
          <w:sz w:val="20"/>
          <w:szCs w:val="20"/>
        </w:rPr>
        <w:tab/>
      </w:r>
      <w:r w:rsidRPr="00957F86">
        <w:rPr>
          <w:sz w:val="20"/>
          <w:szCs w:val="20"/>
        </w:rPr>
        <w:t>100</w:t>
      </w:r>
    </w:p>
    <w:p w:rsidR="000F2E47" w:rsidRPr="00957F86" w:rsidRDefault="000F2E47" w:rsidP="003A545B">
      <w:pPr>
        <w:spacing w:after="0" w:line="240" w:lineRule="auto"/>
        <w:ind w:left="-360" w:hanging="270"/>
        <w:rPr>
          <w:sz w:val="20"/>
          <w:szCs w:val="20"/>
        </w:rPr>
      </w:pPr>
      <w:r w:rsidRPr="00957F86">
        <w:rPr>
          <w:sz w:val="20"/>
          <w:szCs w:val="20"/>
        </w:rPr>
        <w:tab/>
      </w:r>
      <w:r w:rsidRPr="00957F86">
        <w:rPr>
          <w:sz w:val="20"/>
          <w:szCs w:val="20"/>
        </w:rPr>
        <w:tab/>
      </w:r>
      <w:r w:rsidR="00274DE0">
        <w:rPr>
          <w:sz w:val="20"/>
          <w:szCs w:val="20"/>
        </w:rPr>
        <w:t>(% Ill)</w:t>
      </w:r>
      <w:r w:rsidRPr="00957F86">
        <w:rPr>
          <w:sz w:val="20"/>
          <w:szCs w:val="20"/>
        </w:rPr>
        <w:tab/>
      </w:r>
      <w:r w:rsidR="00957F86" w:rsidRPr="00957F86">
        <w:rPr>
          <w:sz w:val="20"/>
          <w:szCs w:val="20"/>
        </w:rPr>
        <w:tab/>
      </w:r>
      <w:r w:rsidRPr="00957F86">
        <w:rPr>
          <w:sz w:val="20"/>
          <w:szCs w:val="20"/>
        </w:rPr>
        <w:t xml:space="preserve"># </w:t>
      </w:r>
      <w:r w:rsidR="00854D0B">
        <w:rPr>
          <w:sz w:val="20"/>
          <w:szCs w:val="20"/>
        </w:rPr>
        <w:t>patient</w:t>
      </w:r>
      <w:r w:rsidRPr="00957F86">
        <w:rPr>
          <w:sz w:val="20"/>
          <w:szCs w:val="20"/>
        </w:rPr>
        <w:t xml:space="preserve">s </w:t>
      </w:r>
      <w:r w:rsidR="00957F86" w:rsidRPr="00957F86">
        <w:rPr>
          <w:sz w:val="20"/>
          <w:szCs w:val="20"/>
        </w:rPr>
        <w:t xml:space="preserve">(or # </w:t>
      </w:r>
      <w:r w:rsidR="00854D0B">
        <w:rPr>
          <w:sz w:val="20"/>
          <w:szCs w:val="20"/>
        </w:rPr>
        <w:t>patient</w:t>
      </w:r>
      <w:r w:rsidR="00957F86" w:rsidRPr="00957F86">
        <w:rPr>
          <w:sz w:val="20"/>
          <w:szCs w:val="20"/>
        </w:rPr>
        <w:t xml:space="preserve">s and staff) </w:t>
      </w:r>
      <w:r w:rsidRPr="00957F86">
        <w:rPr>
          <w:sz w:val="20"/>
          <w:szCs w:val="20"/>
        </w:rPr>
        <w:t>in the area in that time period</w:t>
      </w:r>
    </w:p>
    <w:p w:rsidR="00E86C16" w:rsidRPr="00AE6315" w:rsidRDefault="00E86C16" w:rsidP="003A545B">
      <w:pPr>
        <w:spacing w:after="0" w:line="240" w:lineRule="auto"/>
        <w:ind w:left="-360" w:hanging="270"/>
        <w:rPr>
          <w:sz w:val="12"/>
          <w:szCs w:val="12"/>
        </w:rPr>
      </w:pPr>
    </w:p>
    <w:p w:rsidR="00274DE0" w:rsidRPr="00274DE0" w:rsidRDefault="00274DE0" w:rsidP="00E86C16">
      <w:pPr>
        <w:spacing w:after="0" w:line="240" w:lineRule="auto"/>
        <w:ind w:left="-360"/>
        <w:rPr>
          <w:sz w:val="16"/>
          <w:szCs w:val="16"/>
        </w:rPr>
      </w:pPr>
    </w:p>
    <w:p w:rsidR="00E86C16" w:rsidRDefault="000F2E47" w:rsidP="00E86C16">
      <w:pPr>
        <w:spacing w:after="0" w:line="240" w:lineRule="auto"/>
        <w:ind w:left="-360"/>
      </w:pPr>
      <w:r>
        <w:t xml:space="preserve">Then you can compare and track rates in the different areas using the best, most comparable information.  </w:t>
      </w:r>
    </w:p>
    <w:p w:rsidR="00E86C16" w:rsidRPr="00AE6315" w:rsidRDefault="00E86C16" w:rsidP="00E86C16">
      <w:pPr>
        <w:spacing w:after="0" w:line="240" w:lineRule="auto"/>
        <w:ind w:left="-360"/>
        <w:rPr>
          <w:sz w:val="16"/>
          <w:szCs w:val="16"/>
        </w:rPr>
      </w:pPr>
    </w:p>
    <w:p w:rsidR="00813782" w:rsidRDefault="00E86C16" w:rsidP="00957F86">
      <w:pPr>
        <w:spacing w:after="0" w:line="240" w:lineRule="auto"/>
        <w:ind w:left="-360"/>
      </w:pPr>
      <w:r w:rsidRPr="00957F86">
        <w:rPr>
          <w:b/>
        </w:rPr>
        <w:t>For example</w:t>
      </w:r>
      <w:r w:rsidR="00957F86">
        <w:t>: F</w:t>
      </w:r>
      <w:r>
        <w:t xml:space="preserve">lu season has started and you want to track flu-like illness in your facility. </w:t>
      </w:r>
      <w:r w:rsidR="00813782">
        <w:t xml:space="preserve">Your facility </w:t>
      </w:r>
      <w:r w:rsidR="00676BD5">
        <w:t>sees</w:t>
      </w:r>
      <w:r w:rsidR="00813782">
        <w:t xml:space="preserve"> </w:t>
      </w:r>
      <w:r>
        <w:t xml:space="preserve">40 </w:t>
      </w:r>
      <w:r w:rsidR="00186E9B">
        <w:t>patient</w:t>
      </w:r>
      <w:r>
        <w:t xml:space="preserve">s </w:t>
      </w:r>
      <w:r w:rsidR="00676BD5">
        <w:t xml:space="preserve">a week and has </w:t>
      </w:r>
      <w:r w:rsidR="00813782">
        <w:t>20 staff members</w:t>
      </w:r>
      <w:r>
        <w:t xml:space="preserve">. </w:t>
      </w:r>
    </w:p>
    <w:p w:rsidR="00813782" w:rsidRPr="00957F86" w:rsidRDefault="00813782" w:rsidP="00E86C16">
      <w:pPr>
        <w:spacing w:after="0" w:line="240" w:lineRule="auto"/>
        <w:ind w:left="-360"/>
        <w:rPr>
          <w:sz w:val="16"/>
          <w:szCs w:val="16"/>
        </w:rPr>
      </w:pPr>
    </w:p>
    <w:p w:rsidR="00813782" w:rsidRDefault="00813782" w:rsidP="00E86C16">
      <w:pPr>
        <w:spacing w:after="0" w:line="240" w:lineRule="auto"/>
        <w:ind w:left="-360"/>
      </w:pPr>
      <w:r w:rsidRPr="00813782">
        <w:rPr>
          <w:i/>
        </w:rPr>
        <w:t>Last week</w:t>
      </w:r>
      <w:r>
        <w:t xml:space="preserve">: After reviewing your logs, you count 5 </w:t>
      </w:r>
      <w:r w:rsidR="00186E9B">
        <w:t>patient</w:t>
      </w:r>
      <w:r>
        <w:t>s and 2 staff members with fever and cough or fever and sore throat.</w:t>
      </w:r>
    </w:p>
    <w:p w:rsidR="00813782" w:rsidRPr="00AE6315" w:rsidRDefault="00813782" w:rsidP="00E86C16">
      <w:pPr>
        <w:spacing w:after="0" w:line="240" w:lineRule="auto"/>
        <w:ind w:left="-360"/>
        <w:rPr>
          <w:sz w:val="12"/>
          <w:szCs w:val="12"/>
        </w:rPr>
      </w:pPr>
    </w:p>
    <w:p w:rsidR="00813782" w:rsidRPr="00957F86" w:rsidRDefault="00813782" w:rsidP="00813782">
      <w:pPr>
        <w:spacing w:after="0" w:line="240" w:lineRule="auto"/>
        <w:ind w:left="-360"/>
        <w:rPr>
          <w:sz w:val="20"/>
          <w:szCs w:val="20"/>
        </w:rPr>
      </w:pPr>
      <w:r w:rsidRPr="00957F86">
        <w:rPr>
          <w:sz w:val="20"/>
          <w:szCs w:val="20"/>
        </w:rPr>
        <w:tab/>
        <w:t>Flu-like illness rate:</w:t>
      </w:r>
      <w:r w:rsidRPr="00957F86">
        <w:rPr>
          <w:sz w:val="20"/>
          <w:szCs w:val="20"/>
        </w:rPr>
        <w:tab/>
      </w:r>
      <w:r w:rsidR="00957F86" w:rsidRPr="00957F86">
        <w:rPr>
          <w:sz w:val="20"/>
          <w:szCs w:val="20"/>
        </w:rPr>
        <w:t>____</w:t>
      </w:r>
      <w:r w:rsidRPr="00957F86">
        <w:rPr>
          <w:sz w:val="20"/>
          <w:szCs w:val="20"/>
          <w:u w:val="single"/>
        </w:rPr>
        <w:t xml:space="preserve">5 (ill </w:t>
      </w:r>
      <w:r w:rsidR="00186E9B">
        <w:rPr>
          <w:sz w:val="20"/>
          <w:szCs w:val="20"/>
          <w:u w:val="single"/>
        </w:rPr>
        <w:t>patient</w:t>
      </w:r>
      <w:r w:rsidRPr="00957F86">
        <w:rPr>
          <w:sz w:val="20"/>
          <w:szCs w:val="20"/>
          <w:u w:val="single"/>
        </w:rPr>
        <w:t>s) +2 (ill staff)</w:t>
      </w:r>
      <w:r w:rsidR="00957F86" w:rsidRPr="00957F86">
        <w:rPr>
          <w:sz w:val="20"/>
          <w:szCs w:val="20"/>
          <w:u w:val="single"/>
        </w:rPr>
        <w:t xml:space="preserve">        </w:t>
      </w:r>
      <w:r w:rsidRPr="00957F86">
        <w:rPr>
          <w:sz w:val="20"/>
          <w:szCs w:val="20"/>
        </w:rPr>
        <w:tab/>
        <w:t xml:space="preserve">= </w:t>
      </w:r>
      <w:r w:rsidRPr="00957F86">
        <w:rPr>
          <w:sz w:val="20"/>
          <w:szCs w:val="20"/>
        </w:rPr>
        <w:tab/>
        <w:t xml:space="preserve"> </w:t>
      </w:r>
      <w:r w:rsidRPr="00957F86">
        <w:rPr>
          <w:sz w:val="20"/>
          <w:szCs w:val="20"/>
          <w:u w:val="single"/>
        </w:rPr>
        <w:t>7</w:t>
      </w:r>
      <w:r w:rsidRPr="00957F86">
        <w:rPr>
          <w:sz w:val="20"/>
          <w:szCs w:val="20"/>
        </w:rPr>
        <w:t xml:space="preserve">  </w:t>
      </w:r>
      <w:r w:rsidRPr="00957F86">
        <w:rPr>
          <w:sz w:val="20"/>
          <w:szCs w:val="20"/>
        </w:rPr>
        <w:tab/>
        <w:t>x</w:t>
      </w:r>
      <w:r w:rsidRPr="00957F86">
        <w:rPr>
          <w:sz w:val="20"/>
          <w:szCs w:val="20"/>
        </w:rPr>
        <w:tab/>
      </w:r>
      <w:proofErr w:type="gramStart"/>
      <w:r w:rsidRPr="00957F86">
        <w:rPr>
          <w:sz w:val="20"/>
          <w:szCs w:val="20"/>
        </w:rPr>
        <w:t>100  =</w:t>
      </w:r>
      <w:proofErr w:type="gramEnd"/>
      <w:r w:rsidRPr="00957F86">
        <w:rPr>
          <w:sz w:val="20"/>
          <w:szCs w:val="20"/>
        </w:rPr>
        <w:t xml:space="preserve">  </w:t>
      </w:r>
      <w:r w:rsidRPr="0062457C">
        <w:rPr>
          <w:b/>
          <w:sz w:val="20"/>
          <w:szCs w:val="20"/>
        </w:rPr>
        <w:t>3%</w:t>
      </w:r>
    </w:p>
    <w:p w:rsidR="00813782" w:rsidRPr="00957F86" w:rsidRDefault="00813782" w:rsidP="00813782">
      <w:pPr>
        <w:spacing w:after="0" w:line="240" w:lineRule="auto"/>
        <w:ind w:left="-360"/>
        <w:rPr>
          <w:sz w:val="20"/>
          <w:szCs w:val="20"/>
        </w:rPr>
      </w:pPr>
      <w:r w:rsidRPr="00957F86">
        <w:rPr>
          <w:sz w:val="20"/>
          <w:szCs w:val="20"/>
        </w:rPr>
        <w:tab/>
      </w:r>
      <w:r w:rsidRPr="00957F86">
        <w:rPr>
          <w:sz w:val="20"/>
          <w:szCs w:val="20"/>
        </w:rPr>
        <w:tab/>
      </w:r>
      <w:r w:rsidRPr="00957F86">
        <w:rPr>
          <w:sz w:val="20"/>
          <w:szCs w:val="20"/>
        </w:rPr>
        <w:tab/>
      </w:r>
      <w:r w:rsidRPr="00957F86">
        <w:rPr>
          <w:sz w:val="20"/>
          <w:szCs w:val="20"/>
        </w:rPr>
        <w:tab/>
        <w:t xml:space="preserve">40 (total </w:t>
      </w:r>
      <w:r w:rsidR="00186E9B">
        <w:rPr>
          <w:sz w:val="20"/>
          <w:szCs w:val="20"/>
        </w:rPr>
        <w:t>patient</w:t>
      </w:r>
      <w:r w:rsidRPr="00957F86">
        <w:rPr>
          <w:sz w:val="20"/>
          <w:szCs w:val="20"/>
        </w:rPr>
        <w:t>s) + 20 (total staff)</w:t>
      </w:r>
      <w:r w:rsidRPr="00957F86">
        <w:rPr>
          <w:sz w:val="20"/>
          <w:szCs w:val="20"/>
        </w:rPr>
        <w:tab/>
      </w:r>
      <w:r w:rsidRPr="00957F86">
        <w:rPr>
          <w:sz w:val="20"/>
          <w:szCs w:val="20"/>
        </w:rPr>
        <w:tab/>
        <w:t>60</w:t>
      </w:r>
    </w:p>
    <w:p w:rsidR="00813782" w:rsidRPr="00957F86" w:rsidRDefault="00813782" w:rsidP="00E86C16">
      <w:pPr>
        <w:spacing w:after="0" w:line="240" w:lineRule="auto"/>
        <w:ind w:left="-360"/>
        <w:rPr>
          <w:sz w:val="16"/>
          <w:szCs w:val="16"/>
        </w:rPr>
      </w:pPr>
    </w:p>
    <w:p w:rsidR="00E86C16" w:rsidRDefault="00813782" w:rsidP="00E86C16">
      <w:pPr>
        <w:spacing w:after="0" w:line="240" w:lineRule="auto"/>
        <w:ind w:left="-360"/>
      </w:pPr>
      <w:r w:rsidRPr="00813782">
        <w:rPr>
          <w:i/>
        </w:rPr>
        <w:t>This week</w:t>
      </w:r>
      <w:r>
        <w:t xml:space="preserve">: After reviewing your logs, you count 10 </w:t>
      </w:r>
      <w:r w:rsidR="00186E9B">
        <w:t>patient</w:t>
      </w:r>
      <w:r>
        <w:t>s and 5 staff members with fever and cough or fever and sore throat.</w:t>
      </w:r>
    </w:p>
    <w:p w:rsidR="00813782" w:rsidRPr="00AE6315" w:rsidRDefault="00813782" w:rsidP="00E86C16">
      <w:pPr>
        <w:spacing w:after="0" w:line="240" w:lineRule="auto"/>
        <w:ind w:left="-360"/>
        <w:rPr>
          <w:sz w:val="12"/>
          <w:szCs w:val="12"/>
        </w:rPr>
      </w:pPr>
    </w:p>
    <w:p w:rsidR="00813782" w:rsidRPr="00957F86" w:rsidRDefault="00813782" w:rsidP="00E86C16">
      <w:pPr>
        <w:spacing w:after="0" w:line="240" w:lineRule="auto"/>
        <w:ind w:left="-360"/>
        <w:rPr>
          <w:sz w:val="20"/>
          <w:szCs w:val="20"/>
        </w:rPr>
      </w:pPr>
      <w:r>
        <w:tab/>
      </w:r>
      <w:r w:rsidRPr="00957F86">
        <w:rPr>
          <w:sz w:val="20"/>
          <w:szCs w:val="20"/>
        </w:rPr>
        <w:t>Flu-like illness rate:</w:t>
      </w:r>
      <w:r w:rsidRPr="00957F86">
        <w:rPr>
          <w:sz w:val="20"/>
          <w:szCs w:val="20"/>
        </w:rPr>
        <w:tab/>
      </w:r>
      <w:r w:rsidR="00957F86" w:rsidRPr="00957F86">
        <w:rPr>
          <w:sz w:val="20"/>
          <w:szCs w:val="20"/>
        </w:rPr>
        <w:t>___</w:t>
      </w:r>
      <w:r w:rsidRPr="00957F86">
        <w:rPr>
          <w:sz w:val="20"/>
          <w:szCs w:val="20"/>
          <w:u w:val="single"/>
        </w:rPr>
        <w:t xml:space="preserve">10 (ill </w:t>
      </w:r>
      <w:r w:rsidR="00186E9B">
        <w:rPr>
          <w:sz w:val="20"/>
          <w:szCs w:val="20"/>
          <w:u w:val="single"/>
        </w:rPr>
        <w:t>patients</w:t>
      </w:r>
      <w:r w:rsidRPr="00957F86">
        <w:rPr>
          <w:sz w:val="20"/>
          <w:szCs w:val="20"/>
          <w:u w:val="single"/>
        </w:rPr>
        <w:t>) + 5 (ill staff</w:t>
      </w:r>
      <w:proofErr w:type="gramStart"/>
      <w:r w:rsidRPr="00957F86">
        <w:rPr>
          <w:sz w:val="20"/>
          <w:szCs w:val="20"/>
          <w:u w:val="single"/>
        </w:rPr>
        <w:t>)</w:t>
      </w:r>
      <w:r w:rsidR="00957F86" w:rsidRPr="00957F86">
        <w:rPr>
          <w:sz w:val="20"/>
          <w:szCs w:val="20"/>
          <w:u w:val="single"/>
        </w:rPr>
        <w:t>_</w:t>
      </w:r>
      <w:proofErr w:type="gramEnd"/>
      <w:r w:rsidR="00957F86" w:rsidRPr="00957F86">
        <w:rPr>
          <w:sz w:val="20"/>
          <w:szCs w:val="20"/>
          <w:u w:val="single"/>
        </w:rPr>
        <w:t>__</w:t>
      </w:r>
      <w:r w:rsidRPr="00957F86">
        <w:rPr>
          <w:sz w:val="20"/>
          <w:szCs w:val="20"/>
        </w:rPr>
        <w:tab/>
        <w:t xml:space="preserve">= </w:t>
      </w:r>
      <w:r w:rsidRPr="00957F86">
        <w:rPr>
          <w:sz w:val="20"/>
          <w:szCs w:val="20"/>
        </w:rPr>
        <w:tab/>
      </w:r>
      <w:r w:rsidRPr="00957F86">
        <w:rPr>
          <w:sz w:val="20"/>
          <w:szCs w:val="20"/>
          <w:u w:val="single"/>
        </w:rPr>
        <w:t>15</w:t>
      </w:r>
      <w:r w:rsidRPr="00957F86">
        <w:rPr>
          <w:sz w:val="20"/>
          <w:szCs w:val="20"/>
        </w:rPr>
        <w:t xml:space="preserve">  </w:t>
      </w:r>
      <w:r w:rsidRPr="00957F86">
        <w:rPr>
          <w:sz w:val="20"/>
          <w:szCs w:val="20"/>
        </w:rPr>
        <w:tab/>
        <w:t>x</w:t>
      </w:r>
      <w:r w:rsidRPr="00957F86">
        <w:rPr>
          <w:sz w:val="20"/>
          <w:szCs w:val="20"/>
        </w:rPr>
        <w:tab/>
        <w:t xml:space="preserve">100  =  </w:t>
      </w:r>
      <w:r w:rsidRPr="0062457C">
        <w:rPr>
          <w:b/>
          <w:sz w:val="20"/>
          <w:szCs w:val="20"/>
        </w:rPr>
        <w:t>25%</w:t>
      </w:r>
    </w:p>
    <w:p w:rsidR="00E86C16" w:rsidRPr="00957F86" w:rsidRDefault="00813782" w:rsidP="00E86C16">
      <w:pPr>
        <w:spacing w:after="0" w:line="240" w:lineRule="auto"/>
        <w:ind w:left="-360"/>
        <w:rPr>
          <w:sz w:val="20"/>
          <w:szCs w:val="20"/>
        </w:rPr>
      </w:pPr>
      <w:r w:rsidRPr="00957F86">
        <w:rPr>
          <w:sz w:val="20"/>
          <w:szCs w:val="20"/>
        </w:rPr>
        <w:tab/>
      </w:r>
      <w:r w:rsidRPr="00957F86">
        <w:rPr>
          <w:sz w:val="20"/>
          <w:szCs w:val="20"/>
        </w:rPr>
        <w:tab/>
      </w:r>
      <w:r w:rsidRPr="00957F86">
        <w:rPr>
          <w:sz w:val="20"/>
          <w:szCs w:val="20"/>
        </w:rPr>
        <w:tab/>
      </w:r>
      <w:r w:rsidRPr="00957F86">
        <w:rPr>
          <w:sz w:val="20"/>
          <w:szCs w:val="20"/>
        </w:rPr>
        <w:tab/>
        <w:t xml:space="preserve">40 (total </w:t>
      </w:r>
      <w:r w:rsidR="00186E9B">
        <w:rPr>
          <w:sz w:val="20"/>
          <w:szCs w:val="20"/>
        </w:rPr>
        <w:t>patient</w:t>
      </w:r>
      <w:r w:rsidRPr="00957F86">
        <w:rPr>
          <w:sz w:val="20"/>
          <w:szCs w:val="20"/>
        </w:rPr>
        <w:t>s) + 20 (total staff)</w:t>
      </w:r>
      <w:r w:rsidRPr="00957F86">
        <w:rPr>
          <w:sz w:val="20"/>
          <w:szCs w:val="20"/>
        </w:rPr>
        <w:tab/>
      </w:r>
      <w:r w:rsidRPr="00957F86">
        <w:rPr>
          <w:sz w:val="20"/>
          <w:szCs w:val="20"/>
        </w:rPr>
        <w:tab/>
        <w:t>60</w:t>
      </w:r>
    </w:p>
    <w:p w:rsidR="00E86C16" w:rsidRPr="00957F86" w:rsidRDefault="00E86C16" w:rsidP="00E86C16">
      <w:pPr>
        <w:spacing w:after="0" w:line="240" w:lineRule="auto"/>
        <w:ind w:left="-360"/>
        <w:rPr>
          <w:sz w:val="16"/>
          <w:szCs w:val="16"/>
        </w:rPr>
      </w:pPr>
    </w:p>
    <w:p w:rsidR="00AE6315" w:rsidRDefault="00813782" w:rsidP="00E86C16">
      <w:pPr>
        <w:spacing w:after="0" w:line="240" w:lineRule="auto"/>
        <w:ind w:left="-360"/>
      </w:pPr>
      <w:r>
        <w:t>By comparing last week’s rate</w:t>
      </w:r>
      <w:r w:rsidR="00957F86">
        <w:t xml:space="preserve"> </w:t>
      </w:r>
      <w:r>
        <w:t>(3%) to this week’s rate</w:t>
      </w:r>
      <w:r w:rsidR="001C65CB">
        <w:t xml:space="preserve"> </w:t>
      </w:r>
      <w:r>
        <w:t xml:space="preserve">(25%), you </w:t>
      </w:r>
      <w:r w:rsidR="001C65CB">
        <w:t xml:space="preserve">can </w:t>
      </w:r>
      <w:r>
        <w:t xml:space="preserve">conclude that there is an increase in flu-like illness in your facility. A rate of 25% is quite high and more than what you would expect, even in flu season. This is an indication that your facility may be experiencing an outbreak. </w:t>
      </w:r>
    </w:p>
    <w:p w:rsidR="00AE6315" w:rsidRPr="00957F86" w:rsidRDefault="00AE6315" w:rsidP="00E86C16">
      <w:pPr>
        <w:spacing w:after="0" w:line="240" w:lineRule="auto"/>
        <w:ind w:left="-360"/>
        <w:rPr>
          <w:sz w:val="16"/>
          <w:szCs w:val="16"/>
        </w:rPr>
      </w:pPr>
    </w:p>
    <w:p w:rsidR="009D0D32" w:rsidRPr="009D0D32" w:rsidRDefault="00E86C16" w:rsidP="00AE6315">
      <w:pPr>
        <w:spacing w:after="0" w:line="240" w:lineRule="auto"/>
        <w:ind w:left="-360"/>
        <w:jc w:val="center"/>
      </w:pPr>
      <w:r w:rsidRPr="00E86C16">
        <w:rPr>
          <w:i/>
          <w:sz w:val="24"/>
          <w:szCs w:val="24"/>
        </w:rPr>
        <w:t>Contact your local health department if you have additional questions about tracking infections or reporting outbreaks in your facility.</w:t>
      </w:r>
    </w:p>
    <w:sectPr w:rsidR="009D0D32" w:rsidRPr="009D0D32" w:rsidSect="00DB7425">
      <w:footerReference w:type="default" r:id="rId6"/>
      <w:pgSz w:w="12240" w:h="15840" w:code="1"/>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FF" w:rsidRDefault="00CD0BFF" w:rsidP="00DA1504">
      <w:pPr>
        <w:spacing w:after="0" w:line="240" w:lineRule="auto"/>
      </w:pPr>
      <w:r>
        <w:separator/>
      </w:r>
    </w:p>
  </w:endnote>
  <w:endnote w:type="continuationSeparator" w:id="0">
    <w:p w:rsidR="00CD0BFF" w:rsidRDefault="00CD0BFF" w:rsidP="00DA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82" w:rsidRDefault="00CB2334" w:rsidP="00A22075">
    <w:pPr>
      <w:pStyle w:val="Footer"/>
      <w:ind w:hanging="720"/>
    </w:pPr>
    <w:r>
      <w:rPr>
        <w:noProof/>
      </w:rPr>
      <w:drawing>
        <wp:inline distT="0" distB="0" distL="0" distR="0">
          <wp:extent cx="1362075" cy="371475"/>
          <wp:effectExtent l="19050" t="0" r="9525" b="0"/>
          <wp:docPr id="1" name="Picture 0" descr="VD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logo.jpg"/>
                  <pic:cNvPicPr>
                    <a:picLocks noChangeAspect="1" noChangeArrowheads="1"/>
                  </pic:cNvPicPr>
                </pic:nvPicPr>
                <pic:blipFill>
                  <a:blip r:embed="rId1">
                    <a:grayscl/>
                  </a:blip>
                  <a:srcRect/>
                  <a:stretch>
                    <a:fillRect/>
                  </a:stretch>
                </pic:blipFill>
                <pic:spPr bwMode="auto">
                  <a:xfrm>
                    <a:off x="0" y="0"/>
                    <a:ext cx="1362075" cy="371475"/>
                  </a:xfrm>
                  <a:prstGeom prst="rect">
                    <a:avLst/>
                  </a:prstGeom>
                  <a:noFill/>
                  <a:ln w="9525">
                    <a:noFill/>
                    <a:miter lim="800000"/>
                    <a:headEnd/>
                    <a:tailEnd/>
                  </a:ln>
                </pic:spPr>
              </pic:pic>
            </a:graphicData>
          </a:graphic>
        </wp:inline>
      </w:drawing>
    </w:r>
    <w:r w:rsidR="00676BD5">
      <w:tab/>
    </w:r>
    <w:r w:rsidR="00676BD5">
      <w:tab/>
      <w:t>Summer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FF" w:rsidRDefault="00CD0BFF" w:rsidP="00DA1504">
      <w:pPr>
        <w:spacing w:after="0" w:line="240" w:lineRule="auto"/>
      </w:pPr>
      <w:r>
        <w:separator/>
      </w:r>
    </w:p>
  </w:footnote>
  <w:footnote w:type="continuationSeparator" w:id="0">
    <w:p w:rsidR="00CD0BFF" w:rsidRDefault="00CD0BFF" w:rsidP="00DA15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DA1504"/>
    <w:rsid w:val="00036D03"/>
    <w:rsid w:val="000F2E47"/>
    <w:rsid w:val="00186E9B"/>
    <w:rsid w:val="001C1497"/>
    <w:rsid w:val="001C65CB"/>
    <w:rsid w:val="001D58C7"/>
    <w:rsid w:val="00274DE0"/>
    <w:rsid w:val="00306749"/>
    <w:rsid w:val="003426CD"/>
    <w:rsid w:val="0037553C"/>
    <w:rsid w:val="003A545B"/>
    <w:rsid w:val="003A7084"/>
    <w:rsid w:val="003F39F2"/>
    <w:rsid w:val="004D3BD8"/>
    <w:rsid w:val="00530C58"/>
    <w:rsid w:val="0062457C"/>
    <w:rsid w:val="006370A0"/>
    <w:rsid w:val="00676BD5"/>
    <w:rsid w:val="007A510E"/>
    <w:rsid w:val="00813782"/>
    <w:rsid w:val="00854D0B"/>
    <w:rsid w:val="00864092"/>
    <w:rsid w:val="008748DC"/>
    <w:rsid w:val="0091184A"/>
    <w:rsid w:val="00957B26"/>
    <w:rsid w:val="00957F86"/>
    <w:rsid w:val="009D0D32"/>
    <w:rsid w:val="00A22075"/>
    <w:rsid w:val="00A551BC"/>
    <w:rsid w:val="00A8139D"/>
    <w:rsid w:val="00AD5D91"/>
    <w:rsid w:val="00AE6315"/>
    <w:rsid w:val="00B06BCD"/>
    <w:rsid w:val="00B358D2"/>
    <w:rsid w:val="00C57273"/>
    <w:rsid w:val="00CB2334"/>
    <w:rsid w:val="00CC1E49"/>
    <w:rsid w:val="00CD0BFF"/>
    <w:rsid w:val="00D27073"/>
    <w:rsid w:val="00D414DD"/>
    <w:rsid w:val="00DA1504"/>
    <w:rsid w:val="00DB7425"/>
    <w:rsid w:val="00DD0310"/>
    <w:rsid w:val="00E01265"/>
    <w:rsid w:val="00E32D2D"/>
    <w:rsid w:val="00E3315B"/>
    <w:rsid w:val="00E3504A"/>
    <w:rsid w:val="00E86C16"/>
    <w:rsid w:val="00FB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04"/>
    <w:rPr>
      <w:rFonts w:ascii="Tahoma" w:hAnsi="Tahoma" w:cs="Tahoma"/>
      <w:sz w:val="16"/>
      <w:szCs w:val="16"/>
    </w:rPr>
  </w:style>
  <w:style w:type="paragraph" w:styleId="Header">
    <w:name w:val="header"/>
    <w:basedOn w:val="Normal"/>
    <w:link w:val="HeaderChar"/>
    <w:uiPriority w:val="99"/>
    <w:semiHidden/>
    <w:unhideWhenUsed/>
    <w:rsid w:val="00DA15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504"/>
  </w:style>
  <w:style w:type="paragraph" w:styleId="Footer">
    <w:name w:val="footer"/>
    <w:basedOn w:val="Normal"/>
    <w:link w:val="FooterChar"/>
    <w:uiPriority w:val="99"/>
    <w:semiHidden/>
    <w:unhideWhenUsed/>
    <w:rsid w:val="00DA1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5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 Vogt</dc:creator>
  <cp:keywords/>
  <dc:description/>
  <cp:lastModifiedBy>okj37455</cp:lastModifiedBy>
  <cp:revision>6</cp:revision>
  <cp:lastPrinted>2011-04-04T14:51:00Z</cp:lastPrinted>
  <dcterms:created xsi:type="dcterms:W3CDTF">2012-06-12T15:16:00Z</dcterms:created>
  <dcterms:modified xsi:type="dcterms:W3CDTF">2012-08-14T20:19:00Z</dcterms:modified>
</cp:coreProperties>
</file>