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0D" w:rsidRPr="00C71E4C" w:rsidRDefault="0023670D" w:rsidP="0023670D">
      <w:pPr>
        <w:jc w:val="center"/>
        <w:rPr>
          <w:sz w:val="40"/>
          <w:szCs w:val="40"/>
        </w:rPr>
      </w:pPr>
      <w:r w:rsidRPr="00C71E4C">
        <w:rPr>
          <w:sz w:val="40"/>
          <w:szCs w:val="40"/>
        </w:rPr>
        <w:t>Translating data presentation pilot results into practice</w:t>
      </w:r>
    </w:p>
    <w:p w:rsidR="0023670D" w:rsidRPr="00BE5DF6" w:rsidRDefault="0023670D" w:rsidP="0023670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BE5DF6">
        <w:rPr>
          <w:sz w:val="24"/>
          <w:szCs w:val="24"/>
        </w:rPr>
        <w:t>Staff perceive</w:t>
      </w:r>
      <w:proofErr w:type="gramEnd"/>
      <w:r w:rsidRPr="00BE5DF6">
        <w:rPr>
          <w:sz w:val="24"/>
          <w:szCs w:val="24"/>
        </w:rPr>
        <w:t xml:space="preserve"> awareness of HAI data as </w:t>
      </w:r>
      <w:r>
        <w:rPr>
          <w:sz w:val="24"/>
          <w:szCs w:val="24"/>
        </w:rPr>
        <w:t xml:space="preserve">being able to promote </w:t>
      </w:r>
      <w:r w:rsidRPr="00BE5DF6">
        <w:rPr>
          <w:sz w:val="24"/>
          <w:szCs w:val="24"/>
        </w:rPr>
        <w:t>dia</w:t>
      </w:r>
      <w:r>
        <w:rPr>
          <w:sz w:val="24"/>
          <w:szCs w:val="24"/>
        </w:rPr>
        <w:t xml:space="preserve">logue among staff and impact </w:t>
      </w:r>
      <w:r w:rsidRPr="00BE5DF6">
        <w:rPr>
          <w:sz w:val="24"/>
          <w:szCs w:val="24"/>
        </w:rPr>
        <w:t xml:space="preserve">infection prevention compliance in the area where area/unit-specific HAI data are presented.  They also believe that if their fellow staff members improve their infection practices, lower HAI rates will result.  </w:t>
      </w:r>
    </w:p>
    <w:p w:rsidR="0023670D" w:rsidRDefault="0023670D"/>
    <w:tbl>
      <w:tblPr>
        <w:tblStyle w:val="TableGrid"/>
        <w:tblW w:w="0" w:type="auto"/>
        <w:tblLook w:val="04A0"/>
      </w:tblPr>
      <w:tblGrid>
        <w:gridCol w:w="2358"/>
        <w:gridCol w:w="4950"/>
        <w:gridCol w:w="5760"/>
      </w:tblGrid>
      <w:tr w:rsidR="0023670D" w:rsidRPr="00C71E4C" w:rsidTr="0023670D">
        <w:tc>
          <w:tcPr>
            <w:tcW w:w="2358" w:type="dxa"/>
            <w:vAlign w:val="center"/>
          </w:tcPr>
          <w:p w:rsidR="0023670D" w:rsidRPr="00577FF0" w:rsidRDefault="0023670D" w:rsidP="00C92E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7FF0">
              <w:rPr>
                <w:b/>
                <w:sz w:val="24"/>
                <w:szCs w:val="24"/>
              </w:rPr>
              <w:t>HAI data desires</w:t>
            </w:r>
          </w:p>
        </w:tc>
        <w:tc>
          <w:tcPr>
            <w:tcW w:w="4950" w:type="dxa"/>
            <w:vAlign w:val="center"/>
          </w:tcPr>
          <w:p w:rsidR="0023670D" w:rsidRPr="00577FF0" w:rsidRDefault="0023670D" w:rsidP="00C92E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7FF0">
              <w:rPr>
                <w:b/>
                <w:sz w:val="24"/>
                <w:szCs w:val="24"/>
              </w:rPr>
              <w:t>Reality</w:t>
            </w:r>
          </w:p>
        </w:tc>
        <w:tc>
          <w:tcPr>
            <w:tcW w:w="5760" w:type="dxa"/>
            <w:vAlign w:val="center"/>
          </w:tcPr>
          <w:p w:rsidR="0023670D" w:rsidRPr="00BE5DF6" w:rsidRDefault="0023670D" w:rsidP="00C92E08">
            <w:pPr>
              <w:contextualSpacing/>
              <w:jc w:val="center"/>
              <w:rPr>
                <w:sz w:val="24"/>
                <w:szCs w:val="24"/>
              </w:rPr>
            </w:pPr>
            <w:r w:rsidRPr="00577FF0">
              <w:rPr>
                <w:b/>
                <w:sz w:val="24"/>
                <w:szCs w:val="24"/>
              </w:rPr>
              <w:t>Next steps could include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(examples)</w:t>
            </w:r>
          </w:p>
        </w:tc>
      </w:tr>
      <w:tr w:rsidR="0023670D" w:rsidRPr="00C71E4C" w:rsidTr="0023670D">
        <w:tc>
          <w:tcPr>
            <w:tcW w:w="2358" w:type="dxa"/>
            <w:vAlign w:val="center"/>
          </w:tcPr>
          <w:p w:rsidR="0023670D" w:rsidRPr="00577FF0" w:rsidRDefault="0023670D" w:rsidP="00C92E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7FF0">
              <w:rPr>
                <w:b/>
                <w:sz w:val="24"/>
                <w:szCs w:val="24"/>
              </w:rPr>
              <w:t>Staff want real time, valid HAI data specific to their area/unit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  <w:vAlign w:val="center"/>
          </w:tcPr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>Area/unit-specific HAI data are perceived as valid and reliable</w:t>
            </w:r>
            <w:r>
              <w:rPr>
                <w:rFonts w:asciiTheme="minorHAnsi" w:hAnsiTheme="minorHAnsi"/>
              </w:rPr>
              <w:t xml:space="preserve"> but not always timely</w:t>
            </w:r>
            <w:r w:rsidRPr="00C71E4C">
              <w:rPr>
                <w:rFonts w:asciiTheme="minorHAnsi" w:hAnsiTheme="minorHAnsi"/>
              </w:rPr>
              <w:t>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 xml:space="preserve">Data are difficult to not only present data continually, but it is also difficult to capture the necessary information quickly.  </w:t>
            </w:r>
          </w:p>
          <w:p w:rsidR="0023670D" w:rsidRPr="00577FF0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nfection preventionists (IPs) </w:t>
            </w:r>
            <w:r w:rsidRPr="00C71E4C">
              <w:rPr>
                <w:rFonts w:asciiTheme="minorHAnsi" w:hAnsiTheme="minorHAnsi"/>
              </w:rPr>
              <w:t xml:space="preserve">have competing priorities that </w:t>
            </w:r>
            <w:r>
              <w:rPr>
                <w:rFonts w:asciiTheme="minorHAnsi" w:hAnsiTheme="minorHAnsi"/>
              </w:rPr>
              <w:t>may</w:t>
            </w:r>
            <w:r w:rsidRPr="00C71E4C">
              <w:rPr>
                <w:rFonts w:asciiTheme="minorHAnsi" w:hAnsiTheme="minorHAnsi"/>
              </w:rPr>
              <w:t xml:space="preserve"> not allow them </w:t>
            </w:r>
            <w:r>
              <w:rPr>
                <w:rFonts w:asciiTheme="minorHAnsi" w:hAnsiTheme="minorHAnsi"/>
              </w:rPr>
              <w:t xml:space="preserve">time </w:t>
            </w:r>
            <w:r w:rsidRPr="00C71E4C">
              <w:rPr>
                <w:rFonts w:asciiTheme="minorHAnsi" w:hAnsiTheme="minorHAnsi"/>
              </w:rPr>
              <w:t xml:space="preserve">to focus on the customization of </w:t>
            </w:r>
            <w:r>
              <w:rPr>
                <w:rFonts w:asciiTheme="minorHAnsi" w:hAnsiTheme="minorHAnsi"/>
              </w:rPr>
              <w:t>HAI</w:t>
            </w:r>
            <w:r w:rsidRPr="00C71E4C">
              <w:rPr>
                <w:rFonts w:asciiTheme="minorHAnsi" w:hAnsiTheme="minorHAnsi"/>
              </w:rPr>
              <w:t xml:space="preserve"> data for each area/unit</w:t>
            </w:r>
            <w:r>
              <w:rPr>
                <w:rFonts w:asciiTheme="minorHAnsi" w:hAnsiTheme="minorHAnsi"/>
              </w:rPr>
              <w:t xml:space="preserve"> and audience</w:t>
            </w:r>
            <w:r w:rsidRPr="00C71E4C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</w:tcPr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>Continue presenting HAI data</w:t>
            </w:r>
            <w:r>
              <w:rPr>
                <w:rFonts w:asciiTheme="minorHAnsi" w:hAnsiTheme="minorHAnsi"/>
              </w:rPr>
              <w:t xml:space="preserve"> that have been validated.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>Set and meet reporting expectations (</w:t>
            </w:r>
            <w:r>
              <w:rPr>
                <w:rFonts w:asciiTheme="minorHAnsi" w:hAnsiTheme="minorHAnsi"/>
              </w:rPr>
              <w:t xml:space="preserve">IP provides </w:t>
            </w:r>
            <w:r w:rsidRPr="00C71E4C">
              <w:rPr>
                <w:rFonts w:asciiTheme="minorHAnsi" w:hAnsiTheme="minorHAnsi"/>
              </w:rPr>
              <w:t xml:space="preserve">quarterly HAI </w:t>
            </w:r>
            <w:r>
              <w:rPr>
                <w:rFonts w:asciiTheme="minorHAnsi" w:hAnsiTheme="minorHAnsi"/>
              </w:rPr>
              <w:t xml:space="preserve">rate </w:t>
            </w:r>
            <w:r w:rsidRPr="00C71E4C">
              <w:rPr>
                <w:rFonts w:asciiTheme="minorHAnsi" w:hAnsiTheme="minorHAnsi"/>
              </w:rPr>
              <w:t xml:space="preserve">data </w:t>
            </w:r>
            <w:r>
              <w:rPr>
                <w:rFonts w:asciiTheme="minorHAnsi" w:hAnsiTheme="minorHAnsi"/>
              </w:rPr>
              <w:t>to the unit manager while the unit manager is</w:t>
            </w:r>
            <w:r w:rsidRPr="00C71E4C">
              <w:rPr>
                <w:rFonts w:asciiTheme="minorHAnsi" w:hAnsiTheme="minorHAnsi"/>
              </w:rPr>
              <w:t xml:space="preserve"> responsible for monthly updates of days since last infection</w:t>
            </w:r>
            <w:r>
              <w:rPr>
                <w:rFonts w:asciiTheme="minorHAnsi" w:hAnsiTheme="minorHAnsi"/>
              </w:rPr>
              <w:t>).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 xml:space="preserve">Strategize how to incorporate non-IP staff and/or electronic medical systems to help </w:t>
            </w:r>
            <w:r>
              <w:rPr>
                <w:rFonts w:asciiTheme="minorHAnsi" w:hAnsiTheme="minorHAnsi"/>
              </w:rPr>
              <w:t xml:space="preserve">collect, customize, and </w:t>
            </w:r>
            <w:r w:rsidRPr="00C71E4C">
              <w:rPr>
                <w:rFonts w:asciiTheme="minorHAnsi" w:hAnsiTheme="minorHAnsi"/>
              </w:rPr>
              <w:t>disseminate data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23670D" w:rsidRPr="00C71E4C" w:rsidTr="0023670D">
        <w:tc>
          <w:tcPr>
            <w:tcW w:w="2358" w:type="dxa"/>
            <w:vAlign w:val="center"/>
          </w:tcPr>
          <w:p w:rsidR="0023670D" w:rsidRDefault="0023670D" w:rsidP="00C92E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7FF0">
              <w:rPr>
                <w:b/>
                <w:sz w:val="24"/>
                <w:szCs w:val="24"/>
              </w:rPr>
              <w:t xml:space="preserve">Staff want data that </w:t>
            </w:r>
            <w:r>
              <w:rPr>
                <w:b/>
                <w:sz w:val="24"/>
                <w:szCs w:val="24"/>
              </w:rPr>
              <w:t>are</w:t>
            </w:r>
            <w:r w:rsidRPr="00577FF0">
              <w:rPr>
                <w:b/>
                <w:sz w:val="24"/>
                <w:szCs w:val="24"/>
              </w:rPr>
              <w:t xml:space="preserve"> both easy to understand and </w:t>
            </w:r>
          </w:p>
          <w:p w:rsidR="0023670D" w:rsidRPr="00577FF0" w:rsidRDefault="0023670D" w:rsidP="00C92E08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577FF0">
              <w:rPr>
                <w:b/>
                <w:sz w:val="24"/>
                <w:szCs w:val="24"/>
              </w:rPr>
              <w:t>useful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  <w:vAlign w:val="center"/>
          </w:tcPr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>Counts of HAIs are easy to understand but may not be as meaningful as rates</w:t>
            </w:r>
            <w:r>
              <w:rPr>
                <w:rFonts w:asciiTheme="minorHAnsi" w:hAnsiTheme="minorHAnsi"/>
              </w:rPr>
              <w:t>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 xml:space="preserve">HAI metrics can be complicated (such as SIRs and rates) and </w:t>
            </w:r>
            <w:r>
              <w:rPr>
                <w:rFonts w:asciiTheme="minorHAnsi" w:hAnsiTheme="minorHAnsi"/>
              </w:rPr>
              <w:t xml:space="preserve">it </w:t>
            </w:r>
            <w:r w:rsidRPr="00C71E4C">
              <w:rPr>
                <w:rFonts w:asciiTheme="minorHAnsi" w:hAnsiTheme="minorHAnsi"/>
              </w:rPr>
              <w:t xml:space="preserve">may take </w:t>
            </w:r>
            <w:r>
              <w:rPr>
                <w:rFonts w:asciiTheme="minorHAnsi" w:hAnsiTheme="minorHAnsi"/>
              </w:rPr>
              <w:t xml:space="preserve">time to </w:t>
            </w:r>
            <w:r w:rsidRPr="00C71E4C">
              <w:rPr>
                <w:rFonts w:asciiTheme="minorHAnsi" w:hAnsiTheme="minorHAnsi"/>
              </w:rPr>
              <w:t>educat</w:t>
            </w:r>
            <w:r>
              <w:rPr>
                <w:rFonts w:asciiTheme="minorHAnsi" w:hAnsiTheme="minorHAnsi"/>
              </w:rPr>
              <w:t xml:space="preserve">e </w:t>
            </w:r>
            <w:r w:rsidRPr="00C71E4C">
              <w:rPr>
                <w:rFonts w:asciiTheme="minorHAnsi" w:hAnsiTheme="minorHAnsi"/>
              </w:rPr>
              <w:t>the receiving audience</w:t>
            </w:r>
            <w:r>
              <w:rPr>
                <w:rFonts w:asciiTheme="minorHAnsi" w:hAnsiTheme="minorHAnsi"/>
              </w:rPr>
              <w:t xml:space="preserve"> about how to interpret the metrics</w:t>
            </w:r>
            <w:r w:rsidRPr="00C71E4C">
              <w:rPr>
                <w:rFonts w:asciiTheme="minorHAnsi" w:hAnsiTheme="minorHAnsi"/>
              </w:rPr>
              <w:t xml:space="preserve">.   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 xml:space="preserve">Staff perceive color coding </w:t>
            </w:r>
            <w:r>
              <w:rPr>
                <w:rFonts w:asciiTheme="minorHAnsi" w:hAnsiTheme="minorHAnsi"/>
              </w:rPr>
              <w:t xml:space="preserve">(such as using red to indicate an area for improvement) </w:t>
            </w:r>
            <w:r w:rsidRPr="00C71E4C">
              <w:rPr>
                <w:rFonts w:asciiTheme="minorHAnsi" w:hAnsiTheme="minorHAnsi"/>
              </w:rPr>
              <w:t xml:space="preserve">and comparison data </w:t>
            </w:r>
            <w:r>
              <w:rPr>
                <w:rFonts w:asciiTheme="minorHAnsi" w:hAnsiTheme="minorHAnsi"/>
              </w:rPr>
              <w:t xml:space="preserve">(such as to a national benchmark) </w:t>
            </w:r>
            <w:r w:rsidRPr="00C71E4C">
              <w:rPr>
                <w:rFonts w:asciiTheme="minorHAnsi" w:hAnsiTheme="minorHAnsi"/>
              </w:rPr>
              <w:t>to be the easiest to understand and the most useful followed by HAI rates and number of HAIs</w:t>
            </w:r>
            <w:r>
              <w:rPr>
                <w:rFonts w:asciiTheme="minorHAnsi" w:hAnsiTheme="minorHAnsi"/>
              </w:rPr>
              <w:t>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>Many units may not have color</w:t>
            </w:r>
            <w:r>
              <w:rPr>
                <w:rFonts w:asciiTheme="minorHAnsi" w:hAnsiTheme="minorHAnsi"/>
              </w:rPr>
              <w:t xml:space="preserve"> </w:t>
            </w:r>
            <w:r w:rsidRPr="00C71E4C">
              <w:rPr>
                <w:rFonts w:asciiTheme="minorHAnsi" w:hAnsiTheme="minorHAnsi"/>
              </w:rPr>
              <w:t>copiers.</w:t>
            </w:r>
          </w:p>
        </w:tc>
        <w:tc>
          <w:tcPr>
            <w:tcW w:w="5760" w:type="dxa"/>
          </w:tcPr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>Ask your various audiences to describe helpful data metrics</w:t>
            </w:r>
            <w:r>
              <w:rPr>
                <w:rFonts w:asciiTheme="minorHAnsi" w:hAnsiTheme="minorHAnsi"/>
              </w:rPr>
              <w:t>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</w:t>
            </w:r>
            <w:r w:rsidRPr="00C71E4C">
              <w:rPr>
                <w:rFonts w:asciiTheme="minorHAnsi" w:hAnsiTheme="minorHAnsi"/>
              </w:rPr>
              <w:t xml:space="preserve"> visual comparisons (</w:t>
            </w:r>
            <w:r>
              <w:rPr>
                <w:rFonts w:asciiTheme="minorHAnsi" w:hAnsiTheme="minorHAnsi"/>
              </w:rPr>
              <w:t xml:space="preserve">graphs, </w:t>
            </w:r>
            <w:r w:rsidRPr="00C71E4C">
              <w:rPr>
                <w:rFonts w:asciiTheme="minorHAnsi" w:hAnsiTheme="minorHAnsi"/>
              </w:rPr>
              <w:t>color coding, comparison to benchmarks) whenever possible to help explain the more complicated metrics</w:t>
            </w:r>
            <w:r>
              <w:rPr>
                <w:rFonts w:asciiTheme="minorHAnsi" w:hAnsiTheme="minorHAnsi"/>
              </w:rPr>
              <w:t>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 xml:space="preserve">If using colors as indicators, make sure either color copiers are used and/or there are </w:t>
            </w:r>
            <w:r>
              <w:rPr>
                <w:rFonts w:asciiTheme="minorHAnsi" w:hAnsiTheme="minorHAnsi"/>
              </w:rPr>
              <w:t>additional</w:t>
            </w:r>
            <w:r w:rsidRPr="00C71E4C">
              <w:rPr>
                <w:rFonts w:asciiTheme="minorHAnsi" w:hAnsiTheme="minorHAnsi"/>
              </w:rPr>
              <w:t xml:space="preserve"> indicators (shades</w:t>
            </w:r>
            <w:r>
              <w:rPr>
                <w:rFonts w:asciiTheme="minorHAnsi" w:hAnsiTheme="minorHAnsi"/>
              </w:rPr>
              <w:t xml:space="preserve"> of gray</w:t>
            </w:r>
            <w:r w:rsidRPr="00C71E4C">
              <w:rPr>
                <w:rFonts w:asciiTheme="minorHAnsi" w:hAnsiTheme="minorHAnsi"/>
              </w:rPr>
              <w:t xml:space="preserve"> or different shapes) </w:t>
            </w:r>
            <w:r>
              <w:rPr>
                <w:rFonts w:asciiTheme="minorHAnsi" w:hAnsiTheme="minorHAnsi"/>
              </w:rPr>
              <w:t xml:space="preserve">when </w:t>
            </w:r>
            <w:r w:rsidRPr="00C71E4C">
              <w:rPr>
                <w:rFonts w:asciiTheme="minorHAnsi" w:hAnsiTheme="minorHAnsi"/>
              </w:rPr>
              <w:t>printed in black and white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23670D" w:rsidRDefault="0023670D">
      <w:r>
        <w:br w:type="page"/>
      </w:r>
    </w:p>
    <w:tbl>
      <w:tblPr>
        <w:tblStyle w:val="TableGrid"/>
        <w:tblW w:w="0" w:type="auto"/>
        <w:tblLook w:val="04A0"/>
      </w:tblPr>
      <w:tblGrid>
        <w:gridCol w:w="2358"/>
        <w:gridCol w:w="4950"/>
        <w:gridCol w:w="5760"/>
      </w:tblGrid>
      <w:tr w:rsidR="0023670D" w:rsidRPr="00C71E4C" w:rsidTr="0023670D">
        <w:tc>
          <w:tcPr>
            <w:tcW w:w="2358" w:type="dxa"/>
            <w:vAlign w:val="center"/>
          </w:tcPr>
          <w:p w:rsidR="0023670D" w:rsidRPr="00577FF0" w:rsidRDefault="0023670D" w:rsidP="00C92E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7FF0">
              <w:rPr>
                <w:b/>
                <w:sz w:val="24"/>
                <w:szCs w:val="24"/>
              </w:rPr>
              <w:lastRenderedPageBreak/>
              <w:t>HAI data desires</w:t>
            </w:r>
          </w:p>
        </w:tc>
        <w:tc>
          <w:tcPr>
            <w:tcW w:w="4950" w:type="dxa"/>
            <w:vAlign w:val="center"/>
          </w:tcPr>
          <w:p w:rsidR="0023670D" w:rsidRPr="00577FF0" w:rsidRDefault="0023670D" w:rsidP="00C92E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7FF0">
              <w:rPr>
                <w:b/>
                <w:sz w:val="24"/>
                <w:szCs w:val="24"/>
              </w:rPr>
              <w:t>Reality</w:t>
            </w:r>
          </w:p>
        </w:tc>
        <w:tc>
          <w:tcPr>
            <w:tcW w:w="5760" w:type="dxa"/>
            <w:vAlign w:val="center"/>
          </w:tcPr>
          <w:p w:rsidR="0023670D" w:rsidRPr="00577FF0" w:rsidRDefault="0023670D" w:rsidP="00C92E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7FF0">
              <w:rPr>
                <w:b/>
                <w:sz w:val="24"/>
                <w:szCs w:val="24"/>
              </w:rPr>
              <w:t>Next steps could include</w:t>
            </w:r>
          </w:p>
        </w:tc>
      </w:tr>
      <w:tr w:rsidR="0023670D" w:rsidRPr="00C71E4C" w:rsidTr="0023670D">
        <w:tc>
          <w:tcPr>
            <w:tcW w:w="2358" w:type="dxa"/>
            <w:vAlign w:val="center"/>
          </w:tcPr>
          <w:p w:rsidR="0023670D" w:rsidRPr="00577FF0" w:rsidRDefault="0023670D" w:rsidP="00C92E0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IPs </w:t>
            </w:r>
            <w:proofErr w:type="gramStart"/>
            <w:r w:rsidRPr="00577FF0">
              <w:rPr>
                <w:b/>
                <w:sz w:val="24"/>
                <w:szCs w:val="24"/>
              </w:rPr>
              <w:t>want</w:t>
            </w:r>
            <w:proofErr w:type="gramEnd"/>
            <w:r w:rsidRPr="00577FF0">
              <w:rPr>
                <w:b/>
                <w:sz w:val="24"/>
                <w:szCs w:val="24"/>
              </w:rPr>
              <w:t xml:space="preserve"> to distribute data to a few key personnel who then distribute it to front-line staff.</w:t>
            </w:r>
          </w:p>
        </w:tc>
        <w:tc>
          <w:tcPr>
            <w:tcW w:w="4950" w:type="dxa"/>
          </w:tcPr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>HAI data often do not reach front-line staff.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 xml:space="preserve">IPs </w:t>
            </w:r>
            <w:proofErr w:type="gramStart"/>
            <w:r w:rsidRPr="00C71E4C">
              <w:rPr>
                <w:rFonts w:asciiTheme="minorHAnsi" w:hAnsiTheme="minorHAnsi"/>
              </w:rPr>
              <w:t>are</w:t>
            </w:r>
            <w:proofErr w:type="gramEnd"/>
            <w:r w:rsidRPr="00C71E4C">
              <w:rPr>
                <w:rFonts w:asciiTheme="minorHAnsi" w:hAnsiTheme="minorHAnsi"/>
              </w:rPr>
              <w:t xml:space="preserve"> more likely than staff to perceive </w:t>
            </w:r>
            <w:r>
              <w:rPr>
                <w:rFonts w:asciiTheme="minorHAnsi" w:hAnsiTheme="minorHAnsi"/>
              </w:rPr>
              <w:t xml:space="preserve">that </w:t>
            </w:r>
            <w:r w:rsidRPr="00C71E4C">
              <w:rPr>
                <w:rFonts w:asciiTheme="minorHAnsi" w:hAnsiTheme="minorHAnsi"/>
              </w:rPr>
              <w:t>area-specific HAI data are presented.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 xml:space="preserve">Staff directors may not </w:t>
            </w:r>
            <w:r>
              <w:rPr>
                <w:rFonts w:asciiTheme="minorHAnsi" w:hAnsiTheme="minorHAnsi"/>
              </w:rPr>
              <w:t xml:space="preserve">want to display data openly because the data </w:t>
            </w:r>
            <w:r w:rsidRPr="00C71E4C">
              <w:rPr>
                <w:rFonts w:asciiTheme="minorHAnsi" w:hAnsiTheme="minorHAnsi"/>
              </w:rPr>
              <w:t>may</w:t>
            </w:r>
            <w:r>
              <w:rPr>
                <w:rFonts w:asciiTheme="minorHAnsi" w:hAnsiTheme="minorHAnsi"/>
              </w:rPr>
              <w:t xml:space="preserve"> be seen by inspectors, vendors, or the public.</w:t>
            </w:r>
          </w:p>
        </w:tc>
        <w:tc>
          <w:tcPr>
            <w:tcW w:w="5760" w:type="dxa"/>
          </w:tcPr>
          <w:p w:rsidR="0023670D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data sharing partners (unit managers, department directors).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 xml:space="preserve">Discuss </w:t>
            </w:r>
            <w:r>
              <w:rPr>
                <w:rFonts w:asciiTheme="minorHAnsi" w:hAnsiTheme="minorHAnsi"/>
              </w:rPr>
              <w:t xml:space="preserve">and compromise on </w:t>
            </w:r>
            <w:r w:rsidRPr="00C71E4C">
              <w:rPr>
                <w:rFonts w:asciiTheme="minorHAnsi" w:hAnsiTheme="minorHAnsi"/>
              </w:rPr>
              <w:t>data sharing practices and expectations w</w:t>
            </w:r>
            <w:r>
              <w:rPr>
                <w:rFonts w:asciiTheme="minorHAnsi" w:hAnsiTheme="minorHAnsi"/>
              </w:rPr>
              <w:t>ith the data sharing partners.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>Occasionally check that data w</w:t>
            </w:r>
            <w:r>
              <w:rPr>
                <w:rFonts w:asciiTheme="minorHAnsi" w:hAnsiTheme="minorHAnsi"/>
              </w:rPr>
              <w:t>ere</w:t>
            </w:r>
            <w:r w:rsidRPr="00C71E4C">
              <w:rPr>
                <w:rFonts w:asciiTheme="minorHAnsi" w:hAnsiTheme="minorHAnsi"/>
              </w:rPr>
              <w:t xml:space="preserve"> disseminated </w:t>
            </w:r>
            <w:r>
              <w:rPr>
                <w:rFonts w:asciiTheme="minorHAnsi" w:hAnsiTheme="minorHAnsi"/>
              </w:rPr>
              <w:t>appropriately.</w:t>
            </w:r>
          </w:p>
          <w:p w:rsidR="0023670D" w:rsidRPr="000E00EE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>Develop other ways to disseminate the data (</w:t>
            </w:r>
            <w:r>
              <w:rPr>
                <w:rFonts w:asciiTheme="minorHAnsi" w:hAnsiTheme="minorHAnsi"/>
              </w:rPr>
              <w:t xml:space="preserve">examples: </w:t>
            </w:r>
            <w:r w:rsidRPr="00C71E4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-</w:t>
            </w:r>
            <w:r w:rsidRPr="00C71E4C">
              <w:rPr>
                <w:rFonts w:asciiTheme="minorHAnsi" w:hAnsiTheme="minorHAnsi"/>
              </w:rPr>
              <w:t xml:space="preserve">mailing staff directly, </w:t>
            </w:r>
            <w:r>
              <w:rPr>
                <w:rFonts w:asciiTheme="minorHAnsi" w:hAnsiTheme="minorHAnsi"/>
              </w:rPr>
              <w:t xml:space="preserve">sharing data at unit staff meetings, </w:t>
            </w:r>
            <w:r w:rsidRPr="00C71E4C">
              <w:rPr>
                <w:rFonts w:asciiTheme="minorHAnsi" w:hAnsiTheme="minorHAnsi"/>
              </w:rPr>
              <w:t>posting on white boards</w:t>
            </w:r>
            <w:r>
              <w:rPr>
                <w:rFonts w:asciiTheme="minorHAnsi" w:hAnsiTheme="minorHAnsi"/>
              </w:rPr>
              <w:t>).</w:t>
            </w:r>
          </w:p>
        </w:tc>
      </w:tr>
      <w:tr w:rsidR="0023670D" w:rsidRPr="00C71E4C" w:rsidTr="0023670D">
        <w:tc>
          <w:tcPr>
            <w:tcW w:w="2358" w:type="dxa"/>
            <w:vAlign w:val="center"/>
          </w:tcPr>
          <w:p w:rsidR="0023670D" w:rsidRPr="00577FF0" w:rsidRDefault="0023670D" w:rsidP="00C92E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7FF0">
              <w:rPr>
                <w:b/>
                <w:sz w:val="24"/>
                <w:szCs w:val="24"/>
              </w:rPr>
              <w:t xml:space="preserve">IPs </w:t>
            </w:r>
            <w:proofErr w:type="gramStart"/>
            <w:r w:rsidRPr="00577FF0">
              <w:rPr>
                <w:b/>
                <w:sz w:val="24"/>
                <w:szCs w:val="24"/>
              </w:rPr>
              <w:t>want</w:t>
            </w:r>
            <w:proofErr w:type="gramEnd"/>
            <w:r w:rsidRPr="00577FF0">
              <w:rPr>
                <w:b/>
                <w:sz w:val="24"/>
                <w:szCs w:val="24"/>
              </w:rPr>
              <w:t xml:space="preserve"> the data they report to be meaningful to their audience</w:t>
            </w:r>
            <w:r>
              <w:rPr>
                <w:b/>
                <w:sz w:val="24"/>
                <w:szCs w:val="24"/>
              </w:rPr>
              <w:t>(s).</w:t>
            </w:r>
          </w:p>
        </w:tc>
        <w:tc>
          <w:tcPr>
            <w:tcW w:w="4950" w:type="dxa"/>
          </w:tcPr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 xml:space="preserve">Some clinicians </w:t>
            </w:r>
            <w:r>
              <w:rPr>
                <w:rFonts w:asciiTheme="minorHAnsi" w:hAnsiTheme="minorHAnsi"/>
              </w:rPr>
              <w:t>may not recognize</w:t>
            </w:r>
            <w:r w:rsidRPr="00C71E4C">
              <w:rPr>
                <w:rFonts w:asciiTheme="minorHAnsi" w:hAnsiTheme="minorHAnsi"/>
              </w:rPr>
              <w:t xml:space="preserve"> the difference between surveillance and clinical </w:t>
            </w:r>
            <w:r>
              <w:rPr>
                <w:rFonts w:asciiTheme="minorHAnsi" w:hAnsiTheme="minorHAnsi"/>
              </w:rPr>
              <w:t xml:space="preserve">definitions </w:t>
            </w:r>
            <w:r w:rsidRPr="00C71E4C">
              <w:rPr>
                <w:rFonts w:asciiTheme="minorHAnsi" w:hAnsiTheme="minorHAnsi"/>
              </w:rPr>
              <w:t>and may disagree with the data.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 xml:space="preserve">Hand hygiene data </w:t>
            </w:r>
            <w:r>
              <w:rPr>
                <w:rFonts w:asciiTheme="minorHAnsi" w:hAnsiTheme="minorHAnsi"/>
              </w:rPr>
              <w:t xml:space="preserve">are </w:t>
            </w:r>
            <w:r w:rsidRPr="00C71E4C">
              <w:rPr>
                <w:rFonts w:asciiTheme="minorHAnsi" w:hAnsiTheme="minorHAnsi"/>
              </w:rPr>
              <w:t xml:space="preserve">reported most </w:t>
            </w:r>
            <w:r>
              <w:rPr>
                <w:rFonts w:asciiTheme="minorHAnsi" w:hAnsiTheme="minorHAnsi"/>
              </w:rPr>
              <w:t xml:space="preserve">often </w:t>
            </w:r>
            <w:r w:rsidRPr="00C71E4C">
              <w:rPr>
                <w:rFonts w:asciiTheme="minorHAnsi" w:hAnsiTheme="minorHAnsi"/>
              </w:rPr>
              <w:t xml:space="preserve">but </w:t>
            </w:r>
            <w:proofErr w:type="gramStart"/>
            <w:r w:rsidRPr="00C71E4C">
              <w:rPr>
                <w:rFonts w:asciiTheme="minorHAnsi" w:hAnsiTheme="minorHAnsi"/>
              </w:rPr>
              <w:t>staff want</w:t>
            </w:r>
            <w:proofErr w:type="gramEnd"/>
            <w:r w:rsidRPr="00C71E4C">
              <w:rPr>
                <w:rFonts w:asciiTheme="minorHAnsi" w:hAnsiTheme="minorHAnsi"/>
              </w:rPr>
              <w:t xml:space="preserve"> to know about it the least</w:t>
            </w:r>
            <w:r>
              <w:rPr>
                <w:rFonts w:asciiTheme="minorHAnsi" w:hAnsiTheme="minorHAnsi"/>
              </w:rPr>
              <w:t>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Infection Prevention Committee focuses only on data that fall</w:t>
            </w:r>
            <w:r w:rsidRPr="00C71E4C">
              <w:rPr>
                <w:rFonts w:asciiTheme="minorHAnsi" w:hAnsiTheme="minorHAnsi"/>
              </w:rPr>
              <w:t xml:space="preserve"> outside of designated goals</w:t>
            </w:r>
            <w:r>
              <w:rPr>
                <w:rFonts w:asciiTheme="minorHAnsi" w:hAnsiTheme="minorHAnsi"/>
              </w:rPr>
              <w:t>/targets.</w:t>
            </w:r>
          </w:p>
          <w:p w:rsidR="0023670D" w:rsidRPr="00C71E4C" w:rsidRDefault="0023670D" w:rsidP="00C92E08">
            <w:pPr>
              <w:pStyle w:val="ListParagraph"/>
              <w:ind w:left="360"/>
              <w:contextualSpacing/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:rsidR="0023670D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Identify priority audiences (committees, unit staff, administrators, surgeons, etc.)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>Clarify t</w:t>
            </w:r>
            <w:r>
              <w:rPr>
                <w:rFonts w:asciiTheme="minorHAnsi" w:hAnsiTheme="minorHAnsi"/>
              </w:rPr>
              <w:t>he use of surveillance data as</w:t>
            </w:r>
            <w:r w:rsidRPr="00C71E4C">
              <w:rPr>
                <w:rFonts w:asciiTheme="minorHAnsi" w:hAnsiTheme="minorHAnsi"/>
              </w:rPr>
              <w:t xml:space="preserve"> standardized definitions agreed upon by the CDC, SHEA, and medical associations</w:t>
            </w:r>
            <w:r>
              <w:rPr>
                <w:rFonts w:asciiTheme="minorHAnsi" w:hAnsiTheme="minorHAnsi"/>
              </w:rPr>
              <w:t>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 xml:space="preserve">Set and update meaningful goals with the </w:t>
            </w:r>
            <w:r>
              <w:rPr>
                <w:rFonts w:asciiTheme="minorHAnsi" w:hAnsiTheme="minorHAnsi"/>
              </w:rPr>
              <w:t>Infection Prevention Committee.</w:t>
            </w:r>
          </w:p>
          <w:p w:rsidR="0023670D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 xml:space="preserve">Encourage other engaging activities that build upon the data (hand hygiene compliance competitions </w:t>
            </w:r>
            <w:r>
              <w:rPr>
                <w:rFonts w:asciiTheme="minorHAnsi" w:hAnsiTheme="minorHAnsi"/>
              </w:rPr>
              <w:t xml:space="preserve">between units or </w:t>
            </w:r>
            <w:r w:rsidRPr="00C71E4C">
              <w:rPr>
                <w:rFonts w:asciiTheme="minorHAnsi" w:hAnsiTheme="minorHAnsi"/>
              </w:rPr>
              <w:t>nurses and physicians)</w:t>
            </w:r>
            <w:r>
              <w:rPr>
                <w:rFonts w:asciiTheme="minorHAnsi" w:hAnsiTheme="minorHAnsi"/>
              </w:rPr>
              <w:t>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specific prevention practices that could help decrease the targeted HAI(s) next to the HAI data (example: due to the high UTI rate last quarter, we will be focusing on removal of Foleys when appropriate, hydration, and </w:t>
            </w:r>
            <w:proofErr w:type="spellStart"/>
            <w:r>
              <w:rPr>
                <w:rFonts w:asciiTheme="minorHAnsi" w:hAnsiTheme="minorHAnsi"/>
              </w:rPr>
              <w:t>perineal</w:t>
            </w:r>
            <w:proofErr w:type="spellEnd"/>
            <w:r>
              <w:rPr>
                <w:rFonts w:asciiTheme="minorHAnsi" w:hAnsiTheme="minorHAnsi"/>
              </w:rPr>
              <w:t xml:space="preserve"> care).</w:t>
            </w:r>
          </w:p>
        </w:tc>
      </w:tr>
      <w:tr w:rsidR="0023670D" w:rsidRPr="00C71E4C" w:rsidTr="0023670D">
        <w:tc>
          <w:tcPr>
            <w:tcW w:w="2358" w:type="dxa"/>
            <w:vAlign w:val="center"/>
          </w:tcPr>
          <w:p w:rsidR="0023670D" w:rsidRPr="00577FF0" w:rsidRDefault="0023670D" w:rsidP="00C92E0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and IPs h</w:t>
            </w:r>
            <w:r w:rsidRPr="00577FF0">
              <w:rPr>
                <w:b/>
                <w:sz w:val="24"/>
                <w:szCs w:val="24"/>
              </w:rPr>
              <w:t xml:space="preserve">ope </w:t>
            </w:r>
            <w:r>
              <w:rPr>
                <w:b/>
                <w:sz w:val="24"/>
                <w:szCs w:val="24"/>
              </w:rPr>
              <w:t>everyone is</w:t>
            </w:r>
            <w:r w:rsidRPr="00577FF0">
              <w:rPr>
                <w:b/>
                <w:sz w:val="24"/>
                <w:szCs w:val="24"/>
              </w:rPr>
              <w:t xml:space="preserve"> compliant with infection prevention practices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Nurses</w:t>
            </w:r>
            <w:r w:rsidRPr="00C71E4C">
              <w:rPr>
                <w:rFonts w:asciiTheme="minorHAnsi" w:hAnsiTheme="minorHAnsi"/>
              </w:rPr>
              <w:t xml:space="preserve"> are perceived to be more aware of unit-specific HAI data and compliant with infection prevention practices than physicians.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 w:rsidRPr="00C71E4C">
              <w:rPr>
                <w:rFonts w:asciiTheme="minorHAnsi" w:hAnsiTheme="minorHAnsi"/>
              </w:rPr>
              <w:t xml:space="preserve">Physicians </w:t>
            </w:r>
            <w:r>
              <w:rPr>
                <w:rFonts w:asciiTheme="minorHAnsi" w:hAnsiTheme="minorHAnsi"/>
              </w:rPr>
              <w:t>are busy and may not identify HAI rates as a priority</w:t>
            </w:r>
            <w:r w:rsidRPr="00C71E4C">
              <w:rPr>
                <w:rFonts w:asciiTheme="minorHAnsi" w:hAnsiTheme="minorHAnsi"/>
              </w:rPr>
              <w:t>.</w:t>
            </w:r>
          </w:p>
        </w:tc>
        <w:tc>
          <w:tcPr>
            <w:tcW w:w="5760" w:type="dxa"/>
          </w:tcPr>
          <w:p w:rsidR="0023670D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Encourage physician champions (find a surgeon champion for SSI surveillance/reporting).</w:t>
            </w:r>
          </w:p>
          <w:p w:rsidR="0023670D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Share the data with procedure-specific committees (SSI data shared with chief of surgery).</w:t>
            </w:r>
          </w:p>
          <w:p w:rsidR="0023670D" w:rsidRPr="00C71E4C" w:rsidRDefault="0023670D" w:rsidP="0023670D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Allow healthy competition without punitive consequences.</w:t>
            </w:r>
          </w:p>
        </w:tc>
      </w:tr>
    </w:tbl>
    <w:p w:rsidR="0023670D" w:rsidRDefault="0023670D" w:rsidP="0023670D"/>
    <w:sectPr w:rsidR="0023670D" w:rsidSect="0023670D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5190"/>
    <w:multiLevelType w:val="hybridMultilevel"/>
    <w:tmpl w:val="B234F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70D"/>
    <w:rsid w:val="0023670D"/>
    <w:rsid w:val="002B5A26"/>
    <w:rsid w:val="00360557"/>
    <w:rsid w:val="003906AD"/>
    <w:rsid w:val="003C4236"/>
    <w:rsid w:val="004B1902"/>
    <w:rsid w:val="004E0800"/>
    <w:rsid w:val="004F01D3"/>
    <w:rsid w:val="005D305D"/>
    <w:rsid w:val="00613C97"/>
    <w:rsid w:val="006903C4"/>
    <w:rsid w:val="006B1C81"/>
    <w:rsid w:val="00727B18"/>
    <w:rsid w:val="007F7C45"/>
    <w:rsid w:val="00907971"/>
    <w:rsid w:val="009A2B8F"/>
    <w:rsid w:val="00A51AE3"/>
    <w:rsid w:val="00AA578C"/>
    <w:rsid w:val="00C32599"/>
    <w:rsid w:val="00D87612"/>
    <w:rsid w:val="00E90351"/>
    <w:rsid w:val="00F0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670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Company>Virginia IT Infrastructure Partnership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okj37455</dc:creator>
  <cp:keywords/>
  <dc:description/>
  <cp:lastModifiedBy>abm96750</cp:lastModifiedBy>
  <cp:revision>2</cp:revision>
  <dcterms:created xsi:type="dcterms:W3CDTF">2012-01-25T15:32:00Z</dcterms:created>
  <dcterms:modified xsi:type="dcterms:W3CDTF">2012-01-25T15:32:00Z</dcterms:modified>
</cp:coreProperties>
</file>