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DA" w:rsidRPr="00E820FF" w:rsidRDefault="003005DA" w:rsidP="003005DA">
      <w:pPr>
        <w:tabs>
          <w:tab w:val="center" w:pos="4680"/>
          <w:tab w:val="right" w:pos="9360"/>
        </w:tabs>
        <w:rPr>
          <w:rFonts w:asciiTheme="minorHAnsi" w:hAnsiTheme="minorHAnsi"/>
          <w:b/>
        </w:rPr>
      </w:pPr>
      <w:r w:rsidRPr="00E820FF">
        <w:rPr>
          <w:rFonts w:asciiTheme="minorHAnsi" w:hAnsiTheme="minorHAnsi"/>
          <w:b/>
        </w:rPr>
        <w:tab/>
        <w:t>Virginia All-Payer Claims Database (APCD) Advisory Committee</w:t>
      </w:r>
    </w:p>
    <w:p w:rsidR="003005DA" w:rsidRPr="00E820FF" w:rsidRDefault="003005DA" w:rsidP="003005DA">
      <w:pPr>
        <w:tabs>
          <w:tab w:val="center" w:pos="4680"/>
          <w:tab w:val="right" w:pos="9360"/>
        </w:tabs>
        <w:jc w:val="center"/>
        <w:rPr>
          <w:rFonts w:asciiTheme="minorHAnsi" w:hAnsiTheme="minorHAnsi"/>
          <w:b/>
        </w:rPr>
      </w:pPr>
      <w:r w:rsidRPr="00E820FF">
        <w:rPr>
          <w:rFonts w:asciiTheme="minorHAnsi" w:hAnsiTheme="minorHAnsi"/>
          <w:b/>
        </w:rPr>
        <w:t>Data Review Subcommittee Meeting Minutes</w:t>
      </w:r>
    </w:p>
    <w:p w:rsidR="003005DA" w:rsidRPr="00E820FF" w:rsidRDefault="0013132A" w:rsidP="003005D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August 12</w:t>
      </w:r>
      <w:r w:rsidR="00F97A79" w:rsidRPr="00E820FF">
        <w:rPr>
          <w:rFonts w:asciiTheme="minorHAnsi" w:hAnsiTheme="minorHAnsi"/>
        </w:rPr>
        <w:t>, 2016</w:t>
      </w:r>
    </w:p>
    <w:p w:rsidR="003005DA" w:rsidRDefault="002D0AF3" w:rsidP="003005D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Meeting held via teleconference</w:t>
      </w:r>
    </w:p>
    <w:p w:rsidR="003C57F1" w:rsidRPr="00E820FF" w:rsidRDefault="003C57F1" w:rsidP="003005DA">
      <w:pPr>
        <w:jc w:val="center"/>
        <w:rPr>
          <w:rFonts w:asciiTheme="minorHAnsi" w:hAnsiTheme="minorHAnsi"/>
        </w:rPr>
      </w:pPr>
    </w:p>
    <w:p w:rsidR="00E7122A" w:rsidRPr="00E820FF" w:rsidRDefault="00E7122A" w:rsidP="003005DA">
      <w:pPr>
        <w:rPr>
          <w:rFonts w:asciiTheme="minorHAnsi" w:hAnsiTheme="minorHAnsi"/>
        </w:rPr>
      </w:pPr>
      <w:r w:rsidRPr="00E820FF">
        <w:rPr>
          <w:rFonts w:asciiTheme="minorHAnsi" w:hAnsiTheme="minorHAnsi"/>
        </w:rPr>
        <w:t xml:space="preserve">Members present:  </w:t>
      </w:r>
      <w:r w:rsidR="00E21CA3">
        <w:rPr>
          <w:rFonts w:asciiTheme="minorHAnsi" w:hAnsiTheme="minorHAnsi"/>
        </w:rPr>
        <w:t>Charlie</w:t>
      </w:r>
      <w:r w:rsidR="00F7398B">
        <w:rPr>
          <w:rFonts w:asciiTheme="minorHAnsi" w:hAnsiTheme="minorHAnsi"/>
        </w:rPr>
        <w:t xml:space="preserve"> Fra</w:t>
      </w:r>
      <w:r w:rsidR="0013132A">
        <w:rPr>
          <w:rFonts w:asciiTheme="minorHAnsi" w:hAnsiTheme="minorHAnsi"/>
        </w:rPr>
        <w:t xml:space="preserve">zier (Chair), </w:t>
      </w:r>
      <w:r w:rsidRPr="00E820FF">
        <w:rPr>
          <w:rFonts w:asciiTheme="minorHAnsi" w:hAnsiTheme="minorHAnsi"/>
        </w:rPr>
        <w:t>Al Hinkle</w:t>
      </w:r>
      <w:r w:rsidR="002D0AF3">
        <w:rPr>
          <w:rFonts w:asciiTheme="minorHAnsi" w:hAnsiTheme="minorHAnsi"/>
        </w:rPr>
        <w:t xml:space="preserve">, </w:t>
      </w:r>
      <w:r w:rsidR="002D0AF3" w:rsidRPr="00E820FF">
        <w:rPr>
          <w:rFonts w:asciiTheme="minorHAnsi" w:hAnsiTheme="minorHAnsi"/>
        </w:rPr>
        <w:t xml:space="preserve">Jon </w:t>
      </w:r>
      <w:proofErr w:type="spellStart"/>
      <w:r w:rsidR="002D0AF3" w:rsidRPr="00E820FF">
        <w:rPr>
          <w:rFonts w:asciiTheme="minorHAnsi" w:hAnsiTheme="minorHAnsi"/>
        </w:rPr>
        <w:t>DeShazo</w:t>
      </w:r>
      <w:proofErr w:type="spellEnd"/>
      <w:r w:rsidR="002D0AF3" w:rsidRPr="00E820FF">
        <w:rPr>
          <w:rFonts w:asciiTheme="minorHAnsi" w:hAnsiTheme="minorHAnsi"/>
        </w:rPr>
        <w:t xml:space="preserve">, Dave </w:t>
      </w:r>
      <w:proofErr w:type="spellStart"/>
      <w:r w:rsidR="002D0AF3" w:rsidRPr="00E820FF">
        <w:rPr>
          <w:rFonts w:asciiTheme="minorHAnsi" w:hAnsiTheme="minorHAnsi"/>
        </w:rPr>
        <w:t>Neuwirth</w:t>
      </w:r>
      <w:proofErr w:type="spellEnd"/>
      <w:r w:rsidR="002D0AF3" w:rsidRPr="00E820FF">
        <w:rPr>
          <w:rFonts w:asciiTheme="minorHAnsi" w:hAnsiTheme="minorHAnsi"/>
        </w:rPr>
        <w:t xml:space="preserve">, </w:t>
      </w:r>
      <w:r w:rsidR="00F7398B">
        <w:rPr>
          <w:rFonts w:asciiTheme="minorHAnsi" w:hAnsiTheme="minorHAnsi"/>
        </w:rPr>
        <w:t xml:space="preserve">Marcia </w:t>
      </w:r>
      <w:proofErr w:type="spellStart"/>
      <w:r w:rsidR="00F7398B">
        <w:rPr>
          <w:rFonts w:asciiTheme="minorHAnsi" w:hAnsiTheme="minorHAnsi"/>
        </w:rPr>
        <w:t>Yesko</w:t>
      </w:r>
      <w:r w:rsidR="0013132A">
        <w:rPr>
          <w:rFonts w:asciiTheme="minorHAnsi" w:hAnsiTheme="minorHAnsi"/>
        </w:rPr>
        <w:t>o</w:t>
      </w:r>
      <w:proofErr w:type="spellEnd"/>
    </w:p>
    <w:p w:rsidR="00E7122A" w:rsidRPr="00E820FF" w:rsidRDefault="00E7122A" w:rsidP="003005DA">
      <w:pPr>
        <w:rPr>
          <w:rFonts w:asciiTheme="minorHAnsi" w:hAnsiTheme="minorHAnsi"/>
        </w:rPr>
      </w:pPr>
    </w:p>
    <w:p w:rsidR="003005DA" w:rsidRPr="00E820FF" w:rsidRDefault="003005DA" w:rsidP="003005DA">
      <w:pPr>
        <w:rPr>
          <w:rFonts w:asciiTheme="minorHAnsi" w:hAnsiTheme="minorHAnsi"/>
        </w:rPr>
      </w:pPr>
      <w:r w:rsidRPr="00E820FF">
        <w:rPr>
          <w:rFonts w:asciiTheme="minorHAnsi" w:hAnsiTheme="minorHAnsi"/>
        </w:rPr>
        <w:t xml:space="preserve">Others present: </w:t>
      </w:r>
      <w:r w:rsidR="00F7398B">
        <w:rPr>
          <w:rFonts w:asciiTheme="minorHAnsi" w:hAnsiTheme="minorHAnsi"/>
        </w:rPr>
        <w:t>James Young, S</w:t>
      </w:r>
      <w:r w:rsidR="0013132A">
        <w:rPr>
          <w:rFonts w:asciiTheme="minorHAnsi" w:hAnsiTheme="minorHAnsi"/>
        </w:rPr>
        <w:t xml:space="preserve">heryl </w:t>
      </w:r>
      <w:proofErr w:type="spellStart"/>
      <w:r w:rsidR="0013132A">
        <w:rPr>
          <w:rFonts w:asciiTheme="minorHAnsi" w:hAnsiTheme="minorHAnsi"/>
        </w:rPr>
        <w:t>Turney</w:t>
      </w:r>
      <w:proofErr w:type="spellEnd"/>
      <w:r w:rsidR="0013132A">
        <w:rPr>
          <w:rFonts w:asciiTheme="minorHAnsi" w:hAnsiTheme="minorHAnsi"/>
        </w:rPr>
        <w:t xml:space="preserve">, Robert Bradshaw, </w:t>
      </w:r>
      <w:r w:rsidR="00B809DC">
        <w:rPr>
          <w:rFonts w:asciiTheme="minorHAnsi" w:hAnsiTheme="minorHAnsi"/>
        </w:rPr>
        <w:t>Michael Lundberg</w:t>
      </w:r>
      <w:r w:rsidR="00645B72" w:rsidRPr="00E820FF">
        <w:rPr>
          <w:rFonts w:asciiTheme="minorHAnsi" w:hAnsiTheme="minorHAnsi"/>
        </w:rPr>
        <w:t xml:space="preserve">, </w:t>
      </w:r>
      <w:r w:rsidR="00B809DC">
        <w:rPr>
          <w:rFonts w:asciiTheme="minorHAnsi" w:hAnsiTheme="minorHAnsi"/>
        </w:rPr>
        <w:t xml:space="preserve">Kyle Russell, </w:t>
      </w:r>
      <w:proofErr w:type="gramStart"/>
      <w:r w:rsidR="00B809DC">
        <w:rPr>
          <w:rFonts w:asciiTheme="minorHAnsi" w:hAnsiTheme="minorHAnsi"/>
        </w:rPr>
        <w:t>Step</w:t>
      </w:r>
      <w:bookmarkStart w:id="0" w:name="_GoBack"/>
      <w:bookmarkEnd w:id="0"/>
      <w:r w:rsidR="00B809DC">
        <w:rPr>
          <w:rFonts w:asciiTheme="minorHAnsi" w:hAnsiTheme="minorHAnsi"/>
        </w:rPr>
        <w:t>hanie</w:t>
      </w:r>
      <w:proofErr w:type="gramEnd"/>
      <w:r w:rsidR="00B809DC">
        <w:rPr>
          <w:rFonts w:asciiTheme="minorHAnsi" w:hAnsiTheme="minorHAnsi"/>
        </w:rPr>
        <w:t xml:space="preserve"> Kuhn</w:t>
      </w:r>
    </w:p>
    <w:p w:rsidR="003005DA" w:rsidRPr="00E820FF" w:rsidRDefault="003005DA" w:rsidP="003005DA">
      <w:pPr>
        <w:tabs>
          <w:tab w:val="left" w:pos="1815"/>
        </w:tabs>
        <w:rPr>
          <w:rFonts w:asciiTheme="minorHAnsi" w:hAnsiTheme="minorHAnsi"/>
        </w:rPr>
      </w:pPr>
      <w:r w:rsidRPr="00E820FF">
        <w:rPr>
          <w:rFonts w:asciiTheme="minorHAnsi" w:hAnsiTheme="minorHAnsi"/>
        </w:rPr>
        <w:tab/>
      </w:r>
    </w:p>
    <w:p w:rsidR="002D0AF3" w:rsidRPr="00E820FF" w:rsidRDefault="002D0AF3" w:rsidP="003005DA">
      <w:pPr>
        <w:rPr>
          <w:rFonts w:asciiTheme="minorHAnsi" w:hAnsiTheme="minorHAnsi"/>
        </w:rPr>
      </w:pPr>
    </w:p>
    <w:p w:rsidR="003005DA" w:rsidRDefault="003005DA" w:rsidP="003005DA">
      <w:pPr>
        <w:rPr>
          <w:rFonts w:asciiTheme="minorHAnsi" w:hAnsiTheme="minorHAnsi"/>
          <w:u w:val="single"/>
        </w:rPr>
      </w:pPr>
      <w:r w:rsidRPr="00E820FF">
        <w:rPr>
          <w:rFonts w:asciiTheme="minorHAnsi" w:hAnsiTheme="minorHAnsi"/>
          <w:u w:val="single"/>
        </w:rPr>
        <w:t>Call to order</w:t>
      </w:r>
      <w:r w:rsidR="0013132A">
        <w:rPr>
          <w:rFonts w:asciiTheme="minorHAnsi" w:hAnsiTheme="minorHAnsi"/>
          <w:u w:val="single"/>
        </w:rPr>
        <w:t xml:space="preserve"> at 2:04</w:t>
      </w:r>
      <w:r w:rsidRPr="00E820FF">
        <w:rPr>
          <w:rFonts w:asciiTheme="minorHAnsi" w:hAnsiTheme="minorHAnsi"/>
          <w:u w:val="single"/>
        </w:rPr>
        <w:t xml:space="preserve"> </w:t>
      </w:r>
      <w:r w:rsidR="0013132A">
        <w:rPr>
          <w:rFonts w:asciiTheme="minorHAnsi" w:hAnsiTheme="minorHAnsi"/>
          <w:u w:val="single"/>
        </w:rPr>
        <w:t>p</w:t>
      </w:r>
      <w:r w:rsidRPr="00E820FF">
        <w:rPr>
          <w:rFonts w:asciiTheme="minorHAnsi" w:hAnsiTheme="minorHAnsi"/>
          <w:u w:val="single"/>
        </w:rPr>
        <w:t>.m.</w:t>
      </w:r>
    </w:p>
    <w:p w:rsidR="00480AE3" w:rsidRDefault="00480AE3" w:rsidP="00480AE3">
      <w:pPr>
        <w:rPr>
          <w:rFonts w:asciiTheme="minorHAnsi" w:hAnsiTheme="minorHAnsi"/>
          <w:u w:val="single"/>
        </w:rPr>
      </w:pPr>
    </w:p>
    <w:p w:rsidR="002C0F85" w:rsidRPr="00E820FF" w:rsidRDefault="002C0F85" w:rsidP="00480AE3">
      <w:pPr>
        <w:rPr>
          <w:rFonts w:asciiTheme="minorHAnsi" w:hAnsiTheme="minorHAnsi"/>
          <w:u w:val="single"/>
        </w:rPr>
      </w:pPr>
    </w:p>
    <w:p w:rsidR="003005DA" w:rsidRDefault="00E21CA3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Charlie</w:t>
      </w:r>
      <w:r w:rsidR="00DE0D06">
        <w:rPr>
          <w:rFonts w:asciiTheme="minorHAnsi" w:hAnsiTheme="minorHAnsi"/>
        </w:rPr>
        <w:t xml:space="preserve"> F</w:t>
      </w:r>
      <w:r w:rsidR="0013132A">
        <w:rPr>
          <w:rFonts w:asciiTheme="minorHAnsi" w:hAnsiTheme="minorHAnsi"/>
        </w:rPr>
        <w:t>razier</w:t>
      </w:r>
      <w:r w:rsidR="00F97A79" w:rsidRPr="00E820FF">
        <w:rPr>
          <w:rFonts w:asciiTheme="minorHAnsi" w:hAnsiTheme="minorHAnsi"/>
        </w:rPr>
        <w:t xml:space="preserve"> </w:t>
      </w:r>
      <w:r w:rsidR="00645B72" w:rsidRPr="00E820FF">
        <w:rPr>
          <w:rFonts w:asciiTheme="minorHAnsi" w:hAnsiTheme="minorHAnsi"/>
        </w:rPr>
        <w:t xml:space="preserve">welcomed </w:t>
      </w:r>
      <w:r w:rsidR="003005DA" w:rsidRPr="00E820FF">
        <w:rPr>
          <w:rFonts w:asciiTheme="minorHAnsi" w:hAnsiTheme="minorHAnsi"/>
        </w:rPr>
        <w:t xml:space="preserve">the members and </w:t>
      </w:r>
      <w:r w:rsidR="00F97A79" w:rsidRPr="00E820FF">
        <w:rPr>
          <w:rFonts w:asciiTheme="minorHAnsi" w:hAnsiTheme="minorHAnsi"/>
        </w:rPr>
        <w:t>guests</w:t>
      </w:r>
      <w:r w:rsidR="003005DA" w:rsidRPr="00E820FF">
        <w:rPr>
          <w:rFonts w:asciiTheme="minorHAnsi" w:hAnsiTheme="minorHAnsi"/>
        </w:rPr>
        <w:t xml:space="preserve"> of the All-Payer Claims Database (APCD) Advisory Committee</w:t>
      </w:r>
      <w:r w:rsidR="007C45B8" w:rsidRPr="00E820FF">
        <w:rPr>
          <w:rFonts w:asciiTheme="minorHAnsi" w:hAnsiTheme="minorHAnsi"/>
        </w:rPr>
        <w:t xml:space="preserve"> Data Review Subcommittee (hereafter “the Subc</w:t>
      </w:r>
      <w:r w:rsidR="003005DA" w:rsidRPr="00E820FF">
        <w:rPr>
          <w:rFonts w:asciiTheme="minorHAnsi" w:hAnsiTheme="minorHAnsi"/>
        </w:rPr>
        <w:t xml:space="preserve">ommittee”). </w:t>
      </w:r>
      <w:r w:rsidR="0013132A">
        <w:rPr>
          <w:rFonts w:asciiTheme="minorHAnsi" w:hAnsiTheme="minorHAnsi"/>
        </w:rPr>
        <w:t xml:space="preserve"> He then reviewed </w:t>
      </w:r>
      <w:r w:rsidR="003A3918">
        <w:rPr>
          <w:rFonts w:asciiTheme="minorHAnsi" w:hAnsiTheme="minorHAnsi"/>
        </w:rPr>
        <w:t xml:space="preserve">that </w:t>
      </w:r>
      <w:r w:rsidR="0013132A">
        <w:rPr>
          <w:rFonts w:asciiTheme="minorHAnsi" w:hAnsiTheme="minorHAnsi"/>
        </w:rPr>
        <w:t>the purpose of the subcommittee</w:t>
      </w:r>
      <w:r w:rsidR="003A3918">
        <w:rPr>
          <w:rFonts w:asciiTheme="minorHAnsi" w:hAnsiTheme="minorHAnsi"/>
        </w:rPr>
        <w:t xml:space="preserve"> was t</w:t>
      </w:r>
      <w:r w:rsidR="00DE0D06">
        <w:rPr>
          <w:rFonts w:asciiTheme="minorHAnsi" w:hAnsiTheme="minorHAnsi"/>
        </w:rPr>
        <w:t>o advise on the application process, the data subscriber agreement and any applications requests.  Members are limited to the APCD advisory committee</w:t>
      </w:r>
      <w:r w:rsidR="00A96F15">
        <w:rPr>
          <w:rFonts w:asciiTheme="minorHAnsi" w:hAnsiTheme="minorHAnsi"/>
        </w:rPr>
        <w:t xml:space="preserve"> and </w:t>
      </w:r>
      <w:r w:rsidR="003A3918">
        <w:rPr>
          <w:rFonts w:asciiTheme="minorHAnsi" w:hAnsiTheme="minorHAnsi"/>
        </w:rPr>
        <w:t>encompass multiple stakeholder groups.  There m</w:t>
      </w:r>
      <w:r w:rsidR="00A96F15">
        <w:rPr>
          <w:rFonts w:asciiTheme="minorHAnsi" w:hAnsiTheme="minorHAnsi"/>
        </w:rPr>
        <w:t xml:space="preserve">ust </w:t>
      </w:r>
      <w:r w:rsidR="003A3918">
        <w:rPr>
          <w:rFonts w:asciiTheme="minorHAnsi" w:hAnsiTheme="minorHAnsi"/>
        </w:rPr>
        <w:t xml:space="preserve">be at least 3 members present to vote.  </w:t>
      </w:r>
    </w:p>
    <w:p w:rsidR="00A96F15" w:rsidRDefault="00A96F15" w:rsidP="003005DA">
      <w:pPr>
        <w:rPr>
          <w:rFonts w:asciiTheme="minorHAnsi" w:hAnsiTheme="minorHAnsi"/>
        </w:rPr>
      </w:pPr>
    </w:p>
    <w:p w:rsidR="001558B0" w:rsidRDefault="0013132A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Kyle Russell summarized the request from the Virgin</w:t>
      </w:r>
      <w:r w:rsidR="003A3918">
        <w:rPr>
          <w:rFonts w:asciiTheme="minorHAnsi" w:hAnsiTheme="minorHAnsi"/>
        </w:rPr>
        <w:t>ia Oral Health Coalition.  The</w:t>
      </w:r>
      <w:r w:rsidR="00DE0D06">
        <w:rPr>
          <w:rFonts w:asciiTheme="minorHAnsi" w:hAnsiTheme="minorHAnsi"/>
        </w:rPr>
        <w:t xml:space="preserve"> request</w:t>
      </w:r>
      <w:r w:rsidR="003A3918">
        <w:rPr>
          <w:rFonts w:asciiTheme="minorHAnsi" w:hAnsiTheme="minorHAnsi"/>
        </w:rPr>
        <w:t xml:space="preserve"> is for</w:t>
      </w:r>
      <w:r w:rsidR="00DE0D06">
        <w:rPr>
          <w:rFonts w:asciiTheme="minorHAnsi" w:hAnsiTheme="minorHAnsi"/>
        </w:rPr>
        <w:t xml:space="preserve"> an aggregate</w:t>
      </w:r>
      <w:r w:rsidR="00A96F15">
        <w:rPr>
          <w:rFonts w:asciiTheme="minorHAnsi" w:hAnsiTheme="minorHAnsi"/>
        </w:rPr>
        <w:t xml:space="preserve"> custom</w:t>
      </w:r>
      <w:r w:rsidR="00DE0D06">
        <w:rPr>
          <w:rFonts w:asciiTheme="minorHAnsi" w:hAnsiTheme="minorHAnsi"/>
        </w:rPr>
        <w:t xml:space="preserve"> report </w:t>
      </w:r>
      <w:r w:rsidR="00A96F15">
        <w:rPr>
          <w:rFonts w:asciiTheme="minorHAnsi" w:hAnsiTheme="minorHAnsi"/>
        </w:rPr>
        <w:t>from the Virgini</w:t>
      </w:r>
      <w:r w:rsidR="001558B0">
        <w:rPr>
          <w:rFonts w:asciiTheme="minorHAnsi" w:hAnsiTheme="minorHAnsi"/>
        </w:rPr>
        <w:t>a APCD.  The core data that would</w:t>
      </w:r>
      <w:r w:rsidR="00A96F15">
        <w:rPr>
          <w:rFonts w:asciiTheme="minorHAnsi" w:hAnsiTheme="minorHAnsi"/>
        </w:rPr>
        <w:t xml:space="preserve"> be included in th</w:t>
      </w:r>
      <w:r w:rsidR="00A95374">
        <w:rPr>
          <w:rFonts w:asciiTheme="minorHAnsi" w:hAnsiTheme="minorHAnsi"/>
        </w:rPr>
        <w:t xml:space="preserve">is report </w:t>
      </w:r>
      <w:r w:rsidR="00032767">
        <w:rPr>
          <w:rFonts w:asciiTheme="minorHAnsi" w:hAnsiTheme="minorHAnsi"/>
        </w:rPr>
        <w:t>was for</w:t>
      </w:r>
      <w:r w:rsidR="001558B0">
        <w:rPr>
          <w:rFonts w:asciiTheme="minorHAnsi" w:hAnsiTheme="minorHAnsi"/>
        </w:rPr>
        <w:t xml:space="preserve"> </w:t>
      </w:r>
      <w:r w:rsidR="00A96F15">
        <w:rPr>
          <w:rFonts w:asciiTheme="minorHAnsi" w:hAnsiTheme="minorHAnsi"/>
        </w:rPr>
        <w:t>emergency room visits in calendar year 2014</w:t>
      </w:r>
      <w:r w:rsidR="00A95374">
        <w:rPr>
          <w:rFonts w:asciiTheme="minorHAnsi" w:hAnsiTheme="minorHAnsi"/>
        </w:rPr>
        <w:t xml:space="preserve"> that are</w:t>
      </w:r>
      <w:r w:rsidR="00A96F15">
        <w:rPr>
          <w:rFonts w:asciiTheme="minorHAnsi" w:hAnsiTheme="minorHAnsi"/>
        </w:rPr>
        <w:t xml:space="preserve"> related to dental care </w:t>
      </w:r>
      <w:r w:rsidR="00A95374">
        <w:rPr>
          <w:rFonts w:asciiTheme="minorHAnsi" w:hAnsiTheme="minorHAnsi"/>
        </w:rPr>
        <w:t xml:space="preserve">with </w:t>
      </w:r>
      <w:r w:rsidR="00A96F15">
        <w:rPr>
          <w:rFonts w:asciiTheme="minorHAnsi" w:hAnsiTheme="minorHAnsi"/>
        </w:rPr>
        <w:t xml:space="preserve">primary diagnosis </w:t>
      </w:r>
      <w:r w:rsidR="00A95374">
        <w:rPr>
          <w:rFonts w:asciiTheme="minorHAnsi" w:hAnsiTheme="minorHAnsi"/>
        </w:rPr>
        <w:t>codes</w:t>
      </w:r>
      <w:r w:rsidR="00A96F15">
        <w:rPr>
          <w:rFonts w:asciiTheme="minorHAnsi" w:hAnsiTheme="minorHAnsi"/>
        </w:rPr>
        <w:t xml:space="preserve"> that were provided by the Virginia Oral Health Coalition.  </w:t>
      </w:r>
    </w:p>
    <w:p w:rsidR="001558B0" w:rsidRDefault="001558B0" w:rsidP="003005DA">
      <w:pPr>
        <w:rPr>
          <w:rFonts w:asciiTheme="minorHAnsi" w:hAnsiTheme="minorHAnsi"/>
        </w:rPr>
      </w:pPr>
    </w:p>
    <w:p w:rsidR="00DE0D06" w:rsidRDefault="001558B0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Kyle stated </w:t>
      </w:r>
      <w:r w:rsidR="000810A1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>the report would</w:t>
      </w:r>
      <w:r w:rsidR="00A96F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include</w:t>
      </w:r>
      <w:r w:rsidR="00A96F15">
        <w:rPr>
          <w:rFonts w:asciiTheme="minorHAnsi" w:hAnsiTheme="minorHAnsi"/>
        </w:rPr>
        <w:t xml:space="preserve"> standardized proxy </w:t>
      </w:r>
      <w:r w:rsidR="00A95374">
        <w:rPr>
          <w:rFonts w:asciiTheme="minorHAnsi" w:hAnsiTheme="minorHAnsi"/>
        </w:rPr>
        <w:t>reimbursement</w:t>
      </w:r>
      <w:r w:rsidR="00A96F15">
        <w:rPr>
          <w:rFonts w:asciiTheme="minorHAnsi" w:hAnsiTheme="minorHAnsi"/>
        </w:rPr>
        <w:t xml:space="preserve"> amount</w:t>
      </w:r>
      <w:r>
        <w:rPr>
          <w:rFonts w:asciiTheme="minorHAnsi" w:hAnsiTheme="minorHAnsi"/>
        </w:rPr>
        <w:t>s,</w:t>
      </w:r>
      <w:r w:rsidR="00A96F15">
        <w:rPr>
          <w:rFonts w:asciiTheme="minorHAnsi" w:hAnsiTheme="minorHAnsi"/>
        </w:rPr>
        <w:t xml:space="preserve"> </w:t>
      </w:r>
      <w:r w:rsidR="00A95374">
        <w:rPr>
          <w:rFonts w:asciiTheme="minorHAnsi" w:hAnsiTheme="minorHAnsi"/>
        </w:rPr>
        <w:t xml:space="preserve">the </w:t>
      </w:r>
      <w:r w:rsidR="00A96F15">
        <w:rPr>
          <w:rFonts w:asciiTheme="minorHAnsi" w:hAnsiTheme="minorHAnsi"/>
        </w:rPr>
        <w:t>number of individuals</w:t>
      </w:r>
      <w:r w:rsidR="00A95374">
        <w:rPr>
          <w:rFonts w:asciiTheme="minorHAnsi" w:hAnsiTheme="minorHAnsi"/>
        </w:rPr>
        <w:t xml:space="preserve"> with dental related visits</w:t>
      </w:r>
      <w:r w:rsidR="00A96F15">
        <w:rPr>
          <w:rFonts w:asciiTheme="minorHAnsi" w:hAnsiTheme="minorHAnsi"/>
        </w:rPr>
        <w:t>,</w:t>
      </w:r>
      <w:r w:rsidR="00A95374">
        <w:rPr>
          <w:rFonts w:asciiTheme="minorHAnsi" w:hAnsiTheme="minorHAnsi"/>
        </w:rPr>
        <w:t xml:space="preserve"> the</w:t>
      </w:r>
      <w:r w:rsidR="00A96F15">
        <w:rPr>
          <w:rFonts w:asciiTheme="minorHAnsi" w:hAnsiTheme="minorHAnsi"/>
        </w:rPr>
        <w:t xml:space="preserve"> number of visits</w:t>
      </w:r>
      <w:r w:rsidR="00A95374">
        <w:rPr>
          <w:rFonts w:asciiTheme="minorHAnsi" w:hAnsiTheme="minorHAnsi"/>
        </w:rPr>
        <w:t xml:space="preserve"> related to dental care</w:t>
      </w:r>
      <w:r w:rsidR="00A96F15">
        <w:rPr>
          <w:rFonts w:asciiTheme="minorHAnsi" w:hAnsiTheme="minorHAnsi"/>
        </w:rPr>
        <w:t xml:space="preserve">, benchmark figures to show what percent of overall visits the dental care related visits constituted, and the percent of individuals that </w:t>
      </w:r>
      <w:r w:rsidR="007077BE">
        <w:rPr>
          <w:rFonts w:asciiTheme="minorHAnsi" w:hAnsiTheme="minorHAnsi"/>
        </w:rPr>
        <w:t xml:space="preserve">went to </w:t>
      </w:r>
      <w:r w:rsidR="00A96F15">
        <w:rPr>
          <w:rFonts w:asciiTheme="minorHAnsi" w:hAnsiTheme="minorHAnsi"/>
        </w:rPr>
        <w:t xml:space="preserve">the emergency room for dental care </w:t>
      </w:r>
      <w:r w:rsidR="007077BE">
        <w:rPr>
          <w:rFonts w:asciiTheme="minorHAnsi" w:hAnsiTheme="minorHAnsi"/>
        </w:rPr>
        <w:t xml:space="preserve">and </w:t>
      </w:r>
      <w:r w:rsidR="00A96F15">
        <w:rPr>
          <w:rFonts w:asciiTheme="minorHAnsi" w:hAnsiTheme="minorHAnsi"/>
        </w:rPr>
        <w:t>were prescribed an opiate with</w:t>
      </w:r>
      <w:r w:rsidR="007077BE">
        <w:rPr>
          <w:rFonts w:asciiTheme="minorHAnsi" w:hAnsiTheme="minorHAnsi"/>
        </w:rPr>
        <w:t>in</w:t>
      </w:r>
      <w:r w:rsidR="00A96F15">
        <w:rPr>
          <w:rFonts w:asciiTheme="minorHAnsi" w:hAnsiTheme="minorHAnsi"/>
        </w:rPr>
        <w:t xml:space="preserve"> 30 days.</w:t>
      </w:r>
    </w:p>
    <w:p w:rsidR="00A96F15" w:rsidRDefault="00A96F15" w:rsidP="003005DA">
      <w:pPr>
        <w:rPr>
          <w:rFonts w:asciiTheme="minorHAnsi" w:hAnsiTheme="minorHAnsi"/>
        </w:rPr>
      </w:pPr>
    </w:p>
    <w:p w:rsidR="00A96F15" w:rsidRDefault="001558B0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For each metric, VHI would</w:t>
      </w:r>
      <w:r w:rsidR="007077BE">
        <w:rPr>
          <w:rFonts w:asciiTheme="minorHAnsi" w:hAnsiTheme="minorHAnsi"/>
        </w:rPr>
        <w:t xml:space="preserve"> do some geographic and demographic breakouts including </w:t>
      </w:r>
      <w:r>
        <w:rPr>
          <w:rFonts w:asciiTheme="minorHAnsi" w:hAnsiTheme="minorHAnsi"/>
        </w:rPr>
        <w:t xml:space="preserve">by </w:t>
      </w:r>
      <w:r w:rsidR="007077BE">
        <w:rPr>
          <w:rFonts w:asciiTheme="minorHAnsi" w:hAnsiTheme="minorHAnsi"/>
        </w:rPr>
        <w:t>gender, age band, health planning region, health planning district, city/county, and primary diagnosis code</w:t>
      </w:r>
      <w:r>
        <w:rPr>
          <w:rFonts w:asciiTheme="minorHAnsi" w:hAnsiTheme="minorHAnsi"/>
        </w:rPr>
        <w:t>.  VHI would</w:t>
      </w:r>
      <w:r w:rsidR="007077BE">
        <w:rPr>
          <w:rFonts w:asciiTheme="minorHAnsi" w:hAnsiTheme="minorHAnsi"/>
        </w:rPr>
        <w:t xml:space="preserve"> also breakout the report to compare Commercial, Medicaid, and Medicare Advantage.  </w:t>
      </w:r>
      <w:r>
        <w:rPr>
          <w:rFonts w:asciiTheme="minorHAnsi" w:hAnsiTheme="minorHAnsi"/>
        </w:rPr>
        <w:t xml:space="preserve">Kyle noted that </w:t>
      </w:r>
      <w:r w:rsidR="007077BE">
        <w:rPr>
          <w:rFonts w:asciiTheme="minorHAnsi" w:hAnsiTheme="minorHAnsi"/>
        </w:rPr>
        <w:t xml:space="preserve">Medicare Advantage would only be an overall report since it is so small.  </w:t>
      </w:r>
    </w:p>
    <w:p w:rsidR="007077BE" w:rsidRDefault="007077BE" w:rsidP="003005DA">
      <w:pPr>
        <w:rPr>
          <w:rFonts w:asciiTheme="minorHAnsi" w:hAnsiTheme="minorHAnsi"/>
        </w:rPr>
      </w:pPr>
    </w:p>
    <w:p w:rsidR="007077BE" w:rsidRDefault="007077BE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Some</w:t>
      </w:r>
      <w:r w:rsidR="001558B0">
        <w:rPr>
          <w:rFonts w:asciiTheme="minorHAnsi" w:hAnsiTheme="minorHAnsi"/>
        </w:rPr>
        <w:t xml:space="preserve"> other</w:t>
      </w:r>
      <w:r>
        <w:rPr>
          <w:rFonts w:asciiTheme="minorHAnsi" w:hAnsiTheme="minorHAnsi"/>
        </w:rPr>
        <w:t xml:space="preserve"> important notes</w:t>
      </w:r>
      <w:r w:rsidR="001558B0">
        <w:rPr>
          <w:rFonts w:asciiTheme="minorHAnsi" w:hAnsiTheme="minorHAnsi"/>
        </w:rPr>
        <w:t xml:space="preserve"> on this report were</w:t>
      </w:r>
      <w:r w:rsidR="00BC583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  <w:r w:rsidR="001558B0">
        <w:rPr>
          <w:rFonts w:asciiTheme="minorHAnsi" w:hAnsiTheme="minorHAnsi"/>
        </w:rPr>
        <w:t>there were</w:t>
      </w:r>
      <w:r>
        <w:rPr>
          <w:rFonts w:asciiTheme="minorHAnsi" w:hAnsiTheme="minorHAnsi"/>
        </w:rPr>
        <w:t xml:space="preserve"> no individual payers or providers </w:t>
      </w:r>
      <w:r w:rsidR="00BC5835">
        <w:rPr>
          <w:rFonts w:asciiTheme="minorHAnsi" w:hAnsiTheme="minorHAnsi"/>
        </w:rPr>
        <w:t>identified</w:t>
      </w:r>
      <w:r>
        <w:rPr>
          <w:rFonts w:asciiTheme="minorHAnsi" w:hAnsiTheme="minorHAnsi"/>
        </w:rPr>
        <w:t xml:space="preserve">, all numbers use a standardized proxy reimbursement amount, </w:t>
      </w:r>
      <w:r w:rsidR="00BC5835">
        <w:rPr>
          <w:rFonts w:asciiTheme="minorHAnsi" w:hAnsiTheme="minorHAnsi"/>
        </w:rPr>
        <w:t>and the report</w:t>
      </w:r>
      <w:r w:rsidR="001558B0">
        <w:rPr>
          <w:rFonts w:asciiTheme="minorHAnsi" w:hAnsiTheme="minorHAnsi"/>
        </w:rPr>
        <w:t xml:space="preserve"> would</w:t>
      </w:r>
      <w:r w:rsidR="00BC5835">
        <w:rPr>
          <w:rFonts w:asciiTheme="minorHAnsi" w:hAnsiTheme="minorHAnsi"/>
        </w:rPr>
        <w:t xml:space="preserve"> contain no observation counts less than 11.</w:t>
      </w:r>
    </w:p>
    <w:p w:rsidR="00BC5835" w:rsidRDefault="00BC5835" w:rsidP="003005DA">
      <w:pPr>
        <w:rPr>
          <w:rFonts w:asciiTheme="minorHAnsi" w:hAnsiTheme="minorHAnsi"/>
        </w:rPr>
      </w:pPr>
    </w:p>
    <w:p w:rsidR="00BC5835" w:rsidRDefault="00BC5835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Virginia Oral Health Coalition would like to use this data to report publicly within their annual oral health scorecard.</w:t>
      </w:r>
    </w:p>
    <w:p w:rsidR="00BC5835" w:rsidRDefault="00BC5835" w:rsidP="003005DA">
      <w:pPr>
        <w:rPr>
          <w:rFonts w:asciiTheme="minorHAnsi" w:hAnsiTheme="minorHAnsi"/>
        </w:rPr>
      </w:pPr>
    </w:p>
    <w:p w:rsidR="00BC5835" w:rsidRDefault="00BC5835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Hinkle made a motion to approve the application.  Dave </w:t>
      </w:r>
      <w:proofErr w:type="spellStart"/>
      <w:r>
        <w:rPr>
          <w:rFonts w:asciiTheme="minorHAnsi" w:hAnsiTheme="minorHAnsi"/>
        </w:rPr>
        <w:t>Neuwirth</w:t>
      </w:r>
      <w:proofErr w:type="spellEnd"/>
      <w:r>
        <w:rPr>
          <w:rFonts w:asciiTheme="minorHAnsi" w:hAnsiTheme="minorHAnsi"/>
        </w:rPr>
        <w:t xml:space="preserve"> seconded the motion.  </w:t>
      </w:r>
    </w:p>
    <w:p w:rsidR="00E21CA3" w:rsidRDefault="00E21CA3" w:rsidP="003005DA">
      <w:pPr>
        <w:rPr>
          <w:rFonts w:asciiTheme="minorHAnsi" w:hAnsiTheme="minorHAnsi"/>
        </w:rPr>
      </w:pPr>
    </w:p>
    <w:p w:rsidR="003A3918" w:rsidRDefault="00E21CA3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Charlie asked if 2014 was being used because VHI did not have enough claims runout for 2015 yet.  Kyle confirmed t</w:t>
      </w:r>
      <w:r w:rsidR="000810A1">
        <w:rPr>
          <w:rFonts w:asciiTheme="minorHAnsi" w:hAnsiTheme="minorHAnsi"/>
        </w:rPr>
        <w:t>hat VHI had</w:t>
      </w:r>
      <w:r>
        <w:rPr>
          <w:rFonts w:asciiTheme="minorHAnsi" w:hAnsiTheme="minorHAnsi"/>
        </w:rPr>
        <w:t xml:space="preserve"> the claims paid in 2015 but not the claims runout process yet.  Charlie then </w:t>
      </w:r>
      <w:r>
        <w:rPr>
          <w:rFonts w:asciiTheme="minorHAnsi" w:hAnsiTheme="minorHAnsi"/>
        </w:rPr>
        <w:lastRenderedPageBreak/>
        <w:t>asked why urgent care</w:t>
      </w:r>
      <w:r w:rsidR="001558B0">
        <w:rPr>
          <w:rFonts w:asciiTheme="minorHAnsi" w:hAnsiTheme="minorHAnsi"/>
        </w:rPr>
        <w:t xml:space="preserve"> was being excluded</w:t>
      </w:r>
      <w:r>
        <w:rPr>
          <w:rFonts w:asciiTheme="minorHAnsi" w:hAnsiTheme="minorHAnsi"/>
        </w:rPr>
        <w:t xml:space="preserve">.  Kyle responded that since it was hard for VHI to identify urgent care facilities, the volume looked very small.  Virginia Oral Health Coalition </w:t>
      </w:r>
      <w:r w:rsidR="003A3918">
        <w:rPr>
          <w:rFonts w:asciiTheme="minorHAnsi" w:hAnsiTheme="minorHAnsi"/>
        </w:rPr>
        <w:t>did not</w:t>
      </w:r>
      <w:r>
        <w:rPr>
          <w:rFonts w:asciiTheme="minorHAnsi" w:hAnsiTheme="minorHAnsi"/>
        </w:rPr>
        <w:t xml:space="preserve"> want to combine them and there was no </w:t>
      </w:r>
      <w:r w:rsidR="003A3918">
        <w:rPr>
          <w:rFonts w:asciiTheme="minorHAnsi" w:hAnsiTheme="minorHAnsi"/>
        </w:rPr>
        <w:t xml:space="preserve">real </w:t>
      </w:r>
      <w:r>
        <w:rPr>
          <w:rFonts w:asciiTheme="minorHAnsi" w:hAnsiTheme="minorHAnsi"/>
        </w:rPr>
        <w:t>value to having them split</w:t>
      </w:r>
      <w:r w:rsidR="001558B0">
        <w:rPr>
          <w:rFonts w:asciiTheme="minorHAnsi" w:hAnsiTheme="minorHAnsi"/>
        </w:rPr>
        <w:t xml:space="preserve"> out</w:t>
      </w:r>
      <w:r w:rsidR="003A3918">
        <w:rPr>
          <w:rFonts w:asciiTheme="minorHAnsi" w:hAnsiTheme="minorHAnsi"/>
        </w:rPr>
        <w:t>.  Charlie also verified that any observation count less than 11 would be hidden.  Kyle confirmed that was accurate.</w:t>
      </w:r>
    </w:p>
    <w:p w:rsidR="003A3918" w:rsidRDefault="003A3918" w:rsidP="003005DA">
      <w:pPr>
        <w:rPr>
          <w:rFonts w:asciiTheme="minorHAnsi" w:hAnsiTheme="minorHAnsi"/>
        </w:rPr>
      </w:pPr>
    </w:p>
    <w:p w:rsidR="003A3918" w:rsidRDefault="003A3918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There were no other que</w:t>
      </w:r>
      <w:r w:rsidR="001558B0">
        <w:rPr>
          <w:rFonts w:asciiTheme="minorHAnsi" w:hAnsiTheme="minorHAnsi"/>
        </w:rPr>
        <w:t>stions or discussions</w:t>
      </w:r>
      <w:r>
        <w:rPr>
          <w:rFonts w:asciiTheme="minorHAnsi" w:hAnsiTheme="minorHAnsi"/>
        </w:rPr>
        <w:t>.</w:t>
      </w:r>
    </w:p>
    <w:p w:rsidR="003A3918" w:rsidRDefault="003A3918" w:rsidP="003005DA">
      <w:pPr>
        <w:rPr>
          <w:rFonts w:asciiTheme="minorHAnsi" w:hAnsiTheme="minorHAnsi"/>
        </w:rPr>
      </w:pPr>
    </w:p>
    <w:p w:rsidR="003A3918" w:rsidRDefault="003A3918" w:rsidP="003A3918">
      <w:pPr>
        <w:rPr>
          <w:rFonts w:asciiTheme="minorHAnsi" w:hAnsiTheme="minorHAnsi"/>
        </w:rPr>
      </w:pPr>
      <w:r>
        <w:rPr>
          <w:rFonts w:asciiTheme="minorHAnsi" w:hAnsiTheme="minorHAnsi"/>
        </w:rPr>
        <w:t>The subcommittee voted unanimously to approve the application.</w:t>
      </w:r>
    </w:p>
    <w:p w:rsidR="003A3918" w:rsidRDefault="003A3918" w:rsidP="003A3918">
      <w:pPr>
        <w:rPr>
          <w:rFonts w:asciiTheme="minorHAnsi" w:hAnsiTheme="minorHAnsi"/>
        </w:rPr>
      </w:pPr>
    </w:p>
    <w:p w:rsidR="003A3918" w:rsidRDefault="003A3918" w:rsidP="003A3918">
      <w:pPr>
        <w:rPr>
          <w:rFonts w:asciiTheme="minorHAnsi" w:hAnsiTheme="minorHAnsi"/>
        </w:rPr>
      </w:pPr>
      <w:r>
        <w:rPr>
          <w:rFonts w:asciiTheme="minorHAnsi" w:hAnsiTheme="minorHAnsi"/>
        </w:rPr>
        <w:t>With no public comment received, the body adjourned at 2:15 p.m.</w:t>
      </w:r>
    </w:p>
    <w:sectPr w:rsidR="003A3918" w:rsidSect="006447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2E5D"/>
    <w:multiLevelType w:val="hybridMultilevel"/>
    <w:tmpl w:val="ABBA85A0"/>
    <w:lvl w:ilvl="0" w:tplc="DA604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DA"/>
    <w:rsid w:val="00032767"/>
    <w:rsid w:val="000458A5"/>
    <w:rsid w:val="000810A1"/>
    <w:rsid w:val="000A1E3E"/>
    <w:rsid w:val="0013132A"/>
    <w:rsid w:val="001558B0"/>
    <w:rsid w:val="0017240D"/>
    <w:rsid w:val="0018581F"/>
    <w:rsid w:val="0019044F"/>
    <w:rsid w:val="001C262D"/>
    <w:rsid w:val="001E2D1E"/>
    <w:rsid w:val="001E3D68"/>
    <w:rsid w:val="001F019F"/>
    <w:rsid w:val="002163F6"/>
    <w:rsid w:val="0022694E"/>
    <w:rsid w:val="002B690F"/>
    <w:rsid w:val="002B7638"/>
    <w:rsid w:val="002C0F85"/>
    <w:rsid w:val="002D0AF3"/>
    <w:rsid w:val="002F096A"/>
    <w:rsid w:val="003005DA"/>
    <w:rsid w:val="003A3918"/>
    <w:rsid w:val="003A4B7B"/>
    <w:rsid w:val="003B1E5B"/>
    <w:rsid w:val="003C57F1"/>
    <w:rsid w:val="003D2E46"/>
    <w:rsid w:val="003D692F"/>
    <w:rsid w:val="003E36A9"/>
    <w:rsid w:val="00473825"/>
    <w:rsid w:val="00480AE3"/>
    <w:rsid w:val="004D157B"/>
    <w:rsid w:val="0052179B"/>
    <w:rsid w:val="0053022A"/>
    <w:rsid w:val="00530E13"/>
    <w:rsid w:val="00534E47"/>
    <w:rsid w:val="00644728"/>
    <w:rsid w:val="00645B72"/>
    <w:rsid w:val="00656005"/>
    <w:rsid w:val="0069155D"/>
    <w:rsid w:val="007077BE"/>
    <w:rsid w:val="007102A2"/>
    <w:rsid w:val="00756D59"/>
    <w:rsid w:val="00762B67"/>
    <w:rsid w:val="007B195F"/>
    <w:rsid w:val="007C45B8"/>
    <w:rsid w:val="007F039F"/>
    <w:rsid w:val="00834300"/>
    <w:rsid w:val="00904E32"/>
    <w:rsid w:val="009440A0"/>
    <w:rsid w:val="00960BC7"/>
    <w:rsid w:val="00962C4E"/>
    <w:rsid w:val="00977F2D"/>
    <w:rsid w:val="009A6D79"/>
    <w:rsid w:val="009B3EBC"/>
    <w:rsid w:val="009C731F"/>
    <w:rsid w:val="00A777C6"/>
    <w:rsid w:val="00A95374"/>
    <w:rsid w:val="00A96F15"/>
    <w:rsid w:val="00AD6D2C"/>
    <w:rsid w:val="00AE1286"/>
    <w:rsid w:val="00B809DC"/>
    <w:rsid w:val="00B95CA7"/>
    <w:rsid w:val="00BA116A"/>
    <w:rsid w:val="00BB50B9"/>
    <w:rsid w:val="00BC5527"/>
    <w:rsid w:val="00BC5835"/>
    <w:rsid w:val="00BD72EA"/>
    <w:rsid w:val="00C77B37"/>
    <w:rsid w:val="00C85E1B"/>
    <w:rsid w:val="00CA77F2"/>
    <w:rsid w:val="00CC5998"/>
    <w:rsid w:val="00CD40A6"/>
    <w:rsid w:val="00CE160B"/>
    <w:rsid w:val="00D438FD"/>
    <w:rsid w:val="00D52E12"/>
    <w:rsid w:val="00D623DA"/>
    <w:rsid w:val="00D63E26"/>
    <w:rsid w:val="00DB1531"/>
    <w:rsid w:val="00DD49B5"/>
    <w:rsid w:val="00DD4F9D"/>
    <w:rsid w:val="00DE0D06"/>
    <w:rsid w:val="00DF2D1C"/>
    <w:rsid w:val="00E21CA3"/>
    <w:rsid w:val="00E7122A"/>
    <w:rsid w:val="00E812B6"/>
    <w:rsid w:val="00E820FF"/>
    <w:rsid w:val="00EA01D0"/>
    <w:rsid w:val="00F340F8"/>
    <w:rsid w:val="00F719D7"/>
    <w:rsid w:val="00F7398B"/>
    <w:rsid w:val="00F74850"/>
    <w:rsid w:val="00F84492"/>
    <w:rsid w:val="00F97A79"/>
    <w:rsid w:val="00FD0035"/>
    <w:rsid w:val="00FD0A18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1178B-D724-4BE1-B8B3-183C088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0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2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2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Lewis</dc:creator>
  <cp:lastModifiedBy>stephanie</cp:lastModifiedBy>
  <cp:revision>10</cp:revision>
  <cp:lastPrinted>2016-08-15T16:58:00Z</cp:lastPrinted>
  <dcterms:created xsi:type="dcterms:W3CDTF">2016-08-15T15:34:00Z</dcterms:created>
  <dcterms:modified xsi:type="dcterms:W3CDTF">2016-08-15T18:54:00Z</dcterms:modified>
</cp:coreProperties>
</file>