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7C2" w:rsidRPr="00482BC5" w:rsidRDefault="008977C2" w:rsidP="00070E87">
      <w:pPr>
        <w:pStyle w:val="Subtitle"/>
        <w:rPr>
          <w:b/>
          <w:szCs w:val="24"/>
        </w:rPr>
      </w:pPr>
      <w:r w:rsidRPr="00482BC5">
        <w:rPr>
          <w:b/>
          <w:szCs w:val="24"/>
        </w:rPr>
        <w:t>Office of the Chief Medical Examiner</w:t>
      </w:r>
    </w:p>
    <w:p w:rsidR="008977C2" w:rsidRPr="00482BC5" w:rsidRDefault="008977C2" w:rsidP="00070E87">
      <w:pPr>
        <w:pStyle w:val="Subtitle"/>
        <w:rPr>
          <w:b/>
          <w:szCs w:val="24"/>
        </w:rPr>
      </w:pPr>
      <w:r w:rsidRPr="00482BC5">
        <w:rPr>
          <w:b/>
          <w:szCs w:val="24"/>
        </w:rPr>
        <w:t>Richmond, Virginia</w:t>
      </w:r>
    </w:p>
    <w:p w:rsidR="008977C2" w:rsidRPr="00482BC5" w:rsidRDefault="008977C2" w:rsidP="00070E87">
      <w:pPr>
        <w:pStyle w:val="Title"/>
        <w:rPr>
          <w:szCs w:val="24"/>
        </w:rPr>
      </w:pPr>
    </w:p>
    <w:p w:rsidR="008977C2" w:rsidRPr="00482BC5" w:rsidRDefault="008977C2" w:rsidP="00070E87">
      <w:pPr>
        <w:pStyle w:val="Title"/>
        <w:rPr>
          <w:szCs w:val="24"/>
        </w:rPr>
      </w:pPr>
      <w:r w:rsidRPr="00482BC5">
        <w:rPr>
          <w:szCs w:val="24"/>
        </w:rPr>
        <w:t>Meeting of the State Child Fatality Review Team</w:t>
      </w:r>
    </w:p>
    <w:p w:rsidR="008977C2" w:rsidRPr="00482BC5" w:rsidRDefault="00EB5D6A" w:rsidP="00070E87">
      <w:pPr>
        <w:pStyle w:val="Subtitle"/>
        <w:rPr>
          <w:b/>
          <w:szCs w:val="24"/>
        </w:rPr>
      </w:pPr>
      <w:r>
        <w:rPr>
          <w:b/>
          <w:szCs w:val="24"/>
        </w:rPr>
        <w:t>March 11</w:t>
      </w:r>
      <w:r w:rsidR="00513F55">
        <w:rPr>
          <w:b/>
          <w:szCs w:val="24"/>
        </w:rPr>
        <w:t>, 2016</w:t>
      </w:r>
    </w:p>
    <w:p w:rsidR="00624A71" w:rsidRPr="00482BC5" w:rsidRDefault="00624A71" w:rsidP="00070E87">
      <w:pPr>
        <w:pStyle w:val="Subtitle"/>
        <w:rPr>
          <w:b/>
          <w:szCs w:val="24"/>
        </w:rPr>
      </w:pPr>
    </w:p>
    <w:p w:rsidR="008977C2" w:rsidRPr="00482BC5" w:rsidRDefault="009E0D3D" w:rsidP="00070E87">
      <w:pPr>
        <w:pStyle w:val="Subtitle"/>
        <w:rPr>
          <w:b/>
          <w:szCs w:val="24"/>
          <w:u w:val="single"/>
        </w:rPr>
      </w:pPr>
      <w:bookmarkStart w:id="0" w:name="_GoBack"/>
      <w:bookmarkEnd w:id="0"/>
      <w:r w:rsidRPr="00482BC5">
        <w:rPr>
          <w:b/>
          <w:szCs w:val="24"/>
          <w:u w:val="single"/>
        </w:rPr>
        <w:t>M</w:t>
      </w:r>
      <w:r w:rsidR="008977C2" w:rsidRPr="00482BC5">
        <w:rPr>
          <w:b/>
          <w:szCs w:val="24"/>
          <w:u w:val="single"/>
        </w:rPr>
        <w:t>inutes</w:t>
      </w:r>
    </w:p>
    <w:p w:rsidR="008977C2" w:rsidRPr="00482BC5" w:rsidRDefault="008977C2" w:rsidP="00070E87">
      <w:pPr>
        <w:pStyle w:val="Subtitle"/>
        <w:jc w:val="both"/>
        <w:rPr>
          <w:b/>
          <w:szCs w:val="24"/>
          <w:u w:val="single"/>
        </w:rPr>
      </w:pPr>
    </w:p>
    <w:p w:rsidR="008977C2" w:rsidRDefault="008977C2" w:rsidP="00070E87">
      <w:pPr>
        <w:jc w:val="both"/>
        <w:rPr>
          <w:b/>
          <w:sz w:val="24"/>
          <w:szCs w:val="24"/>
          <w:u w:val="single"/>
        </w:rPr>
      </w:pPr>
      <w:r w:rsidRPr="00482BC5">
        <w:rPr>
          <w:b/>
          <w:sz w:val="24"/>
          <w:szCs w:val="24"/>
          <w:u w:val="single"/>
        </w:rPr>
        <w:t xml:space="preserve">Members Present:  </w:t>
      </w:r>
    </w:p>
    <w:p w:rsidR="00513F55" w:rsidRPr="00482BC5" w:rsidRDefault="00513F55" w:rsidP="00070E87">
      <w:pPr>
        <w:jc w:val="both"/>
        <w:rPr>
          <w:b/>
          <w:sz w:val="24"/>
          <w:szCs w:val="24"/>
          <w:u w:val="single"/>
        </w:rPr>
      </w:pPr>
    </w:p>
    <w:p w:rsidR="005F6AC5" w:rsidRDefault="005F6AC5" w:rsidP="003A2A88">
      <w:pPr>
        <w:jc w:val="both"/>
        <w:rPr>
          <w:sz w:val="24"/>
          <w:szCs w:val="24"/>
        </w:rPr>
      </w:pPr>
      <w:r>
        <w:rPr>
          <w:b/>
          <w:sz w:val="24"/>
          <w:szCs w:val="24"/>
        </w:rPr>
        <w:t>Beitz, Lisa</w:t>
      </w:r>
      <w:r>
        <w:rPr>
          <w:sz w:val="24"/>
          <w:szCs w:val="24"/>
        </w:rPr>
        <w:t>, Hanover County Community Services Board</w:t>
      </w:r>
    </w:p>
    <w:p w:rsidR="00513F55" w:rsidRPr="005F6AC5" w:rsidRDefault="00513F55" w:rsidP="003A2A88">
      <w:pPr>
        <w:jc w:val="both"/>
        <w:rPr>
          <w:sz w:val="24"/>
          <w:szCs w:val="24"/>
        </w:rPr>
      </w:pPr>
      <w:r w:rsidRPr="00513F55">
        <w:rPr>
          <w:b/>
          <w:sz w:val="24"/>
          <w:szCs w:val="24"/>
        </w:rPr>
        <w:t>Blumberg, Michael</w:t>
      </w:r>
      <w:r w:rsidRPr="00513F55">
        <w:rPr>
          <w:sz w:val="24"/>
          <w:szCs w:val="24"/>
        </w:rPr>
        <w:t>, Medical Society of Virginia</w:t>
      </w:r>
    </w:p>
    <w:p w:rsidR="00125D0C" w:rsidRDefault="00F34A6D" w:rsidP="00125D0C">
      <w:pPr>
        <w:jc w:val="both"/>
        <w:rPr>
          <w:b/>
          <w:sz w:val="24"/>
          <w:szCs w:val="24"/>
        </w:rPr>
      </w:pPr>
      <w:r w:rsidRPr="00513F55">
        <w:rPr>
          <w:b/>
          <w:sz w:val="24"/>
          <w:szCs w:val="24"/>
        </w:rPr>
        <w:t xml:space="preserve">Cardounel, Humberto, </w:t>
      </w:r>
      <w:r w:rsidRPr="003657FE">
        <w:rPr>
          <w:sz w:val="24"/>
          <w:szCs w:val="24"/>
        </w:rPr>
        <w:t>Henrico County Police</w:t>
      </w:r>
    </w:p>
    <w:p w:rsidR="00125D0C" w:rsidRDefault="00125D0C" w:rsidP="00125D0C">
      <w:pPr>
        <w:jc w:val="both"/>
        <w:rPr>
          <w:b/>
          <w:sz w:val="24"/>
          <w:szCs w:val="24"/>
        </w:rPr>
      </w:pPr>
      <w:r w:rsidRPr="00482BC5">
        <w:rPr>
          <w:b/>
          <w:sz w:val="24"/>
          <w:szCs w:val="24"/>
        </w:rPr>
        <w:t>Coyle, Betty Wade</w:t>
      </w:r>
      <w:r w:rsidRPr="00482BC5">
        <w:rPr>
          <w:sz w:val="24"/>
          <w:szCs w:val="24"/>
        </w:rPr>
        <w:t>, Prevent Child Abuse Virginia</w:t>
      </w:r>
    </w:p>
    <w:p w:rsidR="00F34A6D" w:rsidRDefault="00F34A6D" w:rsidP="00F34A6D">
      <w:pPr>
        <w:jc w:val="both"/>
        <w:rPr>
          <w:b/>
          <w:sz w:val="24"/>
          <w:szCs w:val="24"/>
        </w:rPr>
      </w:pPr>
      <w:r w:rsidRPr="00513F55">
        <w:rPr>
          <w:b/>
          <w:sz w:val="24"/>
          <w:szCs w:val="24"/>
        </w:rPr>
        <w:t xml:space="preserve">Foster, Robin, </w:t>
      </w:r>
      <w:r w:rsidRPr="003657FE">
        <w:rPr>
          <w:sz w:val="24"/>
          <w:szCs w:val="24"/>
        </w:rPr>
        <w:t>Virginia College of Emergency Physicians</w:t>
      </w:r>
    </w:p>
    <w:p w:rsidR="00D62898" w:rsidRPr="00877140" w:rsidRDefault="00F34A6D" w:rsidP="00F34A6D">
      <w:pPr>
        <w:jc w:val="both"/>
        <w:rPr>
          <w:sz w:val="24"/>
          <w:szCs w:val="24"/>
        </w:rPr>
      </w:pPr>
      <w:r w:rsidRPr="00513F55">
        <w:rPr>
          <w:b/>
          <w:sz w:val="24"/>
          <w:szCs w:val="24"/>
        </w:rPr>
        <w:t xml:space="preserve">Gormley, William, Chair, </w:t>
      </w:r>
      <w:r w:rsidRPr="003657FE">
        <w:rPr>
          <w:sz w:val="24"/>
          <w:szCs w:val="24"/>
        </w:rPr>
        <w:t>Chief Medical Examiner</w:t>
      </w:r>
    </w:p>
    <w:p w:rsidR="00090208" w:rsidRDefault="001951E6" w:rsidP="001951E6">
      <w:pPr>
        <w:jc w:val="both"/>
        <w:rPr>
          <w:b/>
          <w:sz w:val="24"/>
          <w:szCs w:val="24"/>
        </w:rPr>
      </w:pPr>
      <w:r w:rsidRPr="00482BC5">
        <w:rPr>
          <w:b/>
          <w:sz w:val="24"/>
          <w:szCs w:val="24"/>
        </w:rPr>
        <w:t>Hunter, Katharine,</w:t>
      </w:r>
      <w:r w:rsidRPr="00482BC5">
        <w:rPr>
          <w:sz w:val="24"/>
          <w:szCs w:val="24"/>
        </w:rPr>
        <w:t xml:space="preserve"> Virginia Department of Behavioral Health and Developmental Services</w:t>
      </w:r>
      <w:r w:rsidRPr="00482BC5">
        <w:rPr>
          <w:b/>
          <w:sz w:val="24"/>
          <w:szCs w:val="24"/>
        </w:rPr>
        <w:t xml:space="preserve"> </w:t>
      </w:r>
    </w:p>
    <w:p w:rsidR="00125D0C" w:rsidRDefault="00125D0C" w:rsidP="00125D0C">
      <w:pPr>
        <w:jc w:val="both"/>
        <w:rPr>
          <w:sz w:val="24"/>
          <w:szCs w:val="24"/>
        </w:rPr>
      </w:pPr>
      <w:r>
        <w:rPr>
          <w:b/>
          <w:sz w:val="24"/>
          <w:szCs w:val="24"/>
        </w:rPr>
        <w:t>Katzman, Rita</w:t>
      </w:r>
      <w:r w:rsidRPr="00482BC5">
        <w:rPr>
          <w:b/>
          <w:sz w:val="24"/>
          <w:szCs w:val="24"/>
        </w:rPr>
        <w:t>,</w:t>
      </w:r>
      <w:r w:rsidRPr="00482BC5">
        <w:rPr>
          <w:sz w:val="24"/>
          <w:szCs w:val="24"/>
        </w:rPr>
        <w:t xml:space="preserve"> Virginia Department of Social Services</w:t>
      </w:r>
    </w:p>
    <w:p w:rsidR="00F34A6D" w:rsidRDefault="00F34A6D" w:rsidP="00125D0C">
      <w:pPr>
        <w:jc w:val="both"/>
        <w:rPr>
          <w:b/>
          <w:sz w:val="24"/>
          <w:szCs w:val="24"/>
        </w:rPr>
      </w:pPr>
      <w:r w:rsidRPr="00513F55">
        <w:rPr>
          <w:b/>
          <w:sz w:val="24"/>
          <w:szCs w:val="24"/>
        </w:rPr>
        <w:t xml:space="preserve">Milteer, Regina, </w:t>
      </w:r>
      <w:r w:rsidRPr="003657FE">
        <w:rPr>
          <w:sz w:val="24"/>
          <w:szCs w:val="24"/>
        </w:rPr>
        <w:t>Virginia Chapter, American Academy of Pediatrics</w:t>
      </w:r>
    </w:p>
    <w:p w:rsidR="007A6501" w:rsidRDefault="00513F55" w:rsidP="007A6501">
      <w:pPr>
        <w:jc w:val="both"/>
        <w:rPr>
          <w:sz w:val="24"/>
          <w:szCs w:val="24"/>
        </w:rPr>
      </w:pPr>
      <w:r w:rsidRPr="00513F55">
        <w:rPr>
          <w:b/>
          <w:sz w:val="24"/>
          <w:szCs w:val="24"/>
        </w:rPr>
        <w:t>Parr, Nancy</w:t>
      </w:r>
      <w:r w:rsidRPr="00513F55">
        <w:rPr>
          <w:sz w:val="24"/>
          <w:szCs w:val="24"/>
        </w:rPr>
        <w:t>, Commonwealth’s Attorney, City of Chesapeake</w:t>
      </w:r>
    </w:p>
    <w:p w:rsidR="00513F55" w:rsidRDefault="00513F55" w:rsidP="007A6501">
      <w:pPr>
        <w:jc w:val="both"/>
        <w:rPr>
          <w:sz w:val="24"/>
          <w:szCs w:val="24"/>
        </w:rPr>
      </w:pPr>
      <w:r w:rsidRPr="00513F55">
        <w:rPr>
          <w:b/>
          <w:sz w:val="24"/>
          <w:szCs w:val="24"/>
        </w:rPr>
        <w:t>Sobey, Kimberly</w:t>
      </w:r>
      <w:r w:rsidRPr="00513F55">
        <w:rPr>
          <w:sz w:val="24"/>
          <w:szCs w:val="24"/>
        </w:rPr>
        <w:t>, Bland County Department of Social Services</w:t>
      </w:r>
    </w:p>
    <w:p w:rsidR="00D62898" w:rsidRDefault="00D62898" w:rsidP="0069569B">
      <w:pPr>
        <w:jc w:val="both"/>
        <w:rPr>
          <w:b/>
          <w:sz w:val="24"/>
          <w:szCs w:val="24"/>
        </w:rPr>
      </w:pPr>
      <w:r w:rsidRPr="00482BC5">
        <w:rPr>
          <w:b/>
          <w:sz w:val="24"/>
          <w:szCs w:val="24"/>
        </w:rPr>
        <w:t>Sonenklar, Neil</w:t>
      </w:r>
      <w:r w:rsidRPr="00482BC5">
        <w:rPr>
          <w:sz w:val="24"/>
          <w:szCs w:val="24"/>
        </w:rPr>
        <w:t>, Virginia Treatment Center for Children</w:t>
      </w:r>
    </w:p>
    <w:p w:rsidR="00125D0C" w:rsidRDefault="00125D0C" w:rsidP="00125D0C">
      <w:pPr>
        <w:jc w:val="both"/>
        <w:rPr>
          <w:sz w:val="24"/>
          <w:szCs w:val="24"/>
        </w:rPr>
      </w:pPr>
      <w:r w:rsidRPr="00482BC5">
        <w:rPr>
          <w:b/>
          <w:sz w:val="24"/>
          <w:szCs w:val="24"/>
        </w:rPr>
        <w:t>Wilson, Mary,</w:t>
      </w:r>
      <w:r w:rsidRPr="00482BC5">
        <w:rPr>
          <w:sz w:val="24"/>
          <w:szCs w:val="24"/>
        </w:rPr>
        <w:t xml:space="preserve"> Virginia Department of Criminal Justice Services</w:t>
      </w:r>
    </w:p>
    <w:p w:rsidR="00624A71" w:rsidRPr="00482BC5" w:rsidRDefault="00624A71" w:rsidP="009835C3">
      <w:pPr>
        <w:jc w:val="both"/>
        <w:rPr>
          <w:sz w:val="24"/>
          <w:szCs w:val="24"/>
        </w:rPr>
      </w:pPr>
    </w:p>
    <w:p w:rsidR="00090208" w:rsidRDefault="008977C2" w:rsidP="001951E6">
      <w:pPr>
        <w:jc w:val="both"/>
        <w:rPr>
          <w:b/>
          <w:sz w:val="24"/>
          <w:szCs w:val="24"/>
          <w:u w:val="single"/>
        </w:rPr>
      </w:pPr>
      <w:r w:rsidRPr="00482BC5">
        <w:rPr>
          <w:b/>
          <w:sz w:val="24"/>
          <w:szCs w:val="24"/>
          <w:u w:val="single"/>
        </w:rPr>
        <w:t xml:space="preserve">Members Absent:  </w:t>
      </w:r>
    </w:p>
    <w:p w:rsidR="00513F55" w:rsidRPr="00132A0A" w:rsidRDefault="00513F55" w:rsidP="001951E6">
      <w:pPr>
        <w:jc w:val="both"/>
        <w:rPr>
          <w:sz w:val="24"/>
          <w:szCs w:val="24"/>
        </w:rPr>
      </w:pPr>
    </w:p>
    <w:p w:rsidR="00513F55" w:rsidRPr="00F34A6D" w:rsidRDefault="00F34A6D" w:rsidP="00513F55">
      <w:pPr>
        <w:jc w:val="both"/>
        <w:rPr>
          <w:b/>
          <w:sz w:val="24"/>
          <w:szCs w:val="24"/>
        </w:rPr>
      </w:pPr>
      <w:r>
        <w:rPr>
          <w:b/>
          <w:sz w:val="24"/>
          <w:szCs w:val="24"/>
        </w:rPr>
        <w:t>Board, Heather</w:t>
      </w:r>
      <w:r w:rsidRPr="00482BC5">
        <w:rPr>
          <w:sz w:val="24"/>
          <w:szCs w:val="24"/>
        </w:rPr>
        <w:t xml:space="preserve">, Virginia Department of </w:t>
      </w:r>
      <w:r>
        <w:rPr>
          <w:sz w:val="24"/>
          <w:szCs w:val="24"/>
        </w:rPr>
        <w:t>Health</w:t>
      </w:r>
      <w:r>
        <w:rPr>
          <w:b/>
          <w:sz w:val="24"/>
          <w:szCs w:val="24"/>
        </w:rPr>
        <w:t xml:space="preserve"> </w:t>
      </w:r>
    </w:p>
    <w:p w:rsidR="00513F55" w:rsidRPr="003657FE" w:rsidRDefault="00513F55" w:rsidP="00513F55">
      <w:pPr>
        <w:jc w:val="both"/>
        <w:rPr>
          <w:sz w:val="24"/>
          <w:szCs w:val="24"/>
        </w:rPr>
      </w:pPr>
      <w:r w:rsidRPr="00513F55">
        <w:rPr>
          <w:b/>
          <w:sz w:val="24"/>
          <w:szCs w:val="24"/>
        </w:rPr>
        <w:t xml:space="preserve">Phipps, Deron¸ </w:t>
      </w:r>
      <w:r w:rsidRPr="003657FE">
        <w:rPr>
          <w:sz w:val="24"/>
          <w:szCs w:val="24"/>
        </w:rPr>
        <w:t xml:space="preserve">Virginia Department of Juvenile Justice </w:t>
      </w:r>
    </w:p>
    <w:p w:rsidR="00513F55" w:rsidRPr="003657FE" w:rsidRDefault="00513F55" w:rsidP="00513F55">
      <w:pPr>
        <w:jc w:val="both"/>
        <w:rPr>
          <w:sz w:val="24"/>
          <w:szCs w:val="24"/>
        </w:rPr>
      </w:pPr>
      <w:r w:rsidRPr="00513F55">
        <w:rPr>
          <w:b/>
          <w:sz w:val="24"/>
          <w:szCs w:val="24"/>
        </w:rPr>
        <w:t xml:space="preserve">Pickett, Jessica, </w:t>
      </w:r>
      <w:r w:rsidRPr="003657FE">
        <w:rPr>
          <w:sz w:val="24"/>
          <w:szCs w:val="24"/>
        </w:rPr>
        <w:t>Fairfax County Fire &amp; Rescue</w:t>
      </w:r>
    </w:p>
    <w:p w:rsidR="00B61BE2" w:rsidRDefault="00BA3F92" w:rsidP="007A6501">
      <w:pPr>
        <w:jc w:val="both"/>
        <w:rPr>
          <w:sz w:val="24"/>
          <w:szCs w:val="24"/>
        </w:rPr>
      </w:pPr>
      <w:r w:rsidRPr="00482BC5">
        <w:rPr>
          <w:b/>
          <w:sz w:val="24"/>
          <w:szCs w:val="24"/>
        </w:rPr>
        <w:t>Rainey, Janet</w:t>
      </w:r>
      <w:r w:rsidRPr="00482BC5">
        <w:rPr>
          <w:sz w:val="24"/>
          <w:szCs w:val="24"/>
        </w:rPr>
        <w:t>, Division of Vital Records</w:t>
      </w:r>
    </w:p>
    <w:p w:rsidR="00F34A6D" w:rsidRPr="00513F55" w:rsidRDefault="00F34A6D" w:rsidP="00F34A6D">
      <w:pPr>
        <w:jc w:val="both"/>
        <w:rPr>
          <w:sz w:val="24"/>
          <w:szCs w:val="24"/>
        </w:rPr>
      </w:pPr>
      <w:r w:rsidRPr="00513F55">
        <w:rPr>
          <w:b/>
          <w:sz w:val="24"/>
          <w:szCs w:val="24"/>
        </w:rPr>
        <w:t xml:space="preserve">Romero, Frank, </w:t>
      </w:r>
      <w:r w:rsidRPr="00513F55">
        <w:rPr>
          <w:sz w:val="24"/>
          <w:szCs w:val="24"/>
        </w:rPr>
        <w:t>Southeastern Emergency Equipment</w:t>
      </w:r>
    </w:p>
    <w:p w:rsidR="00F34A6D" w:rsidRDefault="00F34A6D" w:rsidP="00F34A6D">
      <w:pPr>
        <w:jc w:val="both"/>
        <w:rPr>
          <w:sz w:val="24"/>
          <w:szCs w:val="24"/>
        </w:rPr>
      </w:pPr>
      <w:r w:rsidRPr="00513F55">
        <w:rPr>
          <w:b/>
          <w:sz w:val="24"/>
          <w:szCs w:val="24"/>
        </w:rPr>
        <w:t>Rose, Rutherfoord</w:t>
      </w:r>
      <w:r w:rsidRPr="00513F55">
        <w:rPr>
          <w:sz w:val="24"/>
          <w:szCs w:val="24"/>
        </w:rPr>
        <w:t>, Virginia Poison Center</w:t>
      </w:r>
    </w:p>
    <w:p w:rsidR="00F34A6D" w:rsidRDefault="00F34A6D" w:rsidP="00F34A6D">
      <w:pPr>
        <w:jc w:val="both"/>
        <w:rPr>
          <w:sz w:val="24"/>
          <w:szCs w:val="24"/>
        </w:rPr>
      </w:pPr>
      <w:r>
        <w:rPr>
          <w:b/>
          <w:sz w:val="24"/>
          <w:szCs w:val="24"/>
        </w:rPr>
        <w:t>Saimre, Maribel</w:t>
      </w:r>
      <w:r>
        <w:rPr>
          <w:sz w:val="24"/>
          <w:szCs w:val="24"/>
        </w:rPr>
        <w:t>, Virginia Department of Education</w:t>
      </w:r>
    </w:p>
    <w:p w:rsidR="0024190F" w:rsidRPr="00877140" w:rsidRDefault="0024190F" w:rsidP="007A6501">
      <w:pPr>
        <w:jc w:val="both"/>
        <w:rPr>
          <w:sz w:val="24"/>
          <w:szCs w:val="24"/>
        </w:rPr>
      </w:pPr>
    </w:p>
    <w:p w:rsidR="00872B51" w:rsidRDefault="0024190F" w:rsidP="00872B51">
      <w:pPr>
        <w:jc w:val="both"/>
        <w:rPr>
          <w:b/>
          <w:sz w:val="24"/>
          <w:szCs w:val="24"/>
          <w:u w:val="single"/>
        </w:rPr>
      </w:pPr>
      <w:r w:rsidRPr="0024190F">
        <w:rPr>
          <w:b/>
          <w:sz w:val="24"/>
          <w:szCs w:val="24"/>
          <w:u w:val="single"/>
        </w:rPr>
        <w:t>Invited Guests:</w:t>
      </w:r>
    </w:p>
    <w:p w:rsidR="0024190F" w:rsidRPr="007A6501" w:rsidRDefault="0024190F" w:rsidP="0024190F">
      <w:pPr>
        <w:jc w:val="both"/>
        <w:rPr>
          <w:sz w:val="24"/>
          <w:szCs w:val="24"/>
        </w:rPr>
      </w:pPr>
      <w:r>
        <w:rPr>
          <w:b/>
          <w:sz w:val="24"/>
          <w:szCs w:val="24"/>
        </w:rPr>
        <w:t>Kurtz, Judy</w:t>
      </w:r>
      <w:r>
        <w:rPr>
          <w:sz w:val="24"/>
          <w:szCs w:val="24"/>
        </w:rPr>
        <w:t>, Office of the Chief Medical Examiner</w:t>
      </w:r>
    </w:p>
    <w:p w:rsidR="0024190F" w:rsidRPr="00090208" w:rsidRDefault="0024190F" w:rsidP="00872B51">
      <w:pPr>
        <w:jc w:val="both"/>
        <w:rPr>
          <w:b/>
          <w:sz w:val="24"/>
          <w:szCs w:val="24"/>
        </w:rPr>
      </w:pPr>
    </w:p>
    <w:p w:rsidR="00C6276E" w:rsidRPr="00C6276E" w:rsidRDefault="008977C2" w:rsidP="00070E87">
      <w:pPr>
        <w:jc w:val="both"/>
        <w:rPr>
          <w:b/>
          <w:sz w:val="24"/>
          <w:szCs w:val="24"/>
          <w:u w:val="single"/>
        </w:rPr>
      </w:pPr>
      <w:r w:rsidRPr="00482BC5">
        <w:rPr>
          <w:b/>
          <w:sz w:val="24"/>
          <w:szCs w:val="24"/>
          <w:u w:val="single"/>
        </w:rPr>
        <w:t>Staff:</w:t>
      </w:r>
    </w:p>
    <w:p w:rsidR="007E591A" w:rsidRPr="00482BC5" w:rsidRDefault="00F34A6D" w:rsidP="00070E87">
      <w:pPr>
        <w:jc w:val="both"/>
        <w:rPr>
          <w:sz w:val="24"/>
          <w:szCs w:val="24"/>
        </w:rPr>
      </w:pPr>
      <w:r>
        <w:rPr>
          <w:b/>
          <w:sz w:val="24"/>
          <w:szCs w:val="24"/>
        </w:rPr>
        <w:t>Womble, Emily</w:t>
      </w:r>
      <w:r w:rsidR="00DA607D" w:rsidRPr="0024190F">
        <w:rPr>
          <w:b/>
          <w:sz w:val="24"/>
          <w:szCs w:val="24"/>
        </w:rPr>
        <w:t>,</w:t>
      </w:r>
      <w:r w:rsidR="00DA607D" w:rsidRPr="00482BC5">
        <w:rPr>
          <w:sz w:val="24"/>
          <w:szCs w:val="24"/>
        </w:rPr>
        <w:t xml:space="preserve"> Office of the Chief Medical Examiner</w:t>
      </w:r>
    </w:p>
    <w:p w:rsidR="00FD07B0" w:rsidRPr="00482BC5" w:rsidRDefault="00FD07B0" w:rsidP="00070E87">
      <w:pPr>
        <w:jc w:val="both"/>
        <w:rPr>
          <w:sz w:val="24"/>
          <w:szCs w:val="24"/>
        </w:rPr>
      </w:pPr>
    </w:p>
    <w:p w:rsidR="00DA607D" w:rsidRDefault="00F34A6D" w:rsidP="007C6998">
      <w:pPr>
        <w:jc w:val="both"/>
        <w:rPr>
          <w:sz w:val="24"/>
          <w:szCs w:val="24"/>
        </w:rPr>
      </w:pPr>
      <w:r>
        <w:rPr>
          <w:sz w:val="24"/>
          <w:szCs w:val="24"/>
        </w:rPr>
        <w:t>Emily Womble</w:t>
      </w:r>
      <w:r w:rsidR="0024190F">
        <w:rPr>
          <w:sz w:val="24"/>
          <w:szCs w:val="24"/>
        </w:rPr>
        <w:t xml:space="preserve"> </w:t>
      </w:r>
      <w:r w:rsidR="008977C2" w:rsidRPr="00482BC5">
        <w:rPr>
          <w:sz w:val="24"/>
          <w:szCs w:val="24"/>
        </w:rPr>
        <w:t xml:space="preserve">called the meeting </w:t>
      </w:r>
      <w:r w:rsidR="00125D0C">
        <w:rPr>
          <w:sz w:val="24"/>
          <w:szCs w:val="24"/>
        </w:rPr>
        <w:t>to order at 10:</w:t>
      </w:r>
      <w:r>
        <w:rPr>
          <w:sz w:val="24"/>
          <w:szCs w:val="24"/>
        </w:rPr>
        <w:t>03</w:t>
      </w:r>
      <w:r w:rsidR="008A0BAD" w:rsidRPr="00482BC5">
        <w:rPr>
          <w:sz w:val="24"/>
          <w:szCs w:val="24"/>
        </w:rPr>
        <w:t xml:space="preserve"> a</w:t>
      </w:r>
      <w:r w:rsidR="006F08C5" w:rsidRPr="00482BC5">
        <w:rPr>
          <w:sz w:val="24"/>
          <w:szCs w:val="24"/>
        </w:rPr>
        <w:t xml:space="preserve">.m. and went over the agenda for the </w:t>
      </w:r>
      <w:r w:rsidR="008617C9">
        <w:rPr>
          <w:sz w:val="24"/>
          <w:szCs w:val="24"/>
        </w:rPr>
        <w:t>day</w:t>
      </w:r>
      <w:r w:rsidR="006F08C5" w:rsidRPr="00482BC5">
        <w:rPr>
          <w:sz w:val="24"/>
          <w:szCs w:val="24"/>
        </w:rPr>
        <w:t xml:space="preserve">.  </w:t>
      </w:r>
      <w:r w:rsidR="006A0384">
        <w:rPr>
          <w:sz w:val="24"/>
          <w:szCs w:val="24"/>
        </w:rPr>
        <w:t>The entirety of the</w:t>
      </w:r>
      <w:r w:rsidR="003657FE">
        <w:rPr>
          <w:sz w:val="24"/>
          <w:szCs w:val="24"/>
        </w:rPr>
        <w:t xml:space="preserve"> meeting was devoted to </w:t>
      </w:r>
      <w:r w:rsidR="00DE1DAC">
        <w:rPr>
          <w:sz w:val="24"/>
          <w:szCs w:val="24"/>
        </w:rPr>
        <w:t>finalizing</w:t>
      </w:r>
      <w:r w:rsidR="003657FE">
        <w:rPr>
          <w:sz w:val="24"/>
          <w:szCs w:val="24"/>
        </w:rPr>
        <w:t xml:space="preserve"> </w:t>
      </w:r>
      <w:r w:rsidR="006A0384">
        <w:rPr>
          <w:sz w:val="24"/>
          <w:szCs w:val="24"/>
        </w:rPr>
        <w:t>a</w:t>
      </w:r>
      <w:r w:rsidR="003657FE">
        <w:rPr>
          <w:sz w:val="24"/>
          <w:szCs w:val="24"/>
        </w:rPr>
        <w:t xml:space="preserve"> set of recommendations that addr</w:t>
      </w:r>
      <w:r w:rsidR="00DE1DAC">
        <w:rPr>
          <w:sz w:val="24"/>
          <w:szCs w:val="24"/>
        </w:rPr>
        <w:t>esse</w:t>
      </w:r>
      <w:r w:rsidR="006A0384">
        <w:rPr>
          <w:sz w:val="24"/>
          <w:szCs w:val="24"/>
        </w:rPr>
        <w:t>s</w:t>
      </w:r>
      <w:r w:rsidR="00DE1DAC">
        <w:rPr>
          <w:sz w:val="24"/>
          <w:szCs w:val="24"/>
        </w:rPr>
        <w:t xml:space="preserve"> the prevention and improved investigation o</w:t>
      </w:r>
      <w:r w:rsidR="006A0384">
        <w:rPr>
          <w:sz w:val="24"/>
          <w:szCs w:val="24"/>
        </w:rPr>
        <w:t>f child deaths due to poisoning that Team members and Ms. Womble can begin vetting with stakeholders.</w:t>
      </w:r>
      <w:r w:rsidR="00DE1DAC">
        <w:rPr>
          <w:sz w:val="24"/>
          <w:szCs w:val="24"/>
        </w:rPr>
        <w:t xml:space="preserve"> </w:t>
      </w:r>
      <w:r w:rsidR="003657FE">
        <w:rPr>
          <w:sz w:val="24"/>
          <w:szCs w:val="24"/>
        </w:rPr>
        <w:t xml:space="preserve">  </w:t>
      </w:r>
    </w:p>
    <w:p w:rsidR="00265F96" w:rsidRDefault="00265F96" w:rsidP="007C6998">
      <w:pPr>
        <w:jc w:val="both"/>
        <w:rPr>
          <w:sz w:val="24"/>
          <w:szCs w:val="24"/>
        </w:rPr>
      </w:pPr>
    </w:p>
    <w:p w:rsidR="00E920F2" w:rsidRPr="00482BC5" w:rsidRDefault="00A758EA" w:rsidP="00346D7C">
      <w:pPr>
        <w:jc w:val="both"/>
        <w:rPr>
          <w:sz w:val="24"/>
          <w:szCs w:val="24"/>
        </w:rPr>
      </w:pPr>
      <w:r w:rsidRPr="00482BC5">
        <w:rPr>
          <w:b/>
          <w:sz w:val="24"/>
          <w:szCs w:val="24"/>
        </w:rPr>
        <w:t>Announcements and Business</w:t>
      </w:r>
    </w:p>
    <w:p w:rsidR="007C6998" w:rsidRPr="00482BC5" w:rsidRDefault="007C6998" w:rsidP="00346D7C">
      <w:pPr>
        <w:jc w:val="both"/>
        <w:rPr>
          <w:sz w:val="24"/>
          <w:szCs w:val="24"/>
        </w:rPr>
      </w:pPr>
    </w:p>
    <w:p w:rsidR="00E635A5" w:rsidRDefault="00346D7C" w:rsidP="00346D7C">
      <w:pPr>
        <w:jc w:val="both"/>
        <w:rPr>
          <w:sz w:val="24"/>
          <w:szCs w:val="24"/>
        </w:rPr>
      </w:pPr>
      <w:r w:rsidRPr="00482BC5">
        <w:rPr>
          <w:sz w:val="24"/>
          <w:szCs w:val="24"/>
        </w:rPr>
        <w:t xml:space="preserve">Minutes from the </w:t>
      </w:r>
      <w:r w:rsidR="00DE1DAC">
        <w:rPr>
          <w:sz w:val="24"/>
          <w:szCs w:val="24"/>
        </w:rPr>
        <w:t>January 8, 2016</w:t>
      </w:r>
      <w:r w:rsidR="00BA3F92">
        <w:rPr>
          <w:sz w:val="24"/>
          <w:szCs w:val="24"/>
        </w:rPr>
        <w:t xml:space="preserve"> </w:t>
      </w:r>
      <w:r w:rsidR="007A6501">
        <w:rPr>
          <w:sz w:val="24"/>
          <w:szCs w:val="24"/>
        </w:rPr>
        <w:t>meeting were approved</w:t>
      </w:r>
      <w:r w:rsidR="004D035C">
        <w:rPr>
          <w:sz w:val="24"/>
          <w:szCs w:val="24"/>
        </w:rPr>
        <w:t xml:space="preserve"> as written.</w:t>
      </w:r>
    </w:p>
    <w:p w:rsidR="000C330D" w:rsidRDefault="000C330D" w:rsidP="00346D7C">
      <w:pPr>
        <w:jc w:val="both"/>
        <w:rPr>
          <w:sz w:val="24"/>
          <w:szCs w:val="24"/>
        </w:rPr>
      </w:pPr>
    </w:p>
    <w:p w:rsidR="00C95291" w:rsidRDefault="00F73E32" w:rsidP="00165FFD">
      <w:pPr>
        <w:shd w:val="clear" w:color="auto" w:fill="FFFFFF"/>
        <w:jc w:val="both"/>
        <w:rPr>
          <w:sz w:val="24"/>
          <w:szCs w:val="24"/>
        </w:rPr>
      </w:pPr>
      <w:r>
        <w:rPr>
          <w:sz w:val="24"/>
          <w:szCs w:val="24"/>
        </w:rPr>
        <w:t xml:space="preserve">Katharine Hunter announced that the </w:t>
      </w:r>
      <w:r w:rsidR="004203A9">
        <w:rPr>
          <w:sz w:val="24"/>
          <w:szCs w:val="24"/>
        </w:rPr>
        <w:t xml:space="preserve">planning grant awarded to the </w:t>
      </w:r>
      <w:r>
        <w:rPr>
          <w:sz w:val="24"/>
          <w:szCs w:val="24"/>
        </w:rPr>
        <w:t>Department of Behavioral Health and Developmental Services to examine the</w:t>
      </w:r>
      <w:r w:rsidR="001E11F0">
        <w:rPr>
          <w:sz w:val="24"/>
          <w:szCs w:val="24"/>
        </w:rPr>
        <w:t xml:space="preserve"> substance abuse</w:t>
      </w:r>
      <w:r>
        <w:rPr>
          <w:sz w:val="24"/>
          <w:szCs w:val="24"/>
        </w:rPr>
        <w:t xml:space="preserve"> treatment needs of young adults aged 16-25</w:t>
      </w:r>
      <w:r w:rsidR="004203A9">
        <w:rPr>
          <w:sz w:val="24"/>
          <w:szCs w:val="24"/>
        </w:rPr>
        <w:t xml:space="preserve"> years old is well underway</w:t>
      </w:r>
      <w:r>
        <w:rPr>
          <w:sz w:val="24"/>
          <w:szCs w:val="24"/>
        </w:rPr>
        <w:t>.</w:t>
      </w:r>
      <w:r w:rsidR="004203A9">
        <w:rPr>
          <w:sz w:val="24"/>
          <w:szCs w:val="24"/>
        </w:rPr>
        <w:t xml:space="preserve">  Ms. Hunter </w:t>
      </w:r>
      <w:r w:rsidR="00C95291">
        <w:rPr>
          <w:sz w:val="24"/>
          <w:szCs w:val="24"/>
        </w:rPr>
        <w:t>hopes the Department receives a continuation grant when the planning grant expires in two years.</w:t>
      </w:r>
      <w:r w:rsidR="004203A9">
        <w:rPr>
          <w:sz w:val="24"/>
          <w:szCs w:val="24"/>
        </w:rPr>
        <w:t xml:space="preserve">  Betty Wade Coyle recommended that the Department examine the particular needs of young adult substance abusers who are or are about to become new mothers.</w:t>
      </w:r>
      <w:r w:rsidR="00C95291">
        <w:rPr>
          <w:sz w:val="24"/>
          <w:szCs w:val="24"/>
        </w:rPr>
        <w:t xml:space="preserve">  Ms. Hunter also announced that the Department is currently working on their application for a grant to examine Virginia’s systems of care.</w:t>
      </w:r>
    </w:p>
    <w:p w:rsidR="00C95291" w:rsidRDefault="00C95291" w:rsidP="00165FFD">
      <w:pPr>
        <w:shd w:val="clear" w:color="auto" w:fill="FFFFFF"/>
        <w:jc w:val="both"/>
        <w:rPr>
          <w:sz w:val="24"/>
          <w:szCs w:val="24"/>
        </w:rPr>
      </w:pPr>
    </w:p>
    <w:p w:rsidR="00C95291" w:rsidRDefault="00C95291" w:rsidP="00165FFD">
      <w:pPr>
        <w:shd w:val="clear" w:color="auto" w:fill="FFFFFF"/>
        <w:jc w:val="both"/>
        <w:rPr>
          <w:color w:val="000000"/>
          <w:sz w:val="24"/>
          <w:szCs w:val="24"/>
        </w:rPr>
      </w:pPr>
      <w:r>
        <w:rPr>
          <w:sz w:val="24"/>
          <w:szCs w:val="24"/>
        </w:rPr>
        <w:t xml:space="preserve">Ms. Hunter also announced that the proposed </w:t>
      </w:r>
      <w:r w:rsidR="001E11F0">
        <w:rPr>
          <w:sz w:val="24"/>
          <w:szCs w:val="24"/>
        </w:rPr>
        <w:t xml:space="preserve">state </w:t>
      </w:r>
      <w:r>
        <w:rPr>
          <w:sz w:val="24"/>
          <w:szCs w:val="24"/>
        </w:rPr>
        <w:t xml:space="preserve">budget </w:t>
      </w:r>
      <w:r w:rsidR="001E11F0">
        <w:rPr>
          <w:sz w:val="24"/>
          <w:szCs w:val="24"/>
        </w:rPr>
        <w:t xml:space="preserve">included </w:t>
      </w:r>
      <w:r>
        <w:rPr>
          <w:sz w:val="24"/>
          <w:szCs w:val="24"/>
        </w:rPr>
        <w:t>increases for the Department of Behavioral Health and Developmental Services for child crisis response and child psychiatry.</w:t>
      </w:r>
    </w:p>
    <w:p w:rsidR="000C330D" w:rsidRDefault="000C330D" w:rsidP="00165FFD">
      <w:pPr>
        <w:shd w:val="clear" w:color="auto" w:fill="FFFFFF"/>
        <w:jc w:val="both"/>
        <w:rPr>
          <w:color w:val="000000"/>
          <w:sz w:val="24"/>
          <w:szCs w:val="24"/>
        </w:rPr>
      </w:pPr>
    </w:p>
    <w:p w:rsidR="00DE1DAC" w:rsidRDefault="00DE1DAC" w:rsidP="00165FFD">
      <w:pPr>
        <w:shd w:val="clear" w:color="auto" w:fill="FFFFFF"/>
        <w:jc w:val="both"/>
        <w:rPr>
          <w:b/>
          <w:color w:val="000000"/>
          <w:sz w:val="24"/>
          <w:szCs w:val="24"/>
        </w:rPr>
      </w:pPr>
      <w:r>
        <w:rPr>
          <w:b/>
          <w:color w:val="000000"/>
          <w:sz w:val="24"/>
          <w:szCs w:val="24"/>
        </w:rPr>
        <w:t>CPS Update</w:t>
      </w:r>
    </w:p>
    <w:p w:rsidR="00DE1DAC" w:rsidRDefault="00DE1DAC" w:rsidP="00165FFD">
      <w:pPr>
        <w:shd w:val="clear" w:color="auto" w:fill="FFFFFF"/>
        <w:jc w:val="both"/>
        <w:rPr>
          <w:b/>
          <w:color w:val="000000"/>
          <w:sz w:val="24"/>
          <w:szCs w:val="24"/>
        </w:rPr>
      </w:pPr>
    </w:p>
    <w:p w:rsidR="00DE1DAC" w:rsidRDefault="00FE02D1" w:rsidP="00165FFD">
      <w:pPr>
        <w:shd w:val="clear" w:color="auto" w:fill="FFFFFF"/>
        <w:jc w:val="both"/>
        <w:rPr>
          <w:color w:val="000000"/>
          <w:sz w:val="24"/>
          <w:szCs w:val="24"/>
        </w:rPr>
      </w:pPr>
      <w:r>
        <w:rPr>
          <w:color w:val="000000"/>
          <w:sz w:val="24"/>
          <w:szCs w:val="24"/>
        </w:rPr>
        <w:t>Rita Katzman shared proposed legislative updates and proposed budget increases for designated programs of interest to the State Child Fatality Review Team</w:t>
      </w:r>
      <w:r w:rsidR="001E11F0">
        <w:rPr>
          <w:color w:val="000000"/>
          <w:sz w:val="24"/>
          <w:szCs w:val="24"/>
        </w:rPr>
        <w:t>, including Health Families, Prevent Child Abuse Virginia, child advocacy centers, and child abuse treatment programs</w:t>
      </w:r>
      <w:r>
        <w:rPr>
          <w:color w:val="000000"/>
          <w:sz w:val="24"/>
          <w:szCs w:val="24"/>
        </w:rPr>
        <w:t xml:space="preserve">.  </w:t>
      </w:r>
    </w:p>
    <w:p w:rsidR="00FE02D1" w:rsidRDefault="00FE02D1" w:rsidP="00165FFD">
      <w:pPr>
        <w:shd w:val="clear" w:color="auto" w:fill="FFFFFF"/>
        <w:jc w:val="both"/>
        <w:rPr>
          <w:color w:val="000000"/>
          <w:sz w:val="24"/>
          <w:szCs w:val="24"/>
        </w:rPr>
      </w:pPr>
    </w:p>
    <w:p w:rsidR="00FE02D1" w:rsidRDefault="00FE02D1" w:rsidP="00165FFD">
      <w:pPr>
        <w:shd w:val="clear" w:color="auto" w:fill="FFFFFF"/>
        <w:jc w:val="both"/>
        <w:rPr>
          <w:color w:val="000000"/>
          <w:sz w:val="24"/>
          <w:szCs w:val="24"/>
        </w:rPr>
      </w:pPr>
      <w:r>
        <w:rPr>
          <w:color w:val="000000"/>
          <w:sz w:val="24"/>
          <w:szCs w:val="24"/>
        </w:rPr>
        <w:t>Ms. Katzman announced that April is Child Abuse Prevention Month and the Virginia Department of Social Services will again be sponsoring Prevent Child Abuse Virginia’s annual Statewide Child Abuse Prevention Conference, which will be held on April 4, 2016 at the Hilton Richmond Hotel &amp; Spa/Short Pump.  Ms. Katzman will send registration information to Ms. Womble for distribution to the Team.</w:t>
      </w:r>
    </w:p>
    <w:p w:rsidR="00FE02D1" w:rsidRDefault="00FE02D1" w:rsidP="00165FFD">
      <w:pPr>
        <w:shd w:val="clear" w:color="auto" w:fill="FFFFFF"/>
        <w:jc w:val="both"/>
        <w:rPr>
          <w:color w:val="000000"/>
          <w:sz w:val="24"/>
          <w:szCs w:val="24"/>
        </w:rPr>
      </w:pPr>
    </w:p>
    <w:p w:rsidR="00FE02D1" w:rsidRPr="00DE1DAC" w:rsidRDefault="00FE02D1" w:rsidP="00165FFD">
      <w:pPr>
        <w:shd w:val="clear" w:color="auto" w:fill="FFFFFF"/>
        <w:jc w:val="both"/>
        <w:rPr>
          <w:color w:val="000000"/>
          <w:sz w:val="24"/>
          <w:szCs w:val="24"/>
        </w:rPr>
      </w:pPr>
      <w:r>
        <w:rPr>
          <w:color w:val="000000"/>
          <w:sz w:val="24"/>
          <w:szCs w:val="24"/>
        </w:rPr>
        <w:t>Ms. Katzman reminded the Team that all members are invited and encouraged to attend the “From Findings to Action:  Engaging Communities in Prevention” conference for members of Virginia’s five regional child fatality review teams</w:t>
      </w:r>
      <w:r w:rsidR="00F73E32">
        <w:rPr>
          <w:color w:val="000000"/>
          <w:sz w:val="24"/>
          <w:szCs w:val="24"/>
        </w:rPr>
        <w:t>, to be held April 20-21 in Staunton.  Ms. Katzman gave a brief description of the planned presentations and breakout sessions.  Invitations have been sent to all members of the State Child Fatality Review Team.</w:t>
      </w:r>
    </w:p>
    <w:p w:rsidR="00DE1DAC" w:rsidRDefault="00DE1DAC" w:rsidP="00165FFD">
      <w:pPr>
        <w:shd w:val="clear" w:color="auto" w:fill="FFFFFF"/>
        <w:jc w:val="both"/>
        <w:rPr>
          <w:b/>
          <w:color w:val="000000"/>
          <w:sz w:val="24"/>
          <w:szCs w:val="24"/>
        </w:rPr>
      </w:pPr>
    </w:p>
    <w:p w:rsidR="000C330D" w:rsidRDefault="000C330D" w:rsidP="00165FFD">
      <w:pPr>
        <w:shd w:val="clear" w:color="auto" w:fill="FFFFFF"/>
        <w:jc w:val="both"/>
        <w:rPr>
          <w:b/>
          <w:color w:val="000000"/>
          <w:sz w:val="24"/>
          <w:szCs w:val="24"/>
        </w:rPr>
      </w:pPr>
      <w:r w:rsidRPr="000C330D">
        <w:rPr>
          <w:b/>
          <w:color w:val="000000"/>
          <w:sz w:val="24"/>
          <w:szCs w:val="24"/>
        </w:rPr>
        <w:t>Poisoning Review:  Discuss</w:t>
      </w:r>
      <w:r w:rsidR="004A686E">
        <w:rPr>
          <w:b/>
          <w:color w:val="000000"/>
          <w:sz w:val="24"/>
          <w:szCs w:val="24"/>
        </w:rPr>
        <w:t>ion</w:t>
      </w:r>
      <w:r w:rsidRPr="000C330D">
        <w:rPr>
          <w:b/>
          <w:color w:val="000000"/>
          <w:sz w:val="24"/>
          <w:szCs w:val="24"/>
        </w:rPr>
        <w:t xml:space="preserve"> and Recommendations</w:t>
      </w:r>
    </w:p>
    <w:p w:rsidR="004A686E" w:rsidRDefault="004A686E" w:rsidP="00165FFD">
      <w:pPr>
        <w:shd w:val="clear" w:color="auto" w:fill="FFFFFF"/>
        <w:jc w:val="both"/>
        <w:rPr>
          <w:b/>
          <w:color w:val="000000"/>
          <w:sz w:val="24"/>
          <w:szCs w:val="24"/>
        </w:rPr>
      </w:pPr>
    </w:p>
    <w:p w:rsidR="004A686E" w:rsidRDefault="004A686E" w:rsidP="00165FFD">
      <w:pPr>
        <w:shd w:val="clear" w:color="auto" w:fill="FFFFFF"/>
        <w:jc w:val="both"/>
        <w:rPr>
          <w:color w:val="000000"/>
          <w:sz w:val="24"/>
          <w:szCs w:val="24"/>
        </w:rPr>
      </w:pPr>
      <w:r>
        <w:rPr>
          <w:color w:val="000000"/>
          <w:sz w:val="24"/>
          <w:szCs w:val="24"/>
        </w:rPr>
        <w:t xml:space="preserve">The Team went into confidential session to discuss </w:t>
      </w:r>
      <w:r w:rsidR="00DE1DAC">
        <w:rPr>
          <w:color w:val="000000"/>
          <w:sz w:val="24"/>
          <w:szCs w:val="24"/>
        </w:rPr>
        <w:t>and</w:t>
      </w:r>
      <w:r>
        <w:rPr>
          <w:color w:val="000000"/>
          <w:sz w:val="24"/>
          <w:szCs w:val="24"/>
        </w:rPr>
        <w:t xml:space="preserve"> finalize their recommendations.  </w:t>
      </w:r>
    </w:p>
    <w:p w:rsidR="004A686E" w:rsidRDefault="004A686E" w:rsidP="00165FFD">
      <w:pPr>
        <w:shd w:val="clear" w:color="auto" w:fill="FFFFFF"/>
        <w:jc w:val="both"/>
        <w:rPr>
          <w:color w:val="000000"/>
          <w:sz w:val="24"/>
          <w:szCs w:val="24"/>
        </w:rPr>
      </w:pPr>
    </w:p>
    <w:p w:rsidR="008977C2" w:rsidRPr="00165FFD" w:rsidRDefault="00C72CE9" w:rsidP="00070E87">
      <w:pPr>
        <w:tabs>
          <w:tab w:val="num" w:pos="1080"/>
        </w:tabs>
        <w:jc w:val="both"/>
        <w:rPr>
          <w:b/>
          <w:sz w:val="24"/>
          <w:szCs w:val="24"/>
        </w:rPr>
      </w:pPr>
      <w:r w:rsidRPr="00482BC5">
        <w:rPr>
          <w:sz w:val="24"/>
          <w:szCs w:val="24"/>
        </w:rPr>
        <w:t xml:space="preserve">The next Team meeting is scheduled for </w:t>
      </w:r>
      <w:r w:rsidR="00760E43" w:rsidRPr="00165FFD">
        <w:rPr>
          <w:b/>
          <w:sz w:val="24"/>
          <w:szCs w:val="24"/>
        </w:rPr>
        <w:t>Friday</w:t>
      </w:r>
      <w:r w:rsidR="006D115E" w:rsidRPr="00165FFD">
        <w:rPr>
          <w:b/>
          <w:sz w:val="24"/>
          <w:szCs w:val="24"/>
        </w:rPr>
        <w:t xml:space="preserve">, </w:t>
      </w:r>
      <w:r w:rsidR="00DE1DAC">
        <w:rPr>
          <w:b/>
          <w:sz w:val="24"/>
          <w:szCs w:val="24"/>
        </w:rPr>
        <w:t>May</w:t>
      </w:r>
      <w:r w:rsidR="003657FE">
        <w:rPr>
          <w:b/>
          <w:sz w:val="24"/>
          <w:szCs w:val="24"/>
        </w:rPr>
        <w:t xml:space="preserve"> 1</w:t>
      </w:r>
      <w:r w:rsidR="00DE1DAC">
        <w:rPr>
          <w:b/>
          <w:sz w:val="24"/>
          <w:szCs w:val="24"/>
        </w:rPr>
        <w:t>3</w:t>
      </w:r>
      <w:r w:rsidR="003A4C8E" w:rsidRPr="00165FFD">
        <w:rPr>
          <w:b/>
          <w:sz w:val="24"/>
          <w:szCs w:val="24"/>
        </w:rPr>
        <w:t>, 201</w:t>
      </w:r>
      <w:r w:rsidR="00165FFD" w:rsidRPr="00165FFD">
        <w:rPr>
          <w:b/>
          <w:sz w:val="24"/>
          <w:szCs w:val="24"/>
        </w:rPr>
        <w:t>6</w:t>
      </w:r>
      <w:r w:rsidR="00A16C3F" w:rsidRPr="00165FFD">
        <w:rPr>
          <w:b/>
          <w:sz w:val="24"/>
          <w:szCs w:val="24"/>
        </w:rPr>
        <w:t>.</w:t>
      </w:r>
      <w:r w:rsidR="003657FE">
        <w:rPr>
          <w:b/>
          <w:sz w:val="24"/>
          <w:szCs w:val="24"/>
        </w:rPr>
        <w:t xml:space="preserve">  </w:t>
      </w:r>
    </w:p>
    <w:p w:rsidR="008977C2" w:rsidRPr="00482BC5" w:rsidRDefault="008977C2" w:rsidP="00070E87">
      <w:pPr>
        <w:jc w:val="both"/>
        <w:rPr>
          <w:sz w:val="24"/>
          <w:szCs w:val="24"/>
        </w:rPr>
      </w:pPr>
    </w:p>
    <w:p w:rsidR="00482BC5" w:rsidRDefault="008977C2" w:rsidP="00482BC5">
      <w:pPr>
        <w:pStyle w:val="BodyText"/>
        <w:spacing w:after="0"/>
        <w:jc w:val="both"/>
        <w:rPr>
          <w:sz w:val="24"/>
          <w:szCs w:val="24"/>
        </w:rPr>
      </w:pPr>
      <w:r w:rsidRPr="00482BC5">
        <w:rPr>
          <w:sz w:val="24"/>
          <w:szCs w:val="24"/>
        </w:rPr>
        <w:t xml:space="preserve">The meeting adjourned at </w:t>
      </w:r>
      <w:r w:rsidR="00125D0C">
        <w:rPr>
          <w:sz w:val="24"/>
          <w:szCs w:val="24"/>
        </w:rPr>
        <w:t>2</w:t>
      </w:r>
      <w:r w:rsidR="00B52FB8">
        <w:rPr>
          <w:sz w:val="24"/>
          <w:szCs w:val="24"/>
        </w:rPr>
        <w:t>:</w:t>
      </w:r>
      <w:r w:rsidR="00DE1DAC">
        <w:rPr>
          <w:sz w:val="24"/>
          <w:szCs w:val="24"/>
        </w:rPr>
        <w:t>56</w:t>
      </w:r>
      <w:r w:rsidR="00BF216C" w:rsidRPr="00482BC5">
        <w:rPr>
          <w:sz w:val="24"/>
          <w:szCs w:val="24"/>
        </w:rPr>
        <w:t xml:space="preserve"> p.m.</w:t>
      </w:r>
    </w:p>
    <w:p w:rsidR="00482BC5" w:rsidRDefault="00482BC5" w:rsidP="00482BC5">
      <w:pPr>
        <w:pStyle w:val="BodyText"/>
        <w:spacing w:after="0"/>
        <w:jc w:val="both"/>
        <w:rPr>
          <w:sz w:val="24"/>
          <w:szCs w:val="24"/>
        </w:rPr>
      </w:pPr>
    </w:p>
    <w:p w:rsidR="00467ECE" w:rsidRPr="00482BC5" w:rsidRDefault="008977C2" w:rsidP="00482BC5">
      <w:pPr>
        <w:pStyle w:val="BodyText"/>
        <w:spacing w:after="0"/>
        <w:jc w:val="both"/>
        <w:rPr>
          <w:i/>
          <w:sz w:val="24"/>
          <w:szCs w:val="24"/>
        </w:rPr>
      </w:pPr>
      <w:r w:rsidRPr="00482BC5">
        <w:rPr>
          <w:i/>
          <w:sz w:val="24"/>
          <w:szCs w:val="24"/>
        </w:rPr>
        <w:t xml:space="preserve">Minutes recorded by </w:t>
      </w:r>
      <w:r w:rsidR="00DE1DAC">
        <w:rPr>
          <w:i/>
          <w:sz w:val="24"/>
          <w:szCs w:val="24"/>
        </w:rPr>
        <w:t>Emily Womble</w:t>
      </w:r>
    </w:p>
    <w:sectPr w:rsidR="00467ECE" w:rsidRPr="00482BC5" w:rsidSect="00C822F1">
      <w:footerReference w:type="even" r:id="rId9"/>
      <w:footerReference w:type="default" r:id="rId10"/>
      <w:pgSz w:w="12240" w:h="15840"/>
      <w:pgMar w:top="1296" w:right="1296" w:bottom="1296" w:left="1296"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9B2" w:rsidRDefault="009309B2">
      <w:r>
        <w:separator/>
      </w:r>
    </w:p>
  </w:endnote>
  <w:endnote w:type="continuationSeparator" w:id="0">
    <w:p w:rsidR="009309B2" w:rsidRDefault="00930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73C" w:rsidRDefault="00E93C2F">
    <w:pPr>
      <w:pStyle w:val="Footer"/>
      <w:framePr w:wrap="around" w:vAnchor="text" w:hAnchor="margin" w:xAlign="center" w:y="1"/>
      <w:rPr>
        <w:rStyle w:val="PageNumber"/>
      </w:rPr>
    </w:pPr>
    <w:r>
      <w:rPr>
        <w:rStyle w:val="PageNumber"/>
      </w:rPr>
      <w:fldChar w:fldCharType="begin"/>
    </w:r>
    <w:r w:rsidR="00D5473C">
      <w:rPr>
        <w:rStyle w:val="PageNumber"/>
      </w:rPr>
      <w:instrText xml:space="preserve">PAGE  </w:instrText>
    </w:r>
    <w:r>
      <w:rPr>
        <w:rStyle w:val="PageNumber"/>
      </w:rPr>
      <w:fldChar w:fldCharType="separate"/>
    </w:r>
    <w:r w:rsidR="00D5473C">
      <w:rPr>
        <w:rStyle w:val="PageNumber"/>
        <w:noProof/>
      </w:rPr>
      <w:t>2</w:t>
    </w:r>
    <w:r>
      <w:rPr>
        <w:rStyle w:val="PageNumber"/>
      </w:rPr>
      <w:fldChar w:fldCharType="end"/>
    </w:r>
  </w:p>
  <w:p w:rsidR="00D5473C" w:rsidRDefault="00D547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73C" w:rsidRDefault="00E93C2F">
    <w:pPr>
      <w:pStyle w:val="Footer"/>
      <w:framePr w:wrap="around" w:vAnchor="text" w:hAnchor="margin" w:xAlign="center" w:y="1"/>
      <w:rPr>
        <w:rStyle w:val="PageNumber"/>
      </w:rPr>
    </w:pPr>
    <w:r>
      <w:rPr>
        <w:rStyle w:val="PageNumber"/>
      </w:rPr>
      <w:fldChar w:fldCharType="begin"/>
    </w:r>
    <w:r w:rsidR="00D5473C">
      <w:rPr>
        <w:rStyle w:val="PageNumber"/>
      </w:rPr>
      <w:instrText xml:space="preserve">PAGE  </w:instrText>
    </w:r>
    <w:r>
      <w:rPr>
        <w:rStyle w:val="PageNumber"/>
      </w:rPr>
      <w:fldChar w:fldCharType="separate"/>
    </w:r>
    <w:r w:rsidR="00D03889">
      <w:rPr>
        <w:rStyle w:val="PageNumber"/>
        <w:noProof/>
      </w:rPr>
      <w:t>1</w:t>
    </w:r>
    <w:r>
      <w:rPr>
        <w:rStyle w:val="PageNumber"/>
      </w:rPr>
      <w:fldChar w:fldCharType="end"/>
    </w:r>
  </w:p>
  <w:p w:rsidR="00D5473C" w:rsidRDefault="00D547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9B2" w:rsidRDefault="009309B2">
      <w:r>
        <w:separator/>
      </w:r>
    </w:p>
  </w:footnote>
  <w:footnote w:type="continuationSeparator" w:id="0">
    <w:p w:rsidR="009309B2" w:rsidRDefault="009309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172"/>
    <w:multiLevelType w:val="hybridMultilevel"/>
    <w:tmpl w:val="204A24DA"/>
    <w:lvl w:ilvl="0" w:tplc="ACCCB6E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6F33CE5"/>
    <w:multiLevelType w:val="hybridMultilevel"/>
    <w:tmpl w:val="B590DF8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09646501"/>
    <w:multiLevelType w:val="hybridMultilevel"/>
    <w:tmpl w:val="28E428EA"/>
    <w:lvl w:ilvl="0" w:tplc="ACCCB6E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14E0FE8"/>
    <w:multiLevelType w:val="hybridMultilevel"/>
    <w:tmpl w:val="E68AF1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046FD9"/>
    <w:multiLevelType w:val="hybridMultilevel"/>
    <w:tmpl w:val="324AC5E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183411"/>
    <w:multiLevelType w:val="hybridMultilevel"/>
    <w:tmpl w:val="5944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045357"/>
    <w:multiLevelType w:val="hybridMultilevel"/>
    <w:tmpl w:val="034A6C06"/>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289E7F18"/>
    <w:multiLevelType w:val="hybridMultilevel"/>
    <w:tmpl w:val="0DC8280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6A62B07"/>
    <w:multiLevelType w:val="hybridMultilevel"/>
    <w:tmpl w:val="CA301C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F91090"/>
    <w:multiLevelType w:val="hybridMultilevel"/>
    <w:tmpl w:val="75603D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DFD6169"/>
    <w:multiLevelType w:val="hybridMultilevel"/>
    <w:tmpl w:val="3578AC02"/>
    <w:lvl w:ilvl="0" w:tplc="E6BA20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3074B5"/>
    <w:multiLevelType w:val="hybridMultilevel"/>
    <w:tmpl w:val="1BC2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1A4C1D"/>
    <w:multiLevelType w:val="hybridMultilevel"/>
    <w:tmpl w:val="70EC9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81271C"/>
    <w:multiLevelType w:val="hybridMultilevel"/>
    <w:tmpl w:val="0C4038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9ED4C3A"/>
    <w:multiLevelType w:val="hybridMultilevel"/>
    <w:tmpl w:val="3FE6A4E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1C549C"/>
    <w:multiLevelType w:val="hybridMultilevel"/>
    <w:tmpl w:val="48EC0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B51533"/>
    <w:multiLevelType w:val="hybridMultilevel"/>
    <w:tmpl w:val="DD92C6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5BDB1977"/>
    <w:multiLevelType w:val="hybridMultilevel"/>
    <w:tmpl w:val="DFF44DE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DE028D9"/>
    <w:multiLevelType w:val="hybridMultilevel"/>
    <w:tmpl w:val="A8C418B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EA7F1E"/>
    <w:multiLevelType w:val="hybridMultilevel"/>
    <w:tmpl w:val="D4B25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235825"/>
    <w:multiLevelType w:val="hybridMultilevel"/>
    <w:tmpl w:val="878EB9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3F97219"/>
    <w:multiLevelType w:val="hybridMultilevel"/>
    <w:tmpl w:val="AD9CC8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64917C8"/>
    <w:multiLevelType w:val="hybridMultilevel"/>
    <w:tmpl w:val="16C63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436FCA"/>
    <w:multiLevelType w:val="hybridMultilevel"/>
    <w:tmpl w:val="B9E058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8"/>
  </w:num>
  <w:num w:numId="2">
    <w:abstractNumId w:val="6"/>
  </w:num>
  <w:num w:numId="3">
    <w:abstractNumId w:val="14"/>
  </w:num>
  <w:num w:numId="4">
    <w:abstractNumId w:val="4"/>
  </w:num>
  <w:num w:numId="5">
    <w:abstractNumId w:val="17"/>
  </w:num>
  <w:num w:numId="6">
    <w:abstractNumId w:val="9"/>
  </w:num>
  <w:num w:numId="7">
    <w:abstractNumId w:val="8"/>
  </w:num>
  <w:num w:numId="8">
    <w:abstractNumId w:val="13"/>
  </w:num>
  <w:num w:numId="9">
    <w:abstractNumId w:val="3"/>
  </w:num>
  <w:num w:numId="10">
    <w:abstractNumId w:val="7"/>
  </w:num>
  <w:num w:numId="11">
    <w:abstractNumId w:val="20"/>
  </w:num>
  <w:num w:numId="12">
    <w:abstractNumId w:val="21"/>
  </w:num>
  <w:num w:numId="13">
    <w:abstractNumId w:val="2"/>
  </w:num>
  <w:num w:numId="14">
    <w:abstractNumId w:val="0"/>
  </w:num>
  <w:num w:numId="15">
    <w:abstractNumId w:val="19"/>
  </w:num>
  <w:num w:numId="16">
    <w:abstractNumId w:val="12"/>
  </w:num>
  <w:num w:numId="17">
    <w:abstractNumId w:val="5"/>
  </w:num>
  <w:num w:numId="18">
    <w:abstractNumId w:val="15"/>
  </w:num>
  <w:num w:numId="19">
    <w:abstractNumId w:val="11"/>
  </w:num>
  <w:num w:numId="20">
    <w:abstractNumId w:val="23"/>
  </w:num>
  <w:num w:numId="21">
    <w:abstractNumId w:val="22"/>
  </w:num>
  <w:num w:numId="22">
    <w:abstractNumId w:val="1"/>
  </w:num>
  <w:num w:numId="23">
    <w:abstractNumId w:val="1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7C2"/>
    <w:rsid w:val="00004312"/>
    <w:rsid w:val="00007DD3"/>
    <w:rsid w:val="00012284"/>
    <w:rsid w:val="000179B2"/>
    <w:rsid w:val="000202CF"/>
    <w:rsid w:val="00020DB5"/>
    <w:rsid w:val="00022B94"/>
    <w:rsid w:val="000230C8"/>
    <w:rsid w:val="000242DF"/>
    <w:rsid w:val="0002792A"/>
    <w:rsid w:val="00031BBE"/>
    <w:rsid w:val="00032C3E"/>
    <w:rsid w:val="00032CBC"/>
    <w:rsid w:val="000341E1"/>
    <w:rsid w:val="00037882"/>
    <w:rsid w:val="000402F6"/>
    <w:rsid w:val="000408CD"/>
    <w:rsid w:val="00047742"/>
    <w:rsid w:val="00053B13"/>
    <w:rsid w:val="00057FDD"/>
    <w:rsid w:val="00062FC3"/>
    <w:rsid w:val="000668CA"/>
    <w:rsid w:val="00070221"/>
    <w:rsid w:val="00070E87"/>
    <w:rsid w:val="00075D51"/>
    <w:rsid w:val="00080681"/>
    <w:rsid w:val="000859BF"/>
    <w:rsid w:val="00090208"/>
    <w:rsid w:val="000904BD"/>
    <w:rsid w:val="00094B2A"/>
    <w:rsid w:val="000956AB"/>
    <w:rsid w:val="00097C9B"/>
    <w:rsid w:val="000A0CDA"/>
    <w:rsid w:val="000A1463"/>
    <w:rsid w:val="000A35C7"/>
    <w:rsid w:val="000A4354"/>
    <w:rsid w:val="000B2DBA"/>
    <w:rsid w:val="000B588E"/>
    <w:rsid w:val="000C1020"/>
    <w:rsid w:val="000C1F4D"/>
    <w:rsid w:val="000C2EA8"/>
    <w:rsid w:val="000C330D"/>
    <w:rsid w:val="000C4CE3"/>
    <w:rsid w:val="000D594B"/>
    <w:rsid w:val="000D650C"/>
    <w:rsid w:val="000E1663"/>
    <w:rsid w:val="000E20E1"/>
    <w:rsid w:val="000E3A85"/>
    <w:rsid w:val="000E3FA0"/>
    <w:rsid w:val="000E5F59"/>
    <w:rsid w:val="000F16BC"/>
    <w:rsid w:val="000F4E03"/>
    <w:rsid w:val="000F63BC"/>
    <w:rsid w:val="000F6885"/>
    <w:rsid w:val="00107615"/>
    <w:rsid w:val="00110A9F"/>
    <w:rsid w:val="00112E0A"/>
    <w:rsid w:val="001211ED"/>
    <w:rsid w:val="001213B8"/>
    <w:rsid w:val="00123A1C"/>
    <w:rsid w:val="00125848"/>
    <w:rsid w:val="00125D0C"/>
    <w:rsid w:val="00131154"/>
    <w:rsid w:val="00132A0A"/>
    <w:rsid w:val="00133968"/>
    <w:rsid w:val="00133BB1"/>
    <w:rsid w:val="00134845"/>
    <w:rsid w:val="00134EB3"/>
    <w:rsid w:val="001369A6"/>
    <w:rsid w:val="00142A7C"/>
    <w:rsid w:val="00144B52"/>
    <w:rsid w:val="00156778"/>
    <w:rsid w:val="00165FFD"/>
    <w:rsid w:val="00187AA5"/>
    <w:rsid w:val="00187EA6"/>
    <w:rsid w:val="0019275E"/>
    <w:rsid w:val="00192BE2"/>
    <w:rsid w:val="001951E6"/>
    <w:rsid w:val="00196AF5"/>
    <w:rsid w:val="001A16FE"/>
    <w:rsid w:val="001B2DE1"/>
    <w:rsid w:val="001B748C"/>
    <w:rsid w:val="001C6F3C"/>
    <w:rsid w:val="001C7C65"/>
    <w:rsid w:val="001E05B6"/>
    <w:rsid w:val="001E11F0"/>
    <w:rsid w:val="001E30D9"/>
    <w:rsid w:val="001E4F0A"/>
    <w:rsid w:val="001F3482"/>
    <w:rsid w:val="00205B00"/>
    <w:rsid w:val="00210E13"/>
    <w:rsid w:val="00212097"/>
    <w:rsid w:val="00212D2F"/>
    <w:rsid w:val="00212DEC"/>
    <w:rsid w:val="002148CC"/>
    <w:rsid w:val="00217E4E"/>
    <w:rsid w:val="00220B60"/>
    <w:rsid w:val="0022221E"/>
    <w:rsid w:val="00223FDA"/>
    <w:rsid w:val="00227EC9"/>
    <w:rsid w:val="00231A54"/>
    <w:rsid w:val="00232A6C"/>
    <w:rsid w:val="002347D5"/>
    <w:rsid w:val="00236559"/>
    <w:rsid w:val="0024190F"/>
    <w:rsid w:val="002521E5"/>
    <w:rsid w:val="002533FF"/>
    <w:rsid w:val="0025543F"/>
    <w:rsid w:val="00255470"/>
    <w:rsid w:val="002561BA"/>
    <w:rsid w:val="00261960"/>
    <w:rsid w:val="00262425"/>
    <w:rsid w:val="00265F96"/>
    <w:rsid w:val="00266AFE"/>
    <w:rsid w:val="00267E4A"/>
    <w:rsid w:val="00271AC4"/>
    <w:rsid w:val="002721ED"/>
    <w:rsid w:val="00276CC2"/>
    <w:rsid w:val="002810B7"/>
    <w:rsid w:val="00282616"/>
    <w:rsid w:val="00287BCC"/>
    <w:rsid w:val="002943BB"/>
    <w:rsid w:val="00297BC0"/>
    <w:rsid w:val="002A1B55"/>
    <w:rsid w:val="002A740D"/>
    <w:rsid w:val="002A772B"/>
    <w:rsid w:val="002B3256"/>
    <w:rsid w:val="002B46B0"/>
    <w:rsid w:val="002B4ED4"/>
    <w:rsid w:val="002B511B"/>
    <w:rsid w:val="002C2077"/>
    <w:rsid w:val="002C210E"/>
    <w:rsid w:val="002C47DC"/>
    <w:rsid w:val="002C4ACE"/>
    <w:rsid w:val="002D2EC2"/>
    <w:rsid w:val="002D5061"/>
    <w:rsid w:val="002E11E9"/>
    <w:rsid w:val="002E2690"/>
    <w:rsid w:val="002E3575"/>
    <w:rsid w:val="002E7632"/>
    <w:rsid w:val="002F0294"/>
    <w:rsid w:val="002F5382"/>
    <w:rsid w:val="003151B0"/>
    <w:rsid w:val="00315C8B"/>
    <w:rsid w:val="00316345"/>
    <w:rsid w:val="0034291D"/>
    <w:rsid w:val="00346D7C"/>
    <w:rsid w:val="00346EDA"/>
    <w:rsid w:val="00347F15"/>
    <w:rsid w:val="00351C9C"/>
    <w:rsid w:val="0035245A"/>
    <w:rsid w:val="00352B0D"/>
    <w:rsid w:val="00352F3C"/>
    <w:rsid w:val="003551AA"/>
    <w:rsid w:val="00355ADF"/>
    <w:rsid w:val="0035622C"/>
    <w:rsid w:val="00360C8C"/>
    <w:rsid w:val="003657FE"/>
    <w:rsid w:val="00373304"/>
    <w:rsid w:val="0037346C"/>
    <w:rsid w:val="0038404A"/>
    <w:rsid w:val="00385F4E"/>
    <w:rsid w:val="00387677"/>
    <w:rsid w:val="003927A1"/>
    <w:rsid w:val="00396B29"/>
    <w:rsid w:val="003A2A50"/>
    <w:rsid w:val="003A2A88"/>
    <w:rsid w:val="003A4C4B"/>
    <w:rsid w:val="003A4C8E"/>
    <w:rsid w:val="003A5BAE"/>
    <w:rsid w:val="003A5E11"/>
    <w:rsid w:val="003A6ABE"/>
    <w:rsid w:val="003B1636"/>
    <w:rsid w:val="003B41D8"/>
    <w:rsid w:val="003B423F"/>
    <w:rsid w:val="003B5E53"/>
    <w:rsid w:val="003B61A0"/>
    <w:rsid w:val="003B77D1"/>
    <w:rsid w:val="003B7840"/>
    <w:rsid w:val="003C293D"/>
    <w:rsid w:val="003C4713"/>
    <w:rsid w:val="003C7FE1"/>
    <w:rsid w:val="003D1B3A"/>
    <w:rsid w:val="003D26C5"/>
    <w:rsid w:val="003D569C"/>
    <w:rsid w:val="003D6175"/>
    <w:rsid w:val="003F37C5"/>
    <w:rsid w:val="003F6B32"/>
    <w:rsid w:val="00404DFD"/>
    <w:rsid w:val="004146B3"/>
    <w:rsid w:val="0041637B"/>
    <w:rsid w:val="004203A9"/>
    <w:rsid w:val="00420CE5"/>
    <w:rsid w:val="00421AC3"/>
    <w:rsid w:val="004220FA"/>
    <w:rsid w:val="004241CC"/>
    <w:rsid w:val="00427984"/>
    <w:rsid w:val="00434A33"/>
    <w:rsid w:val="00434A81"/>
    <w:rsid w:val="00440626"/>
    <w:rsid w:val="004414B5"/>
    <w:rsid w:val="00443307"/>
    <w:rsid w:val="00446DAC"/>
    <w:rsid w:val="00462ECD"/>
    <w:rsid w:val="00467ECE"/>
    <w:rsid w:val="00473597"/>
    <w:rsid w:val="00475620"/>
    <w:rsid w:val="004768C6"/>
    <w:rsid w:val="00480458"/>
    <w:rsid w:val="00482BC5"/>
    <w:rsid w:val="0048302F"/>
    <w:rsid w:val="004867A8"/>
    <w:rsid w:val="004877FC"/>
    <w:rsid w:val="004949AB"/>
    <w:rsid w:val="00497FFE"/>
    <w:rsid w:val="004A3386"/>
    <w:rsid w:val="004A67DC"/>
    <w:rsid w:val="004A686E"/>
    <w:rsid w:val="004A72BD"/>
    <w:rsid w:val="004B5366"/>
    <w:rsid w:val="004B5E53"/>
    <w:rsid w:val="004C2A1F"/>
    <w:rsid w:val="004C7933"/>
    <w:rsid w:val="004D035C"/>
    <w:rsid w:val="004D36B0"/>
    <w:rsid w:val="004D64CD"/>
    <w:rsid w:val="004D7434"/>
    <w:rsid w:val="004D79E0"/>
    <w:rsid w:val="004D7C09"/>
    <w:rsid w:val="004E03FA"/>
    <w:rsid w:val="004E052E"/>
    <w:rsid w:val="004E1D04"/>
    <w:rsid w:val="004E1D44"/>
    <w:rsid w:val="004E431E"/>
    <w:rsid w:val="004E648D"/>
    <w:rsid w:val="004F47A7"/>
    <w:rsid w:val="004F6376"/>
    <w:rsid w:val="00506BBC"/>
    <w:rsid w:val="00506ECB"/>
    <w:rsid w:val="005118EC"/>
    <w:rsid w:val="00513F55"/>
    <w:rsid w:val="00514DD1"/>
    <w:rsid w:val="0052037F"/>
    <w:rsid w:val="005228B4"/>
    <w:rsid w:val="00522D26"/>
    <w:rsid w:val="005278A5"/>
    <w:rsid w:val="0053023F"/>
    <w:rsid w:val="00532C9E"/>
    <w:rsid w:val="005406B8"/>
    <w:rsid w:val="00541FE2"/>
    <w:rsid w:val="0054452B"/>
    <w:rsid w:val="00551CF9"/>
    <w:rsid w:val="00552995"/>
    <w:rsid w:val="00553CBB"/>
    <w:rsid w:val="00556EBA"/>
    <w:rsid w:val="005620FE"/>
    <w:rsid w:val="0056224F"/>
    <w:rsid w:val="00562585"/>
    <w:rsid w:val="0056591A"/>
    <w:rsid w:val="00567071"/>
    <w:rsid w:val="00574345"/>
    <w:rsid w:val="00574C04"/>
    <w:rsid w:val="0057789E"/>
    <w:rsid w:val="00580426"/>
    <w:rsid w:val="00585D2C"/>
    <w:rsid w:val="00590C0E"/>
    <w:rsid w:val="005A4471"/>
    <w:rsid w:val="005A4FD5"/>
    <w:rsid w:val="005A5B10"/>
    <w:rsid w:val="005B2B4B"/>
    <w:rsid w:val="005B68A3"/>
    <w:rsid w:val="005C3B11"/>
    <w:rsid w:val="005C520B"/>
    <w:rsid w:val="005C5DC1"/>
    <w:rsid w:val="005C70DC"/>
    <w:rsid w:val="005C78A7"/>
    <w:rsid w:val="005D0B73"/>
    <w:rsid w:val="005D28F1"/>
    <w:rsid w:val="005D2C2B"/>
    <w:rsid w:val="005E0766"/>
    <w:rsid w:val="005E5E39"/>
    <w:rsid w:val="005E63A5"/>
    <w:rsid w:val="005E70D1"/>
    <w:rsid w:val="005F00A8"/>
    <w:rsid w:val="005F04F6"/>
    <w:rsid w:val="005F217B"/>
    <w:rsid w:val="005F479F"/>
    <w:rsid w:val="005F6AC5"/>
    <w:rsid w:val="006049F5"/>
    <w:rsid w:val="006073AA"/>
    <w:rsid w:val="0061039C"/>
    <w:rsid w:val="00610D22"/>
    <w:rsid w:val="0061150D"/>
    <w:rsid w:val="00613583"/>
    <w:rsid w:val="0061449A"/>
    <w:rsid w:val="00614764"/>
    <w:rsid w:val="006152C1"/>
    <w:rsid w:val="00615F8A"/>
    <w:rsid w:val="006170DA"/>
    <w:rsid w:val="00622864"/>
    <w:rsid w:val="00622D4C"/>
    <w:rsid w:val="00623B33"/>
    <w:rsid w:val="00624A71"/>
    <w:rsid w:val="006279FE"/>
    <w:rsid w:val="00630D1F"/>
    <w:rsid w:val="00631C96"/>
    <w:rsid w:val="00631D51"/>
    <w:rsid w:val="00632978"/>
    <w:rsid w:val="0063363F"/>
    <w:rsid w:val="00636AB7"/>
    <w:rsid w:val="00640266"/>
    <w:rsid w:val="00646E74"/>
    <w:rsid w:val="00647546"/>
    <w:rsid w:val="006478C9"/>
    <w:rsid w:val="00651027"/>
    <w:rsid w:val="00651C18"/>
    <w:rsid w:val="00652558"/>
    <w:rsid w:val="006526BB"/>
    <w:rsid w:val="00652AFF"/>
    <w:rsid w:val="006531F1"/>
    <w:rsid w:val="00657C68"/>
    <w:rsid w:val="00661B1C"/>
    <w:rsid w:val="00664248"/>
    <w:rsid w:val="00666797"/>
    <w:rsid w:val="00667D2B"/>
    <w:rsid w:val="0068561D"/>
    <w:rsid w:val="00686311"/>
    <w:rsid w:val="0069345D"/>
    <w:rsid w:val="00693769"/>
    <w:rsid w:val="0069569B"/>
    <w:rsid w:val="00696A78"/>
    <w:rsid w:val="00697ED7"/>
    <w:rsid w:val="006A0384"/>
    <w:rsid w:val="006A0D3E"/>
    <w:rsid w:val="006A2CE3"/>
    <w:rsid w:val="006A355A"/>
    <w:rsid w:val="006A56DC"/>
    <w:rsid w:val="006A72EC"/>
    <w:rsid w:val="006B1589"/>
    <w:rsid w:val="006B546C"/>
    <w:rsid w:val="006C4905"/>
    <w:rsid w:val="006D0483"/>
    <w:rsid w:val="006D115E"/>
    <w:rsid w:val="006D1228"/>
    <w:rsid w:val="006D170F"/>
    <w:rsid w:val="006D53F9"/>
    <w:rsid w:val="006E2EDA"/>
    <w:rsid w:val="006E3914"/>
    <w:rsid w:val="006E49AF"/>
    <w:rsid w:val="006E5582"/>
    <w:rsid w:val="006E731B"/>
    <w:rsid w:val="006E736D"/>
    <w:rsid w:val="006F08C5"/>
    <w:rsid w:val="006F283D"/>
    <w:rsid w:val="006F34B0"/>
    <w:rsid w:val="006F6122"/>
    <w:rsid w:val="006F70D3"/>
    <w:rsid w:val="006F7540"/>
    <w:rsid w:val="0070047F"/>
    <w:rsid w:val="0070291B"/>
    <w:rsid w:val="0070451D"/>
    <w:rsid w:val="00705272"/>
    <w:rsid w:val="00711CD6"/>
    <w:rsid w:val="00713502"/>
    <w:rsid w:val="0072119D"/>
    <w:rsid w:val="00724BB0"/>
    <w:rsid w:val="00724ED5"/>
    <w:rsid w:val="007263C2"/>
    <w:rsid w:val="0072651D"/>
    <w:rsid w:val="007307B4"/>
    <w:rsid w:val="007316DE"/>
    <w:rsid w:val="00734636"/>
    <w:rsid w:val="00740D48"/>
    <w:rsid w:val="00742120"/>
    <w:rsid w:val="0074320D"/>
    <w:rsid w:val="007451DF"/>
    <w:rsid w:val="007470E0"/>
    <w:rsid w:val="0075254F"/>
    <w:rsid w:val="00752D36"/>
    <w:rsid w:val="00760AAB"/>
    <w:rsid w:val="00760E43"/>
    <w:rsid w:val="007670A3"/>
    <w:rsid w:val="00767CA4"/>
    <w:rsid w:val="00774962"/>
    <w:rsid w:val="00776424"/>
    <w:rsid w:val="00776A44"/>
    <w:rsid w:val="00780025"/>
    <w:rsid w:val="007850FE"/>
    <w:rsid w:val="00791812"/>
    <w:rsid w:val="007979BC"/>
    <w:rsid w:val="007A05F8"/>
    <w:rsid w:val="007A2C5C"/>
    <w:rsid w:val="007A3148"/>
    <w:rsid w:val="007A6314"/>
    <w:rsid w:val="007A6501"/>
    <w:rsid w:val="007A74E1"/>
    <w:rsid w:val="007B3A02"/>
    <w:rsid w:val="007C249A"/>
    <w:rsid w:val="007C5D48"/>
    <w:rsid w:val="007C6481"/>
    <w:rsid w:val="007C6998"/>
    <w:rsid w:val="007D006E"/>
    <w:rsid w:val="007D0672"/>
    <w:rsid w:val="007E10D6"/>
    <w:rsid w:val="007E18D5"/>
    <w:rsid w:val="007E591A"/>
    <w:rsid w:val="007E6F94"/>
    <w:rsid w:val="007F0299"/>
    <w:rsid w:val="007F6502"/>
    <w:rsid w:val="00805D4E"/>
    <w:rsid w:val="008114C6"/>
    <w:rsid w:val="0081296D"/>
    <w:rsid w:val="008139CA"/>
    <w:rsid w:val="00816DD7"/>
    <w:rsid w:val="00820C96"/>
    <w:rsid w:val="0084295D"/>
    <w:rsid w:val="0084790B"/>
    <w:rsid w:val="008617C9"/>
    <w:rsid w:val="00864D54"/>
    <w:rsid w:val="00867207"/>
    <w:rsid w:val="00871F11"/>
    <w:rsid w:val="00872B51"/>
    <w:rsid w:val="00877140"/>
    <w:rsid w:val="00886E88"/>
    <w:rsid w:val="008908D0"/>
    <w:rsid w:val="00890BA1"/>
    <w:rsid w:val="00896958"/>
    <w:rsid w:val="008977C2"/>
    <w:rsid w:val="008A0BAD"/>
    <w:rsid w:val="008A5C33"/>
    <w:rsid w:val="008A5F13"/>
    <w:rsid w:val="008B1024"/>
    <w:rsid w:val="008B4C9B"/>
    <w:rsid w:val="008B5752"/>
    <w:rsid w:val="008B6147"/>
    <w:rsid w:val="008B6895"/>
    <w:rsid w:val="008D5671"/>
    <w:rsid w:val="008E031F"/>
    <w:rsid w:val="008E2E54"/>
    <w:rsid w:val="008E3993"/>
    <w:rsid w:val="008E57DF"/>
    <w:rsid w:val="008E60DD"/>
    <w:rsid w:val="008F0673"/>
    <w:rsid w:val="008F2353"/>
    <w:rsid w:val="008F24B5"/>
    <w:rsid w:val="008F5FB2"/>
    <w:rsid w:val="009037F2"/>
    <w:rsid w:val="00910A0D"/>
    <w:rsid w:val="00910CAC"/>
    <w:rsid w:val="00912CD2"/>
    <w:rsid w:val="00917C9A"/>
    <w:rsid w:val="0092421D"/>
    <w:rsid w:val="00925058"/>
    <w:rsid w:val="009309B2"/>
    <w:rsid w:val="00931D40"/>
    <w:rsid w:val="00932F2F"/>
    <w:rsid w:val="00933DBE"/>
    <w:rsid w:val="009348E6"/>
    <w:rsid w:val="00936356"/>
    <w:rsid w:val="00940874"/>
    <w:rsid w:val="00945B2D"/>
    <w:rsid w:val="00945BBF"/>
    <w:rsid w:val="009466CA"/>
    <w:rsid w:val="00947A6A"/>
    <w:rsid w:val="009503B9"/>
    <w:rsid w:val="00954E19"/>
    <w:rsid w:val="00955896"/>
    <w:rsid w:val="00963EC8"/>
    <w:rsid w:val="00965F99"/>
    <w:rsid w:val="00967572"/>
    <w:rsid w:val="009722F7"/>
    <w:rsid w:val="0097563B"/>
    <w:rsid w:val="009758E3"/>
    <w:rsid w:val="009759AB"/>
    <w:rsid w:val="009835C3"/>
    <w:rsid w:val="00983CBD"/>
    <w:rsid w:val="009860D8"/>
    <w:rsid w:val="00996618"/>
    <w:rsid w:val="00996DA9"/>
    <w:rsid w:val="0099701B"/>
    <w:rsid w:val="009A1047"/>
    <w:rsid w:val="009A1FB3"/>
    <w:rsid w:val="009A220E"/>
    <w:rsid w:val="009A4F48"/>
    <w:rsid w:val="009A56F6"/>
    <w:rsid w:val="009B6E7A"/>
    <w:rsid w:val="009C1CF6"/>
    <w:rsid w:val="009C7A68"/>
    <w:rsid w:val="009D7882"/>
    <w:rsid w:val="009E0D3D"/>
    <w:rsid w:val="009E0F8D"/>
    <w:rsid w:val="009E213D"/>
    <w:rsid w:val="009E5631"/>
    <w:rsid w:val="009E577D"/>
    <w:rsid w:val="009E70CA"/>
    <w:rsid w:val="009F2523"/>
    <w:rsid w:val="009F4AD6"/>
    <w:rsid w:val="009F5E64"/>
    <w:rsid w:val="00A005AE"/>
    <w:rsid w:val="00A06C60"/>
    <w:rsid w:val="00A07DBB"/>
    <w:rsid w:val="00A101D3"/>
    <w:rsid w:val="00A11893"/>
    <w:rsid w:val="00A12889"/>
    <w:rsid w:val="00A13373"/>
    <w:rsid w:val="00A16C3F"/>
    <w:rsid w:val="00A2184A"/>
    <w:rsid w:val="00A243BF"/>
    <w:rsid w:val="00A25203"/>
    <w:rsid w:val="00A306A5"/>
    <w:rsid w:val="00A32ABA"/>
    <w:rsid w:val="00A34B55"/>
    <w:rsid w:val="00A52275"/>
    <w:rsid w:val="00A6143F"/>
    <w:rsid w:val="00A63A8C"/>
    <w:rsid w:val="00A650C5"/>
    <w:rsid w:val="00A71223"/>
    <w:rsid w:val="00A758EA"/>
    <w:rsid w:val="00A77149"/>
    <w:rsid w:val="00A80DF1"/>
    <w:rsid w:val="00A93776"/>
    <w:rsid w:val="00A94D89"/>
    <w:rsid w:val="00A95650"/>
    <w:rsid w:val="00AA62BB"/>
    <w:rsid w:val="00AA7B7B"/>
    <w:rsid w:val="00AA7F8D"/>
    <w:rsid w:val="00AB104C"/>
    <w:rsid w:val="00AB1B42"/>
    <w:rsid w:val="00AB7A76"/>
    <w:rsid w:val="00AC3D75"/>
    <w:rsid w:val="00AC5D53"/>
    <w:rsid w:val="00AC65AD"/>
    <w:rsid w:val="00AD15CF"/>
    <w:rsid w:val="00AD5792"/>
    <w:rsid w:val="00AD774D"/>
    <w:rsid w:val="00AE0FD2"/>
    <w:rsid w:val="00B00523"/>
    <w:rsid w:val="00B12AD0"/>
    <w:rsid w:val="00B16BDA"/>
    <w:rsid w:val="00B2205B"/>
    <w:rsid w:val="00B255B4"/>
    <w:rsid w:val="00B2613D"/>
    <w:rsid w:val="00B341FC"/>
    <w:rsid w:val="00B3474C"/>
    <w:rsid w:val="00B3605B"/>
    <w:rsid w:val="00B42844"/>
    <w:rsid w:val="00B47F16"/>
    <w:rsid w:val="00B504F5"/>
    <w:rsid w:val="00B52FB8"/>
    <w:rsid w:val="00B53CD3"/>
    <w:rsid w:val="00B61677"/>
    <w:rsid w:val="00B61BE2"/>
    <w:rsid w:val="00B6376C"/>
    <w:rsid w:val="00B73882"/>
    <w:rsid w:val="00B747A8"/>
    <w:rsid w:val="00B74EE2"/>
    <w:rsid w:val="00B80219"/>
    <w:rsid w:val="00B81233"/>
    <w:rsid w:val="00B825CE"/>
    <w:rsid w:val="00B830C4"/>
    <w:rsid w:val="00B862EC"/>
    <w:rsid w:val="00B87031"/>
    <w:rsid w:val="00B919D2"/>
    <w:rsid w:val="00B92DBC"/>
    <w:rsid w:val="00B94097"/>
    <w:rsid w:val="00B94983"/>
    <w:rsid w:val="00B96EB5"/>
    <w:rsid w:val="00BA01EB"/>
    <w:rsid w:val="00BA3539"/>
    <w:rsid w:val="00BA3F92"/>
    <w:rsid w:val="00BA60CB"/>
    <w:rsid w:val="00BB4B8D"/>
    <w:rsid w:val="00BB7244"/>
    <w:rsid w:val="00BC0320"/>
    <w:rsid w:val="00BD2844"/>
    <w:rsid w:val="00BD3040"/>
    <w:rsid w:val="00BD3EF5"/>
    <w:rsid w:val="00BD52CB"/>
    <w:rsid w:val="00BD73A9"/>
    <w:rsid w:val="00BE0F3F"/>
    <w:rsid w:val="00BE2B6B"/>
    <w:rsid w:val="00BE6B62"/>
    <w:rsid w:val="00BF166B"/>
    <w:rsid w:val="00BF216C"/>
    <w:rsid w:val="00C006F6"/>
    <w:rsid w:val="00C021F4"/>
    <w:rsid w:val="00C03049"/>
    <w:rsid w:val="00C0326E"/>
    <w:rsid w:val="00C06288"/>
    <w:rsid w:val="00C10D26"/>
    <w:rsid w:val="00C11BE5"/>
    <w:rsid w:val="00C325F2"/>
    <w:rsid w:val="00C351B8"/>
    <w:rsid w:val="00C368B5"/>
    <w:rsid w:val="00C42565"/>
    <w:rsid w:val="00C5575F"/>
    <w:rsid w:val="00C60A88"/>
    <w:rsid w:val="00C6276E"/>
    <w:rsid w:val="00C6415A"/>
    <w:rsid w:val="00C655AD"/>
    <w:rsid w:val="00C65BE9"/>
    <w:rsid w:val="00C67238"/>
    <w:rsid w:val="00C72CE9"/>
    <w:rsid w:val="00C754C9"/>
    <w:rsid w:val="00C76105"/>
    <w:rsid w:val="00C80651"/>
    <w:rsid w:val="00C822F1"/>
    <w:rsid w:val="00C824CC"/>
    <w:rsid w:val="00C95291"/>
    <w:rsid w:val="00C9748F"/>
    <w:rsid w:val="00CA1CE1"/>
    <w:rsid w:val="00CA6EFC"/>
    <w:rsid w:val="00CB6D8D"/>
    <w:rsid w:val="00CC1986"/>
    <w:rsid w:val="00CC3712"/>
    <w:rsid w:val="00CC7559"/>
    <w:rsid w:val="00CD0DF2"/>
    <w:rsid w:val="00CD12D5"/>
    <w:rsid w:val="00CE04FC"/>
    <w:rsid w:val="00CE6957"/>
    <w:rsid w:val="00CE74D8"/>
    <w:rsid w:val="00CF65DF"/>
    <w:rsid w:val="00CF7B7D"/>
    <w:rsid w:val="00D03889"/>
    <w:rsid w:val="00D04337"/>
    <w:rsid w:val="00D048C6"/>
    <w:rsid w:val="00D052CD"/>
    <w:rsid w:val="00D12BA5"/>
    <w:rsid w:val="00D20978"/>
    <w:rsid w:val="00D211B5"/>
    <w:rsid w:val="00D23CAD"/>
    <w:rsid w:val="00D24270"/>
    <w:rsid w:val="00D275A8"/>
    <w:rsid w:val="00D309ED"/>
    <w:rsid w:val="00D32F8D"/>
    <w:rsid w:val="00D342BB"/>
    <w:rsid w:val="00D35990"/>
    <w:rsid w:val="00D36032"/>
    <w:rsid w:val="00D3690D"/>
    <w:rsid w:val="00D41543"/>
    <w:rsid w:val="00D41F38"/>
    <w:rsid w:val="00D45761"/>
    <w:rsid w:val="00D5473C"/>
    <w:rsid w:val="00D56610"/>
    <w:rsid w:val="00D610A0"/>
    <w:rsid w:val="00D62898"/>
    <w:rsid w:val="00D62F00"/>
    <w:rsid w:val="00D63A06"/>
    <w:rsid w:val="00D64828"/>
    <w:rsid w:val="00D6504D"/>
    <w:rsid w:val="00D66545"/>
    <w:rsid w:val="00D72134"/>
    <w:rsid w:val="00D81098"/>
    <w:rsid w:val="00D82E62"/>
    <w:rsid w:val="00D857E0"/>
    <w:rsid w:val="00D8760B"/>
    <w:rsid w:val="00D94B22"/>
    <w:rsid w:val="00D976F4"/>
    <w:rsid w:val="00D97FB2"/>
    <w:rsid w:val="00DA18AE"/>
    <w:rsid w:val="00DA607D"/>
    <w:rsid w:val="00DA70F1"/>
    <w:rsid w:val="00DB0C06"/>
    <w:rsid w:val="00DB25D4"/>
    <w:rsid w:val="00DB3420"/>
    <w:rsid w:val="00DC3E88"/>
    <w:rsid w:val="00DC6562"/>
    <w:rsid w:val="00DD2ABB"/>
    <w:rsid w:val="00DD5FA6"/>
    <w:rsid w:val="00DE1DAC"/>
    <w:rsid w:val="00E051D9"/>
    <w:rsid w:val="00E06100"/>
    <w:rsid w:val="00E113A8"/>
    <w:rsid w:val="00E145CF"/>
    <w:rsid w:val="00E14976"/>
    <w:rsid w:val="00E203EE"/>
    <w:rsid w:val="00E21032"/>
    <w:rsid w:val="00E22E2A"/>
    <w:rsid w:val="00E303EB"/>
    <w:rsid w:val="00E31CD1"/>
    <w:rsid w:val="00E34DF8"/>
    <w:rsid w:val="00E40733"/>
    <w:rsid w:val="00E442BE"/>
    <w:rsid w:val="00E45940"/>
    <w:rsid w:val="00E459BE"/>
    <w:rsid w:val="00E466CF"/>
    <w:rsid w:val="00E540FD"/>
    <w:rsid w:val="00E635A5"/>
    <w:rsid w:val="00E64138"/>
    <w:rsid w:val="00E65079"/>
    <w:rsid w:val="00E67B88"/>
    <w:rsid w:val="00E71FBC"/>
    <w:rsid w:val="00E72966"/>
    <w:rsid w:val="00E72B2A"/>
    <w:rsid w:val="00E77116"/>
    <w:rsid w:val="00E836F3"/>
    <w:rsid w:val="00E85ED6"/>
    <w:rsid w:val="00E85F1A"/>
    <w:rsid w:val="00E9036A"/>
    <w:rsid w:val="00E920F2"/>
    <w:rsid w:val="00E93C2F"/>
    <w:rsid w:val="00E973ED"/>
    <w:rsid w:val="00EA07D2"/>
    <w:rsid w:val="00EA1BA5"/>
    <w:rsid w:val="00EA1D2D"/>
    <w:rsid w:val="00EA22A6"/>
    <w:rsid w:val="00EA2B2B"/>
    <w:rsid w:val="00EA2C0E"/>
    <w:rsid w:val="00EA4971"/>
    <w:rsid w:val="00EB5D6A"/>
    <w:rsid w:val="00EB6D5D"/>
    <w:rsid w:val="00EB70B9"/>
    <w:rsid w:val="00EC20E1"/>
    <w:rsid w:val="00EC3760"/>
    <w:rsid w:val="00ED2CB7"/>
    <w:rsid w:val="00ED2CCF"/>
    <w:rsid w:val="00ED41E7"/>
    <w:rsid w:val="00ED4594"/>
    <w:rsid w:val="00F01B5B"/>
    <w:rsid w:val="00F04FBC"/>
    <w:rsid w:val="00F06004"/>
    <w:rsid w:val="00F23ED9"/>
    <w:rsid w:val="00F34578"/>
    <w:rsid w:val="00F34A6D"/>
    <w:rsid w:val="00F35AD2"/>
    <w:rsid w:val="00F47155"/>
    <w:rsid w:val="00F479CD"/>
    <w:rsid w:val="00F5358D"/>
    <w:rsid w:val="00F62008"/>
    <w:rsid w:val="00F64E99"/>
    <w:rsid w:val="00F66907"/>
    <w:rsid w:val="00F7183B"/>
    <w:rsid w:val="00F71DF8"/>
    <w:rsid w:val="00F73552"/>
    <w:rsid w:val="00F73E32"/>
    <w:rsid w:val="00F767E8"/>
    <w:rsid w:val="00F76C66"/>
    <w:rsid w:val="00F82D6A"/>
    <w:rsid w:val="00F90BBC"/>
    <w:rsid w:val="00F92067"/>
    <w:rsid w:val="00F93971"/>
    <w:rsid w:val="00F95D90"/>
    <w:rsid w:val="00F97AC0"/>
    <w:rsid w:val="00FB6402"/>
    <w:rsid w:val="00FB763B"/>
    <w:rsid w:val="00FB7AC9"/>
    <w:rsid w:val="00FB7F70"/>
    <w:rsid w:val="00FC19F2"/>
    <w:rsid w:val="00FC5755"/>
    <w:rsid w:val="00FD03B8"/>
    <w:rsid w:val="00FD07B0"/>
    <w:rsid w:val="00FD15DA"/>
    <w:rsid w:val="00FD2A21"/>
    <w:rsid w:val="00FD3E9A"/>
    <w:rsid w:val="00FD581E"/>
    <w:rsid w:val="00FD78BF"/>
    <w:rsid w:val="00FE02D1"/>
    <w:rsid w:val="00FE630E"/>
    <w:rsid w:val="00FE7C21"/>
    <w:rsid w:val="00FF4A8D"/>
    <w:rsid w:val="00FF64E6"/>
    <w:rsid w:val="00FF7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7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VA1">
    <w:name w:val="MVA1"/>
    <w:basedOn w:val="Normal"/>
    <w:rsid w:val="00B6376C"/>
    <w:rPr>
      <w:rFonts w:ascii="Antique Olive" w:hAnsi="Antique Olive"/>
      <w:b/>
      <w:sz w:val="32"/>
      <w:szCs w:val="32"/>
    </w:rPr>
  </w:style>
  <w:style w:type="paragraph" w:customStyle="1" w:styleId="MVA2">
    <w:name w:val="MVA2"/>
    <w:basedOn w:val="BodyText"/>
    <w:rsid w:val="00B6376C"/>
    <w:pPr>
      <w:spacing w:after="0"/>
      <w:jc w:val="center"/>
    </w:pPr>
    <w:rPr>
      <w:rFonts w:ascii="Antique Olive" w:hAnsi="Antique Olive"/>
      <w:b/>
    </w:rPr>
  </w:style>
  <w:style w:type="paragraph" w:styleId="BodyText">
    <w:name w:val="Body Text"/>
    <w:basedOn w:val="Normal"/>
    <w:rsid w:val="00B6376C"/>
    <w:pPr>
      <w:spacing w:after="120"/>
    </w:pPr>
  </w:style>
  <w:style w:type="paragraph" w:customStyle="1" w:styleId="MVA3">
    <w:name w:val="MVA3"/>
    <w:basedOn w:val="Normal"/>
    <w:rsid w:val="00B6376C"/>
    <w:pPr>
      <w:spacing w:line="480" w:lineRule="auto"/>
      <w:jc w:val="center"/>
    </w:pPr>
    <w:rPr>
      <w:rFonts w:ascii="Antique Olive" w:hAnsi="Antique Olive"/>
    </w:rPr>
  </w:style>
  <w:style w:type="paragraph" w:customStyle="1" w:styleId="MVA4">
    <w:name w:val="MVA4"/>
    <w:basedOn w:val="Normal"/>
    <w:rsid w:val="00B6376C"/>
    <w:pPr>
      <w:jc w:val="center"/>
    </w:pPr>
    <w:rPr>
      <w:rFonts w:ascii="Antique Olive" w:hAnsi="Antique Olive"/>
      <w:b/>
      <w:sz w:val="28"/>
      <w:szCs w:val="28"/>
    </w:rPr>
  </w:style>
  <w:style w:type="paragraph" w:customStyle="1" w:styleId="MVA5">
    <w:name w:val="MVA5"/>
    <w:basedOn w:val="Normal"/>
    <w:rsid w:val="00B6376C"/>
    <w:pPr>
      <w:spacing w:line="480" w:lineRule="auto"/>
      <w:jc w:val="both"/>
    </w:pPr>
    <w:rPr>
      <w:i/>
    </w:rPr>
  </w:style>
  <w:style w:type="paragraph" w:customStyle="1" w:styleId="MVA6">
    <w:name w:val="MVA6"/>
    <w:basedOn w:val="Normal"/>
    <w:rsid w:val="00B6376C"/>
    <w:pPr>
      <w:spacing w:line="480" w:lineRule="auto"/>
      <w:jc w:val="both"/>
    </w:pPr>
    <w:rPr>
      <w:b/>
    </w:rPr>
  </w:style>
  <w:style w:type="paragraph" w:customStyle="1" w:styleId="MVA7">
    <w:name w:val="MVA7"/>
    <w:basedOn w:val="MVA6"/>
    <w:rsid w:val="00B6376C"/>
  </w:style>
  <w:style w:type="paragraph" w:styleId="Title">
    <w:name w:val="Title"/>
    <w:basedOn w:val="Normal"/>
    <w:qFormat/>
    <w:rsid w:val="008977C2"/>
    <w:pPr>
      <w:jc w:val="center"/>
    </w:pPr>
    <w:rPr>
      <w:b/>
      <w:sz w:val="24"/>
    </w:rPr>
  </w:style>
  <w:style w:type="paragraph" w:styleId="Subtitle">
    <w:name w:val="Subtitle"/>
    <w:basedOn w:val="Normal"/>
    <w:qFormat/>
    <w:rsid w:val="008977C2"/>
    <w:pPr>
      <w:jc w:val="center"/>
    </w:pPr>
    <w:rPr>
      <w:sz w:val="24"/>
    </w:rPr>
  </w:style>
  <w:style w:type="paragraph" w:styleId="Footer">
    <w:name w:val="footer"/>
    <w:basedOn w:val="Normal"/>
    <w:rsid w:val="008977C2"/>
    <w:pPr>
      <w:tabs>
        <w:tab w:val="center" w:pos="4320"/>
        <w:tab w:val="right" w:pos="8640"/>
      </w:tabs>
    </w:pPr>
  </w:style>
  <w:style w:type="character" w:styleId="PageNumber">
    <w:name w:val="page number"/>
    <w:basedOn w:val="DefaultParagraphFont"/>
    <w:rsid w:val="008977C2"/>
  </w:style>
  <w:style w:type="character" w:styleId="Hyperlink">
    <w:name w:val="Hyperlink"/>
    <w:basedOn w:val="DefaultParagraphFont"/>
    <w:rsid w:val="008977C2"/>
    <w:rPr>
      <w:color w:val="0000FF"/>
      <w:u w:val="single"/>
    </w:rPr>
  </w:style>
  <w:style w:type="paragraph" w:styleId="BalloonText">
    <w:name w:val="Balloon Text"/>
    <w:basedOn w:val="Normal"/>
    <w:semiHidden/>
    <w:rsid w:val="00A243BF"/>
    <w:rPr>
      <w:rFonts w:ascii="Tahoma" w:hAnsi="Tahoma" w:cs="Tahoma"/>
      <w:sz w:val="16"/>
      <w:szCs w:val="16"/>
    </w:rPr>
  </w:style>
  <w:style w:type="paragraph" w:styleId="NormalWeb">
    <w:name w:val="Normal (Web)"/>
    <w:basedOn w:val="Normal"/>
    <w:uiPriority w:val="99"/>
    <w:rsid w:val="00E40733"/>
    <w:pPr>
      <w:spacing w:before="100" w:beforeAutospacing="1" w:after="100" w:afterAutospacing="1"/>
    </w:pPr>
    <w:rPr>
      <w:sz w:val="24"/>
      <w:szCs w:val="24"/>
    </w:rPr>
  </w:style>
  <w:style w:type="character" w:styleId="FollowedHyperlink">
    <w:name w:val="FollowedHyperlink"/>
    <w:basedOn w:val="DefaultParagraphFont"/>
    <w:rsid w:val="0072119D"/>
    <w:rPr>
      <w:color w:val="800080"/>
      <w:u w:val="single"/>
    </w:rPr>
  </w:style>
  <w:style w:type="character" w:customStyle="1" w:styleId="vvhl">
    <w:name w:val="vvhl"/>
    <w:basedOn w:val="DefaultParagraphFont"/>
    <w:rsid w:val="0081296D"/>
  </w:style>
  <w:style w:type="paragraph" w:customStyle="1" w:styleId="Default">
    <w:name w:val="Default"/>
    <w:rsid w:val="00C60A88"/>
    <w:pPr>
      <w:autoSpaceDE w:val="0"/>
      <w:autoSpaceDN w:val="0"/>
      <w:adjustRightInd w:val="0"/>
    </w:pPr>
    <w:rPr>
      <w:color w:val="000000"/>
      <w:sz w:val="24"/>
      <w:szCs w:val="24"/>
    </w:rPr>
  </w:style>
  <w:style w:type="character" w:styleId="HTMLCite">
    <w:name w:val="HTML Cite"/>
    <w:basedOn w:val="DefaultParagraphFont"/>
    <w:rsid w:val="003D1B3A"/>
    <w:rPr>
      <w:i w:val="0"/>
      <w:iCs w:val="0"/>
      <w:color w:val="008000"/>
    </w:rPr>
  </w:style>
  <w:style w:type="paragraph" w:styleId="ListParagraph">
    <w:name w:val="List Paragraph"/>
    <w:basedOn w:val="Normal"/>
    <w:uiPriority w:val="34"/>
    <w:qFormat/>
    <w:rsid w:val="00467ECE"/>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7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VA1">
    <w:name w:val="MVA1"/>
    <w:basedOn w:val="Normal"/>
    <w:rsid w:val="00B6376C"/>
    <w:rPr>
      <w:rFonts w:ascii="Antique Olive" w:hAnsi="Antique Olive"/>
      <w:b/>
      <w:sz w:val="32"/>
      <w:szCs w:val="32"/>
    </w:rPr>
  </w:style>
  <w:style w:type="paragraph" w:customStyle="1" w:styleId="MVA2">
    <w:name w:val="MVA2"/>
    <w:basedOn w:val="BodyText"/>
    <w:rsid w:val="00B6376C"/>
    <w:pPr>
      <w:spacing w:after="0"/>
      <w:jc w:val="center"/>
    </w:pPr>
    <w:rPr>
      <w:rFonts w:ascii="Antique Olive" w:hAnsi="Antique Olive"/>
      <w:b/>
    </w:rPr>
  </w:style>
  <w:style w:type="paragraph" w:styleId="BodyText">
    <w:name w:val="Body Text"/>
    <w:basedOn w:val="Normal"/>
    <w:rsid w:val="00B6376C"/>
    <w:pPr>
      <w:spacing w:after="120"/>
    </w:pPr>
  </w:style>
  <w:style w:type="paragraph" w:customStyle="1" w:styleId="MVA3">
    <w:name w:val="MVA3"/>
    <w:basedOn w:val="Normal"/>
    <w:rsid w:val="00B6376C"/>
    <w:pPr>
      <w:spacing w:line="480" w:lineRule="auto"/>
      <w:jc w:val="center"/>
    </w:pPr>
    <w:rPr>
      <w:rFonts w:ascii="Antique Olive" w:hAnsi="Antique Olive"/>
    </w:rPr>
  </w:style>
  <w:style w:type="paragraph" w:customStyle="1" w:styleId="MVA4">
    <w:name w:val="MVA4"/>
    <w:basedOn w:val="Normal"/>
    <w:rsid w:val="00B6376C"/>
    <w:pPr>
      <w:jc w:val="center"/>
    </w:pPr>
    <w:rPr>
      <w:rFonts w:ascii="Antique Olive" w:hAnsi="Antique Olive"/>
      <w:b/>
      <w:sz w:val="28"/>
      <w:szCs w:val="28"/>
    </w:rPr>
  </w:style>
  <w:style w:type="paragraph" w:customStyle="1" w:styleId="MVA5">
    <w:name w:val="MVA5"/>
    <w:basedOn w:val="Normal"/>
    <w:rsid w:val="00B6376C"/>
    <w:pPr>
      <w:spacing w:line="480" w:lineRule="auto"/>
      <w:jc w:val="both"/>
    </w:pPr>
    <w:rPr>
      <w:i/>
    </w:rPr>
  </w:style>
  <w:style w:type="paragraph" w:customStyle="1" w:styleId="MVA6">
    <w:name w:val="MVA6"/>
    <w:basedOn w:val="Normal"/>
    <w:rsid w:val="00B6376C"/>
    <w:pPr>
      <w:spacing w:line="480" w:lineRule="auto"/>
      <w:jc w:val="both"/>
    </w:pPr>
    <w:rPr>
      <w:b/>
    </w:rPr>
  </w:style>
  <w:style w:type="paragraph" w:customStyle="1" w:styleId="MVA7">
    <w:name w:val="MVA7"/>
    <w:basedOn w:val="MVA6"/>
    <w:rsid w:val="00B6376C"/>
  </w:style>
  <w:style w:type="paragraph" w:styleId="Title">
    <w:name w:val="Title"/>
    <w:basedOn w:val="Normal"/>
    <w:qFormat/>
    <w:rsid w:val="008977C2"/>
    <w:pPr>
      <w:jc w:val="center"/>
    </w:pPr>
    <w:rPr>
      <w:b/>
      <w:sz w:val="24"/>
    </w:rPr>
  </w:style>
  <w:style w:type="paragraph" w:styleId="Subtitle">
    <w:name w:val="Subtitle"/>
    <w:basedOn w:val="Normal"/>
    <w:qFormat/>
    <w:rsid w:val="008977C2"/>
    <w:pPr>
      <w:jc w:val="center"/>
    </w:pPr>
    <w:rPr>
      <w:sz w:val="24"/>
    </w:rPr>
  </w:style>
  <w:style w:type="paragraph" w:styleId="Footer">
    <w:name w:val="footer"/>
    <w:basedOn w:val="Normal"/>
    <w:rsid w:val="008977C2"/>
    <w:pPr>
      <w:tabs>
        <w:tab w:val="center" w:pos="4320"/>
        <w:tab w:val="right" w:pos="8640"/>
      </w:tabs>
    </w:pPr>
  </w:style>
  <w:style w:type="character" w:styleId="PageNumber">
    <w:name w:val="page number"/>
    <w:basedOn w:val="DefaultParagraphFont"/>
    <w:rsid w:val="008977C2"/>
  </w:style>
  <w:style w:type="character" w:styleId="Hyperlink">
    <w:name w:val="Hyperlink"/>
    <w:basedOn w:val="DefaultParagraphFont"/>
    <w:rsid w:val="008977C2"/>
    <w:rPr>
      <w:color w:val="0000FF"/>
      <w:u w:val="single"/>
    </w:rPr>
  </w:style>
  <w:style w:type="paragraph" w:styleId="BalloonText">
    <w:name w:val="Balloon Text"/>
    <w:basedOn w:val="Normal"/>
    <w:semiHidden/>
    <w:rsid w:val="00A243BF"/>
    <w:rPr>
      <w:rFonts w:ascii="Tahoma" w:hAnsi="Tahoma" w:cs="Tahoma"/>
      <w:sz w:val="16"/>
      <w:szCs w:val="16"/>
    </w:rPr>
  </w:style>
  <w:style w:type="paragraph" w:styleId="NormalWeb">
    <w:name w:val="Normal (Web)"/>
    <w:basedOn w:val="Normal"/>
    <w:uiPriority w:val="99"/>
    <w:rsid w:val="00E40733"/>
    <w:pPr>
      <w:spacing w:before="100" w:beforeAutospacing="1" w:after="100" w:afterAutospacing="1"/>
    </w:pPr>
    <w:rPr>
      <w:sz w:val="24"/>
      <w:szCs w:val="24"/>
    </w:rPr>
  </w:style>
  <w:style w:type="character" w:styleId="FollowedHyperlink">
    <w:name w:val="FollowedHyperlink"/>
    <w:basedOn w:val="DefaultParagraphFont"/>
    <w:rsid w:val="0072119D"/>
    <w:rPr>
      <w:color w:val="800080"/>
      <w:u w:val="single"/>
    </w:rPr>
  </w:style>
  <w:style w:type="character" w:customStyle="1" w:styleId="vvhl">
    <w:name w:val="vvhl"/>
    <w:basedOn w:val="DefaultParagraphFont"/>
    <w:rsid w:val="0081296D"/>
  </w:style>
  <w:style w:type="paragraph" w:customStyle="1" w:styleId="Default">
    <w:name w:val="Default"/>
    <w:rsid w:val="00C60A88"/>
    <w:pPr>
      <w:autoSpaceDE w:val="0"/>
      <w:autoSpaceDN w:val="0"/>
      <w:adjustRightInd w:val="0"/>
    </w:pPr>
    <w:rPr>
      <w:color w:val="000000"/>
      <w:sz w:val="24"/>
      <w:szCs w:val="24"/>
    </w:rPr>
  </w:style>
  <w:style w:type="character" w:styleId="HTMLCite">
    <w:name w:val="HTML Cite"/>
    <w:basedOn w:val="DefaultParagraphFont"/>
    <w:rsid w:val="003D1B3A"/>
    <w:rPr>
      <w:i w:val="0"/>
      <w:iCs w:val="0"/>
      <w:color w:val="008000"/>
    </w:rPr>
  </w:style>
  <w:style w:type="paragraph" w:styleId="ListParagraph">
    <w:name w:val="List Paragraph"/>
    <w:basedOn w:val="Normal"/>
    <w:uiPriority w:val="34"/>
    <w:qFormat/>
    <w:rsid w:val="00467ECE"/>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459656">
      <w:bodyDiv w:val="1"/>
      <w:marLeft w:val="0"/>
      <w:marRight w:val="0"/>
      <w:marTop w:val="0"/>
      <w:marBottom w:val="0"/>
      <w:divBdr>
        <w:top w:val="none" w:sz="0" w:space="0" w:color="auto"/>
        <w:left w:val="none" w:sz="0" w:space="0" w:color="auto"/>
        <w:bottom w:val="none" w:sz="0" w:space="0" w:color="auto"/>
        <w:right w:val="none" w:sz="0" w:space="0" w:color="auto"/>
      </w:divBdr>
      <w:divsChild>
        <w:div w:id="2111269079">
          <w:marLeft w:val="0"/>
          <w:marRight w:val="0"/>
          <w:marTop w:val="0"/>
          <w:marBottom w:val="0"/>
          <w:divBdr>
            <w:top w:val="none" w:sz="0" w:space="0" w:color="auto"/>
            <w:left w:val="none" w:sz="0" w:space="0" w:color="auto"/>
            <w:bottom w:val="none" w:sz="0" w:space="0" w:color="auto"/>
            <w:right w:val="none" w:sz="0" w:space="0" w:color="auto"/>
          </w:divBdr>
          <w:divsChild>
            <w:div w:id="721515798">
              <w:marLeft w:val="0"/>
              <w:marRight w:val="0"/>
              <w:marTop w:val="0"/>
              <w:marBottom w:val="0"/>
              <w:divBdr>
                <w:top w:val="none" w:sz="0" w:space="0" w:color="auto"/>
                <w:left w:val="none" w:sz="0" w:space="0" w:color="auto"/>
                <w:bottom w:val="none" w:sz="0" w:space="0" w:color="auto"/>
                <w:right w:val="none" w:sz="0" w:space="0" w:color="auto"/>
              </w:divBdr>
              <w:divsChild>
                <w:div w:id="1552307417">
                  <w:marLeft w:val="0"/>
                  <w:marRight w:val="0"/>
                  <w:marTop w:val="0"/>
                  <w:marBottom w:val="300"/>
                  <w:divBdr>
                    <w:top w:val="none" w:sz="0" w:space="0" w:color="auto"/>
                    <w:left w:val="none" w:sz="0" w:space="0" w:color="auto"/>
                    <w:bottom w:val="none" w:sz="0" w:space="0" w:color="auto"/>
                    <w:right w:val="none" w:sz="0" w:space="0" w:color="auto"/>
                  </w:divBdr>
                  <w:divsChild>
                    <w:div w:id="387849834">
                      <w:marLeft w:val="0"/>
                      <w:marRight w:val="0"/>
                      <w:marTop w:val="0"/>
                      <w:marBottom w:val="0"/>
                      <w:divBdr>
                        <w:top w:val="none" w:sz="0" w:space="0" w:color="auto"/>
                        <w:left w:val="none" w:sz="0" w:space="0" w:color="auto"/>
                        <w:bottom w:val="none" w:sz="0" w:space="0" w:color="auto"/>
                        <w:right w:val="none" w:sz="0" w:space="0" w:color="auto"/>
                      </w:divBdr>
                      <w:divsChild>
                        <w:div w:id="276528814">
                          <w:marLeft w:val="0"/>
                          <w:marRight w:val="0"/>
                          <w:marTop w:val="0"/>
                          <w:marBottom w:val="0"/>
                          <w:divBdr>
                            <w:top w:val="none" w:sz="0" w:space="0" w:color="auto"/>
                            <w:left w:val="none" w:sz="0" w:space="0" w:color="auto"/>
                            <w:bottom w:val="none" w:sz="0" w:space="0" w:color="auto"/>
                            <w:right w:val="none" w:sz="0" w:space="0" w:color="auto"/>
                          </w:divBdr>
                          <w:divsChild>
                            <w:div w:id="31006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739513">
      <w:bodyDiv w:val="1"/>
      <w:marLeft w:val="0"/>
      <w:marRight w:val="0"/>
      <w:marTop w:val="0"/>
      <w:marBottom w:val="0"/>
      <w:divBdr>
        <w:top w:val="none" w:sz="0" w:space="0" w:color="auto"/>
        <w:left w:val="none" w:sz="0" w:space="0" w:color="auto"/>
        <w:bottom w:val="none" w:sz="0" w:space="0" w:color="auto"/>
        <w:right w:val="none" w:sz="0" w:space="0" w:color="auto"/>
      </w:divBdr>
      <w:divsChild>
        <w:div w:id="386879742">
          <w:marLeft w:val="0"/>
          <w:marRight w:val="0"/>
          <w:marTop w:val="0"/>
          <w:marBottom w:val="0"/>
          <w:divBdr>
            <w:top w:val="none" w:sz="0" w:space="0" w:color="auto"/>
            <w:left w:val="none" w:sz="0" w:space="0" w:color="auto"/>
            <w:bottom w:val="none" w:sz="0" w:space="0" w:color="auto"/>
            <w:right w:val="none" w:sz="0" w:space="0" w:color="auto"/>
          </w:divBdr>
          <w:divsChild>
            <w:div w:id="307562524">
              <w:marLeft w:val="0"/>
              <w:marRight w:val="0"/>
              <w:marTop w:val="0"/>
              <w:marBottom w:val="0"/>
              <w:divBdr>
                <w:top w:val="none" w:sz="0" w:space="0" w:color="auto"/>
                <w:left w:val="none" w:sz="0" w:space="0" w:color="auto"/>
                <w:bottom w:val="none" w:sz="0" w:space="0" w:color="auto"/>
                <w:right w:val="none" w:sz="0" w:space="0" w:color="auto"/>
              </w:divBdr>
              <w:divsChild>
                <w:div w:id="1831601393">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905605441">
                      <w:marLeft w:val="0"/>
                      <w:marRight w:val="0"/>
                      <w:marTop w:val="0"/>
                      <w:marBottom w:val="0"/>
                      <w:divBdr>
                        <w:top w:val="none" w:sz="0" w:space="0" w:color="auto"/>
                        <w:left w:val="none" w:sz="0" w:space="0" w:color="auto"/>
                        <w:bottom w:val="none" w:sz="0" w:space="0" w:color="auto"/>
                        <w:right w:val="none" w:sz="0" w:space="0" w:color="auto"/>
                      </w:divBdr>
                      <w:divsChild>
                        <w:div w:id="472019327">
                          <w:marLeft w:val="0"/>
                          <w:marRight w:val="0"/>
                          <w:marTop w:val="0"/>
                          <w:marBottom w:val="0"/>
                          <w:divBdr>
                            <w:top w:val="none" w:sz="0" w:space="0" w:color="auto"/>
                            <w:left w:val="none" w:sz="0" w:space="0" w:color="auto"/>
                            <w:bottom w:val="none" w:sz="0" w:space="0" w:color="auto"/>
                            <w:right w:val="none" w:sz="0" w:space="0" w:color="auto"/>
                          </w:divBdr>
                        </w:div>
                      </w:divsChild>
                    </w:div>
                    <w:div w:id="163429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805015">
      <w:bodyDiv w:val="1"/>
      <w:marLeft w:val="0"/>
      <w:marRight w:val="0"/>
      <w:marTop w:val="0"/>
      <w:marBottom w:val="0"/>
      <w:divBdr>
        <w:top w:val="none" w:sz="0" w:space="0" w:color="auto"/>
        <w:left w:val="none" w:sz="0" w:space="0" w:color="auto"/>
        <w:bottom w:val="none" w:sz="0" w:space="0" w:color="auto"/>
        <w:right w:val="none" w:sz="0" w:space="0" w:color="auto"/>
      </w:divBdr>
      <w:divsChild>
        <w:div w:id="1198273989">
          <w:marLeft w:val="0"/>
          <w:marRight w:val="0"/>
          <w:marTop w:val="100"/>
          <w:marBottom w:val="100"/>
          <w:divBdr>
            <w:top w:val="none" w:sz="0" w:space="0" w:color="auto"/>
            <w:left w:val="none" w:sz="0" w:space="0" w:color="auto"/>
            <w:bottom w:val="none" w:sz="0" w:space="0" w:color="auto"/>
            <w:right w:val="none" w:sz="0" w:space="0" w:color="auto"/>
          </w:divBdr>
        </w:div>
      </w:divsChild>
    </w:div>
    <w:div w:id="207010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1B99C-E61F-42C9-8B80-3511A7677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2</Pages>
  <Words>579</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Office of the Chief Medical Examiner</vt:lpstr>
    </vt:vector>
  </TitlesOfParts>
  <Company>Virginia IT Infrastructure Partnership</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Chief Medical Examiner</dc:title>
  <dc:creator>Kathryn Suyes</dc:creator>
  <cp:lastModifiedBy>Virginia Powell</cp:lastModifiedBy>
  <cp:revision>5</cp:revision>
  <cp:lastPrinted>2015-11-24T21:28:00Z</cp:lastPrinted>
  <dcterms:created xsi:type="dcterms:W3CDTF">2016-03-14T15:09:00Z</dcterms:created>
  <dcterms:modified xsi:type="dcterms:W3CDTF">2016-07-06T20:17:00Z</dcterms:modified>
</cp:coreProperties>
</file>