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2D6740">
      <w:pPr>
        <w:pStyle w:val="Subtitle"/>
        <w:rPr>
          <w:szCs w:val="24"/>
        </w:rPr>
      </w:pPr>
      <w:r w:rsidRPr="00482BC5">
        <w:rPr>
          <w:b/>
          <w:szCs w:val="24"/>
        </w:rPr>
        <w:t>Richmond, Virginia</w:t>
      </w:r>
    </w:p>
    <w:p w:rsidR="008977C2" w:rsidRPr="00482BC5" w:rsidRDefault="008977C2" w:rsidP="00070E87">
      <w:pPr>
        <w:pStyle w:val="Title"/>
        <w:rPr>
          <w:szCs w:val="24"/>
        </w:rPr>
      </w:pPr>
      <w:r w:rsidRPr="00482BC5">
        <w:rPr>
          <w:szCs w:val="24"/>
        </w:rPr>
        <w:t>Meeting of the State Child Fatality Review Team</w:t>
      </w:r>
    </w:p>
    <w:p w:rsidR="008977C2" w:rsidRPr="00482BC5" w:rsidRDefault="000C59F8" w:rsidP="00070E87">
      <w:pPr>
        <w:pStyle w:val="Subtitle"/>
        <w:rPr>
          <w:b/>
          <w:szCs w:val="24"/>
        </w:rPr>
      </w:pPr>
      <w:r>
        <w:rPr>
          <w:b/>
          <w:szCs w:val="24"/>
        </w:rPr>
        <w:t>January 10, 2017</w:t>
      </w:r>
    </w:p>
    <w:p w:rsidR="00624A71" w:rsidRPr="00482BC5" w:rsidRDefault="00624A71" w:rsidP="00070E87">
      <w:pPr>
        <w:pStyle w:val="Subtitle"/>
        <w:rPr>
          <w:b/>
          <w:szCs w:val="24"/>
        </w:rPr>
      </w:pPr>
    </w:p>
    <w:p w:rsidR="008977C2" w:rsidRPr="00482BC5" w:rsidRDefault="009E0D3D" w:rsidP="00B91A40">
      <w:pPr>
        <w:pStyle w:val="Subtitle"/>
        <w:rPr>
          <w:b/>
          <w:szCs w:val="24"/>
          <w:u w:val="single"/>
        </w:rPr>
      </w:pPr>
      <w:bookmarkStart w:id="0" w:name="_GoBack"/>
      <w:bookmarkEnd w:id="0"/>
      <w:r w:rsidRPr="00482BC5">
        <w:rPr>
          <w:b/>
          <w:szCs w:val="24"/>
          <w:u w:val="single"/>
        </w:rPr>
        <w:t>M</w:t>
      </w:r>
      <w:r w:rsidR="008977C2" w:rsidRPr="00482BC5">
        <w:rPr>
          <w:b/>
          <w:szCs w:val="24"/>
          <w:u w:val="single"/>
        </w:rPr>
        <w:t>inutes</w:t>
      </w:r>
    </w:p>
    <w:p w:rsidR="008977C2" w:rsidRDefault="008977C2" w:rsidP="00070E87">
      <w:pPr>
        <w:jc w:val="both"/>
        <w:rPr>
          <w:b/>
          <w:sz w:val="24"/>
          <w:szCs w:val="24"/>
          <w:u w:val="single"/>
        </w:rPr>
      </w:pPr>
      <w:r w:rsidRPr="00482BC5">
        <w:rPr>
          <w:b/>
          <w:sz w:val="24"/>
          <w:szCs w:val="24"/>
          <w:u w:val="single"/>
        </w:rPr>
        <w:t xml:space="preserve">Members Present:  </w:t>
      </w:r>
    </w:p>
    <w:p w:rsidR="00513F55" w:rsidRPr="00B91A40" w:rsidRDefault="00513F55" w:rsidP="00070E87">
      <w:pPr>
        <w:jc w:val="both"/>
        <w:rPr>
          <w:b/>
          <w:sz w:val="22"/>
          <w:szCs w:val="24"/>
          <w:u w:val="single"/>
        </w:rPr>
      </w:pPr>
    </w:p>
    <w:p w:rsidR="00673A87" w:rsidRDefault="005F6AC5" w:rsidP="003A2A88">
      <w:pPr>
        <w:jc w:val="both"/>
        <w:rPr>
          <w:sz w:val="24"/>
          <w:szCs w:val="24"/>
        </w:rPr>
      </w:pPr>
      <w:r>
        <w:rPr>
          <w:b/>
          <w:sz w:val="24"/>
          <w:szCs w:val="24"/>
        </w:rPr>
        <w:t>Beitz, Lisa</w:t>
      </w:r>
      <w:r>
        <w:rPr>
          <w:sz w:val="24"/>
          <w:szCs w:val="24"/>
        </w:rPr>
        <w:t>, Hanover County Community Services Board</w:t>
      </w:r>
    </w:p>
    <w:p w:rsidR="00673A87" w:rsidRDefault="00673A87" w:rsidP="00673A87">
      <w:pPr>
        <w:jc w:val="both"/>
        <w:rPr>
          <w:sz w:val="24"/>
          <w:szCs w:val="24"/>
        </w:rPr>
      </w:pPr>
      <w:r w:rsidRPr="00513F55">
        <w:rPr>
          <w:b/>
          <w:sz w:val="24"/>
          <w:szCs w:val="24"/>
        </w:rPr>
        <w:t>Blumberg, Michael</w:t>
      </w:r>
      <w:r w:rsidRPr="00513F55">
        <w:rPr>
          <w:sz w:val="24"/>
          <w:szCs w:val="24"/>
        </w:rPr>
        <w:t>, Medical Society of Virginia</w:t>
      </w:r>
    </w:p>
    <w:p w:rsidR="00125D0C" w:rsidRDefault="00673A87" w:rsidP="00125D0C">
      <w:pPr>
        <w:jc w:val="both"/>
        <w:rPr>
          <w:sz w:val="24"/>
          <w:szCs w:val="24"/>
        </w:rPr>
      </w:pPr>
      <w:r>
        <w:rPr>
          <w:b/>
          <w:sz w:val="24"/>
          <w:szCs w:val="24"/>
        </w:rPr>
        <w:t>*</w:t>
      </w:r>
      <w:r w:rsidR="00125D0C" w:rsidRPr="00482BC5">
        <w:rPr>
          <w:b/>
          <w:sz w:val="24"/>
          <w:szCs w:val="24"/>
        </w:rPr>
        <w:t>Coyle, Betty Wade</w:t>
      </w:r>
      <w:r w:rsidR="00125D0C" w:rsidRPr="00482BC5">
        <w:rPr>
          <w:sz w:val="24"/>
          <w:szCs w:val="24"/>
        </w:rPr>
        <w:t>, Prevent Child Abuse Virginia</w:t>
      </w:r>
    </w:p>
    <w:p w:rsidR="00C517A4" w:rsidRPr="0033775E" w:rsidRDefault="001951E6" w:rsidP="00C517A4">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DF607D" w:rsidRDefault="00DF607D" w:rsidP="00DF607D">
      <w:pPr>
        <w:jc w:val="both"/>
        <w:rPr>
          <w:sz w:val="24"/>
          <w:szCs w:val="24"/>
        </w:rPr>
      </w:pPr>
      <w:r w:rsidRPr="00513F55">
        <w:rPr>
          <w:b/>
          <w:sz w:val="24"/>
          <w:szCs w:val="24"/>
        </w:rPr>
        <w:t xml:space="preserve">Rose, </w:t>
      </w:r>
      <w:proofErr w:type="spellStart"/>
      <w:r w:rsidRPr="00513F55">
        <w:rPr>
          <w:b/>
          <w:sz w:val="24"/>
          <w:szCs w:val="24"/>
        </w:rPr>
        <w:t>Rutherfoord</w:t>
      </w:r>
      <w:proofErr w:type="spellEnd"/>
      <w:r w:rsidRPr="00513F55">
        <w:rPr>
          <w:sz w:val="24"/>
          <w:szCs w:val="24"/>
        </w:rPr>
        <w:t>, Virginia Poison Center</w:t>
      </w:r>
    </w:p>
    <w:p w:rsidR="0033775E" w:rsidRDefault="00673A87" w:rsidP="00DF607D">
      <w:pPr>
        <w:jc w:val="both"/>
        <w:rPr>
          <w:sz w:val="24"/>
          <w:szCs w:val="24"/>
        </w:rPr>
      </w:pPr>
      <w:r>
        <w:rPr>
          <w:b/>
          <w:sz w:val="24"/>
          <w:szCs w:val="24"/>
        </w:rPr>
        <w:t>*</w:t>
      </w:r>
      <w:r w:rsidR="0033775E">
        <w:rPr>
          <w:b/>
          <w:sz w:val="24"/>
          <w:szCs w:val="24"/>
        </w:rPr>
        <w:t>Saimre, Maribel</w:t>
      </w:r>
      <w:r w:rsidR="0033775E">
        <w:rPr>
          <w:sz w:val="24"/>
          <w:szCs w:val="24"/>
        </w:rPr>
        <w:t>, Virginia Department of Education</w:t>
      </w:r>
    </w:p>
    <w:p w:rsidR="007E4988" w:rsidRDefault="00673A87" w:rsidP="007E4988">
      <w:pPr>
        <w:jc w:val="both"/>
        <w:rPr>
          <w:sz w:val="24"/>
          <w:szCs w:val="24"/>
        </w:rPr>
      </w:pPr>
      <w:r>
        <w:rPr>
          <w:b/>
          <w:sz w:val="24"/>
          <w:szCs w:val="24"/>
        </w:rPr>
        <w:t>*</w:t>
      </w:r>
      <w:proofErr w:type="spellStart"/>
      <w:r w:rsidR="007E4988" w:rsidRPr="00513F55">
        <w:rPr>
          <w:b/>
          <w:sz w:val="24"/>
          <w:szCs w:val="24"/>
        </w:rPr>
        <w:t>Sobey</w:t>
      </w:r>
      <w:proofErr w:type="spellEnd"/>
      <w:r w:rsidR="007E4988" w:rsidRPr="00513F55">
        <w:rPr>
          <w:b/>
          <w:sz w:val="24"/>
          <w:szCs w:val="24"/>
        </w:rPr>
        <w:t>, Kimberly</w:t>
      </w:r>
      <w:r w:rsidR="007E4988" w:rsidRPr="00513F55">
        <w:rPr>
          <w:sz w:val="24"/>
          <w:szCs w:val="24"/>
        </w:rPr>
        <w:t>, Bland County Department of Social Services</w:t>
      </w:r>
    </w:p>
    <w:p w:rsidR="007E4988" w:rsidRDefault="007E4988" w:rsidP="007E4988">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B91A40" w:rsidRDefault="00513F55" w:rsidP="001951E6">
      <w:pPr>
        <w:jc w:val="both"/>
        <w:rPr>
          <w:sz w:val="22"/>
          <w:szCs w:val="24"/>
        </w:rPr>
      </w:pPr>
    </w:p>
    <w:p w:rsidR="0033775E" w:rsidRDefault="0033775E" w:rsidP="0033775E">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33775E" w:rsidRPr="00B91A40" w:rsidRDefault="0033775E" w:rsidP="0033775E">
      <w:pPr>
        <w:jc w:val="both"/>
        <w:rPr>
          <w:sz w:val="24"/>
          <w:szCs w:val="24"/>
        </w:rPr>
      </w:pPr>
      <w:r>
        <w:rPr>
          <w:b/>
          <w:sz w:val="24"/>
          <w:szCs w:val="24"/>
        </w:rPr>
        <w:t>Bowers, Jennifer</w:t>
      </w:r>
      <w:r>
        <w:rPr>
          <w:sz w:val="24"/>
          <w:szCs w:val="24"/>
        </w:rPr>
        <w:t>, Assistant Chief Medical Examiner</w:t>
      </w:r>
    </w:p>
    <w:p w:rsidR="0033775E" w:rsidRDefault="0033775E" w:rsidP="0033775E">
      <w:pPr>
        <w:jc w:val="both"/>
        <w:rPr>
          <w:sz w:val="24"/>
          <w:szCs w:val="24"/>
        </w:rPr>
      </w:pPr>
      <w:r w:rsidRPr="00513F55">
        <w:rPr>
          <w:b/>
          <w:sz w:val="24"/>
          <w:szCs w:val="24"/>
        </w:rPr>
        <w:t xml:space="preserve">Foster, Robin, </w:t>
      </w:r>
      <w:r w:rsidRPr="003657FE">
        <w:rPr>
          <w:sz w:val="24"/>
          <w:szCs w:val="24"/>
        </w:rPr>
        <w:t>Virginia College of Emergency Physicians</w:t>
      </w:r>
    </w:p>
    <w:p w:rsidR="0033775E" w:rsidRDefault="0033775E" w:rsidP="0033775E">
      <w:pPr>
        <w:jc w:val="both"/>
        <w:rPr>
          <w:b/>
          <w:sz w:val="24"/>
          <w:szCs w:val="24"/>
        </w:rPr>
      </w:pPr>
      <w:r w:rsidRPr="00513F55">
        <w:rPr>
          <w:b/>
          <w:sz w:val="24"/>
          <w:szCs w:val="24"/>
        </w:rPr>
        <w:t xml:space="preserve">Gormley, William, Chair, </w:t>
      </w:r>
      <w:r w:rsidRPr="003657FE">
        <w:rPr>
          <w:sz w:val="24"/>
          <w:szCs w:val="24"/>
        </w:rPr>
        <w:t>Chief Medical Examiner</w:t>
      </w:r>
      <w:r w:rsidRPr="00482BC5">
        <w:rPr>
          <w:b/>
          <w:sz w:val="24"/>
          <w:szCs w:val="24"/>
        </w:rPr>
        <w:t xml:space="preserve"> </w:t>
      </w:r>
    </w:p>
    <w:p w:rsidR="0033775E" w:rsidRDefault="0033775E" w:rsidP="0033775E">
      <w:pPr>
        <w:jc w:val="both"/>
        <w:rPr>
          <w:b/>
          <w:sz w:val="24"/>
          <w:szCs w:val="24"/>
        </w:rPr>
      </w:pPr>
      <w:r w:rsidRPr="00C517A4">
        <w:rPr>
          <w:b/>
          <w:sz w:val="24"/>
          <w:szCs w:val="24"/>
        </w:rPr>
        <w:t>Miller-Hobbs, Corri</w:t>
      </w:r>
      <w:r>
        <w:rPr>
          <w:sz w:val="24"/>
          <w:szCs w:val="24"/>
        </w:rPr>
        <w:t>, VCU Health Systems – Safe Kids Virginia</w:t>
      </w:r>
    </w:p>
    <w:p w:rsidR="007E4988" w:rsidRDefault="007E4988" w:rsidP="007E4988">
      <w:pPr>
        <w:jc w:val="both"/>
        <w:rPr>
          <w:sz w:val="24"/>
          <w:szCs w:val="24"/>
        </w:rPr>
      </w:pPr>
      <w:proofErr w:type="spellStart"/>
      <w:r>
        <w:rPr>
          <w:b/>
          <w:sz w:val="24"/>
          <w:szCs w:val="24"/>
        </w:rPr>
        <w:t>Milteer</w:t>
      </w:r>
      <w:proofErr w:type="spellEnd"/>
      <w:r>
        <w:rPr>
          <w:b/>
          <w:sz w:val="24"/>
          <w:szCs w:val="24"/>
        </w:rPr>
        <w:t>, Regina,</w:t>
      </w:r>
      <w:r>
        <w:rPr>
          <w:sz w:val="24"/>
          <w:szCs w:val="24"/>
        </w:rPr>
        <w:t xml:space="preserve"> American Academy of Pediatricians</w:t>
      </w:r>
    </w:p>
    <w:p w:rsidR="00C517A4" w:rsidRDefault="00C517A4" w:rsidP="00C517A4">
      <w:pPr>
        <w:jc w:val="both"/>
        <w:rPr>
          <w:sz w:val="24"/>
          <w:szCs w:val="24"/>
        </w:rPr>
      </w:pPr>
      <w:r w:rsidRPr="00513F55">
        <w:rPr>
          <w:b/>
          <w:sz w:val="24"/>
          <w:szCs w:val="24"/>
        </w:rPr>
        <w:t xml:space="preserve">Phipps, Deron¸ </w:t>
      </w:r>
      <w:r w:rsidRPr="003657FE">
        <w:rPr>
          <w:sz w:val="24"/>
          <w:szCs w:val="24"/>
        </w:rPr>
        <w:t>Virginia Department of Juvenile Justice</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91A40" w:rsidRDefault="00BA3F92" w:rsidP="00C517A4">
      <w:pPr>
        <w:jc w:val="both"/>
        <w:rPr>
          <w:sz w:val="24"/>
          <w:szCs w:val="24"/>
        </w:rPr>
      </w:pPr>
      <w:r w:rsidRPr="00482BC5">
        <w:rPr>
          <w:b/>
          <w:sz w:val="24"/>
          <w:szCs w:val="24"/>
        </w:rPr>
        <w:t>Rainey, Janet</w:t>
      </w:r>
      <w:r w:rsidRPr="00482BC5">
        <w:rPr>
          <w:sz w:val="24"/>
          <w:szCs w:val="24"/>
        </w:rPr>
        <w:t>, Division of Vital Records</w:t>
      </w:r>
    </w:p>
    <w:p w:rsidR="0033775E" w:rsidRPr="00B91A40" w:rsidRDefault="0033775E" w:rsidP="0033775E">
      <w:pPr>
        <w:jc w:val="both"/>
        <w:rPr>
          <w:sz w:val="24"/>
          <w:szCs w:val="24"/>
        </w:rPr>
      </w:pPr>
      <w:r w:rsidRPr="00482BC5">
        <w:rPr>
          <w:b/>
          <w:sz w:val="24"/>
          <w:szCs w:val="24"/>
        </w:rPr>
        <w:t>Sonenklar, Neil</w:t>
      </w:r>
      <w:r w:rsidRPr="00482BC5">
        <w:rPr>
          <w:sz w:val="24"/>
          <w:szCs w:val="24"/>
        </w:rPr>
        <w:t>, Virginia Treatment Center for Children</w:t>
      </w:r>
    </w:p>
    <w:p w:rsidR="006D3991" w:rsidRDefault="0033775E" w:rsidP="00872B51">
      <w:pPr>
        <w:jc w:val="both"/>
        <w:rPr>
          <w:sz w:val="24"/>
          <w:szCs w:val="24"/>
        </w:rPr>
      </w:pPr>
      <w:r>
        <w:rPr>
          <w:b/>
          <w:sz w:val="24"/>
          <w:szCs w:val="24"/>
        </w:rPr>
        <w:t xml:space="preserve">Walter, Mary, </w:t>
      </w:r>
      <w:r>
        <w:rPr>
          <w:sz w:val="24"/>
          <w:szCs w:val="24"/>
        </w:rPr>
        <w:t>Virginia Department of Social Services</w:t>
      </w:r>
    </w:p>
    <w:p w:rsidR="006D3991" w:rsidRDefault="006D3991" w:rsidP="00872B51">
      <w:pPr>
        <w:jc w:val="both"/>
        <w:rPr>
          <w:sz w:val="24"/>
          <w:szCs w:val="24"/>
        </w:rPr>
      </w:pPr>
    </w:p>
    <w:p w:rsidR="00C6276E" w:rsidRDefault="008977C2" w:rsidP="00070E87">
      <w:pPr>
        <w:jc w:val="both"/>
        <w:rPr>
          <w:b/>
          <w:sz w:val="24"/>
          <w:szCs w:val="24"/>
          <w:u w:val="single"/>
        </w:rPr>
      </w:pPr>
      <w:r w:rsidRPr="00482BC5">
        <w:rPr>
          <w:b/>
          <w:sz w:val="24"/>
          <w:szCs w:val="24"/>
          <w:u w:val="single"/>
        </w:rPr>
        <w:t>Staff:</w:t>
      </w:r>
    </w:p>
    <w:p w:rsidR="003B24A2" w:rsidRPr="00B91A40" w:rsidRDefault="003B24A2" w:rsidP="00070E87">
      <w:pPr>
        <w:jc w:val="both"/>
        <w:rPr>
          <w:b/>
          <w:sz w:val="22"/>
          <w:szCs w:val="24"/>
          <w:u w:val="single"/>
        </w:rPr>
      </w:pPr>
    </w:p>
    <w:p w:rsidR="007E4988" w:rsidRDefault="007E4988" w:rsidP="007E4988">
      <w:pPr>
        <w:jc w:val="both"/>
        <w:rPr>
          <w:sz w:val="24"/>
          <w:szCs w:val="24"/>
        </w:rPr>
      </w:pPr>
      <w:r>
        <w:rPr>
          <w:b/>
          <w:sz w:val="24"/>
          <w:szCs w:val="24"/>
        </w:rPr>
        <w:t>Ayres, Allison</w:t>
      </w:r>
      <w:r>
        <w:rPr>
          <w:sz w:val="24"/>
          <w:szCs w:val="24"/>
        </w:rPr>
        <w:t>, Office of the Chief Medical Examiner</w:t>
      </w:r>
    </w:p>
    <w:p w:rsidR="007E591A" w:rsidRDefault="003B24A2" w:rsidP="00070E87">
      <w:pPr>
        <w:jc w:val="both"/>
        <w:rPr>
          <w:sz w:val="24"/>
          <w:szCs w:val="24"/>
        </w:rPr>
      </w:pPr>
      <w:r>
        <w:rPr>
          <w:b/>
          <w:sz w:val="24"/>
          <w:szCs w:val="24"/>
        </w:rPr>
        <w:t>Powell, Virginia</w:t>
      </w:r>
      <w:r w:rsidR="00B91A40">
        <w:rPr>
          <w:b/>
          <w:sz w:val="24"/>
          <w:szCs w:val="24"/>
        </w:rPr>
        <w:t>,</w:t>
      </w:r>
      <w:r w:rsidR="00DA607D" w:rsidRPr="00482BC5">
        <w:rPr>
          <w:sz w:val="24"/>
          <w:szCs w:val="24"/>
        </w:rPr>
        <w:t xml:space="preserve"> Office of the Chief Medical Examiner</w:t>
      </w:r>
    </w:p>
    <w:p w:rsidR="00673A87" w:rsidRDefault="00673A87" w:rsidP="00070E87">
      <w:pPr>
        <w:pBdr>
          <w:bottom w:val="single" w:sz="12" w:space="1" w:color="auto"/>
        </w:pBdr>
        <w:jc w:val="both"/>
        <w:rPr>
          <w:sz w:val="24"/>
          <w:szCs w:val="24"/>
        </w:rPr>
      </w:pPr>
    </w:p>
    <w:p w:rsidR="00673A87" w:rsidRPr="00217259" w:rsidRDefault="00673A87" w:rsidP="00673A87">
      <w:pPr>
        <w:jc w:val="both"/>
        <w:rPr>
          <w:sz w:val="24"/>
          <w:szCs w:val="24"/>
        </w:rPr>
      </w:pPr>
      <w:r>
        <w:rPr>
          <w:sz w:val="24"/>
          <w:szCs w:val="24"/>
        </w:rPr>
        <w:t xml:space="preserve">*Person attended by conference call.  </w:t>
      </w:r>
    </w:p>
    <w:p w:rsidR="00B91A40" w:rsidRPr="00482BC5" w:rsidRDefault="00B91A40" w:rsidP="00070E87">
      <w:pPr>
        <w:jc w:val="both"/>
        <w:rPr>
          <w:sz w:val="24"/>
          <w:szCs w:val="24"/>
        </w:rPr>
      </w:pPr>
    </w:p>
    <w:p w:rsidR="00265F96" w:rsidRDefault="003B24A2" w:rsidP="007C6998">
      <w:pPr>
        <w:jc w:val="both"/>
        <w:rPr>
          <w:sz w:val="24"/>
          <w:szCs w:val="24"/>
        </w:rPr>
      </w:pPr>
      <w:r>
        <w:rPr>
          <w:sz w:val="24"/>
          <w:szCs w:val="24"/>
        </w:rPr>
        <w:t xml:space="preserve">Virginia Powell </w:t>
      </w:r>
      <w:r w:rsidR="008977C2" w:rsidRPr="00482BC5">
        <w:rPr>
          <w:sz w:val="24"/>
          <w:szCs w:val="24"/>
        </w:rPr>
        <w:t xml:space="preserve">called the meeting </w:t>
      </w:r>
      <w:r w:rsidR="00125D0C">
        <w:rPr>
          <w:sz w:val="24"/>
          <w:szCs w:val="24"/>
        </w:rPr>
        <w:t xml:space="preserve">to order at </w:t>
      </w:r>
      <w:r w:rsidR="009C2C1C">
        <w:rPr>
          <w:sz w:val="24"/>
          <w:szCs w:val="24"/>
        </w:rPr>
        <w:t>10:</w:t>
      </w:r>
      <w:r w:rsidR="00673A87">
        <w:rPr>
          <w:sz w:val="24"/>
          <w:szCs w:val="24"/>
        </w:rPr>
        <w:t>07</w:t>
      </w:r>
      <w:r w:rsidR="009C2C1C">
        <w:rPr>
          <w:sz w:val="24"/>
          <w:szCs w:val="24"/>
        </w:rPr>
        <w:t xml:space="preserve"> </w:t>
      </w:r>
      <w:r w:rsidR="008A0BAD" w:rsidRPr="00482BC5">
        <w:rPr>
          <w:sz w:val="24"/>
          <w:szCs w:val="24"/>
        </w:rPr>
        <w:t>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p>
    <w:p w:rsidR="00E65F4E" w:rsidRDefault="00E65F4E" w:rsidP="009C2C1C">
      <w:pPr>
        <w:jc w:val="center"/>
        <w:rPr>
          <w:b/>
          <w:sz w:val="24"/>
          <w:szCs w:val="24"/>
        </w:rPr>
      </w:pPr>
    </w:p>
    <w:p w:rsidR="00AD60D7" w:rsidRDefault="00AD60D7">
      <w:pPr>
        <w:rPr>
          <w:b/>
          <w:sz w:val="24"/>
          <w:szCs w:val="24"/>
        </w:rPr>
      </w:pPr>
      <w:r>
        <w:rPr>
          <w:b/>
          <w:sz w:val="24"/>
          <w:szCs w:val="24"/>
        </w:rPr>
        <w:br w:type="page"/>
      </w:r>
    </w:p>
    <w:p w:rsidR="00E920F2" w:rsidRPr="00482BC5" w:rsidRDefault="00A758EA" w:rsidP="00346D7C">
      <w:pPr>
        <w:jc w:val="both"/>
        <w:rPr>
          <w:sz w:val="24"/>
          <w:szCs w:val="24"/>
        </w:rPr>
      </w:pPr>
      <w:r w:rsidRPr="00482BC5">
        <w:rPr>
          <w:b/>
          <w:sz w:val="24"/>
          <w:szCs w:val="24"/>
        </w:rPr>
        <w:lastRenderedPageBreak/>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33775E">
        <w:rPr>
          <w:sz w:val="24"/>
          <w:szCs w:val="24"/>
        </w:rPr>
        <w:t>November 8</w:t>
      </w:r>
      <w:r w:rsidR="003B24A2">
        <w:rPr>
          <w:sz w:val="24"/>
          <w:szCs w:val="24"/>
        </w:rPr>
        <w:t>, 2016</w:t>
      </w:r>
      <w:r w:rsidR="00BA3F92">
        <w:rPr>
          <w:sz w:val="24"/>
          <w:szCs w:val="24"/>
        </w:rPr>
        <w:t xml:space="preserve"> </w:t>
      </w:r>
      <w:r w:rsidR="007A6501">
        <w:rPr>
          <w:sz w:val="24"/>
          <w:szCs w:val="24"/>
        </w:rPr>
        <w:t>meeting were approved</w:t>
      </w:r>
      <w:r w:rsidR="004D035C">
        <w:rPr>
          <w:sz w:val="24"/>
          <w:szCs w:val="24"/>
        </w:rPr>
        <w:t xml:space="preserve"> as written.</w:t>
      </w:r>
    </w:p>
    <w:p w:rsidR="00673A87" w:rsidRDefault="00673A87" w:rsidP="00346D7C">
      <w:pPr>
        <w:jc w:val="both"/>
        <w:rPr>
          <w:sz w:val="24"/>
          <w:szCs w:val="24"/>
        </w:rPr>
      </w:pPr>
    </w:p>
    <w:p w:rsidR="00673A87" w:rsidRDefault="00673A87" w:rsidP="00346D7C">
      <w:pPr>
        <w:jc w:val="both"/>
        <w:rPr>
          <w:sz w:val="24"/>
          <w:szCs w:val="24"/>
        </w:rPr>
      </w:pPr>
      <w:r>
        <w:rPr>
          <w:sz w:val="24"/>
          <w:szCs w:val="24"/>
        </w:rPr>
        <w:t>Allison Ayres has been in touch with Governor McAuliffe’s office for an update on his recommendations for new members to the Team.  It appears as though appointments to the State Child Fatality Review Team are currently underway.  We look forward to a fully staffed Team in the very near future and hope all will meet new Team colleagues at the March 2017 Team meeting.</w:t>
      </w:r>
    </w:p>
    <w:p w:rsidR="00B265BC" w:rsidRDefault="00B265BC" w:rsidP="00165FFD">
      <w:pPr>
        <w:shd w:val="clear" w:color="auto" w:fill="FFFFFF"/>
        <w:jc w:val="both"/>
        <w:rPr>
          <w:sz w:val="24"/>
          <w:szCs w:val="24"/>
        </w:rPr>
      </w:pPr>
    </w:p>
    <w:p w:rsidR="005E66ED" w:rsidRDefault="0033775E" w:rsidP="0033775E">
      <w:pPr>
        <w:shd w:val="clear" w:color="auto" w:fill="FFFFFF"/>
        <w:jc w:val="both"/>
        <w:rPr>
          <w:sz w:val="24"/>
          <w:szCs w:val="24"/>
        </w:rPr>
      </w:pPr>
      <w:r>
        <w:rPr>
          <w:b/>
          <w:sz w:val="24"/>
          <w:szCs w:val="24"/>
        </w:rPr>
        <w:t>Katharine Hunter</w:t>
      </w:r>
      <w:r w:rsidR="00B265BC">
        <w:rPr>
          <w:sz w:val="24"/>
          <w:szCs w:val="24"/>
        </w:rPr>
        <w:t xml:space="preserve"> </w:t>
      </w:r>
      <w:r>
        <w:rPr>
          <w:sz w:val="24"/>
          <w:szCs w:val="24"/>
        </w:rPr>
        <w:t>announced the Department of Behavioral Health and D</w:t>
      </w:r>
      <w:r w:rsidR="00673A87">
        <w:rPr>
          <w:sz w:val="24"/>
          <w:szCs w:val="24"/>
        </w:rPr>
        <w:t>evelopmental</w:t>
      </w:r>
      <w:r>
        <w:rPr>
          <w:sz w:val="24"/>
          <w:szCs w:val="24"/>
        </w:rPr>
        <w:t xml:space="preserve"> Services, Division of Child and Family Services applied for a grant </w:t>
      </w:r>
      <w:r w:rsidR="00673A87">
        <w:rPr>
          <w:sz w:val="24"/>
          <w:szCs w:val="24"/>
        </w:rPr>
        <w:t xml:space="preserve">from the Substance Abuse and Mental Health Services Administration (SAMHSA) </w:t>
      </w:r>
      <w:r>
        <w:rPr>
          <w:sz w:val="24"/>
          <w:szCs w:val="24"/>
        </w:rPr>
        <w:t>to improve substance misuse treatment services and infrastructure for young adults aged 16 to 25. This grant would allow Community Services Boards to receive funding to increase evidence-based treatment programs as well as funding to bolster infrastructure throughout the state.</w:t>
      </w:r>
    </w:p>
    <w:p w:rsidR="00AD60D7" w:rsidRDefault="00AD60D7" w:rsidP="00165FFD">
      <w:pPr>
        <w:shd w:val="clear" w:color="auto" w:fill="FFFFFF"/>
        <w:jc w:val="both"/>
        <w:rPr>
          <w:b/>
          <w:color w:val="000000"/>
          <w:sz w:val="24"/>
          <w:szCs w:val="24"/>
        </w:rPr>
      </w:pPr>
    </w:p>
    <w:p w:rsidR="00DE1DAC" w:rsidRDefault="004C3FDB" w:rsidP="00165FFD">
      <w:pPr>
        <w:shd w:val="clear" w:color="auto" w:fill="FFFFFF"/>
        <w:jc w:val="both"/>
        <w:rPr>
          <w:b/>
          <w:color w:val="000000"/>
          <w:sz w:val="24"/>
          <w:szCs w:val="24"/>
        </w:rPr>
      </w:pPr>
      <w:r>
        <w:rPr>
          <w:b/>
          <w:color w:val="000000"/>
          <w:sz w:val="24"/>
          <w:szCs w:val="24"/>
        </w:rPr>
        <w:t>C</w:t>
      </w:r>
      <w:r w:rsidR="000F1029">
        <w:rPr>
          <w:b/>
          <w:color w:val="000000"/>
          <w:sz w:val="24"/>
          <w:szCs w:val="24"/>
        </w:rPr>
        <w:t xml:space="preserve">hild </w:t>
      </w:r>
      <w:r w:rsidR="00DE1DAC">
        <w:rPr>
          <w:b/>
          <w:color w:val="000000"/>
          <w:sz w:val="24"/>
          <w:szCs w:val="24"/>
        </w:rPr>
        <w:t>P</w:t>
      </w:r>
      <w:r w:rsidR="000F1029">
        <w:rPr>
          <w:b/>
          <w:color w:val="000000"/>
          <w:sz w:val="24"/>
          <w:szCs w:val="24"/>
        </w:rPr>
        <w:t xml:space="preserve">rotective </w:t>
      </w:r>
      <w:r w:rsidR="00DE1DAC">
        <w:rPr>
          <w:b/>
          <w:color w:val="000000"/>
          <w:sz w:val="24"/>
          <w:szCs w:val="24"/>
        </w:rPr>
        <w:t>S</w:t>
      </w:r>
      <w:r w:rsidR="000F1029">
        <w:rPr>
          <w:b/>
          <w:color w:val="000000"/>
          <w:sz w:val="24"/>
          <w:szCs w:val="24"/>
        </w:rPr>
        <w:t>ervices</w:t>
      </w:r>
      <w:r w:rsidR="00DE1DAC">
        <w:rPr>
          <w:b/>
          <w:color w:val="000000"/>
          <w:sz w:val="24"/>
          <w:szCs w:val="24"/>
        </w:rPr>
        <w:t xml:space="preserve"> Update</w:t>
      </w:r>
    </w:p>
    <w:p w:rsidR="00DE1DAC" w:rsidRDefault="00DE1DAC" w:rsidP="00165FFD">
      <w:pPr>
        <w:shd w:val="clear" w:color="auto" w:fill="FFFFFF"/>
        <w:jc w:val="both"/>
        <w:rPr>
          <w:b/>
          <w:color w:val="000000"/>
          <w:sz w:val="24"/>
          <w:szCs w:val="24"/>
        </w:rPr>
      </w:pPr>
    </w:p>
    <w:p w:rsidR="009248A9" w:rsidRPr="009248A9" w:rsidRDefault="009248A9" w:rsidP="0033775E">
      <w:pPr>
        <w:shd w:val="clear" w:color="auto" w:fill="FFFFFF"/>
        <w:jc w:val="both"/>
        <w:rPr>
          <w:color w:val="000000"/>
          <w:sz w:val="24"/>
          <w:szCs w:val="24"/>
        </w:rPr>
      </w:pPr>
      <w:r>
        <w:rPr>
          <w:b/>
          <w:color w:val="000000"/>
          <w:sz w:val="24"/>
          <w:szCs w:val="24"/>
        </w:rPr>
        <w:t>Virginia Powell</w:t>
      </w:r>
      <w:r>
        <w:rPr>
          <w:color w:val="000000"/>
          <w:sz w:val="24"/>
          <w:szCs w:val="24"/>
        </w:rPr>
        <w:t xml:space="preserve"> announced that Christopher Spain has replaced Rita Katzman as the new Child Protective Services Program Manager for the Department of Social Services. His first State Child Fatality Review Team meeting will be in March. Dr. Powell also noted</w:t>
      </w:r>
      <w:r w:rsidR="0033775E">
        <w:rPr>
          <w:sz w:val="24"/>
          <w:szCs w:val="24"/>
        </w:rPr>
        <w:t xml:space="preserve"> new legislation has been put forth </w:t>
      </w:r>
      <w:r>
        <w:rPr>
          <w:sz w:val="24"/>
          <w:szCs w:val="24"/>
        </w:rPr>
        <w:t>to mandate an investigation for cases involving a substance-exposed infant regardless of whether or not the child’s mother sought substance abuse counseling or treatment prior to the child’s birth.</w:t>
      </w:r>
      <w:r w:rsidR="00673A87">
        <w:rPr>
          <w:sz w:val="24"/>
          <w:szCs w:val="24"/>
        </w:rPr>
        <w:t xml:space="preserve">  This legislation reflects the Team’s review findings from its unsafe sleep deaths of infants and poisoning deaths of infants and children.</w:t>
      </w:r>
    </w:p>
    <w:p w:rsidR="00605D34" w:rsidRDefault="00605D34" w:rsidP="004C3FDB">
      <w:pPr>
        <w:shd w:val="clear" w:color="auto" w:fill="FFFFFF"/>
        <w:jc w:val="both"/>
        <w:rPr>
          <w:color w:val="000000"/>
          <w:sz w:val="24"/>
          <w:szCs w:val="24"/>
        </w:rPr>
      </w:pPr>
    </w:p>
    <w:p w:rsidR="00566A56" w:rsidRDefault="000D6EF8" w:rsidP="00165FFD">
      <w:pPr>
        <w:shd w:val="clear" w:color="auto" w:fill="FFFFFF"/>
        <w:jc w:val="both"/>
        <w:rPr>
          <w:b/>
          <w:color w:val="000000"/>
          <w:sz w:val="24"/>
          <w:szCs w:val="24"/>
        </w:rPr>
      </w:pPr>
      <w:r>
        <w:rPr>
          <w:b/>
          <w:color w:val="000000"/>
          <w:sz w:val="24"/>
          <w:szCs w:val="24"/>
        </w:rPr>
        <w:t>Discussion</w:t>
      </w:r>
      <w:r w:rsidR="006D3991">
        <w:rPr>
          <w:b/>
          <w:color w:val="000000"/>
          <w:sz w:val="24"/>
          <w:szCs w:val="24"/>
        </w:rPr>
        <w:t xml:space="preserve"> of</w:t>
      </w:r>
      <w:r w:rsidR="00ED5BDE">
        <w:rPr>
          <w:b/>
          <w:color w:val="000000"/>
          <w:sz w:val="24"/>
          <w:szCs w:val="24"/>
        </w:rPr>
        <w:t xml:space="preserve"> </w:t>
      </w:r>
      <w:r>
        <w:rPr>
          <w:b/>
          <w:color w:val="000000"/>
          <w:sz w:val="24"/>
          <w:szCs w:val="24"/>
        </w:rPr>
        <w:t xml:space="preserve">the </w:t>
      </w:r>
      <w:r w:rsidR="000C330D" w:rsidRPr="000C330D">
        <w:rPr>
          <w:b/>
          <w:color w:val="000000"/>
          <w:sz w:val="24"/>
          <w:szCs w:val="24"/>
        </w:rPr>
        <w:t>Recommendations</w:t>
      </w:r>
      <w:r w:rsidR="009C2C1C">
        <w:rPr>
          <w:b/>
          <w:color w:val="000000"/>
          <w:sz w:val="24"/>
          <w:szCs w:val="24"/>
        </w:rPr>
        <w:t xml:space="preserve"> from </w:t>
      </w:r>
      <w:r>
        <w:rPr>
          <w:b/>
          <w:color w:val="000000"/>
          <w:sz w:val="24"/>
          <w:szCs w:val="24"/>
        </w:rPr>
        <w:t xml:space="preserve">Team’s Child </w:t>
      </w:r>
      <w:r w:rsidR="009C2C1C">
        <w:rPr>
          <w:b/>
          <w:color w:val="000000"/>
          <w:sz w:val="24"/>
          <w:szCs w:val="24"/>
        </w:rPr>
        <w:t xml:space="preserve">Poisoning Review and </w:t>
      </w:r>
      <w:r>
        <w:rPr>
          <w:b/>
          <w:color w:val="000000"/>
          <w:sz w:val="24"/>
          <w:szCs w:val="24"/>
        </w:rPr>
        <w:t>Continued</w:t>
      </w:r>
      <w:r w:rsidR="009C2C1C">
        <w:rPr>
          <w:b/>
          <w:color w:val="000000"/>
          <w:sz w:val="24"/>
          <w:szCs w:val="24"/>
        </w:rPr>
        <w:t xml:space="preserve"> </w:t>
      </w:r>
      <w:r>
        <w:rPr>
          <w:b/>
          <w:color w:val="000000"/>
          <w:sz w:val="24"/>
          <w:szCs w:val="24"/>
        </w:rPr>
        <w:t xml:space="preserve">the </w:t>
      </w:r>
      <w:r w:rsidR="009C2C1C">
        <w:rPr>
          <w:b/>
          <w:color w:val="000000"/>
          <w:sz w:val="24"/>
          <w:szCs w:val="24"/>
        </w:rPr>
        <w:t xml:space="preserve">Review </w:t>
      </w:r>
      <w:r>
        <w:rPr>
          <w:b/>
          <w:color w:val="000000"/>
          <w:sz w:val="24"/>
          <w:szCs w:val="24"/>
        </w:rPr>
        <w:t>of</w:t>
      </w:r>
      <w:r w:rsidR="009C2C1C">
        <w:rPr>
          <w:b/>
          <w:color w:val="000000"/>
          <w:sz w:val="24"/>
          <w:szCs w:val="24"/>
        </w:rPr>
        <w:t xml:space="preserve"> Child Drowning Deaths.  </w:t>
      </w:r>
    </w:p>
    <w:p w:rsidR="004A686E" w:rsidRDefault="004A686E" w:rsidP="00165FFD">
      <w:pPr>
        <w:shd w:val="clear" w:color="auto" w:fill="FFFFFF"/>
        <w:jc w:val="both"/>
        <w:rPr>
          <w:b/>
          <w:color w:val="000000"/>
          <w:sz w:val="24"/>
          <w:szCs w:val="24"/>
        </w:rPr>
      </w:pPr>
    </w:p>
    <w:p w:rsidR="004A686E" w:rsidRDefault="000D6EF8" w:rsidP="00165FFD">
      <w:pPr>
        <w:shd w:val="clear" w:color="auto" w:fill="FFFFFF"/>
        <w:jc w:val="both"/>
        <w:rPr>
          <w:color w:val="000000"/>
          <w:sz w:val="24"/>
          <w:szCs w:val="24"/>
        </w:rPr>
      </w:pPr>
      <w:r>
        <w:rPr>
          <w:color w:val="000000"/>
          <w:sz w:val="24"/>
          <w:szCs w:val="24"/>
        </w:rPr>
        <w:t>The Team entered a</w:t>
      </w:r>
      <w:r w:rsidR="004A686E">
        <w:rPr>
          <w:color w:val="000000"/>
          <w:sz w:val="24"/>
          <w:szCs w:val="24"/>
        </w:rPr>
        <w:t xml:space="preserve"> confidential session to </w:t>
      </w:r>
      <w:r w:rsidR="006D3991">
        <w:rPr>
          <w:color w:val="000000"/>
          <w:sz w:val="24"/>
          <w:szCs w:val="24"/>
        </w:rPr>
        <w:t xml:space="preserve">discuss the </w:t>
      </w:r>
      <w:r w:rsidR="0033775E">
        <w:rPr>
          <w:color w:val="000000"/>
          <w:sz w:val="24"/>
          <w:szCs w:val="24"/>
        </w:rPr>
        <w:t>finalization</w:t>
      </w:r>
      <w:r w:rsidR="006D3991">
        <w:rPr>
          <w:color w:val="000000"/>
          <w:sz w:val="24"/>
          <w:szCs w:val="24"/>
        </w:rPr>
        <w:t xml:space="preserve"> of</w:t>
      </w:r>
      <w:r w:rsidR="004A686E">
        <w:rPr>
          <w:color w:val="000000"/>
          <w:sz w:val="24"/>
          <w:szCs w:val="24"/>
        </w:rPr>
        <w:t xml:space="preserve"> their recommendations</w:t>
      </w:r>
      <w:r w:rsidR="00566A56">
        <w:rPr>
          <w:color w:val="000000"/>
          <w:sz w:val="24"/>
          <w:szCs w:val="24"/>
        </w:rPr>
        <w:t xml:space="preserve"> </w:t>
      </w:r>
      <w:r w:rsidR="0033775E">
        <w:rPr>
          <w:color w:val="000000"/>
          <w:sz w:val="24"/>
          <w:szCs w:val="24"/>
        </w:rPr>
        <w:t xml:space="preserve">and </w:t>
      </w:r>
      <w:r w:rsidR="00DE1531">
        <w:rPr>
          <w:color w:val="000000"/>
          <w:sz w:val="24"/>
          <w:szCs w:val="24"/>
        </w:rPr>
        <w:t xml:space="preserve">the drafting of the Team’s </w:t>
      </w:r>
      <w:r w:rsidR="0033775E">
        <w:rPr>
          <w:color w:val="000000"/>
          <w:sz w:val="24"/>
          <w:szCs w:val="24"/>
        </w:rPr>
        <w:t xml:space="preserve">report </w:t>
      </w:r>
      <w:r w:rsidR="00DE1531">
        <w:rPr>
          <w:color w:val="000000"/>
          <w:sz w:val="24"/>
          <w:szCs w:val="24"/>
        </w:rPr>
        <w:t>following the</w:t>
      </w:r>
      <w:r>
        <w:rPr>
          <w:color w:val="000000"/>
          <w:sz w:val="24"/>
          <w:szCs w:val="24"/>
        </w:rPr>
        <w:t>ir</w:t>
      </w:r>
      <w:r w:rsidR="00DE1531">
        <w:rPr>
          <w:color w:val="000000"/>
          <w:sz w:val="24"/>
          <w:szCs w:val="24"/>
        </w:rPr>
        <w:t xml:space="preserve"> review of</w:t>
      </w:r>
      <w:r w:rsidR="0033775E">
        <w:rPr>
          <w:color w:val="000000"/>
          <w:sz w:val="24"/>
          <w:szCs w:val="24"/>
        </w:rPr>
        <w:t xml:space="preserve"> child poisoning deaths</w:t>
      </w:r>
      <w:r w:rsidR="00DE1531">
        <w:rPr>
          <w:color w:val="000000"/>
          <w:sz w:val="24"/>
          <w:szCs w:val="24"/>
        </w:rPr>
        <w:t xml:space="preserve">. The Team then </w:t>
      </w:r>
      <w:r w:rsidR="006D3991">
        <w:rPr>
          <w:color w:val="000000"/>
          <w:sz w:val="24"/>
          <w:szCs w:val="24"/>
        </w:rPr>
        <w:t>continue</w:t>
      </w:r>
      <w:r w:rsidR="00DE1531">
        <w:rPr>
          <w:color w:val="000000"/>
          <w:sz w:val="24"/>
          <w:szCs w:val="24"/>
        </w:rPr>
        <w:t xml:space="preserve">d their </w:t>
      </w:r>
      <w:r>
        <w:rPr>
          <w:color w:val="000000"/>
          <w:sz w:val="24"/>
          <w:szCs w:val="24"/>
        </w:rPr>
        <w:t xml:space="preserve">current </w:t>
      </w:r>
      <w:r w:rsidR="00DE1531">
        <w:rPr>
          <w:color w:val="000000"/>
          <w:sz w:val="24"/>
          <w:szCs w:val="24"/>
        </w:rPr>
        <w:t xml:space="preserve">review of child drowning deaths </w:t>
      </w:r>
      <w:r w:rsidR="00566A56">
        <w:rPr>
          <w:color w:val="000000"/>
          <w:sz w:val="24"/>
          <w:szCs w:val="24"/>
        </w:rPr>
        <w:t>in Virginia</w:t>
      </w:r>
      <w:r w:rsidR="004A686E">
        <w:rPr>
          <w:color w:val="000000"/>
          <w:sz w:val="24"/>
          <w:szCs w:val="24"/>
        </w:rPr>
        <w:t xml:space="preserve">.  </w:t>
      </w:r>
    </w:p>
    <w:p w:rsidR="00ED5BDE" w:rsidRDefault="00ED5BDE" w:rsidP="00165FFD">
      <w:pPr>
        <w:shd w:val="clear" w:color="auto" w:fill="FFFFFF"/>
        <w:jc w:val="both"/>
        <w:rPr>
          <w:color w:val="000000"/>
          <w:sz w:val="24"/>
          <w:szCs w:val="24"/>
        </w:rPr>
      </w:pPr>
    </w:p>
    <w:p w:rsidR="008977C2" w:rsidRPr="00AD60D7" w:rsidRDefault="00C72CE9" w:rsidP="00070E87">
      <w:pPr>
        <w:tabs>
          <w:tab w:val="num" w:pos="1080"/>
        </w:tabs>
        <w:jc w:val="both"/>
        <w:rPr>
          <w:sz w:val="24"/>
          <w:szCs w:val="24"/>
        </w:rPr>
      </w:pPr>
      <w:r w:rsidRPr="00482BC5">
        <w:rPr>
          <w:sz w:val="24"/>
          <w:szCs w:val="24"/>
        </w:rPr>
        <w:t xml:space="preserve">The next Team meeting is scheduled for </w:t>
      </w:r>
      <w:r w:rsidR="00A224DF">
        <w:rPr>
          <w:b/>
          <w:sz w:val="24"/>
          <w:szCs w:val="24"/>
        </w:rPr>
        <w:t>Friday</w:t>
      </w:r>
      <w:r w:rsidR="00DE1531">
        <w:rPr>
          <w:b/>
          <w:sz w:val="24"/>
          <w:szCs w:val="24"/>
        </w:rPr>
        <w:t>, March 10, 2017.</w:t>
      </w:r>
      <w:r w:rsidR="00807C0F">
        <w:rPr>
          <w:sz w:val="24"/>
          <w:szCs w:val="24"/>
        </w:rPr>
        <w:t xml:space="preserve">  </w:t>
      </w:r>
    </w:p>
    <w:p w:rsidR="008977C2" w:rsidRPr="00807C0F"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DE1531">
        <w:rPr>
          <w:sz w:val="24"/>
          <w:szCs w:val="24"/>
        </w:rPr>
        <w:t>2:2</w:t>
      </w:r>
      <w:r w:rsidR="009C2C1C">
        <w:rPr>
          <w:sz w:val="24"/>
          <w:szCs w:val="24"/>
        </w:rPr>
        <w:t xml:space="preserve">0 </w:t>
      </w:r>
      <w:r w:rsidR="00BF216C" w:rsidRPr="00482BC5">
        <w:rPr>
          <w:sz w:val="24"/>
          <w:szCs w:val="24"/>
        </w:rPr>
        <w:t>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ED5BDE">
        <w:rPr>
          <w:i/>
          <w:sz w:val="24"/>
          <w:szCs w:val="24"/>
        </w:rPr>
        <w:t>Allison Ayres</w:t>
      </w:r>
      <w:r w:rsidR="00807C0F">
        <w:rPr>
          <w:i/>
          <w:sz w:val="24"/>
          <w:szCs w:val="24"/>
        </w:rPr>
        <w:t>, MPH</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45" w:rsidRDefault="00957E45">
      <w:r>
        <w:separator/>
      </w:r>
    </w:p>
  </w:endnote>
  <w:endnote w:type="continuationSeparator" w:id="0">
    <w:p w:rsidR="00957E45" w:rsidRDefault="0095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70A48">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45" w:rsidRDefault="00957E45">
      <w:r>
        <w:separator/>
      </w:r>
    </w:p>
  </w:footnote>
  <w:footnote w:type="continuationSeparator" w:id="0">
    <w:p w:rsidR="00957E45" w:rsidRDefault="00957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B028F2"/>
    <w:multiLevelType w:val="hybridMultilevel"/>
    <w:tmpl w:val="BBBC8F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4C080E"/>
    <w:multiLevelType w:val="hybridMultilevel"/>
    <w:tmpl w:val="402E8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91D23"/>
    <w:multiLevelType w:val="hybridMultilevel"/>
    <w:tmpl w:val="FC2CEE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4446C"/>
    <w:multiLevelType w:val="hybridMultilevel"/>
    <w:tmpl w:val="767CDD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4145A"/>
    <w:multiLevelType w:val="hybridMultilevel"/>
    <w:tmpl w:val="739808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2061C2"/>
    <w:multiLevelType w:val="hybridMultilevel"/>
    <w:tmpl w:val="71C4DF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6"/>
  </w:num>
  <w:num w:numId="3">
    <w:abstractNumId w:val="19"/>
  </w:num>
  <w:num w:numId="4">
    <w:abstractNumId w:val="4"/>
  </w:num>
  <w:num w:numId="5">
    <w:abstractNumId w:val="22"/>
  </w:num>
  <w:num w:numId="6">
    <w:abstractNumId w:val="10"/>
  </w:num>
  <w:num w:numId="7">
    <w:abstractNumId w:val="9"/>
  </w:num>
  <w:num w:numId="8">
    <w:abstractNumId w:val="18"/>
  </w:num>
  <w:num w:numId="9">
    <w:abstractNumId w:val="3"/>
  </w:num>
  <w:num w:numId="10">
    <w:abstractNumId w:val="7"/>
  </w:num>
  <w:num w:numId="11">
    <w:abstractNumId w:val="26"/>
  </w:num>
  <w:num w:numId="12">
    <w:abstractNumId w:val="27"/>
  </w:num>
  <w:num w:numId="13">
    <w:abstractNumId w:val="2"/>
  </w:num>
  <w:num w:numId="14">
    <w:abstractNumId w:val="0"/>
  </w:num>
  <w:num w:numId="15">
    <w:abstractNumId w:val="24"/>
  </w:num>
  <w:num w:numId="16">
    <w:abstractNumId w:val="17"/>
  </w:num>
  <w:num w:numId="17">
    <w:abstractNumId w:val="5"/>
  </w:num>
  <w:num w:numId="18">
    <w:abstractNumId w:val="20"/>
  </w:num>
  <w:num w:numId="19">
    <w:abstractNumId w:val="13"/>
  </w:num>
  <w:num w:numId="20">
    <w:abstractNumId w:val="29"/>
  </w:num>
  <w:num w:numId="21">
    <w:abstractNumId w:val="28"/>
  </w:num>
  <w:num w:numId="22">
    <w:abstractNumId w:val="1"/>
  </w:num>
  <w:num w:numId="23">
    <w:abstractNumId w:val="21"/>
  </w:num>
  <w:num w:numId="24">
    <w:abstractNumId w:val="12"/>
  </w:num>
  <w:num w:numId="25">
    <w:abstractNumId w:val="8"/>
  </w:num>
  <w:num w:numId="26">
    <w:abstractNumId w:val="15"/>
  </w:num>
  <w:num w:numId="27">
    <w:abstractNumId w:val="25"/>
  </w:num>
  <w:num w:numId="28">
    <w:abstractNumId w:val="14"/>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C59F8"/>
    <w:rsid w:val="000D594B"/>
    <w:rsid w:val="000D650C"/>
    <w:rsid w:val="000D6EF8"/>
    <w:rsid w:val="000E1663"/>
    <w:rsid w:val="000E20E1"/>
    <w:rsid w:val="000E3A85"/>
    <w:rsid w:val="000E3FA0"/>
    <w:rsid w:val="000E5F59"/>
    <w:rsid w:val="000F1029"/>
    <w:rsid w:val="000F16BC"/>
    <w:rsid w:val="000F2F7E"/>
    <w:rsid w:val="000F4E03"/>
    <w:rsid w:val="000F63BC"/>
    <w:rsid w:val="000F6885"/>
    <w:rsid w:val="0010613A"/>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6718F"/>
    <w:rsid w:val="00187AA5"/>
    <w:rsid w:val="00187EA6"/>
    <w:rsid w:val="0019275E"/>
    <w:rsid w:val="00192BE2"/>
    <w:rsid w:val="001951E6"/>
    <w:rsid w:val="00196AF5"/>
    <w:rsid w:val="001A16FE"/>
    <w:rsid w:val="001A3BF3"/>
    <w:rsid w:val="001B2DE1"/>
    <w:rsid w:val="001B748C"/>
    <w:rsid w:val="001C6F3C"/>
    <w:rsid w:val="001C7C65"/>
    <w:rsid w:val="001D7EAB"/>
    <w:rsid w:val="001E05B6"/>
    <w:rsid w:val="001E11F0"/>
    <w:rsid w:val="001E30D9"/>
    <w:rsid w:val="001E4F0A"/>
    <w:rsid w:val="001F3482"/>
    <w:rsid w:val="001F5CAA"/>
    <w:rsid w:val="00205B00"/>
    <w:rsid w:val="00210E13"/>
    <w:rsid w:val="00212097"/>
    <w:rsid w:val="00212D2F"/>
    <w:rsid w:val="00212DEC"/>
    <w:rsid w:val="002148CC"/>
    <w:rsid w:val="00217259"/>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550"/>
    <w:rsid w:val="00265F96"/>
    <w:rsid w:val="0026639A"/>
    <w:rsid w:val="00266AFE"/>
    <w:rsid w:val="00267E4A"/>
    <w:rsid w:val="00271AC4"/>
    <w:rsid w:val="002721ED"/>
    <w:rsid w:val="00276CC2"/>
    <w:rsid w:val="00277DAA"/>
    <w:rsid w:val="002810B7"/>
    <w:rsid w:val="00282616"/>
    <w:rsid w:val="0028628B"/>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C6324"/>
    <w:rsid w:val="002D2EC2"/>
    <w:rsid w:val="002D5061"/>
    <w:rsid w:val="002D6740"/>
    <w:rsid w:val="002E11E9"/>
    <w:rsid w:val="002E2690"/>
    <w:rsid w:val="002E3575"/>
    <w:rsid w:val="002E7632"/>
    <w:rsid w:val="002E7B86"/>
    <w:rsid w:val="002F0294"/>
    <w:rsid w:val="002F5382"/>
    <w:rsid w:val="00301583"/>
    <w:rsid w:val="003151B0"/>
    <w:rsid w:val="00315C8B"/>
    <w:rsid w:val="00316345"/>
    <w:rsid w:val="0033775E"/>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24A2"/>
    <w:rsid w:val="003B41D8"/>
    <w:rsid w:val="003B423F"/>
    <w:rsid w:val="003B4C06"/>
    <w:rsid w:val="003B5E53"/>
    <w:rsid w:val="003B61A0"/>
    <w:rsid w:val="003B77D1"/>
    <w:rsid w:val="003B7840"/>
    <w:rsid w:val="003C293D"/>
    <w:rsid w:val="003C4713"/>
    <w:rsid w:val="003C77D7"/>
    <w:rsid w:val="003C7FE1"/>
    <w:rsid w:val="003D1B3A"/>
    <w:rsid w:val="003D26C5"/>
    <w:rsid w:val="003D569C"/>
    <w:rsid w:val="003D6175"/>
    <w:rsid w:val="003F37C5"/>
    <w:rsid w:val="003F6B32"/>
    <w:rsid w:val="00404DFD"/>
    <w:rsid w:val="00413912"/>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1EB1"/>
    <w:rsid w:val="004949AB"/>
    <w:rsid w:val="00497FFE"/>
    <w:rsid w:val="004A3386"/>
    <w:rsid w:val="004A67DC"/>
    <w:rsid w:val="004A686E"/>
    <w:rsid w:val="004A72BD"/>
    <w:rsid w:val="004B5366"/>
    <w:rsid w:val="004B5E53"/>
    <w:rsid w:val="004C2A1F"/>
    <w:rsid w:val="004C3FDB"/>
    <w:rsid w:val="004C7933"/>
    <w:rsid w:val="004D035C"/>
    <w:rsid w:val="004D36B0"/>
    <w:rsid w:val="004D64CD"/>
    <w:rsid w:val="004D7434"/>
    <w:rsid w:val="004D79E0"/>
    <w:rsid w:val="004D7C09"/>
    <w:rsid w:val="004E03FA"/>
    <w:rsid w:val="004E052E"/>
    <w:rsid w:val="004E1D04"/>
    <w:rsid w:val="004E1D44"/>
    <w:rsid w:val="004E431E"/>
    <w:rsid w:val="004E5C12"/>
    <w:rsid w:val="004E648D"/>
    <w:rsid w:val="004E6972"/>
    <w:rsid w:val="004F47A7"/>
    <w:rsid w:val="004F6376"/>
    <w:rsid w:val="00506BBC"/>
    <w:rsid w:val="00506ECB"/>
    <w:rsid w:val="005118EC"/>
    <w:rsid w:val="00513F55"/>
    <w:rsid w:val="00514DD1"/>
    <w:rsid w:val="0052037F"/>
    <w:rsid w:val="005228B4"/>
    <w:rsid w:val="00522D26"/>
    <w:rsid w:val="005259DE"/>
    <w:rsid w:val="005278A5"/>
    <w:rsid w:val="0053023F"/>
    <w:rsid w:val="00532C9E"/>
    <w:rsid w:val="005406B8"/>
    <w:rsid w:val="00541FE2"/>
    <w:rsid w:val="0054452B"/>
    <w:rsid w:val="00546954"/>
    <w:rsid w:val="00551CF9"/>
    <w:rsid w:val="00552995"/>
    <w:rsid w:val="00553CBB"/>
    <w:rsid w:val="00556EBA"/>
    <w:rsid w:val="005620FE"/>
    <w:rsid w:val="0056224F"/>
    <w:rsid w:val="00562585"/>
    <w:rsid w:val="0056591A"/>
    <w:rsid w:val="00566A56"/>
    <w:rsid w:val="00567071"/>
    <w:rsid w:val="00574345"/>
    <w:rsid w:val="00574C04"/>
    <w:rsid w:val="0057789E"/>
    <w:rsid w:val="00580426"/>
    <w:rsid w:val="00585D2C"/>
    <w:rsid w:val="00590C0E"/>
    <w:rsid w:val="00590FC2"/>
    <w:rsid w:val="005A0026"/>
    <w:rsid w:val="005A4471"/>
    <w:rsid w:val="005A4FD5"/>
    <w:rsid w:val="005A5B10"/>
    <w:rsid w:val="005B2B4B"/>
    <w:rsid w:val="005B68A3"/>
    <w:rsid w:val="005B7D8F"/>
    <w:rsid w:val="005C3B11"/>
    <w:rsid w:val="005C520B"/>
    <w:rsid w:val="005C5DC1"/>
    <w:rsid w:val="005C70DC"/>
    <w:rsid w:val="005C78A7"/>
    <w:rsid w:val="005D0B73"/>
    <w:rsid w:val="005D28F1"/>
    <w:rsid w:val="005D2C2B"/>
    <w:rsid w:val="005D5CE7"/>
    <w:rsid w:val="005E0766"/>
    <w:rsid w:val="005E4A93"/>
    <w:rsid w:val="005E5E39"/>
    <w:rsid w:val="005E63A5"/>
    <w:rsid w:val="005E66ED"/>
    <w:rsid w:val="005E70D1"/>
    <w:rsid w:val="005F00A8"/>
    <w:rsid w:val="005F04F6"/>
    <w:rsid w:val="005F217B"/>
    <w:rsid w:val="005F479F"/>
    <w:rsid w:val="005F6AC5"/>
    <w:rsid w:val="006049F5"/>
    <w:rsid w:val="00605D34"/>
    <w:rsid w:val="006073AA"/>
    <w:rsid w:val="0061039C"/>
    <w:rsid w:val="00610D22"/>
    <w:rsid w:val="0061150D"/>
    <w:rsid w:val="00613583"/>
    <w:rsid w:val="0061449A"/>
    <w:rsid w:val="00614764"/>
    <w:rsid w:val="006152C1"/>
    <w:rsid w:val="00615F8A"/>
    <w:rsid w:val="006170DA"/>
    <w:rsid w:val="00622864"/>
    <w:rsid w:val="00622AF2"/>
    <w:rsid w:val="00622D4C"/>
    <w:rsid w:val="00623B33"/>
    <w:rsid w:val="00624A71"/>
    <w:rsid w:val="006279FE"/>
    <w:rsid w:val="00630D1F"/>
    <w:rsid w:val="00631C96"/>
    <w:rsid w:val="00631D51"/>
    <w:rsid w:val="00632978"/>
    <w:rsid w:val="0063363F"/>
    <w:rsid w:val="00635CB7"/>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73A87"/>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0855"/>
    <w:rsid w:val="006C4905"/>
    <w:rsid w:val="006D0483"/>
    <w:rsid w:val="006D115E"/>
    <w:rsid w:val="006D1228"/>
    <w:rsid w:val="006D170F"/>
    <w:rsid w:val="006D3991"/>
    <w:rsid w:val="006D53F9"/>
    <w:rsid w:val="006E2EDA"/>
    <w:rsid w:val="006E3914"/>
    <w:rsid w:val="006E49AF"/>
    <w:rsid w:val="006E5582"/>
    <w:rsid w:val="006E731B"/>
    <w:rsid w:val="006E736D"/>
    <w:rsid w:val="006E7F81"/>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7EE"/>
    <w:rsid w:val="00776A44"/>
    <w:rsid w:val="00780025"/>
    <w:rsid w:val="007850FE"/>
    <w:rsid w:val="00791812"/>
    <w:rsid w:val="007979BC"/>
    <w:rsid w:val="007A05F8"/>
    <w:rsid w:val="007A2C5C"/>
    <w:rsid w:val="007A3148"/>
    <w:rsid w:val="007A6314"/>
    <w:rsid w:val="007A6501"/>
    <w:rsid w:val="007A74E1"/>
    <w:rsid w:val="007B3A02"/>
    <w:rsid w:val="007C249A"/>
    <w:rsid w:val="007C4508"/>
    <w:rsid w:val="007C5D48"/>
    <w:rsid w:val="007C6481"/>
    <w:rsid w:val="007C6998"/>
    <w:rsid w:val="007D006E"/>
    <w:rsid w:val="007D0672"/>
    <w:rsid w:val="007E10D6"/>
    <w:rsid w:val="007E18D5"/>
    <w:rsid w:val="007E4988"/>
    <w:rsid w:val="007E591A"/>
    <w:rsid w:val="007E6F94"/>
    <w:rsid w:val="007F0299"/>
    <w:rsid w:val="007F6502"/>
    <w:rsid w:val="008008B5"/>
    <w:rsid w:val="00805D4E"/>
    <w:rsid w:val="00807C0F"/>
    <w:rsid w:val="008102AD"/>
    <w:rsid w:val="008114C6"/>
    <w:rsid w:val="0081296D"/>
    <w:rsid w:val="008139CA"/>
    <w:rsid w:val="00816DD7"/>
    <w:rsid w:val="00820C96"/>
    <w:rsid w:val="00830043"/>
    <w:rsid w:val="00831ABB"/>
    <w:rsid w:val="0084295D"/>
    <w:rsid w:val="0084328D"/>
    <w:rsid w:val="0084790B"/>
    <w:rsid w:val="008617C9"/>
    <w:rsid w:val="00862DDD"/>
    <w:rsid w:val="00864D54"/>
    <w:rsid w:val="00867207"/>
    <w:rsid w:val="00871F11"/>
    <w:rsid w:val="00872B51"/>
    <w:rsid w:val="00877140"/>
    <w:rsid w:val="00886E88"/>
    <w:rsid w:val="008908D0"/>
    <w:rsid w:val="00890BA1"/>
    <w:rsid w:val="00896958"/>
    <w:rsid w:val="008977C2"/>
    <w:rsid w:val="008A0BAD"/>
    <w:rsid w:val="008A205E"/>
    <w:rsid w:val="008A5C33"/>
    <w:rsid w:val="008A5F13"/>
    <w:rsid w:val="008B1024"/>
    <w:rsid w:val="008B4C9B"/>
    <w:rsid w:val="008B5752"/>
    <w:rsid w:val="008B6147"/>
    <w:rsid w:val="008B6895"/>
    <w:rsid w:val="008D16AB"/>
    <w:rsid w:val="008D4C69"/>
    <w:rsid w:val="008D5671"/>
    <w:rsid w:val="008E031F"/>
    <w:rsid w:val="008E2E54"/>
    <w:rsid w:val="008E3993"/>
    <w:rsid w:val="008E57DF"/>
    <w:rsid w:val="008E60DD"/>
    <w:rsid w:val="008F0673"/>
    <w:rsid w:val="008F2353"/>
    <w:rsid w:val="008F24B5"/>
    <w:rsid w:val="008F5EDF"/>
    <w:rsid w:val="008F5FB2"/>
    <w:rsid w:val="009037F2"/>
    <w:rsid w:val="00907EC4"/>
    <w:rsid w:val="00910A0D"/>
    <w:rsid w:val="00910CAC"/>
    <w:rsid w:val="00912CD2"/>
    <w:rsid w:val="00917C9A"/>
    <w:rsid w:val="0092421D"/>
    <w:rsid w:val="009248A9"/>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57E45"/>
    <w:rsid w:val="00963EC8"/>
    <w:rsid w:val="009641DE"/>
    <w:rsid w:val="00965F99"/>
    <w:rsid w:val="00967572"/>
    <w:rsid w:val="00967576"/>
    <w:rsid w:val="009722F7"/>
    <w:rsid w:val="0097563B"/>
    <w:rsid w:val="009758E3"/>
    <w:rsid w:val="009759AB"/>
    <w:rsid w:val="009835C3"/>
    <w:rsid w:val="00983CBD"/>
    <w:rsid w:val="009860D8"/>
    <w:rsid w:val="00996618"/>
    <w:rsid w:val="00996DA9"/>
    <w:rsid w:val="0099701B"/>
    <w:rsid w:val="009A0F07"/>
    <w:rsid w:val="009A1047"/>
    <w:rsid w:val="009A1FB3"/>
    <w:rsid w:val="009A220E"/>
    <w:rsid w:val="009A4005"/>
    <w:rsid w:val="009A4F48"/>
    <w:rsid w:val="009A56F6"/>
    <w:rsid w:val="009B6E7A"/>
    <w:rsid w:val="009C1CF6"/>
    <w:rsid w:val="009C2C1C"/>
    <w:rsid w:val="009C7A68"/>
    <w:rsid w:val="009D7882"/>
    <w:rsid w:val="009E0D3D"/>
    <w:rsid w:val="009E0F8D"/>
    <w:rsid w:val="009E213D"/>
    <w:rsid w:val="009E5631"/>
    <w:rsid w:val="009E577D"/>
    <w:rsid w:val="009E70CA"/>
    <w:rsid w:val="009F1A25"/>
    <w:rsid w:val="009F2523"/>
    <w:rsid w:val="009F380B"/>
    <w:rsid w:val="009F4AD6"/>
    <w:rsid w:val="009F5E64"/>
    <w:rsid w:val="00A005AE"/>
    <w:rsid w:val="00A06C60"/>
    <w:rsid w:val="00A07DBB"/>
    <w:rsid w:val="00A101D3"/>
    <w:rsid w:val="00A11893"/>
    <w:rsid w:val="00A12889"/>
    <w:rsid w:val="00A13373"/>
    <w:rsid w:val="00A16C3F"/>
    <w:rsid w:val="00A2184A"/>
    <w:rsid w:val="00A224DF"/>
    <w:rsid w:val="00A243BF"/>
    <w:rsid w:val="00A25203"/>
    <w:rsid w:val="00A26A78"/>
    <w:rsid w:val="00A306A5"/>
    <w:rsid w:val="00A32ABA"/>
    <w:rsid w:val="00A34B55"/>
    <w:rsid w:val="00A52275"/>
    <w:rsid w:val="00A6143F"/>
    <w:rsid w:val="00A63A8C"/>
    <w:rsid w:val="00A650C5"/>
    <w:rsid w:val="00A71223"/>
    <w:rsid w:val="00A758EA"/>
    <w:rsid w:val="00A77149"/>
    <w:rsid w:val="00A80DF1"/>
    <w:rsid w:val="00A820AE"/>
    <w:rsid w:val="00A93776"/>
    <w:rsid w:val="00A94D89"/>
    <w:rsid w:val="00A95650"/>
    <w:rsid w:val="00AA62BB"/>
    <w:rsid w:val="00AA7B7B"/>
    <w:rsid w:val="00AA7F8D"/>
    <w:rsid w:val="00AB104C"/>
    <w:rsid w:val="00AB1B42"/>
    <w:rsid w:val="00AB46DF"/>
    <w:rsid w:val="00AB7A76"/>
    <w:rsid w:val="00AC3D75"/>
    <w:rsid w:val="00AC5D53"/>
    <w:rsid w:val="00AC65AD"/>
    <w:rsid w:val="00AD15CF"/>
    <w:rsid w:val="00AD5792"/>
    <w:rsid w:val="00AD60D7"/>
    <w:rsid w:val="00AD774D"/>
    <w:rsid w:val="00AD7CE2"/>
    <w:rsid w:val="00AE0FD2"/>
    <w:rsid w:val="00AF498C"/>
    <w:rsid w:val="00B00523"/>
    <w:rsid w:val="00B12AD0"/>
    <w:rsid w:val="00B16BDA"/>
    <w:rsid w:val="00B2205B"/>
    <w:rsid w:val="00B255B4"/>
    <w:rsid w:val="00B2613D"/>
    <w:rsid w:val="00B26527"/>
    <w:rsid w:val="00B265BC"/>
    <w:rsid w:val="00B341FC"/>
    <w:rsid w:val="00B3474C"/>
    <w:rsid w:val="00B3605B"/>
    <w:rsid w:val="00B42844"/>
    <w:rsid w:val="00B47F16"/>
    <w:rsid w:val="00B504F5"/>
    <w:rsid w:val="00B52FB8"/>
    <w:rsid w:val="00B53CD3"/>
    <w:rsid w:val="00B61677"/>
    <w:rsid w:val="00B61BE2"/>
    <w:rsid w:val="00B6376C"/>
    <w:rsid w:val="00B72323"/>
    <w:rsid w:val="00B73882"/>
    <w:rsid w:val="00B747A8"/>
    <w:rsid w:val="00B74EE2"/>
    <w:rsid w:val="00B80219"/>
    <w:rsid w:val="00B81233"/>
    <w:rsid w:val="00B825CE"/>
    <w:rsid w:val="00B830C4"/>
    <w:rsid w:val="00B862EC"/>
    <w:rsid w:val="00B87031"/>
    <w:rsid w:val="00B919D2"/>
    <w:rsid w:val="00B91A40"/>
    <w:rsid w:val="00B92DBC"/>
    <w:rsid w:val="00B94097"/>
    <w:rsid w:val="00B94983"/>
    <w:rsid w:val="00B96EB5"/>
    <w:rsid w:val="00BA01EB"/>
    <w:rsid w:val="00BA32AA"/>
    <w:rsid w:val="00BA3539"/>
    <w:rsid w:val="00BA3F92"/>
    <w:rsid w:val="00BA60CB"/>
    <w:rsid w:val="00BB4B8D"/>
    <w:rsid w:val="00BB7244"/>
    <w:rsid w:val="00BC0320"/>
    <w:rsid w:val="00BC03C4"/>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0D61"/>
    <w:rsid w:val="00C325F2"/>
    <w:rsid w:val="00C351B8"/>
    <w:rsid w:val="00C368B5"/>
    <w:rsid w:val="00C42565"/>
    <w:rsid w:val="00C517A4"/>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5746"/>
    <w:rsid w:val="00D275A8"/>
    <w:rsid w:val="00D309ED"/>
    <w:rsid w:val="00D32F8D"/>
    <w:rsid w:val="00D342BB"/>
    <w:rsid w:val="00D35990"/>
    <w:rsid w:val="00D36032"/>
    <w:rsid w:val="00D3690D"/>
    <w:rsid w:val="00D41543"/>
    <w:rsid w:val="00D41F38"/>
    <w:rsid w:val="00D43D64"/>
    <w:rsid w:val="00D45761"/>
    <w:rsid w:val="00D5473C"/>
    <w:rsid w:val="00D56610"/>
    <w:rsid w:val="00D610A0"/>
    <w:rsid w:val="00D62898"/>
    <w:rsid w:val="00D62F00"/>
    <w:rsid w:val="00D63A06"/>
    <w:rsid w:val="00D64828"/>
    <w:rsid w:val="00D6504D"/>
    <w:rsid w:val="00D66545"/>
    <w:rsid w:val="00D70A48"/>
    <w:rsid w:val="00D72134"/>
    <w:rsid w:val="00D81098"/>
    <w:rsid w:val="00D82E62"/>
    <w:rsid w:val="00D857E0"/>
    <w:rsid w:val="00D8760B"/>
    <w:rsid w:val="00D94B22"/>
    <w:rsid w:val="00D976F4"/>
    <w:rsid w:val="00D97FB2"/>
    <w:rsid w:val="00DA18AE"/>
    <w:rsid w:val="00DA5AAD"/>
    <w:rsid w:val="00DA607D"/>
    <w:rsid w:val="00DA70F1"/>
    <w:rsid w:val="00DB0C06"/>
    <w:rsid w:val="00DB25D4"/>
    <w:rsid w:val="00DB3420"/>
    <w:rsid w:val="00DC3E88"/>
    <w:rsid w:val="00DC6562"/>
    <w:rsid w:val="00DD2ABB"/>
    <w:rsid w:val="00DD5FA6"/>
    <w:rsid w:val="00DE1531"/>
    <w:rsid w:val="00DE1DAC"/>
    <w:rsid w:val="00DF607D"/>
    <w:rsid w:val="00E051D9"/>
    <w:rsid w:val="00E06100"/>
    <w:rsid w:val="00E113A8"/>
    <w:rsid w:val="00E145CF"/>
    <w:rsid w:val="00E14976"/>
    <w:rsid w:val="00E203EE"/>
    <w:rsid w:val="00E21032"/>
    <w:rsid w:val="00E21ED1"/>
    <w:rsid w:val="00E22E2A"/>
    <w:rsid w:val="00E303EB"/>
    <w:rsid w:val="00E31CD1"/>
    <w:rsid w:val="00E34DF8"/>
    <w:rsid w:val="00E35239"/>
    <w:rsid w:val="00E40733"/>
    <w:rsid w:val="00E442BE"/>
    <w:rsid w:val="00E45940"/>
    <w:rsid w:val="00E459BE"/>
    <w:rsid w:val="00E466CF"/>
    <w:rsid w:val="00E540FD"/>
    <w:rsid w:val="00E635A5"/>
    <w:rsid w:val="00E64138"/>
    <w:rsid w:val="00E65079"/>
    <w:rsid w:val="00E65F4E"/>
    <w:rsid w:val="00E67B88"/>
    <w:rsid w:val="00E71FBC"/>
    <w:rsid w:val="00E723B1"/>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A52B0"/>
    <w:rsid w:val="00EB14BB"/>
    <w:rsid w:val="00EB5D6A"/>
    <w:rsid w:val="00EB6D5D"/>
    <w:rsid w:val="00EB70B9"/>
    <w:rsid w:val="00EC1427"/>
    <w:rsid w:val="00EC20E1"/>
    <w:rsid w:val="00EC3760"/>
    <w:rsid w:val="00ED2CB7"/>
    <w:rsid w:val="00ED2CCF"/>
    <w:rsid w:val="00ED41E7"/>
    <w:rsid w:val="00ED4594"/>
    <w:rsid w:val="00ED5BDE"/>
    <w:rsid w:val="00ED7E87"/>
    <w:rsid w:val="00F01B5B"/>
    <w:rsid w:val="00F04FBC"/>
    <w:rsid w:val="00F06004"/>
    <w:rsid w:val="00F2034E"/>
    <w:rsid w:val="00F23ED9"/>
    <w:rsid w:val="00F34578"/>
    <w:rsid w:val="00F34A6D"/>
    <w:rsid w:val="00F35AD2"/>
    <w:rsid w:val="00F46C18"/>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2EB6"/>
    <w:rsid w:val="00F93971"/>
    <w:rsid w:val="00F95D90"/>
    <w:rsid w:val="00F97AC0"/>
    <w:rsid w:val="00FB0AA5"/>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C6324"/>
    <w:rPr>
      <w:sz w:val="16"/>
      <w:szCs w:val="16"/>
    </w:rPr>
  </w:style>
  <w:style w:type="paragraph" w:styleId="CommentText">
    <w:name w:val="annotation text"/>
    <w:basedOn w:val="Normal"/>
    <w:link w:val="CommentTextChar"/>
    <w:rsid w:val="002C6324"/>
  </w:style>
  <w:style w:type="character" w:customStyle="1" w:styleId="CommentTextChar">
    <w:name w:val="Comment Text Char"/>
    <w:basedOn w:val="DefaultParagraphFont"/>
    <w:link w:val="CommentText"/>
    <w:rsid w:val="002C6324"/>
  </w:style>
  <w:style w:type="paragraph" w:styleId="CommentSubject">
    <w:name w:val="annotation subject"/>
    <w:basedOn w:val="CommentText"/>
    <w:next w:val="CommentText"/>
    <w:link w:val="CommentSubjectChar"/>
    <w:rsid w:val="002C6324"/>
    <w:rPr>
      <w:b/>
      <w:bCs/>
    </w:rPr>
  </w:style>
  <w:style w:type="character" w:customStyle="1" w:styleId="CommentSubjectChar">
    <w:name w:val="Comment Subject Char"/>
    <w:basedOn w:val="CommentTextChar"/>
    <w:link w:val="CommentSubject"/>
    <w:rsid w:val="002C6324"/>
    <w:rPr>
      <w:b/>
      <w:bCs/>
    </w:rPr>
  </w:style>
  <w:style w:type="paragraph" w:styleId="FootnoteText">
    <w:name w:val="footnote text"/>
    <w:basedOn w:val="Normal"/>
    <w:link w:val="FootnoteTextChar"/>
    <w:rsid w:val="004E6972"/>
  </w:style>
  <w:style w:type="character" w:customStyle="1" w:styleId="FootnoteTextChar">
    <w:name w:val="Footnote Text Char"/>
    <w:basedOn w:val="DefaultParagraphFont"/>
    <w:link w:val="FootnoteText"/>
    <w:rsid w:val="004E6972"/>
  </w:style>
  <w:style w:type="character" w:styleId="FootnoteReference">
    <w:name w:val="footnote reference"/>
    <w:basedOn w:val="DefaultParagraphFont"/>
    <w:rsid w:val="004E6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A5FD-408C-402B-80BD-BE64B579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5</cp:revision>
  <cp:lastPrinted>2016-11-09T15:01:00Z</cp:lastPrinted>
  <dcterms:created xsi:type="dcterms:W3CDTF">2017-01-17T13:28:00Z</dcterms:created>
  <dcterms:modified xsi:type="dcterms:W3CDTF">2017-03-14T16:44:00Z</dcterms:modified>
</cp:coreProperties>
</file>