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67EB" w14:textId="77777777" w:rsidR="00C8281B" w:rsidRPr="000C1D43" w:rsidRDefault="00407878" w:rsidP="00C975D5">
      <w:pPr>
        <w:pStyle w:val="Title"/>
        <w:spacing w:after="0"/>
        <w:jc w:val="center"/>
        <w:rPr>
          <w:i/>
          <w:sz w:val="32"/>
        </w:rPr>
      </w:pPr>
      <w:r w:rsidRPr="000C1D43">
        <w:rPr>
          <w:i/>
          <w:sz w:val="32"/>
        </w:rPr>
        <w:t xml:space="preserve">Mobilizing </w:t>
      </w:r>
      <w:r w:rsidR="00C8281B" w:rsidRPr="000C1D43">
        <w:rPr>
          <w:i/>
          <w:sz w:val="32"/>
        </w:rPr>
        <w:t xml:space="preserve">for Action through Planning and Partnerships </w:t>
      </w:r>
    </w:p>
    <w:p w14:paraId="6C635E63" w14:textId="77777777" w:rsidR="00407878" w:rsidRPr="000C1D43" w:rsidRDefault="00C8281B" w:rsidP="00C975D5">
      <w:pPr>
        <w:pStyle w:val="Title"/>
        <w:spacing w:after="0"/>
        <w:jc w:val="center"/>
        <w:rPr>
          <w:sz w:val="44"/>
        </w:rPr>
      </w:pPr>
      <w:r w:rsidRPr="000C1D43">
        <w:rPr>
          <w:sz w:val="44"/>
        </w:rPr>
        <w:t>Leader</w:t>
      </w:r>
      <w:r w:rsidR="00407878" w:rsidRPr="000C1D43">
        <w:rPr>
          <w:sz w:val="44"/>
        </w:rPr>
        <w:t xml:space="preserve">ship Council </w:t>
      </w:r>
    </w:p>
    <w:p w14:paraId="3B28E8C3" w14:textId="77777777" w:rsidR="00AE58D3" w:rsidRPr="000C1D43" w:rsidRDefault="00474A55" w:rsidP="00C975D5">
      <w:pPr>
        <w:pStyle w:val="Title"/>
        <w:spacing w:after="0"/>
        <w:jc w:val="center"/>
        <w:rPr>
          <w:sz w:val="24"/>
        </w:rPr>
      </w:pPr>
      <w:r w:rsidRPr="000C1D43">
        <w:rPr>
          <w:sz w:val="24"/>
        </w:rPr>
        <w:t xml:space="preserve">Visioning </w:t>
      </w:r>
      <w:r w:rsidR="00407878" w:rsidRPr="000C1D43">
        <w:rPr>
          <w:sz w:val="24"/>
        </w:rPr>
        <w:t>Reception</w:t>
      </w:r>
      <w:r w:rsidRPr="000C1D43">
        <w:rPr>
          <w:sz w:val="24"/>
        </w:rPr>
        <w:t xml:space="preserve"> </w:t>
      </w:r>
    </w:p>
    <w:p w14:paraId="2B7650CA" w14:textId="77777777" w:rsidR="00474A55" w:rsidRPr="000C1D43" w:rsidRDefault="006D239E" w:rsidP="00C975D5">
      <w:pPr>
        <w:jc w:val="center"/>
        <w:rPr>
          <w:rFonts w:asciiTheme="majorHAnsi" w:hAnsiTheme="majorHAnsi"/>
          <w:szCs w:val="24"/>
        </w:rPr>
      </w:pPr>
      <w:r w:rsidRPr="000C1D43">
        <w:rPr>
          <w:rFonts w:asciiTheme="majorHAnsi" w:hAnsiTheme="majorHAnsi"/>
          <w:szCs w:val="24"/>
        </w:rPr>
        <w:t>Thomas Jefferson Health District</w:t>
      </w:r>
    </w:p>
    <w:p w14:paraId="750627F3" w14:textId="3D975D4B" w:rsidR="006D239E" w:rsidRPr="000C1D43" w:rsidRDefault="006D239E" w:rsidP="00C975D5">
      <w:pPr>
        <w:jc w:val="center"/>
        <w:rPr>
          <w:rFonts w:asciiTheme="majorHAnsi" w:hAnsiTheme="majorHAnsi"/>
          <w:szCs w:val="24"/>
        </w:rPr>
      </w:pPr>
      <w:r w:rsidRPr="000C1D43">
        <w:rPr>
          <w:rFonts w:asciiTheme="majorHAnsi" w:hAnsiTheme="majorHAnsi"/>
          <w:szCs w:val="24"/>
        </w:rPr>
        <w:t>1138 Rose</w:t>
      </w:r>
      <w:r w:rsidR="000C1D43">
        <w:rPr>
          <w:rFonts w:asciiTheme="majorHAnsi" w:hAnsiTheme="majorHAnsi"/>
          <w:szCs w:val="24"/>
        </w:rPr>
        <w:t xml:space="preserve"> H</w:t>
      </w:r>
      <w:r w:rsidRPr="000C1D43">
        <w:rPr>
          <w:rFonts w:asciiTheme="majorHAnsi" w:hAnsiTheme="majorHAnsi"/>
          <w:szCs w:val="24"/>
        </w:rPr>
        <w:t>ill Drive, Charlottesville, VA 22906</w:t>
      </w:r>
    </w:p>
    <w:p w14:paraId="08379BED" w14:textId="01E2F422" w:rsidR="00184824" w:rsidRPr="000C1D43" w:rsidRDefault="006D239E" w:rsidP="00C975D5">
      <w:pPr>
        <w:jc w:val="center"/>
        <w:rPr>
          <w:rFonts w:asciiTheme="majorHAnsi" w:hAnsiTheme="majorHAnsi"/>
          <w:szCs w:val="24"/>
        </w:rPr>
      </w:pPr>
      <w:r w:rsidRPr="000C1D43">
        <w:rPr>
          <w:rFonts w:asciiTheme="majorHAnsi" w:hAnsiTheme="majorHAnsi"/>
          <w:szCs w:val="24"/>
        </w:rPr>
        <w:t xml:space="preserve">March </w:t>
      </w:r>
      <w:r w:rsidR="0032232C">
        <w:rPr>
          <w:rFonts w:asciiTheme="majorHAnsi" w:hAnsiTheme="majorHAnsi"/>
          <w:szCs w:val="24"/>
        </w:rPr>
        <w:t>16</w:t>
      </w:r>
      <w:r w:rsidRPr="000C1D43">
        <w:rPr>
          <w:rFonts w:asciiTheme="majorHAnsi" w:hAnsiTheme="majorHAnsi"/>
          <w:szCs w:val="24"/>
        </w:rPr>
        <w:t>, 2016</w:t>
      </w:r>
    </w:p>
    <w:p w14:paraId="5865964F" w14:textId="77777777" w:rsidR="009654C4" w:rsidRPr="000C1D43" w:rsidRDefault="00F10CD8" w:rsidP="00C975D5">
      <w:pPr>
        <w:jc w:val="center"/>
        <w:rPr>
          <w:rFonts w:asciiTheme="majorHAnsi" w:hAnsiTheme="majorHAnsi"/>
          <w:szCs w:val="24"/>
        </w:rPr>
      </w:pPr>
      <w:r w:rsidRPr="000C1D43">
        <w:rPr>
          <w:rFonts w:asciiTheme="majorHAnsi" w:hAnsiTheme="majorHAnsi"/>
          <w:szCs w:val="24"/>
        </w:rPr>
        <w:t>Minutes</w:t>
      </w:r>
    </w:p>
    <w:p w14:paraId="4C442BEA" w14:textId="77777777" w:rsidR="00F10CD8" w:rsidRPr="00813428" w:rsidRDefault="00F10CD8" w:rsidP="00C975D5">
      <w:pPr>
        <w:jc w:val="center"/>
        <w:rPr>
          <w:rFonts w:cstheme="minorHAnsi"/>
          <w:szCs w:val="24"/>
        </w:rPr>
      </w:pPr>
    </w:p>
    <w:p w14:paraId="6E559A54" w14:textId="77777777" w:rsidR="00F10CD8" w:rsidRPr="00813428" w:rsidRDefault="00C975D5" w:rsidP="00C975D5">
      <w:pPr>
        <w:jc w:val="center"/>
        <w:rPr>
          <w:rFonts w:cstheme="minorHAnsi"/>
          <w:b/>
          <w:szCs w:val="24"/>
        </w:rPr>
      </w:pPr>
      <w:bookmarkStart w:id="0" w:name="_GoBack"/>
      <w:bookmarkEnd w:id="0"/>
      <w:r w:rsidRPr="00813428">
        <w:rPr>
          <w:rFonts w:cstheme="minorHAnsi"/>
          <w:b/>
          <w:szCs w:val="24"/>
        </w:rPr>
        <w:t>Introductions/Attendees:</w:t>
      </w:r>
    </w:p>
    <w:p w14:paraId="650E7F0D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</w:p>
    <w:p w14:paraId="782CFD58" w14:textId="77777777" w:rsidR="00F10CD8" w:rsidRPr="000C1D43" w:rsidRDefault="00F10CD8" w:rsidP="00813428">
      <w:pPr>
        <w:ind w:right="-720"/>
        <w:contextualSpacing/>
        <w:rPr>
          <w:sz w:val="24"/>
          <w:szCs w:val="24"/>
        </w:rPr>
        <w:sectPr w:rsidR="00F10CD8" w:rsidRPr="000C1D43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1002130" w14:textId="77777777" w:rsidR="003B2ED5" w:rsidRPr="000C1D43" w:rsidRDefault="003B2ED5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lastRenderedPageBreak/>
        <w:t xml:space="preserve">Bertha Armstrong; </w:t>
      </w:r>
      <w:r w:rsidRPr="000C1D43">
        <w:rPr>
          <w:i/>
          <w:sz w:val="24"/>
          <w:szCs w:val="24"/>
        </w:rPr>
        <w:t>Fluvanna CHA Council</w:t>
      </w:r>
    </w:p>
    <w:p w14:paraId="2D0610F8" w14:textId="77777777" w:rsidR="001A5084" w:rsidRPr="000C1D43" w:rsidRDefault="00F10CD8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Jennifer Ayers, </w:t>
      </w:r>
      <w:r w:rsidRPr="000C1D43">
        <w:rPr>
          <w:i/>
          <w:sz w:val="24"/>
          <w:szCs w:val="24"/>
        </w:rPr>
        <w:t>Senior Center</w:t>
      </w:r>
    </w:p>
    <w:p w14:paraId="5CC5CE89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Elizabeth Beasley, </w:t>
      </w:r>
      <w:r w:rsidRPr="000C1D43">
        <w:rPr>
          <w:i/>
          <w:sz w:val="24"/>
          <w:szCs w:val="24"/>
        </w:rPr>
        <w:t>TJHD</w:t>
      </w:r>
    </w:p>
    <w:p w14:paraId="2B9152CF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Tara Blackley, </w:t>
      </w:r>
      <w:r w:rsidRPr="000C1D43">
        <w:rPr>
          <w:i/>
          <w:sz w:val="24"/>
          <w:szCs w:val="24"/>
        </w:rPr>
        <w:t>TJHD</w:t>
      </w:r>
    </w:p>
    <w:p w14:paraId="01229E67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Dr. Denise Bonds; </w:t>
      </w:r>
      <w:r w:rsidRPr="000C1D43">
        <w:rPr>
          <w:i/>
          <w:sz w:val="24"/>
          <w:szCs w:val="24"/>
        </w:rPr>
        <w:t>TJHD</w:t>
      </w:r>
    </w:p>
    <w:p w14:paraId="282388AC" w14:textId="77777777" w:rsidR="00F10CD8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proofErr w:type="spellStart"/>
      <w:r w:rsidRPr="000C1D43">
        <w:rPr>
          <w:sz w:val="24"/>
          <w:szCs w:val="24"/>
        </w:rPr>
        <w:t>Mozell</w:t>
      </w:r>
      <w:proofErr w:type="spellEnd"/>
      <w:r w:rsidRPr="000C1D43">
        <w:rPr>
          <w:sz w:val="24"/>
          <w:szCs w:val="24"/>
        </w:rPr>
        <w:t xml:space="preserve"> Booker; </w:t>
      </w:r>
      <w:r w:rsidRPr="000C1D43">
        <w:rPr>
          <w:i/>
          <w:sz w:val="24"/>
          <w:szCs w:val="24"/>
        </w:rPr>
        <w:t>Fluvanna CHA Council</w:t>
      </w:r>
      <w:r w:rsidR="00F10CD8" w:rsidRPr="000C1D43">
        <w:rPr>
          <w:sz w:val="24"/>
          <w:szCs w:val="24"/>
        </w:rPr>
        <w:tab/>
      </w:r>
    </w:p>
    <w:p w14:paraId="763EEB40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April Carman, </w:t>
      </w:r>
      <w:r w:rsidRPr="000C1D43">
        <w:rPr>
          <w:i/>
          <w:sz w:val="24"/>
          <w:szCs w:val="24"/>
        </w:rPr>
        <w:t>Open Knowledge Collaborative</w:t>
      </w:r>
    </w:p>
    <w:p w14:paraId="66D3E781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Deborah Chesley; </w:t>
      </w:r>
      <w:r w:rsidRPr="000C1D43">
        <w:rPr>
          <w:i/>
          <w:sz w:val="24"/>
          <w:szCs w:val="24"/>
        </w:rPr>
        <w:t>Greene Core/UVA</w:t>
      </w:r>
    </w:p>
    <w:p w14:paraId="6A651BA6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Sylvia Coffey; </w:t>
      </w:r>
      <w:r w:rsidRPr="000C1D43">
        <w:rPr>
          <w:i/>
          <w:sz w:val="24"/>
          <w:szCs w:val="24"/>
        </w:rPr>
        <w:t>Sentara Afton Family Medicine</w:t>
      </w:r>
    </w:p>
    <w:p w14:paraId="43E29CB3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Jonathan Davis, </w:t>
      </w:r>
      <w:r w:rsidRPr="000C1D43">
        <w:rPr>
          <w:i/>
          <w:sz w:val="24"/>
          <w:szCs w:val="24"/>
        </w:rPr>
        <w:t>Sentara Martha Jefferson Hospital (MJH)</w:t>
      </w:r>
    </w:p>
    <w:p w14:paraId="67A2605B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Kaki Dimock; </w:t>
      </w:r>
      <w:r w:rsidRPr="000C1D43">
        <w:rPr>
          <w:i/>
          <w:sz w:val="24"/>
          <w:szCs w:val="24"/>
        </w:rPr>
        <w:t>TJ Area Coalition for the Homeless</w:t>
      </w:r>
    </w:p>
    <w:p w14:paraId="5B578163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Janie </w:t>
      </w:r>
      <w:proofErr w:type="spellStart"/>
      <w:r w:rsidRPr="000C1D43">
        <w:rPr>
          <w:sz w:val="24"/>
          <w:szCs w:val="24"/>
        </w:rPr>
        <w:t>Eckman</w:t>
      </w:r>
      <w:proofErr w:type="spellEnd"/>
      <w:r w:rsidRPr="000C1D43">
        <w:rPr>
          <w:sz w:val="24"/>
          <w:szCs w:val="24"/>
        </w:rPr>
        <w:t xml:space="preserve">; </w:t>
      </w:r>
      <w:r w:rsidRPr="000C1D43">
        <w:rPr>
          <w:i/>
          <w:sz w:val="24"/>
          <w:szCs w:val="24"/>
        </w:rPr>
        <w:t>Sin Barreras</w:t>
      </w:r>
    </w:p>
    <w:p w14:paraId="470B963F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Sue Friedman; </w:t>
      </w:r>
      <w:r w:rsidRPr="000C1D43">
        <w:rPr>
          <w:i/>
          <w:sz w:val="24"/>
          <w:szCs w:val="24"/>
        </w:rPr>
        <w:t>Alzheimer’s Association</w:t>
      </w:r>
    </w:p>
    <w:p w14:paraId="228FBC37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Ruth Gaare-Bernheim; UVA MPH/UVA HS </w:t>
      </w:r>
    </w:p>
    <w:p w14:paraId="7F344ED6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Kathy Galvin; </w:t>
      </w:r>
      <w:r w:rsidRPr="000C1D43">
        <w:rPr>
          <w:i/>
          <w:sz w:val="24"/>
          <w:szCs w:val="24"/>
        </w:rPr>
        <w:t>Charlottesville Albemarle CHA Council</w:t>
      </w:r>
    </w:p>
    <w:p w14:paraId="14C1652D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Willie Gentry, </w:t>
      </w:r>
      <w:r w:rsidRPr="000C1D43">
        <w:rPr>
          <w:i/>
          <w:sz w:val="24"/>
          <w:szCs w:val="24"/>
        </w:rPr>
        <w:t>Louisa Board of Supervisors</w:t>
      </w:r>
    </w:p>
    <w:p w14:paraId="5A532585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Brennan Gould, </w:t>
      </w:r>
      <w:r w:rsidRPr="000C1D43">
        <w:rPr>
          <w:i/>
          <w:sz w:val="24"/>
          <w:szCs w:val="24"/>
        </w:rPr>
        <w:t>Charlottesville Area Community Foundation</w:t>
      </w:r>
      <w:r w:rsidRPr="000C1D43">
        <w:rPr>
          <w:sz w:val="24"/>
          <w:szCs w:val="24"/>
        </w:rPr>
        <w:tab/>
      </w:r>
    </w:p>
    <w:p w14:paraId="42D345AB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Lindsay Hauser, </w:t>
      </w:r>
      <w:r w:rsidRPr="000C1D43">
        <w:rPr>
          <w:i/>
          <w:sz w:val="24"/>
          <w:szCs w:val="24"/>
        </w:rPr>
        <w:t>Tobacco-Free Community Coalition</w:t>
      </w:r>
    </w:p>
    <w:p w14:paraId="3E248F9B" w14:textId="77777777" w:rsidR="00F10CD8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Kathy Hudson; </w:t>
      </w:r>
      <w:r w:rsidRPr="000C1D43">
        <w:rPr>
          <w:i/>
          <w:sz w:val="24"/>
          <w:szCs w:val="24"/>
        </w:rPr>
        <w:t>Piedmont Virginia Community College</w:t>
      </w:r>
      <w:r w:rsidR="00F10CD8" w:rsidRPr="000C1D43">
        <w:rPr>
          <w:sz w:val="24"/>
          <w:szCs w:val="24"/>
        </w:rPr>
        <w:tab/>
      </w:r>
    </w:p>
    <w:p w14:paraId="1BA60906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Barbara Hutchinson, </w:t>
      </w:r>
      <w:r w:rsidRPr="000C1D43">
        <w:rPr>
          <w:i/>
          <w:sz w:val="24"/>
          <w:szCs w:val="24"/>
        </w:rPr>
        <w:t>TJ Area United Way</w:t>
      </w:r>
    </w:p>
    <w:p w14:paraId="4BB4EB3E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Elizabeth Irvin; </w:t>
      </w:r>
      <w:r w:rsidRPr="000C1D43">
        <w:rPr>
          <w:i/>
          <w:sz w:val="24"/>
          <w:szCs w:val="24"/>
        </w:rPr>
        <w:t>The Women’s Initiative</w:t>
      </w:r>
    </w:p>
    <w:p w14:paraId="76B18EF9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Rebecca Kendall, </w:t>
      </w:r>
      <w:r w:rsidRPr="000C1D43">
        <w:rPr>
          <w:i/>
          <w:sz w:val="24"/>
          <w:szCs w:val="24"/>
        </w:rPr>
        <w:t>Charlottesville Mental Health and Wellness Coalition</w:t>
      </w:r>
    </w:p>
    <w:p w14:paraId="14C6E46A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lastRenderedPageBreak/>
        <w:t xml:space="preserve">Catherine Lee; </w:t>
      </w:r>
      <w:r w:rsidRPr="000C1D43">
        <w:rPr>
          <w:i/>
          <w:sz w:val="24"/>
          <w:szCs w:val="24"/>
        </w:rPr>
        <w:t>CATEC</w:t>
      </w:r>
    </w:p>
    <w:p w14:paraId="2D357706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Jane Lewis, </w:t>
      </w:r>
      <w:r w:rsidRPr="000C1D43">
        <w:rPr>
          <w:i/>
          <w:sz w:val="24"/>
          <w:szCs w:val="24"/>
        </w:rPr>
        <w:t>Region Ten Community Service Board</w:t>
      </w:r>
    </w:p>
    <w:p w14:paraId="7723E3B7" w14:textId="77777777" w:rsidR="00C975D5" w:rsidRPr="000C1D43" w:rsidRDefault="00C975D5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Rod Manifold, </w:t>
      </w:r>
      <w:r w:rsidRPr="000C1D43">
        <w:rPr>
          <w:i/>
          <w:sz w:val="24"/>
          <w:szCs w:val="24"/>
        </w:rPr>
        <w:t xml:space="preserve">Central VA Health Services, Inc.  </w:t>
      </w:r>
    </w:p>
    <w:p w14:paraId="36E3C8B6" w14:textId="77777777" w:rsidR="00C975D5" w:rsidRPr="000C1D43" w:rsidRDefault="00C975D5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Jackie Martin, </w:t>
      </w:r>
      <w:r w:rsidRPr="000C1D43">
        <w:rPr>
          <w:i/>
          <w:sz w:val="24"/>
          <w:szCs w:val="24"/>
        </w:rPr>
        <w:t>Sentara MJH</w:t>
      </w:r>
    </w:p>
    <w:p w14:paraId="5B97B0E0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Brandi Massie; </w:t>
      </w:r>
      <w:r w:rsidRPr="000C1D43">
        <w:rPr>
          <w:i/>
          <w:sz w:val="24"/>
          <w:szCs w:val="24"/>
        </w:rPr>
        <w:t>Blue Ridge Medical Center</w:t>
      </w:r>
    </w:p>
    <w:p w14:paraId="65697B82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Linda McNeil; </w:t>
      </w:r>
      <w:r w:rsidRPr="000C1D43">
        <w:rPr>
          <w:i/>
          <w:sz w:val="24"/>
          <w:szCs w:val="24"/>
        </w:rPr>
        <w:t>ROSMY</w:t>
      </w:r>
    </w:p>
    <w:p w14:paraId="1AB406EA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Ray </w:t>
      </w:r>
      <w:proofErr w:type="spellStart"/>
      <w:r w:rsidRPr="000C1D43">
        <w:rPr>
          <w:sz w:val="24"/>
          <w:szCs w:val="24"/>
        </w:rPr>
        <w:t>Mishler</w:t>
      </w:r>
      <w:proofErr w:type="spellEnd"/>
      <w:r w:rsidRPr="000C1D43">
        <w:rPr>
          <w:sz w:val="24"/>
          <w:szCs w:val="24"/>
        </w:rPr>
        <w:t xml:space="preserve">, </w:t>
      </w:r>
      <w:r w:rsidRPr="000C1D43">
        <w:rPr>
          <w:i/>
          <w:sz w:val="24"/>
          <w:szCs w:val="24"/>
        </w:rPr>
        <w:t>Sentara MJH</w:t>
      </w:r>
    </w:p>
    <w:p w14:paraId="077A0CF0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Tiffany Neal, </w:t>
      </w:r>
      <w:r w:rsidRPr="000C1D43">
        <w:rPr>
          <w:i/>
          <w:sz w:val="24"/>
          <w:szCs w:val="24"/>
        </w:rPr>
        <w:t>Move2Health Planning Committee</w:t>
      </w:r>
      <w:r w:rsidRPr="000C1D43">
        <w:rPr>
          <w:i/>
          <w:sz w:val="24"/>
          <w:szCs w:val="24"/>
        </w:rPr>
        <w:tab/>
      </w:r>
    </w:p>
    <w:p w14:paraId="704F0310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Dr. Norm </w:t>
      </w:r>
      <w:r w:rsidR="005A266C" w:rsidRPr="000C1D43">
        <w:rPr>
          <w:sz w:val="24"/>
          <w:szCs w:val="24"/>
        </w:rPr>
        <w:t>Oliver</w:t>
      </w:r>
      <w:r w:rsidRPr="000C1D43">
        <w:rPr>
          <w:sz w:val="24"/>
          <w:szCs w:val="24"/>
        </w:rPr>
        <w:t xml:space="preserve">; </w:t>
      </w:r>
      <w:r w:rsidRPr="000C1D43">
        <w:rPr>
          <w:i/>
          <w:sz w:val="24"/>
          <w:szCs w:val="24"/>
        </w:rPr>
        <w:t>Charlottesville Albemarle CHA Council</w:t>
      </w:r>
    </w:p>
    <w:p w14:paraId="22357FA4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Dr. Aaron Pannone; </w:t>
      </w:r>
      <w:r w:rsidRPr="000C1D43">
        <w:rPr>
          <w:i/>
          <w:sz w:val="24"/>
          <w:szCs w:val="24"/>
        </w:rPr>
        <w:t>UVA MPH</w:t>
      </w:r>
    </w:p>
    <w:p w14:paraId="796E6FBF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Jillian Regan; </w:t>
      </w:r>
      <w:r w:rsidRPr="000C1D43">
        <w:rPr>
          <w:i/>
          <w:sz w:val="24"/>
          <w:szCs w:val="24"/>
        </w:rPr>
        <w:t>TJHD</w:t>
      </w:r>
    </w:p>
    <w:p w14:paraId="1CC1E2EE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Gloria Rockhold; </w:t>
      </w:r>
      <w:r w:rsidR="005A266C" w:rsidRPr="000C1D43">
        <w:rPr>
          <w:i/>
          <w:sz w:val="24"/>
          <w:szCs w:val="24"/>
        </w:rPr>
        <w:t>Community</w:t>
      </w:r>
      <w:r w:rsidRPr="000C1D43">
        <w:rPr>
          <w:i/>
          <w:sz w:val="24"/>
          <w:szCs w:val="24"/>
        </w:rPr>
        <w:t xml:space="preserve"> Engagement, Albemarle County Public Schools</w:t>
      </w:r>
    </w:p>
    <w:p w14:paraId="552B97B5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Jennifer Scofield; </w:t>
      </w:r>
      <w:r w:rsidRPr="000C1D43">
        <w:rPr>
          <w:i/>
          <w:sz w:val="24"/>
          <w:szCs w:val="24"/>
        </w:rPr>
        <w:t>Performance Impact Consulting</w:t>
      </w:r>
    </w:p>
    <w:p w14:paraId="0467CD07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proofErr w:type="spellStart"/>
      <w:r w:rsidRPr="000C1D43">
        <w:rPr>
          <w:sz w:val="24"/>
          <w:szCs w:val="24"/>
        </w:rPr>
        <w:t>Frannie</w:t>
      </w:r>
      <w:proofErr w:type="spellEnd"/>
      <w:r w:rsidRPr="000C1D43">
        <w:rPr>
          <w:sz w:val="24"/>
          <w:szCs w:val="24"/>
        </w:rPr>
        <w:t xml:space="preserve"> Smedile; </w:t>
      </w:r>
      <w:r w:rsidRPr="000C1D43">
        <w:rPr>
          <w:i/>
          <w:sz w:val="24"/>
          <w:szCs w:val="24"/>
        </w:rPr>
        <w:t>Sin Barreras</w:t>
      </w:r>
    </w:p>
    <w:p w14:paraId="1D3149F4" w14:textId="77777777" w:rsidR="00F10CD8" w:rsidRPr="000C1D43" w:rsidRDefault="00C975D5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>Pamela Sutton-Wallace,</w:t>
      </w:r>
      <w:r w:rsidRPr="000C1D43">
        <w:rPr>
          <w:i/>
          <w:sz w:val="24"/>
          <w:szCs w:val="24"/>
        </w:rPr>
        <w:t xml:space="preserve"> UVA Health System</w:t>
      </w:r>
      <w:r w:rsidR="00F10CD8" w:rsidRPr="000C1D43">
        <w:rPr>
          <w:i/>
          <w:sz w:val="24"/>
          <w:szCs w:val="24"/>
        </w:rPr>
        <w:tab/>
      </w:r>
    </w:p>
    <w:p w14:paraId="06EEE944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Christine Thalwitz; </w:t>
      </w:r>
      <w:r w:rsidRPr="000C1D43">
        <w:rPr>
          <w:i/>
          <w:sz w:val="24"/>
          <w:szCs w:val="24"/>
        </w:rPr>
        <w:t>ACAC Fitness and Wellness</w:t>
      </w:r>
    </w:p>
    <w:p w14:paraId="16777E18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Peter Thompson, </w:t>
      </w:r>
      <w:r w:rsidRPr="000C1D43">
        <w:rPr>
          <w:i/>
          <w:sz w:val="24"/>
          <w:szCs w:val="24"/>
        </w:rPr>
        <w:t>Senior Center</w:t>
      </w:r>
    </w:p>
    <w:p w14:paraId="012D0E87" w14:textId="77777777" w:rsidR="00F10CD8" w:rsidRPr="000C1D43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Sharon Veith; </w:t>
      </w:r>
      <w:r w:rsidRPr="000C1D43">
        <w:rPr>
          <w:i/>
          <w:sz w:val="24"/>
          <w:szCs w:val="24"/>
        </w:rPr>
        <w:t>IPO Work Group</w:t>
      </w:r>
      <w:r w:rsidRPr="000C1D43">
        <w:rPr>
          <w:sz w:val="24"/>
          <w:szCs w:val="24"/>
        </w:rPr>
        <w:tab/>
      </w:r>
      <w:r w:rsidRPr="000C1D43">
        <w:rPr>
          <w:sz w:val="24"/>
          <w:szCs w:val="24"/>
        </w:rPr>
        <w:tab/>
      </w:r>
    </w:p>
    <w:p w14:paraId="3893002C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Noelle </w:t>
      </w:r>
      <w:proofErr w:type="spellStart"/>
      <w:r w:rsidRPr="000C1D43">
        <w:rPr>
          <w:sz w:val="24"/>
          <w:szCs w:val="24"/>
        </w:rPr>
        <w:t>Voges</w:t>
      </w:r>
      <w:proofErr w:type="spellEnd"/>
      <w:r w:rsidRPr="000C1D43">
        <w:rPr>
          <w:sz w:val="24"/>
          <w:szCs w:val="24"/>
        </w:rPr>
        <w:t xml:space="preserve">; </w:t>
      </w:r>
      <w:r w:rsidRPr="000C1D43">
        <w:rPr>
          <w:i/>
          <w:sz w:val="24"/>
          <w:szCs w:val="24"/>
        </w:rPr>
        <w:t>UVA Cancer Center</w:t>
      </w:r>
    </w:p>
    <w:p w14:paraId="7A7A7B7D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Diamond Walton; </w:t>
      </w:r>
      <w:r w:rsidRPr="000C1D43">
        <w:rPr>
          <w:i/>
          <w:sz w:val="24"/>
          <w:szCs w:val="24"/>
        </w:rPr>
        <w:t>UVAHS – Trauma Program</w:t>
      </w:r>
    </w:p>
    <w:p w14:paraId="47E0581B" w14:textId="77777777" w:rsidR="001A5084" w:rsidRPr="000C1D43" w:rsidRDefault="001A5084" w:rsidP="00C975D5">
      <w:pPr>
        <w:tabs>
          <w:tab w:val="left" w:pos="180"/>
        </w:tabs>
        <w:ind w:right="-720"/>
        <w:contextualSpacing/>
        <w:rPr>
          <w:i/>
          <w:sz w:val="24"/>
          <w:szCs w:val="24"/>
        </w:rPr>
      </w:pPr>
      <w:r w:rsidRPr="000C1D43">
        <w:rPr>
          <w:sz w:val="24"/>
          <w:szCs w:val="24"/>
        </w:rPr>
        <w:t xml:space="preserve">Davina Wengren; </w:t>
      </w:r>
      <w:r w:rsidRPr="000C1D43">
        <w:rPr>
          <w:i/>
          <w:sz w:val="24"/>
          <w:szCs w:val="24"/>
        </w:rPr>
        <w:t>Louisa County; Speak Out Against DV</w:t>
      </w:r>
    </w:p>
    <w:p w14:paraId="04A0DAA8" w14:textId="77777777" w:rsidR="00F10CD8" w:rsidRPr="000C1D43" w:rsidRDefault="001A5084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  <w:r w:rsidRPr="000C1D43">
        <w:rPr>
          <w:sz w:val="24"/>
          <w:szCs w:val="24"/>
        </w:rPr>
        <w:t xml:space="preserve">Peggy Whitehead; </w:t>
      </w:r>
      <w:r w:rsidRPr="000C1D43">
        <w:rPr>
          <w:i/>
          <w:sz w:val="24"/>
          <w:szCs w:val="24"/>
        </w:rPr>
        <w:t>Blue Ridge Medical Center</w:t>
      </w:r>
      <w:r w:rsidR="00F10CD8" w:rsidRPr="000C1D43">
        <w:rPr>
          <w:sz w:val="24"/>
          <w:szCs w:val="24"/>
        </w:rPr>
        <w:tab/>
      </w:r>
    </w:p>
    <w:p w14:paraId="29F10027" w14:textId="77777777" w:rsidR="00F10CD8" w:rsidRPr="000C1D43" w:rsidRDefault="00F10CD8" w:rsidP="00C975D5">
      <w:pPr>
        <w:jc w:val="center"/>
        <w:rPr>
          <w:rFonts w:ascii="Calisto MT" w:hAnsi="Calisto MT"/>
          <w:sz w:val="24"/>
          <w:szCs w:val="24"/>
        </w:rPr>
        <w:sectPr w:rsidR="00F10CD8" w:rsidRPr="000C1D43" w:rsidSect="00F10CD8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1D9F9696" w14:textId="77777777" w:rsidR="00C975D5" w:rsidRPr="000C1D43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 w:val="24"/>
          <w:szCs w:val="24"/>
        </w:rPr>
      </w:pPr>
    </w:p>
    <w:p w14:paraId="128F2BB8" w14:textId="5E3A557F" w:rsidR="00611709" w:rsidRPr="000C1D43" w:rsidRDefault="0078116E" w:rsidP="0081342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cstheme="minorHAnsi"/>
          <w:b/>
          <w:sz w:val="24"/>
          <w:szCs w:val="24"/>
        </w:rPr>
      </w:pPr>
      <w:r w:rsidRPr="000C1D43">
        <w:rPr>
          <w:rFonts w:cstheme="minorHAnsi"/>
          <w:b/>
          <w:sz w:val="24"/>
          <w:szCs w:val="24"/>
        </w:rPr>
        <w:t>Vision for Improving Community Health</w:t>
      </w:r>
      <w:r w:rsidR="00C975D5" w:rsidRPr="000C1D43">
        <w:rPr>
          <w:rFonts w:cstheme="minorHAnsi"/>
          <w:i/>
          <w:sz w:val="24"/>
          <w:szCs w:val="24"/>
        </w:rPr>
        <w:t xml:space="preserve"> (Facilitated by </w:t>
      </w:r>
      <w:r w:rsidRPr="000C1D43">
        <w:rPr>
          <w:rFonts w:cstheme="minorHAnsi"/>
          <w:i/>
          <w:sz w:val="24"/>
          <w:szCs w:val="24"/>
        </w:rPr>
        <w:t>Jackie Martin</w:t>
      </w:r>
      <w:r w:rsidR="00C975D5" w:rsidRPr="000C1D43">
        <w:rPr>
          <w:rFonts w:cstheme="minorHAnsi"/>
          <w:i/>
          <w:sz w:val="24"/>
          <w:szCs w:val="24"/>
        </w:rPr>
        <w:t>)</w:t>
      </w:r>
    </w:p>
    <w:p w14:paraId="198CDDD4" w14:textId="77777777" w:rsidR="00C975D5" w:rsidRPr="000C1D43" w:rsidRDefault="00287C8E" w:rsidP="00C975D5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All attendees voted on a Vision Statement</w:t>
      </w:r>
    </w:p>
    <w:p w14:paraId="4C26D965" w14:textId="5B509DDE" w:rsidR="00287C8E" w:rsidRPr="000C1D43" w:rsidRDefault="00813428" w:rsidP="00C975D5">
      <w:pPr>
        <w:pStyle w:val="ListParagraph"/>
        <w:numPr>
          <w:ilvl w:val="0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MAPP </w:t>
      </w:r>
      <w:r w:rsidR="00287C8E" w:rsidRPr="000C1D43">
        <w:rPr>
          <w:rFonts w:cstheme="minorHAnsi"/>
          <w:sz w:val="24"/>
          <w:szCs w:val="24"/>
        </w:rPr>
        <w:t xml:space="preserve">Vision: </w:t>
      </w:r>
      <w:r w:rsidR="00287C8E" w:rsidRPr="000C1D43">
        <w:rPr>
          <w:rFonts w:cstheme="minorHAnsi"/>
          <w:b/>
          <w:sz w:val="24"/>
          <w:szCs w:val="24"/>
        </w:rPr>
        <w:t>“</w:t>
      </w:r>
      <w:r w:rsidR="00287C8E" w:rsidRPr="000C1D43">
        <w:rPr>
          <w:rFonts w:cstheme="minorHAnsi"/>
          <w:b/>
          <w:i/>
          <w:sz w:val="24"/>
          <w:szCs w:val="24"/>
        </w:rPr>
        <w:t>Together we support equitable access to resources for a healthy</w:t>
      </w:r>
      <w:r w:rsidR="00595BE9" w:rsidRPr="000C1D43">
        <w:rPr>
          <w:rFonts w:cstheme="minorHAnsi"/>
          <w:b/>
          <w:i/>
          <w:sz w:val="24"/>
          <w:szCs w:val="24"/>
        </w:rPr>
        <w:t xml:space="preserve">, </w:t>
      </w:r>
      <w:r w:rsidR="00287C8E" w:rsidRPr="000C1D43">
        <w:rPr>
          <w:rFonts w:cstheme="minorHAnsi"/>
          <w:b/>
          <w:i/>
          <w:sz w:val="24"/>
          <w:szCs w:val="24"/>
        </w:rPr>
        <w:t>safe community.</w:t>
      </w:r>
      <w:r w:rsidR="00287C8E" w:rsidRPr="000C1D43">
        <w:rPr>
          <w:rFonts w:cstheme="minorHAnsi"/>
          <w:b/>
          <w:sz w:val="24"/>
          <w:szCs w:val="24"/>
        </w:rPr>
        <w:t>”</w:t>
      </w:r>
    </w:p>
    <w:p w14:paraId="096EC732" w14:textId="77777777" w:rsidR="005A266C" w:rsidRPr="000C1D43" w:rsidRDefault="005A266C" w:rsidP="0081342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0C1D43">
        <w:rPr>
          <w:rFonts w:ascii="Tahoma" w:hAnsi="Tahoma" w:cs="Tahoma"/>
          <w:color w:val="000000"/>
        </w:rPr>
        <w:t>Our Values:</w:t>
      </w:r>
    </w:p>
    <w:p w14:paraId="79DC71EC" w14:textId="77777777" w:rsidR="00FA1B2C" w:rsidRPr="000C1D43" w:rsidRDefault="005A266C" w:rsidP="0081342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0C1D43">
        <w:rPr>
          <w:rFonts w:ascii="Tahoma" w:hAnsi="Tahoma" w:cs="Tahoma"/>
          <w:color w:val="000000"/>
        </w:rPr>
        <w:t>Teamwork - Cooperative or coordinated effort on the part of a group of persons acting together as a team.  Prominent words in word clouds:  together, one another, one</w:t>
      </w:r>
    </w:p>
    <w:p w14:paraId="190B63BF" w14:textId="77777777" w:rsidR="00FA1B2C" w:rsidRPr="000C1D43" w:rsidRDefault="005A266C" w:rsidP="0081342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0C1D43">
        <w:rPr>
          <w:rFonts w:ascii="Tahoma" w:hAnsi="Tahoma" w:cs="Tahoma"/>
          <w:color w:val="000000"/>
        </w:rPr>
        <w:t>Accountability</w:t>
      </w:r>
      <w:r w:rsidR="00FA1B2C" w:rsidRPr="000C1D43">
        <w:rPr>
          <w:rFonts w:ascii="Tahoma" w:hAnsi="Tahoma" w:cs="Tahoma"/>
          <w:color w:val="000000"/>
        </w:rPr>
        <w:t xml:space="preserve"> - The state of being accountable, liable, or answerable.  Prominent words in word clouds:  support, improve, supportive, helping</w:t>
      </w:r>
    </w:p>
    <w:p w14:paraId="64FE5759" w14:textId="77777777" w:rsidR="00FA1B2C" w:rsidRPr="000C1D43" w:rsidRDefault="005A266C" w:rsidP="0081342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0C1D43">
        <w:rPr>
          <w:rFonts w:ascii="Tahoma" w:hAnsi="Tahoma" w:cs="Tahoma"/>
          <w:color w:val="000000"/>
        </w:rPr>
        <w:t>Inclusivity</w:t>
      </w:r>
      <w:r w:rsidR="00FA1B2C" w:rsidRPr="000C1D43">
        <w:rPr>
          <w:rFonts w:ascii="Tahoma" w:hAnsi="Tahoma" w:cs="Tahoma"/>
          <w:color w:val="000000"/>
        </w:rPr>
        <w:t xml:space="preserve"> - Policy of not excluding members or participants on the grounds of gender, race, class, sexuality, disability, etc.  Prominent words in word clouds:  everyone, including, inclusive, equal</w:t>
      </w:r>
    </w:p>
    <w:p w14:paraId="0C69DDAF" w14:textId="77777777" w:rsidR="005A266C" w:rsidRPr="000C1D43" w:rsidRDefault="005A266C" w:rsidP="0081342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0C1D43">
        <w:rPr>
          <w:rFonts w:ascii="Tahoma" w:hAnsi="Tahoma" w:cs="Tahoma"/>
          <w:color w:val="000000"/>
        </w:rPr>
        <w:t xml:space="preserve">Respect </w:t>
      </w:r>
      <w:r w:rsidR="00FA1B2C" w:rsidRPr="000C1D43">
        <w:rPr>
          <w:rFonts w:ascii="Tahoma" w:hAnsi="Tahoma" w:cs="Tahoma"/>
          <w:color w:val="000000"/>
        </w:rPr>
        <w:t>- Esteem for or a sense of the worth or excellence of a person.  Prominent words in word clouds:  love, care, respect</w:t>
      </w:r>
    </w:p>
    <w:p w14:paraId="63DADC37" w14:textId="77777777" w:rsidR="00813428" w:rsidRPr="000C1D43" w:rsidRDefault="00813428" w:rsidP="00813428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</w:rPr>
      </w:pPr>
    </w:p>
    <w:p w14:paraId="546A28B6" w14:textId="2FD4BEAF" w:rsidR="00611709" w:rsidRPr="000C1D43" w:rsidRDefault="00813428" w:rsidP="00813428">
      <w:pPr>
        <w:autoSpaceDE w:val="0"/>
        <w:autoSpaceDN w:val="0"/>
        <w:adjustRightInd w:val="0"/>
        <w:ind w:left="360" w:hanging="360"/>
        <w:rPr>
          <w:rFonts w:cstheme="minorHAnsi"/>
          <w:b/>
          <w:sz w:val="24"/>
          <w:szCs w:val="24"/>
        </w:rPr>
      </w:pPr>
      <w:r w:rsidRPr="000C1D43">
        <w:rPr>
          <w:rFonts w:cstheme="minorHAnsi"/>
          <w:b/>
          <w:sz w:val="24"/>
          <w:szCs w:val="24"/>
        </w:rPr>
        <w:lastRenderedPageBreak/>
        <w:t xml:space="preserve">II.    </w:t>
      </w:r>
      <w:r w:rsidR="0078116E" w:rsidRPr="000C1D43">
        <w:rPr>
          <w:rFonts w:cstheme="minorHAnsi"/>
          <w:b/>
          <w:sz w:val="24"/>
          <w:szCs w:val="24"/>
        </w:rPr>
        <w:t xml:space="preserve">Community Themes </w:t>
      </w:r>
      <w:r w:rsidRPr="000C1D43">
        <w:rPr>
          <w:rFonts w:cstheme="minorHAnsi"/>
          <w:b/>
          <w:sz w:val="24"/>
          <w:szCs w:val="24"/>
        </w:rPr>
        <w:t xml:space="preserve">&amp; Strengths Assessment </w:t>
      </w:r>
      <w:r w:rsidR="0078116E" w:rsidRPr="000C1D43">
        <w:rPr>
          <w:rFonts w:cstheme="minorHAnsi"/>
          <w:b/>
          <w:sz w:val="24"/>
          <w:szCs w:val="24"/>
        </w:rPr>
        <w:t>and Implementation</w:t>
      </w:r>
      <w:r w:rsidR="00BB418C" w:rsidRPr="000C1D43">
        <w:rPr>
          <w:rFonts w:cstheme="minorHAnsi"/>
          <w:b/>
          <w:sz w:val="24"/>
          <w:szCs w:val="24"/>
        </w:rPr>
        <w:t xml:space="preserve"> </w:t>
      </w:r>
      <w:r w:rsidR="00C975D5" w:rsidRPr="000C1D43">
        <w:rPr>
          <w:rFonts w:cstheme="minorHAnsi"/>
          <w:b/>
          <w:sz w:val="24"/>
          <w:szCs w:val="24"/>
        </w:rPr>
        <w:t>(Facilitated by Aaron Pannone)</w:t>
      </w:r>
    </w:p>
    <w:p w14:paraId="07A8B96B" w14:textId="7391C0EF" w:rsidR="0078116E" w:rsidRPr="000C1D43" w:rsidRDefault="00AC381E" w:rsidP="00781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Question about the number of languages the survey will be available in </w:t>
      </w:r>
      <w:r w:rsidR="002F355D" w:rsidRPr="000C1D43">
        <w:rPr>
          <w:rFonts w:cstheme="minorHAnsi"/>
          <w:sz w:val="24"/>
          <w:szCs w:val="24"/>
        </w:rPr>
        <w:t>– TJHD will pay to have survey translated into district’s top five languages (Spanish, Chinese, Arabic, French, German)</w:t>
      </w:r>
    </w:p>
    <w:p w14:paraId="6EDDF58A" w14:textId="39A3868A" w:rsidR="00FA1B2C" w:rsidRPr="000C1D43" w:rsidRDefault="00FA1B2C" w:rsidP="00FA1B2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Comment: Need to translate survey culturally </w:t>
      </w:r>
    </w:p>
    <w:p w14:paraId="5421ADC3" w14:textId="3DBA9EE6" w:rsidR="00AC381E" w:rsidRPr="000C1D43" w:rsidRDefault="00AC381E" w:rsidP="002F35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Survey will be distributed </w:t>
      </w:r>
      <w:r w:rsidR="002F355D" w:rsidRPr="000C1D43">
        <w:rPr>
          <w:rFonts w:cstheme="minorHAnsi"/>
          <w:sz w:val="24"/>
          <w:szCs w:val="24"/>
        </w:rPr>
        <w:t>to</w:t>
      </w:r>
      <w:r w:rsidRPr="000C1D43">
        <w:rPr>
          <w:rFonts w:cstheme="minorHAnsi"/>
          <w:sz w:val="24"/>
          <w:szCs w:val="24"/>
        </w:rPr>
        <w:t xml:space="preserve"> the community and </w:t>
      </w:r>
      <w:r w:rsidR="00813428" w:rsidRPr="000C1D43">
        <w:rPr>
          <w:rFonts w:cstheme="minorHAnsi"/>
          <w:sz w:val="24"/>
          <w:szCs w:val="24"/>
        </w:rPr>
        <w:t>through partnering</w:t>
      </w:r>
      <w:r w:rsidRPr="000C1D43">
        <w:rPr>
          <w:rFonts w:cstheme="minorHAnsi"/>
          <w:sz w:val="24"/>
          <w:szCs w:val="24"/>
        </w:rPr>
        <w:t xml:space="preserve"> community organizations</w:t>
      </w:r>
      <w:r w:rsidR="002F355D" w:rsidRPr="000C1D43">
        <w:rPr>
          <w:rFonts w:cstheme="minorHAnsi"/>
          <w:sz w:val="24"/>
          <w:szCs w:val="24"/>
        </w:rPr>
        <w:t xml:space="preserve">, online link for the survey </w:t>
      </w:r>
      <w:r w:rsidR="00813428" w:rsidRPr="000C1D43">
        <w:rPr>
          <w:rFonts w:cstheme="minorHAnsi"/>
          <w:sz w:val="24"/>
          <w:szCs w:val="24"/>
        </w:rPr>
        <w:t>will also be made available</w:t>
      </w:r>
    </w:p>
    <w:p w14:paraId="2B13EAC8" w14:textId="3AD3F6E5" w:rsidR="00FA1B2C" w:rsidRPr="000C1D43" w:rsidRDefault="00813428" w:rsidP="002F35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D43">
        <w:rPr>
          <w:sz w:val="24"/>
          <w:szCs w:val="24"/>
        </w:rPr>
        <w:t>T</w:t>
      </w:r>
      <w:r w:rsidR="00FA1B2C" w:rsidRPr="000C1D43">
        <w:rPr>
          <w:sz w:val="24"/>
          <w:szCs w:val="24"/>
        </w:rPr>
        <w:t xml:space="preserve">imeline </w:t>
      </w:r>
      <w:r w:rsidRPr="000C1D43">
        <w:rPr>
          <w:sz w:val="24"/>
          <w:szCs w:val="24"/>
        </w:rPr>
        <w:t xml:space="preserve">for completion </w:t>
      </w:r>
      <w:r w:rsidR="00FA1B2C" w:rsidRPr="000C1D43">
        <w:rPr>
          <w:sz w:val="24"/>
          <w:szCs w:val="24"/>
        </w:rPr>
        <w:t>is end of June</w:t>
      </w:r>
    </w:p>
    <w:p w14:paraId="3622C570" w14:textId="77777777" w:rsidR="00AC381E" w:rsidRPr="000C1D43" w:rsidRDefault="002F355D" w:rsidP="00781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Comment:  </w:t>
      </w:r>
      <w:r w:rsidR="00AC381E" w:rsidRPr="000C1D43">
        <w:rPr>
          <w:rFonts w:cstheme="minorHAnsi"/>
          <w:sz w:val="24"/>
          <w:szCs w:val="24"/>
        </w:rPr>
        <w:t>Children aged 14 years or older are able to be surveyed without a parent’s consent</w:t>
      </w:r>
    </w:p>
    <w:p w14:paraId="6EFD17CD" w14:textId="77777777" w:rsidR="00AC381E" w:rsidRPr="000C1D43" w:rsidRDefault="002F355D" w:rsidP="00781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Comment:  </w:t>
      </w:r>
      <w:r w:rsidR="00AC381E" w:rsidRPr="000C1D43">
        <w:rPr>
          <w:rFonts w:cstheme="minorHAnsi"/>
          <w:sz w:val="24"/>
          <w:szCs w:val="24"/>
        </w:rPr>
        <w:t>NACCHO graphic—the graphic did not show urban life well, even seemed to make it look like health was achieved outside of cities or in the wilderness</w:t>
      </w:r>
    </w:p>
    <w:p w14:paraId="7E870390" w14:textId="68F9E77A" w:rsidR="00AC381E" w:rsidRPr="000C1D43" w:rsidRDefault="00813428" w:rsidP="00AC38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C1D43">
        <w:rPr>
          <w:rFonts w:cstheme="minorHAnsi"/>
          <w:sz w:val="24"/>
          <w:szCs w:val="24"/>
        </w:rPr>
        <w:t>Could make own graphic</w:t>
      </w:r>
    </w:p>
    <w:p w14:paraId="1CA0A154" w14:textId="77777777" w:rsidR="00753139" w:rsidRPr="000C1D43" w:rsidRDefault="00753139" w:rsidP="00753139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5959CA49" w14:textId="340E1801" w:rsidR="00611709" w:rsidRPr="000C1D43" w:rsidRDefault="00813428" w:rsidP="00813428">
      <w:pPr>
        <w:rPr>
          <w:rFonts w:cstheme="minorHAnsi"/>
          <w:b/>
          <w:sz w:val="24"/>
          <w:szCs w:val="24"/>
        </w:rPr>
      </w:pPr>
      <w:r w:rsidRPr="000C1D43">
        <w:rPr>
          <w:rFonts w:cstheme="minorHAnsi"/>
          <w:b/>
          <w:sz w:val="24"/>
          <w:szCs w:val="24"/>
        </w:rPr>
        <w:t xml:space="preserve">III.   </w:t>
      </w:r>
      <w:r w:rsidR="0078116E" w:rsidRPr="000C1D43">
        <w:rPr>
          <w:rFonts w:cstheme="minorHAnsi"/>
          <w:b/>
          <w:sz w:val="24"/>
          <w:szCs w:val="24"/>
        </w:rPr>
        <w:t>Let’s Look at the Data</w:t>
      </w:r>
      <w:r w:rsidR="00611709" w:rsidRPr="000C1D43">
        <w:rPr>
          <w:rFonts w:cstheme="minorHAnsi"/>
          <w:b/>
          <w:sz w:val="24"/>
          <w:szCs w:val="24"/>
        </w:rPr>
        <w:t xml:space="preserve"> </w:t>
      </w:r>
      <w:r w:rsidR="00753139" w:rsidRPr="000C1D43">
        <w:rPr>
          <w:rFonts w:cstheme="minorHAnsi"/>
          <w:i/>
          <w:sz w:val="24"/>
          <w:szCs w:val="24"/>
        </w:rPr>
        <w:t xml:space="preserve">(Facilitated by </w:t>
      </w:r>
      <w:r w:rsidR="0078116E" w:rsidRPr="000C1D43">
        <w:rPr>
          <w:rFonts w:cstheme="minorHAnsi"/>
          <w:i/>
          <w:sz w:val="24"/>
          <w:szCs w:val="24"/>
        </w:rPr>
        <w:t>Elizabeth Beasley</w:t>
      </w:r>
      <w:r w:rsidR="00753139" w:rsidRPr="000C1D43">
        <w:rPr>
          <w:rFonts w:cstheme="minorHAnsi"/>
          <w:i/>
          <w:sz w:val="24"/>
          <w:szCs w:val="24"/>
        </w:rPr>
        <w:t>)</w:t>
      </w:r>
    </w:p>
    <w:p w14:paraId="64B24A41" w14:textId="1BBBA074" w:rsidR="0078116E" w:rsidRPr="000C1D43" w:rsidRDefault="0078116E" w:rsidP="0078116E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  <w:u w:val="single"/>
        </w:rPr>
        <w:t>Section 1</w:t>
      </w:r>
      <w:r w:rsidR="00813428" w:rsidRPr="000C1D43">
        <w:rPr>
          <w:rFonts w:cstheme="minorHAnsi"/>
          <w:sz w:val="24"/>
          <w:szCs w:val="24"/>
        </w:rPr>
        <w:t xml:space="preserve">: Who are we and what do we bring to the table? </w:t>
      </w:r>
    </w:p>
    <w:p w14:paraId="26D7837F" w14:textId="77777777" w:rsidR="00753139" w:rsidRPr="000C1D43" w:rsidRDefault="0078116E" w:rsidP="0078116E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sz w:val="24"/>
          <w:szCs w:val="24"/>
        </w:rPr>
        <w:t>Demographics</w:t>
      </w:r>
    </w:p>
    <w:p w14:paraId="34DC577C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sz w:val="24"/>
          <w:szCs w:val="24"/>
        </w:rPr>
        <w:t>Slight increase in number of adults with disabilities from previous year</w:t>
      </w:r>
    </w:p>
    <w:p w14:paraId="0414FA4E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sz w:val="24"/>
          <w:szCs w:val="24"/>
        </w:rPr>
        <w:t>Highlighted that Nelson county had the highest rate of Kindergarteners who were not School Ready</w:t>
      </w:r>
    </w:p>
    <w:p w14:paraId="33D3360A" w14:textId="77777777" w:rsidR="00FA1B2C" w:rsidRPr="000C1D43" w:rsidRDefault="00FA1B2C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sz w:val="24"/>
          <w:szCs w:val="24"/>
        </w:rPr>
        <w:t>Louisa and Fluvanna are the only two counties reaching the Healthy People Goal for School Readiness</w:t>
      </w:r>
    </w:p>
    <w:p w14:paraId="48CCDDD9" w14:textId="77777777" w:rsidR="0078116E" w:rsidRPr="000C1D43" w:rsidRDefault="0078116E" w:rsidP="0078116E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sz w:val="24"/>
          <w:szCs w:val="24"/>
        </w:rPr>
        <w:t>Socioeconomic Indicators</w:t>
      </w:r>
    </w:p>
    <w:p w14:paraId="76679ADB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sz w:val="24"/>
          <w:szCs w:val="24"/>
        </w:rPr>
        <w:t>Should look into how UVA students in Charlottesville are affecting the rate of residents in Poverty</w:t>
      </w:r>
    </w:p>
    <w:p w14:paraId="7FACB944" w14:textId="77777777" w:rsidR="0078116E" w:rsidRPr="000C1D43" w:rsidRDefault="0078116E" w:rsidP="0078116E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  <w:u w:val="single"/>
        </w:rPr>
        <w:t>Section 2</w:t>
      </w:r>
      <w:r w:rsidRPr="000C1D43">
        <w:rPr>
          <w:rFonts w:cstheme="minorHAnsi"/>
          <w:sz w:val="24"/>
          <w:szCs w:val="24"/>
        </w:rPr>
        <w:t>: Strengths and Risks in Our Community</w:t>
      </w:r>
    </w:p>
    <w:p w14:paraId="204C73B2" w14:textId="77777777" w:rsidR="0078116E" w:rsidRPr="000C1D43" w:rsidRDefault="0078116E" w:rsidP="0078116E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Community Resources</w:t>
      </w:r>
    </w:p>
    <w:p w14:paraId="2FFF2F3C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Number of PCPs in the data comes from AMA MPI registry </w:t>
      </w:r>
    </w:p>
    <w:p w14:paraId="6BC3D3C8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Number of Mental Health Providers comes from AMA MPI registry if it is noted in their profession</w:t>
      </w:r>
    </w:p>
    <w:p w14:paraId="52A08855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We do have data that includes NPs, PAs and Clinical Nurse Specialists—Jillian </w:t>
      </w:r>
    </w:p>
    <w:p w14:paraId="739AF546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Would like to look at the more recent rates of Uninsured residents since the implementation of ACA</w:t>
      </w:r>
    </w:p>
    <w:p w14:paraId="1AC07AD0" w14:textId="77777777" w:rsidR="00287C8E" w:rsidRPr="000C1D43" w:rsidRDefault="00287C8E" w:rsidP="00287C8E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Highlighted the high percentage of children in Charlottesville enrolled in Medicaid</w:t>
      </w:r>
    </w:p>
    <w:p w14:paraId="6534451E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Vacant Housing—Louisa and Nelson high due to the inclusion of vacation homes in Lake Anna and Wintergreen respectively</w:t>
      </w:r>
    </w:p>
    <w:p w14:paraId="214C7BA6" w14:textId="77777777" w:rsidR="00B04EA8" w:rsidRPr="000C1D43" w:rsidRDefault="00B04EA8" w:rsidP="00B04EA8">
      <w:pPr>
        <w:pStyle w:val="ListParagraph"/>
        <w:numPr>
          <w:ilvl w:val="3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Vacant: if there is no resident at the time of interview or if there is only temporary residency throughout the year—includes vacation homes</w:t>
      </w:r>
    </w:p>
    <w:p w14:paraId="0E304A6D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Highlighted the high rate of full service restaurants in the district</w:t>
      </w:r>
    </w:p>
    <w:p w14:paraId="6DA3F722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Food Stores by Type was not broken down by locality in this meeting, but that data is broken down for each Locality CHA Council</w:t>
      </w:r>
    </w:p>
    <w:p w14:paraId="464CD4C1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Low Access to Stores – old data but probably not much change since 2010; unfortunately no data for Greene</w:t>
      </w:r>
    </w:p>
    <w:p w14:paraId="0C8ABE44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Food Insecurity – did not have reliable access to food source</w:t>
      </w:r>
    </w:p>
    <w:p w14:paraId="41B1FB7D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Charlottesville did not perform well in regards to their Food Environment </w:t>
      </w:r>
      <w:proofErr w:type="spellStart"/>
      <w:r w:rsidRPr="000C1D43">
        <w:rPr>
          <w:rFonts w:cstheme="minorHAnsi"/>
          <w:sz w:val="24"/>
          <w:szCs w:val="24"/>
        </w:rPr>
        <w:t>Indexj</w:t>
      </w:r>
      <w:proofErr w:type="spellEnd"/>
    </w:p>
    <w:p w14:paraId="6409BA82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Child Care Availability</w:t>
      </w:r>
    </w:p>
    <w:p w14:paraId="6444EDBB" w14:textId="77777777" w:rsidR="00B04EA8" w:rsidRPr="000C1D43" w:rsidRDefault="00B04EA8" w:rsidP="00B04EA8">
      <w:pPr>
        <w:pStyle w:val="ListParagraph"/>
        <w:numPr>
          <w:ilvl w:val="3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Numbers come from number of slots in licensed home day care centers and licensed day care centers and child population in that age range</w:t>
      </w:r>
    </w:p>
    <w:p w14:paraId="43611D56" w14:textId="77777777" w:rsidR="00B04EA8" w:rsidRPr="000C1D43" w:rsidRDefault="00B04EA8" w:rsidP="00B04EA8">
      <w:pPr>
        <w:pStyle w:val="ListParagraph"/>
        <w:numPr>
          <w:ilvl w:val="3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Less available than there was in past years</w:t>
      </w:r>
    </w:p>
    <w:p w14:paraId="7FAF567D" w14:textId="77777777" w:rsidR="00B04EA8" w:rsidRPr="000C1D43" w:rsidRDefault="00B04EA8" w:rsidP="00B04EA8">
      <w:pPr>
        <w:pStyle w:val="ListParagraph"/>
        <w:numPr>
          <w:ilvl w:val="3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VA DSS only knows about licensed centers but probably higher availability when including unlicensed centers</w:t>
      </w:r>
    </w:p>
    <w:p w14:paraId="0495E8FB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Physical Activity: all localities increased access</w:t>
      </w:r>
    </w:p>
    <w:p w14:paraId="0617AA7F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Data on who uses the Locations for Physical fitness opportunities coming in Section 3 with BRFSS data (limited data – warning)</w:t>
      </w:r>
    </w:p>
    <w:p w14:paraId="54F47E49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lastRenderedPageBreak/>
        <w:t>JAUNT data – legend on slide is missing rides to medical appointments</w:t>
      </w:r>
    </w:p>
    <w:p w14:paraId="429DA08B" w14:textId="77777777" w:rsidR="0078116E" w:rsidRPr="000C1D43" w:rsidRDefault="0078116E" w:rsidP="0078116E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Community Safety</w:t>
      </w:r>
    </w:p>
    <w:p w14:paraId="3424CF29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Reported Crime Incidents – decrease in last ten years; most dramatic in Charlottesville</w:t>
      </w:r>
    </w:p>
    <w:p w14:paraId="032C297F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DUI Arrest Rate – steady decrease over last eight years; rolling average rates</w:t>
      </w:r>
    </w:p>
    <w:p w14:paraId="50409932" w14:textId="77777777" w:rsidR="00B04EA8" w:rsidRPr="000C1D43" w:rsidRDefault="00B04EA8" w:rsidP="00B04EA8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Drug/Narcotic Arrests: trend of decrease; unsure of confounding variables</w:t>
      </w:r>
    </w:p>
    <w:p w14:paraId="5941E583" w14:textId="77777777" w:rsidR="0078116E" w:rsidRPr="000C1D43" w:rsidRDefault="0078116E" w:rsidP="0078116E">
      <w:pPr>
        <w:rPr>
          <w:rFonts w:cstheme="minorHAnsi"/>
          <w:i/>
          <w:sz w:val="24"/>
          <w:szCs w:val="24"/>
        </w:rPr>
      </w:pPr>
    </w:p>
    <w:p w14:paraId="500EB4F8" w14:textId="77777777" w:rsidR="00753139" w:rsidRPr="000C1D43" w:rsidRDefault="00753139" w:rsidP="00753139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C1D43">
        <w:rPr>
          <w:rFonts w:cstheme="minorHAnsi"/>
          <w:b/>
          <w:sz w:val="24"/>
          <w:szCs w:val="24"/>
        </w:rPr>
        <w:t xml:space="preserve">Next Steps </w:t>
      </w:r>
      <w:r w:rsidRPr="000C1D43">
        <w:rPr>
          <w:rFonts w:cstheme="minorHAnsi"/>
          <w:i/>
          <w:sz w:val="24"/>
          <w:szCs w:val="24"/>
        </w:rPr>
        <w:t>(Facilitated by Aaron Pannone)</w:t>
      </w:r>
    </w:p>
    <w:p w14:paraId="5F417AE3" w14:textId="4C307795" w:rsidR="00AC381E" w:rsidRPr="000C1D43" w:rsidRDefault="00AC381E" w:rsidP="00813428">
      <w:pPr>
        <w:pStyle w:val="ListParagraph"/>
        <w:numPr>
          <w:ilvl w:val="0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sz w:val="24"/>
          <w:szCs w:val="24"/>
        </w:rPr>
        <w:t xml:space="preserve">County Health Rankings released </w:t>
      </w:r>
      <w:r w:rsidR="00813428" w:rsidRPr="000C1D43">
        <w:rPr>
          <w:sz w:val="24"/>
          <w:szCs w:val="24"/>
        </w:rPr>
        <w:t xml:space="preserve">on </w:t>
      </w:r>
      <w:r w:rsidRPr="000C1D43">
        <w:rPr>
          <w:sz w:val="24"/>
          <w:szCs w:val="24"/>
        </w:rPr>
        <w:t>March 16</w:t>
      </w:r>
      <w:r w:rsidRPr="000C1D43">
        <w:rPr>
          <w:sz w:val="24"/>
          <w:szCs w:val="24"/>
          <w:vertAlign w:val="superscript"/>
        </w:rPr>
        <w:t>th</w:t>
      </w:r>
      <w:r w:rsidR="00813428" w:rsidRPr="000C1D43">
        <w:rPr>
          <w:sz w:val="24"/>
          <w:szCs w:val="24"/>
          <w:vertAlign w:val="superscript"/>
        </w:rPr>
        <w:t xml:space="preserve"> </w:t>
      </w:r>
      <w:r w:rsidR="00813428" w:rsidRPr="000C1D43">
        <w:rPr>
          <w:sz w:val="24"/>
          <w:szCs w:val="24"/>
        </w:rPr>
        <w:t>(</w:t>
      </w:r>
      <w:hyperlink r:id="rId7" w:history="1">
        <w:r w:rsidR="00813428" w:rsidRPr="000C1D43">
          <w:rPr>
            <w:rStyle w:val="Hyperlink"/>
            <w:sz w:val="24"/>
            <w:szCs w:val="24"/>
          </w:rPr>
          <w:t>http://www.countyhealthrankings.org/</w:t>
        </w:r>
      </w:hyperlink>
      <w:r w:rsidR="00813428" w:rsidRPr="000C1D43">
        <w:rPr>
          <w:sz w:val="24"/>
          <w:szCs w:val="24"/>
        </w:rPr>
        <w:t xml:space="preserve">) </w:t>
      </w:r>
    </w:p>
    <w:p w14:paraId="6E144CC6" w14:textId="6CC5FD4A" w:rsidR="00AC381E" w:rsidRPr="000C1D43" w:rsidRDefault="00AC381E" w:rsidP="00AC381E">
      <w:pPr>
        <w:pStyle w:val="ListParagraph"/>
        <w:numPr>
          <w:ilvl w:val="1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Albemarle ranked 4</w:t>
      </w:r>
      <w:r w:rsidRPr="000C1D43">
        <w:rPr>
          <w:rFonts w:cstheme="minorHAnsi"/>
          <w:sz w:val="24"/>
          <w:szCs w:val="24"/>
          <w:vertAlign w:val="superscript"/>
        </w:rPr>
        <w:t>th</w:t>
      </w:r>
      <w:r w:rsidRPr="000C1D43">
        <w:rPr>
          <w:rFonts w:cstheme="minorHAnsi"/>
          <w:sz w:val="24"/>
          <w:szCs w:val="24"/>
        </w:rPr>
        <w:t xml:space="preserve"> </w:t>
      </w:r>
    </w:p>
    <w:p w14:paraId="1BD240DE" w14:textId="0292FD3E" w:rsidR="00AC381E" w:rsidRPr="000C1D43" w:rsidRDefault="00FA1B2C" w:rsidP="00AC381E">
      <w:pPr>
        <w:pStyle w:val="ListParagraph"/>
        <w:numPr>
          <w:ilvl w:val="1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Efforts</w:t>
      </w:r>
      <w:r w:rsidR="00813428" w:rsidRPr="000C1D43">
        <w:rPr>
          <w:rFonts w:cstheme="minorHAnsi"/>
          <w:sz w:val="24"/>
          <w:szCs w:val="24"/>
        </w:rPr>
        <w:t xml:space="preserve"> should</w:t>
      </w:r>
      <w:r w:rsidRPr="000C1D43">
        <w:rPr>
          <w:rFonts w:cstheme="minorHAnsi"/>
          <w:sz w:val="24"/>
          <w:szCs w:val="24"/>
        </w:rPr>
        <w:t xml:space="preserve"> align with Virginia</w:t>
      </w:r>
      <w:r w:rsidR="00AC381E" w:rsidRPr="000C1D43">
        <w:rPr>
          <w:rFonts w:cstheme="minorHAnsi"/>
          <w:sz w:val="24"/>
          <w:szCs w:val="24"/>
        </w:rPr>
        <w:t xml:space="preserve"> </w:t>
      </w:r>
      <w:r w:rsidRPr="000C1D43">
        <w:rPr>
          <w:rFonts w:cstheme="minorHAnsi"/>
          <w:sz w:val="24"/>
          <w:szCs w:val="24"/>
        </w:rPr>
        <w:t xml:space="preserve">Department of Health’s </w:t>
      </w:r>
      <w:r w:rsidR="00AC381E" w:rsidRPr="000C1D43">
        <w:rPr>
          <w:rFonts w:cstheme="minorHAnsi"/>
          <w:sz w:val="24"/>
          <w:szCs w:val="24"/>
        </w:rPr>
        <w:t>Plan for Well-Being</w:t>
      </w:r>
    </w:p>
    <w:p w14:paraId="6C0F3EB7" w14:textId="77777777" w:rsidR="00AC381E" w:rsidRPr="000C1D43" w:rsidRDefault="00AC381E" w:rsidP="00AC381E">
      <w:pPr>
        <w:pStyle w:val="ListParagraph"/>
        <w:numPr>
          <w:ilvl w:val="2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 xml:space="preserve">Available for public viewing online; </w:t>
      </w:r>
      <w:hyperlink r:id="rId8" w:history="1">
        <w:r w:rsidRPr="000C1D43">
          <w:rPr>
            <w:rStyle w:val="Hyperlink"/>
            <w:rFonts w:cstheme="minorHAnsi"/>
            <w:sz w:val="24"/>
            <w:szCs w:val="24"/>
          </w:rPr>
          <w:t>www.vdh.virginia.gov</w:t>
        </w:r>
      </w:hyperlink>
    </w:p>
    <w:p w14:paraId="1FE5E9EB" w14:textId="77777777" w:rsidR="00AC381E" w:rsidRPr="000C1D43" w:rsidRDefault="00AC381E" w:rsidP="00AC381E">
      <w:pPr>
        <w:pStyle w:val="ListParagraph"/>
        <w:numPr>
          <w:ilvl w:val="2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Metrics of the Plan</w:t>
      </w:r>
    </w:p>
    <w:p w14:paraId="524BA487" w14:textId="77777777" w:rsidR="00AC381E" w:rsidRPr="000C1D43" w:rsidRDefault="00AC381E" w:rsidP="00AC381E">
      <w:pPr>
        <w:pStyle w:val="ListParagraph"/>
        <w:numPr>
          <w:ilvl w:val="3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Healthy Connected Communities</w:t>
      </w:r>
    </w:p>
    <w:p w14:paraId="3AF3A5D0" w14:textId="77777777" w:rsidR="00AC381E" w:rsidRPr="000C1D43" w:rsidRDefault="00AC381E" w:rsidP="00AC381E">
      <w:pPr>
        <w:pStyle w:val="ListParagraph"/>
        <w:numPr>
          <w:ilvl w:val="3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Preventive Actions</w:t>
      </w:r>
    </w:p>
    <w:p w14:paraId="302CDD14" w14:textId="77777777" w:rsidR="00AC381E" w:rsidRPr="000C1D43" w:rsidRDefault="00AC381E" w:rsidP="00AC381E">
      <w:pPr>
        <w:pStyle w:val="ListParagraph"/>
        <w:numPr>
          <w:ilvl w:val="3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Strong Start for Children</w:t>
      </w:r>
    </w:p>
    <w:p w14:paraId="442A0ACD" w14:textId="77777777" w:rsidR="00AC381E" w:rsidRPr="000C1D43" w:rsidRDefault="00AC381E" w:rsidP="00AC381E">
      <w:pPr>
        <w:pStyle w:val="ListParagraph"/>
        <w:numPr>
          <w:ilvl w:val="3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Systems of Healthcare</w:t>
      </w:r>
    </w:p>
    <w:p w14:paraId="1BED3FB4" w14:textId="77777777" w:rsidR="00AC381E" w:rsidRPr="000C1D43" w:rsidRDefault="00AC381E" w:rsidP="00AC381E">
      <w:pPr>
        <w:pStyle w:val="ListParagraph"/>
        <w:numPr>
          <w:ilvl w:val="2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Strategies on Presentation</w:t>
      </w:r>
    </w:p>
    <w:p w14:paraId="77B19F13" w14:textId="77777777" w:rsidR="00AC381E" w:rsidRPr="000C1D43" w:rsidRDefault="00AC381E" w:rsidP="00AC381E">
      <w:pPr>
        <w:pStyle w:val="ListParagraph"/>
        <w:numPr>
          <w:ilvl w:val="1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Breakdown being sent by Elizabeth soon</w:t>
      </w:r>
    </w:p>
    <w:p w14:paraId="74308F10" w14:textId="77777777" w:rsidR="00AC381E" w:rsidRPr="000C1D43" w:rsidRDefault="00AC381E" w:rsidP="00AC381E">
      <w:pPr>
        <w:pStyle w:val="ListParagraph"/>
        <w:numPr>
          <w:ilvl w:val="1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rFonts w:cstheme="minorHAnsi"/>
          <w:sz w:val="24"/>
          <w:szCs w:val="24"/>
        </w:rPr>
        <w:t>Metrics added or tweaked each year so difficult to trend over time</w:t>
      </w:r>
    </w:p>
    <w:p w14:paraId="33C1269C" w14:textId="73E3979E" w:rsidR="00BF410B" w:rsidRPr="000C1D43" w:rsidRDefault="000C1D43" w:rsidP="000C1D43">
      <w:pPr>
        <w:pStyle w:val="ListParagraph"/>
        <w:numPr>
          <w:ilvl w:val="0"/>
          <w:numId w:val="5"/>
        </w:numPr>
        <w:rPr>
          <w:rFonts w:cstheme="minorHAnsi"/>
          <w:b/>
          <w:i/>
          <w:sz w:val="24"/>
          <w:szCs w:val="24"/>
        </w:rPr>
      </w:pPr>
      <w:r w:rsidRPr="000C1D43">
        <w:rPr>
          <w:sz w:val="24"/>
          <w:szCs w:val="24"/>
        </w:rPr>
        <w:t>Next meeting we will review health behaviors and outcomes data and provide update on community themes assessment</w:t>
      </w:r>
    </w:p>
    <w:p w14:paraId="7D3C6E99" w14:textId="77777777" w:rsidR="000C1D43" w:rsidRDefault="000C1D43" w:rsidP="000C1D43">
      <w:pPr>
        <w:pStyle w:val="ListParagraph"/>
        <w:ind w:left="360"/>
        <w:rPr>
          <w:rFonts w:cstheme="minorHAnsi"/>
          <w:b/>
          <w:i/>
          <w:sz w:val="28"/>
          <w:szCs w:val="24"/>
        </w:rPr>
      </w:pPr>
    </w:p>
    <w:p w14:paraId="1207FBD4" w14:textId="77777777" w:rsidR="000C1D43" w:rsidRDefault="00BF410B" w:rsidP="00BF410B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Next Meeting: </w:t>
      </w:r>
      <w:r>
        <w:rPr>
          <w:rFonts w:cstheme="minorHAnsi"/>
          <w:sz w:val="28"/>
          <w:szCs w:val="24"/>
        </w:rPr>
        <w:t>May 18, 2016, 8:30 – 10:</w:t>
      </w:r>
      <w:r w:rsidR="002F355D">
        <w:rPr>
          <w:rFonts w:cstheme="minorHAnsi"/>
          <w:sz w:val="28"/>
          <w:szCs w:val="24"/>
        </w:rPr>
        <w:t xml:space="preserve">30 </w:t>
      </w:r>
      <w:r>
        <w:rPr>
          <w:rFonts w:cstheme="minorHAnsi"/>
          <w:sz w:val="28"/>
          <w:szCs w:val="24"/>
        </w:rPr>
        <w:t xml:space="preserve">AM, </w:t>
      </w:r>
      <w:r w:rsidRPr="002F355D">
        <w:rPr>
          <w:rFonts w:cstheme="minorHAnsi"/>
          <w:b/>
          <w:sz w:val="28"/>
          <w:szCs w:val="24"/>
        </w:rPr>
        <w:t>Location:</w:t>
      </w:r>
      <w:r>
        <w:rPr>
          <w:rFonts w:cstheme="minorHAnsi"/>
          <w:sz w:val="28"/>
          <w:szCs w:val="24"/>
        </w:rPr>
        <w:t xml:space="preserve"> </w:t>
      </w:r>
      <w:r w:rsidR="002F355D" w:rsidRPr="002F355D">
        <w:rPr>
          <w:rFonts w:cstheme="minorHAnsi"/>
          <w:sz w:val="28"/>
          <w:szCs w:val="24"/>
        </w:rPr>
        <w:t xml:space="preserve">Kessler Conference Room </w:t>
      </w:r>
    </w:p>
    <w:p w14:paraId="13F2F5A2" w14:textId="5754C0AB" w:rsidR="00BF410B" w:rsidRPr="00BF410B" w:rsidRDefault="0032232C" w:rsidP="00BF410B">
      <w:pPr>
        <w:jc w:val="center"/>
        <w:rPr>
          <w:rFonts w:cstheme="minorHAnsi"/>
          <w:sz w:val="28"/>
          <w:szCs w:val="24"/>
        </w:rPr>
      </w:pPr>
      <w:hyperlink r:id="rId9" w:history="1">
        <w:r w:rsidR="002F355D" w:rsidRPr="002F355D">
          <w:rPr>
            <w:rStyle w:val="Hyperlink"/>
            <w:rFonts w:cstheme="minorHAnsi"/>
            <w:sz w:val="28"/>
            <w:szCs w:val="24"/>
          </w:rPr>
          <w:t>Outpatient Care Center, 595 Martha Jefferson Drive</w:t>
        </w:r>
      </w:hyperlink>
    </w:p>
    <w:p w14:paraId="6AC5FBD9" w14:textId="77777777" w:rsidR="00474A55" w:rsidRPr="00C975D5" w:rsidRDefault="00474A55" w:rsidP="00C975D5">
      <w:pPr>
        <w:autoSpaceDE w:val="0"/>
        <w:autoSpaceDN w:val="0"/>
        <w:adjustRightInd w:val="0"/>
        <w:ind w:left="990" w:hanging="270"/>
        <w:rPr>
          <w:rFonts w:cstheme="minorHAnsi"/>
          <w:b/>
          <w:sz w:val="28"/>
          <w:szCs w:val="24"/>
        </w:rPr>
      </w:pPr>
    </w:p>
    <w:p w14:paraId="485BB648" w14:textId="77777777"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14:paraId="016CCB24" w14:textId="77777777"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14:paraId="45B9D588" w14:textId="77777777"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14:paraId="054197C1" w14:textId="77777777"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14:paraId="406781C8" w14:textId="77777777" w:rsidR="00474A55" w:rsidRPr="00C975D5" w:rsidRDefault="00474A55" w:rsidP="00C975D5">
      <w:pPr>
        <w:ind w:left="2880" w:hanging="2160"/>
        <w:rPr>
          <w:rFonts w:cstheme="minorHAnsi"/>
          <w:b/>
          <w:sz w:val="28"/>
          <w:szCs w:val="24"/>
        </w:rPr>
      </w:pPr>
    </w:p>
    <w:p w14:paraId="5DEAB81C" w14:textId="77777777" w:rsidR="00815F18" w:rsidRPr="00C975D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sectPr w:rsidR="00815F18" w:rsidRPr="00C975D5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49DF"/>
    <w:multiLevelType w:val="hybridMultilevel"/>
    <w:tmpl w:val="0FE88C06"/>
    <w:lvl w:ilvl="0" w:tplc="B3E63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6968"/>
    <w:multiLevelType w:val="hybridMultilevel"/>
    <w:tmpl w:val="2C24EE74"/>
    <w:lvl w:ilvl="0" w:tplc="9E6AB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ED2D12"/>
    <w:multiLevelType w:val="hybridMultilevel"/>
    <w:tmpl w:val="54E07392"/>
    <w:lvl w:ilvl="0" w:tplc="22BE5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1D43"/>
    <w:rsid w:val="000C6761"/>
    <w:rsid w:val="000D13C5"/>
    <w:rsid w:val="00172C59"/>
    <w:rsid w:val="00184824"/>
    <w:rsid w:val="0019279F"/>
    <w:rsid w:val="001A4717"/>
    <w:rsid w:val="001A5084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87C8E"/>
    <w:rsid w:val="002A750A"/>
    <w:rsid w:val="002B7688"/>
    <w:rsid w:val="002F2175"/>
    <w:rsid w:val="002F355D"/>
    <w:rsid w:val="002F36E4"/>
    <w:rsid w:val="0032232C"/>
    <w:rsid w:val="00384C37"/>
    <w:rsid w:val="003A1723"/>
    <w:rsid w:val="003B2ED5"/>
    <w:rsid w:val="003B35A1"/>
    <w:rsid w:val="00407878"/>
    <w:rsid w:val="00414B08"/>
    <w:rsid w:val="00474A55"/>
    <w:rsid w:val="004F64A0"/>
    <w:rsid w:val="00551597"/>
    <w:rsid w:val="00592865"/>
    <w:rsid w:val="00595BE9"/>
    <w:rsid w:val="005A266C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239E"/>
    <w:rsid w:val="006D5466"/>
    <w:rsid w:val="007248C5"/>
    <w:rsid w:val="00725418"/>
    <w:rsid w:val="00747BC8"/>
    <w:rsid w:val="00753139"/>
    <w:rsid w:val="0078116E"/>
    <w:rsid w:val="00781DB0"/>
    <w:rsid w:val="007961CF"/>
    <w:rsid w:val="007D5912"/>
    <w:rsid w:val="00804833"/>
    <w:rsid w:val="00813428"/>
    <w:rsid w:val="00815F18"/>
    <w:rsid w:val="008844FB"/>
    <w:rsid w:val="008D4662"/>
    <w:rsid w:val="00947EB1"/>
    <w:rsid w:val="009654C4"/>
    <w:rsid w:val="00990019"/>
    <w:rsid w:val="009E1018"/>
    <w:rsid w:val="009F6E61"/>
    <w:rsid w:val="00A83DB1"/>
    <w:rsid w:val="00A8770F"/>
    <w:rsid w:val="00AC381E"/>
    <w:rsid w:val="00AE58D3"/>
    <w:rsid w:val="00AF3687"/>
    <w:rsid w:val="00B037E2"/>
    <w:rsid w:val="00B04EA8"/>
    <w:rsid w:val="00B947DF"/>
    <w:rsid w:val="00B96F88"/>
    <w:rsid w:val="00BB418C"/>
    <w:rsid w:val="00BB7A3F"/>
    <w:rsid w:val="00BF410B"/>
    <w:rsid w:val="00C26A3C"/>
    <w:rsid w:val="00C26D06"/>
    <w:rsid w:val="00C66DFA"/>
    <w:rsid w:val="00C8281B"/>
    <w:rsid w:val="00C975D5"/>
    <w:rsid w:val="00D134F1"/>
    <w:rsid w:val="00D51CA9"/>
    <w:rsid w:val="00DD5D80"/>
    <w:rsid w:val="00DF0C31"/>
    <w:rsid w:val="00E271A1"/>
    <w:rsid w:val="00E42302"/>
    <w:rsid w:val="00E63DF9"/>
    <w:rsid w:val="00E83792"/>
    <w:rsid w:val="00EB0A69"/>
    <w:rsid w:val="00EE3533"/>
    <w:rsid w:val="00F10CD8"/>
    <w:rsid w:val="00F559F1"/>
    <w:rsid w:val="00F60717"/>
    <w:rsid w:val="00F923A8"/>
    <w:rsid w:val="00FA1B2C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BA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C3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C3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untyhealthranking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maps/place/595+Martha+Jefferson+Dr,+Charlottesville,+VA+22911/@38.0228086,-78.4421342,17z/data=!3m1!4b1!4m2!3m1!1s0x89b388e621d91471:0x190287ba9e0cf0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F2BC-90AA-4278-BED8-84FC054D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2015-11-23T19:56:00Z</cp:lastPrinted>
  <dcterms:created xsi:type="dcterms:W3CDTF">2016-03-23T14:13:00Z</dcterms:created>
  <dcterms:modified xsi:type="dcterms:W3CDTF">2016-05-31T20:13:00Z</dcterms:modified>
</cp:coreProperties>
</file>