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1" w:rsidRPr="00C8281B" w:rsidRDefault="00D276F1" w:rsidP="00D276F1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for Action through Planning and Partnerships </w:t>
      </w:r>
    </w:p>
    <w:p w:rsidR="00D276F1" w:rsidRPr="00524905" w:rsidRDefault="00D276F1" w:rsidP="00D276F1">
      <w:pPr>
        <w:pStyle w:val="Title"/>
        <w:spacing w:after="0"/>
        <w:jc w:val="center"/>
        <w:rPr>
          <w:sz w:val="44"/>
        </w:rPr>
      </w:pPr>
      <w:r w:rsidRPr="00524905">
        <w:rPr>
          <w:sz w:val="44"/>
        </w:rPr>
        <w:t>Nelson IAC &amp; Community Health Assessment Council</w:t>
      </w:r>
    </w:p>
    <w:p w:rsidR="00D276F1" w:rsidRDefault="00D276F1" w:rsidP="00D276F1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D276F1" w:rsidRPr="00D276F1" w:rsidRDefault="00D276F1" w:rsidP="00D276F1">
      <w:pPr>
        <w:pStyle w:val="Subtitle"/>
        <w:spacing w:after="0"/>
        <w:jc w:val="center"/>
        <w:rPr>
          <w:b/>
          <w:sz w:val="32"/>
        </w:rPr>
      </w:pPr>
      <w:r w:rsidRPr="00D276F1">
        <w:rPr>
          <w:b/>
          <w:sz w:val="32"/>
        </w:rPr>
        <w:t xml:space="preserve">Monday, </w:t>
      </w:r>
      <w:r w:rsidR="003B5D3D">
        <w:rPr>
          <w:b/>
          <w:sz w:val="32"/>
        </w:rPr>
        <w:t>November 14</w:t>
      </w:r>
      <w:r w:rsidRPr="00D276F1">
        <w:rPr>
          <w:b/>
          <w:sz w:val="32"/>
        </w:rPr>
        <w:t>, 2016</w:t>
      </w:r>
    </w:p>
    <w:p w:rsidR="00D276F1" w:rsidRPr="00D276F1" w:rsidRDefault="00123526" w:rsidP="00123526">
      <w:pPr>
        <w:pStyle w:val="Subtitle"/>
        <w:spacing w:after="0"/>
        <w:jc w:val="center"/>
        <w:rPr>
          <w:sz w:val="32"/>
        </w:rPr>
      </w:pPr>
      <w:r>
        <w:rPr>
          <w:sz w:val="32"/>
        </w:rPr>
        <w:t xml:space="preserve">Nelson Center, </w:t>
      </w:r>
      <w:r w:rsidR="00D276F1">
        <w:rPr>
          <w:sz w:val="32"/>
        </w:rPr>
        <w:t xml:space="preserve">8445 Thomas Nelson Highway, </w:t>
      </w:r>
      <w:proofErr w:type="spellStart"/>
      <w:r w:rsidR="00D276F1" w:rsidRPr="00D276F1">
        <w:rPr>
          <w:sz w:val="32"/>
        </w:rPr>
        <w:t>Lovingston</w:t>
      </w:r>
      <w:proofErr w:type="spellEnd"/>
      <w:r w:rsidR="00D276F1" w:rsidRPr="00D276F1">
        <w:rPr>
          <w:sz w:val="32"/>
        </w:rPr>
        <w:t>, VA 22949</w:t>
      </w:r>
    </w:p>
    <w:p w:rsidR="00D276F1" w:rsidRDefault="00F05DFC" w:rsidP="00F05DFC">
      <w:pPr>
        <w:pStyle w:val="Heading1"/>
        <w:jc w:val="center"/>
        <w:rPr>
          <w:sz w:val="36"/>
        </w:rPr>
      </w:pPr>
      <w:r>
        <w:rPr>
          <w:sz w:val="36"/>
        </w:rPr>
        <w:t>M</w:t>
      </w:r>
      <w:r w:rsidR="00D276F1" w:rsidRPr="00D276F1">
        <w:rPr>
          <w:sz w:val="36"/>
        </w:rPr>
        <w:t xml:space="preserve">eeting </w:t>
      </w:r>
      <w:r>
        <w:rPr>
          <w:sz w:val="36"/>
        </w:rPr>
        <w:t>Minutes</w:t>
      </w:r>
    </w:p>
    <w:p w:rsidR="00947AC8" w:rsidRPr="00947AC8" w:rsidRDefault="00947AC8" w:rsidP="00EA1454">
      <w:pPr>
        <w:spacing w:after="0"/>
      </w:pPr>
    </w:p>
    <w:p w:rsidR="00B96BD0" w:rsidRDefault="00B96BD0" w:rsidP="00367686">
      <w:p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Attendees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96BD0" w:rsidTr="00B96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B96BD0" w:rsidRPr="00B96BD0" w:rsidRDefault="00B96BD0" w:rsidP="00367686">
            <w:pPr>
              <w:rPr>
                <w:rFonts w:cstheme="minorHAnsi"/>
                <w:b w:val="0"/>
                <w:i/>
                <w:sz w:val="28"/>
                <w:szCs w:val="24"/>
              </w:rPr>
            </w:pPr>
            <w:r w:rsidRPr="00B96BD0">
              <w:rPr>
                <w:rFonts w:cstheme="minorHAnsi"/>
                <w:b w:val="0"/>
                <w:i/>
                <w:sz w:val="28"/>
                <w:szCs w:val="24"/>
              </w:rPr>
              <w:t>Name</w:t>
            </w:r>
          </w:p>
        </w:tc>
        <w:tc>
          <w:tcPr>
            <w:tcW w:w="2754" w:type="dxa"/>
          </w:tcPr>
          <w:p w:rsidR="00B96BD0" w:rsidRPr="00B96BD0" w:rsidRDefault="00B96BD0" w:rsidP="00367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8"/>
                <w:szCs w:val="24"/>
              </w:rPr>
            </w:pPr>
            <w:r w:rsidRPr="00B96BD0">
              <w:rPr>
                <w:rFonts w:cstheme="minorHAnsi"/>
                <w:b w:val="0"/>
                <w:i/>
                <w:sz w:val="28"/>
                <w:szCs w:val="24"/>
              </w:rPr>
              <w:t>Organization</w:t>
            </w:r>
          </w:p>
        </w:tc>
        <w:tc>
          <w:tcPr>
            <w:tcW w:w="2754" w:type="dxa"/>
          </w:tcPr>
          <w:p w:rsidR="00B96BD0" w:rsidRPr="00B96BD0" w:rsidRDefault="00B96BD0" w:rsidP="00367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8"/>
                <w:szCs w:val="24"/>
              </w:rPr>
            </w:pPr>
            <w:r w:rsidRPr="00B96BD0">
              <w:rPr>
                <w:rFonts w:cstheme="minorHAnsi"/>
                <w:b w:val="0"/>
                <w:i/>
                <w:sz w:val="28"/>
                <w:szCs w:val="24"/>
              </w:rPr>
              <w:t>Name</w:t>
            </w:r>
          </w:p>
        </w:tc>
        <w:tc>
          <w:tcPr>
            <w:tcW w:w="2754" w:type="dxa"/>
          </w:tcPr>
          <w:p w:rsidR="00B96BD0" w:rsidRPr="00B96BD0" w:rsidRDefault="00B96BD0" w:rsidP="003676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8"/>
                <w:szCs w:val="24"/>
              </w:rPr>
            </w:pPr>
            <w:r w:rsidRPr="00B96BD0">
              <w:rPr>
                <w:rFonts w:cstheme="minorHAnsi"/>
                <w:b w:val="0"/>
                <w:i/>
                <w:sz w:val="28"/>
                <w:szCs w:val="24"/>
              </w:rPr>
              <w:t>Organization</w:t>
            </w:r>
          </w:p>
        </w:tc>
      </w:tr>
      <w:tr w:rsidR="00B96BD0" w:rsidTr="00B96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B96BD0" w:rsidRPr="00B96BD0" w:rsidRDefault="00B96BD0" w:rsidP="00367686">
            <w:pPr>
              <w:rPr>
                <w:rFonts w:cstheme="minorHAnsi"/>
                <w:b w:val="0"/>
                <w:sz w:val="28"/>
                <w:szCs w:val="24"/>
              </w:rPr>
            </w:pPr>
            <w:proofErr w:type="spellStart"/>
            <w:r w:rsidRPr="00B96BD0">
              <w:rPr>
                <w:rFonts w:cstheme="minorHAnsi"/>
                <w:b w:val="0"/>
                <w:sz w:val="28"/>
                <w:szCs w:val="24"/>
              </w:rPr>
              <w:t>J’riah</w:t>
            </w:r>
            <w:proofErr w:type="spellEnd"/>
            <w:r w:rsidRPr="00B96BD0">
              <w:rPr>
                <w:rFonts w:cstheme="minorHAnsi"/>
                <w:b w:val="0"/>
                <w:sz w:val="28"/>
                <w:szCs w:val="24"/>
              </w:rPr>
              <w:t xml:space="preserve"> Guerrero</w:t>
            </w:r>
          </w:p>
        </w:tc>
        <w:tc>
          <w:tcPr>
            <w:tcW w:w="2754" w:type="dxa"/>
          </w:tcPr>
          <w:p w:rsidR="00B96BD0" w:rsidRPr="00800543" w:rsidRDefault="00B96BD0" w:rsidP="0036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  <w:r w:rsidRPr="00800543">
              <w:rPr>
                <w:rFonts w:cstheme="minorHAnsi"/>
                <w:i/>
                <w:sz w:val="28"/>
                <w:szCs w:val="24"/>
              </w:rPr>
              <w:t>JAUNT</w:t>
            </w:r>
          </w:p>
        </w:tc>
        <w:tc>
          <w:tcPr>
            <w:tcW w:w="2754" w:type="dxa"/>
          </w:tcPr>
          <w:p w:rsidR="00B96BD0" w:rsidRPr="00B96BD0" w:rsidRDefault="00B96BD0" w:rsidP="0036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B96BD0">
              <w:rPr>
                <w:rFonts w:cstheme="minorHAnsi"/>
                <w:sz w:val="28"/>
                <w:szCs w:val="24"/>
              </w:rPr>
              <w:t>Bill Brent</w:t>
            </w:r>
          </w:p>
        </w:tc>
        <w:tc>
          <w:tcPr>
            <w:tcW w:w="2754" w:type="dxa"/>
          </w:tcPr>
          <w:p w:rsidR="00B96BD0" w:rsidRPr="00800543" w:rsidRDefault="00B96BD0" w:rsidP="0036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  <w:r w:rsidRPr="00800543">
              <w:rPr>
                <w:rFonts w:cstheme="minorHAnsi"/>
                <w:i/>
                <w:sz w:val="28"/>
                <w:szCs w:val="24"/>
              </w:rPr>
              <w:t>American Red Cross</w:t>
            </w:r>
          </w:p>
        </w:tc>
      </w:tr>
      <w:tr w:rsidR="00B96BD0" w:rsidTr="00B96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B96BD0" w:rsidRPr="00B96BD0" w:rsidRDefault="00B96BD0" w:rsidP="00367686">
            <w:pPr>
              <w:rPr>
                <w:rFonts w:cstheme="minorHAnsi"/>
                <w:b w:val="0"/>
                <w:sz w:val="28"/>
                <w:szCs w:val="24"/>
              </w:rPr>
            </w:pPr>
            <w:r>
              <w:rPr>
                <w:rFonts w:cstheme="minorHAnsi"/>
                <w:b w:val="0"/>
                <w:sz w:val="28"/>
                <w:szCs w:val="24"/>
              </w:rPr>
              <w:t>Sara Pennington</w:t>
            </w:r>
          </w:p>
        </w:tc>
        <w:tc>
          <w:tcPr>
            <w:tcW w:w="2754" w:type="dxa"/>
          </w:tcPr>
          <w:p w:rsidR="00B96BD0" w:rsidRPr="00800543" w:rsidRDefault="00B96BD0" w:rsidP="0036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  <w:proofErr w:type="spellStart"/>
            <w:r w:rsidRPr="00800543">
              <w:rPr>
                <w:rFonts w:cstheme="minorHAnsi"/>
                <w:i/>
                <w:sz w:val="28"/>
                <w:szCs w:val="24"/>
              </w:rPr>
              <w:t>RideShare</w:t>
            </w:r>
            <w:proofErr w:type="spellEnd"/>
          </w:p>
        </w:tc>
        <w:tc>
          <w:tcPr>
            <w:tcW w:w="2754" w:type="dxa"/>
          </w:tcPr>
          <w:p w:rsidR="00B96BD0" w:rsidRPr="00B96BD0" w:rsidRDefault="00B96BD0" w:rsidP="0036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Julie Dixon</w:t>
            </w:r>
          </w:p>
        </w:tc>
        <w:tc>
          <w:tcPr>
            <w:tcW w:w="2754" w:type="dxa"/>
          </w:tcPr>
          <w:p w:rsidR="00B96BD0" w:rsidRPr="00800543" w:rsidRDefault="00B96BD0" w:rsidP="0036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  <w:r w:rsidRPr="00800543">
              <w:rPr>
                <w:rFonts w:cstheme="minorHAnsi"/>
                <w:i/>
                <w:sz w:val="28"/>
                <w:szCs w:val="24"/>
              </w:rPr>
              <w:t>The Planning Council</w:t>
            </w:r>
          </w:p>
        </w:tc>
      </w:tr>
      <w:tr w:rsidR="00B96BD0" w:rsidTr="00B96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B96BD0" w:rsidRPr="00B96BD0" w:rsidRDefault="00B96BD0" w:rsidP="00367686">
            <w:pPr>
              <w:rPr>
                <w:rFonts w:cstheme="minorHAnsi"/>
                <w:b w:val="0"/>
                <w:sz w:val="28"/>
                <w:szCs w:val="24"/>
              </w:rPr>
            </w:pPr>
            <w:r>
              <w:rPr>
                <w:rFonts w:cstheme="minorHAnsi"/>
                <w:b w:val="0"/>
                <w:sz w:val="28"/>
                <w:szCs w:val="24"/>
              </w:rPr>
              <w:t xml:space="preserve">Lynanne </w:t>
            </w:r>
            <w:proofErr w:type="spellStart"/>
            <w:r>
              <w:rPr>
                <w:rFonts w:cstheme="minorHAnsi"/>
                <w:b w:val="0"/>
                <w:sz w:val="28"/>
                <w:szCs w:val="24"/>
              </w:rPr>
              <w:t>Gornto</w:t>
            </w:r>
            <w:proofErr w:type="spellEnd"/>
          </w:p>
        </w:tc>
        <w:tc>
          <w:tcPr>
            <w:tcW w:w="2754" w:type="dxa"/>
          </w:tcPr>
          <w:p w:rsidR="00B96BD0" w:rsidRPr="00800543" w:rsidRDefault="00B96BD0" w:rsidP="0036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  <w:r w:rsidRPr="00800543">
              <w:rPr>
                <w:rFonts w:cstheme="minorHAnsi"/>
                <w:i/>
                <w:sz w:val="28"/>
                <w:szCs w:val="24"/>
              </w:rPr>
              <w:t>The Planning Council</w:t>
            </w:r>
          </w:p>
        </w:tc>
        <w:tc>
          <w:tcPr>
            <w:tcW w:w="2754" w:type="dxa"/>
          </w:tcPr>
          <w:p w:rsidR="00B96BD0" w:rsidRPr="00B96BD0" w:rsidRDefault="00B96BD0" w:rsidP="0036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Norm Holland</w:t>
            </w:r>
          </w:p>
        </w:tc>
        <w:tc>
          <w:tcPr>
            <w:tcW w:w="2754" w:type="dxa"/>
          </w:tcPr>
          <w:p w:rsidR="00B96BD0" w:rsidRPr="00800543" w:rsidRDefault="00B96BD0" w:rsidP="0036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  <w:r w:rsidRPr="00800543">
              <w:rPr>
                <w:rFonts w:cstheme="minorHAnsi"/>
                <w:i/>
                <w:sz w:val="28"/>
                <w:szCs w:val="24"/>
              </w:rPr>
              <w:t>SARA</w:t>
            </w:r>
          </w:p>
        </w:tc>
      </w:tr>
      <w:tr w:rsidR="00B96BD0" w:rsidTr="00B96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B96BD0" w:rsidRPr="00B96BD0" w:rsidRDefault="00B96BD0" w:rsidP="00367686">
            <w:pPr>
              <w:rPr>
                <w:rFonts w:cstheme="minorHAnsi"/>
                <w:b w:val="0"/>
                <w:sz w:val="28"/>
                <w:szCs w:val="24"/>
              </w:rPr>
            </w:pPr>
            <w:r>
              <w:rPr>
                <w:rFonts w:cstheme="minorHAnsi"/>
                <w:b w:val="0"/>
                <w:sz w:val="28"/>
                <w:szCs w:val="24"/>
              </w:rPr>
              <w:t>Morgan Lanier</w:t>
            </w:r>
          </w:p>
        </w:tc>
        <w:tc>
          <w:tcPr>
            <w:tcW w:w="2754" w:type="dxa"/>
          </w:tcPr>
          <w:p w:rsidR="00B96BD0" w:rsidRPr="00800543" w:rsidRDefault="00B96BD0" w:rsidP="0036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  <w:r w:rsidRPr="00800543">
              <w:rPr>
                <w:rFonts w:cstheme="minorHAnsi"/>
                <w:i/>
                <w:sz w:val="28"/>
                <w:szCs w:val="24"/>
              </w:rPr>
              <w:t>Region Ten</w:t>
            </w:r>
          </w:p>
        </w:tc>
        <w:tc>
          <w:tcPr>
            <w:tcW w:w="2754" w:type="dxa"/>
          </w:tcPr>
          <w:p w:rsidR="00B96BD0" w:rsidRPr="00B96BD0" w:rsidRDefault="00B96BD0" w:rsidP="0036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Putnam Ivey</w:t>
            </w:r>
          </w:p>
        </w:tc>
        <w:tc>
          <w:tcPr>
            <w:tcW w:w="2754" w:type="dxa"/>
          </w:tcPr>
          <w:p w:rsidR="00B96BD0" w:rsidRPr="00800543" w:rsidRDefault="00B96BD0" w:rsidP="0036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24"/>
              </w:rPr>
            </w:pPr>
            <w:r w:rsidRPr="00800543">
              <w:rPr>
                <w:rFonts w:cstheme="minorHAnsi"/>
                <w:i/>
                <w:sz w:val="28"/>
                <w:szCs w:val="24"/>
              </w:rPr>
              <w:t>Health Department</w:t>
            </w:r>
          </w:p>
        </w:tc>
      </w:tr>
    </w:tbl>
    <w:p w:rsidR="00B96BD0" w:rsidRDefault="00B96BD0" w:rsidP="00367686">
      <w:pPr>
        <w:spacing w:after="0"/>
        <w:rPr>
          <w:rFonts w:cstheme="minorHAnsi"/>
          <w:b/>
          <w:sz w:val="28"/>
          <w:szCs w:val="24"/>
        </w:rPr>
      </w:pPr>
    </w:p>
    <w:p w:rsidR="001804B7" w:rsidRPr="008907C8" w:rsidRDefault="00367686" w:rsidP="00367686">
      <w:pPr>
        <w:spacing w:after="0"/>
        <w:rPr>
          <w:rFonts w:cstheme="minorHAnsi"/>
          <w:b/>
          <w:sz w:val="28"/>
          <w:szCs w:val="24"/>
        </w:rPr>
      </w:pPr>
      <w:r w:rsidRPr="008907C8">
        <w:rPr>
          <w:rFonts w:cstheme="minorHAnsi"/>
          <w:b/>
          <w:sz w:val="28"/>
          <w:szCs w:val="24"/>
        </w:rPr>
        <w:t xml:space="preserve">Community Health Priorities, </w:t>
      </w:r>
      <w:r w:rsidR="002050D5" w:rsidRPr="008907C8">
        <w:rPr>
          <w:rFonts w:cstheme="minorHAnsi"/>
          <w:b/>
          <w:sz w:val="28"/>
          <w:szCs w:val="24"/>
        </w:rPr>
        <w:t>Goals</w:t>
      </w:r>
      <w:r w:rsidRPr="008907C8">
        <w:rPr>
          <w:rFonts w:cstheme="minorHAnsi"/>
          <w:b/>
          <w:sz w:val="28"/>
          <w:szCs w:val="24"/>
        </w:rPr>
        <w:t>, and Strategy Examples</w:t>
      </w:r>
      <w:r w:rsidR="002050D5" w:rsidRPr="008907C8">
        <w:rPr>
          <w:rFonts w:cstheme="minorHAnsi"/>
          <w:b/>
          <w:sz w:val="28"/>
          <w:szCs w:val="24"/>
        </w:rPr>
        <w:t xml:space="preserve"> </w:t>
      </w:r>
      <w:r w:rsidR="002050D5" w:rsidRPr="000B0CD9">
        <w:rPr>
          <w:rFonts w:cstheme="minorHAnsi"/>
          <w:sz w:val="28"/>
          <w:szCs w:val="24"/>
        </w:rPr>
        <w:t>–</w:t>
      </w:r>
      <w:r w:rsidR="002050D5" w:rsidRPr="008907C8">
        <w:rPr>
          <w:rFonts w:cstheme="minorHAnsi"/>
          <w:b/>
          <w:sz w:val="28"/>
          <w:szCs w:val="24"/>
        </w:rPr>
        <w:t xml:space="preserve"> </w:t>
      </w:r>
      <w:r w:rsidR="002050D5" w:rsidRPr="008907C8">
        <w:rPr>
          <w:rFonts w:cstheme="minorHAnsi"/>
          <w:i/>
          <w:sz w:val="28"/>
          <w:szCs w:val="24"/>
        </w:rPr>
        <w:t>Putnam Ivey</w:t>
      </w:r>
      <w:r w:rsidR="002050D5" w:rsidRPr="008907C8">
        <w:rPr>
          <w:rFonts w:cstheme="minorHAnsi"/>
          <w:b/>
          <w:sz w:val="28"/>
          <w:szCs w:val="24"/>
        </w:rPr>
        <w:t xml:space="preserve"> </w:t>
      </w:r>
    </w:p>
    <w:p w:rsidR="00367686" w:rsidRPr="008907C8" w:rsidRDefault="00367686" w:rsidP="00367686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8907C8">
        <w:rPr>
          <w:rFonts w:cstheme="minorHAnsi"/>
          <w:sz w:val="24"/>
          <w:szCs w:val="24"/>
        </w:rPr>
        <w:t xml:space="preserve">See </w:t>
      </w:r>
      <w:r w:rsidRPr="00AE4619">
        <w:rPr>
          <w:rFonts w:cstheme="minorHAnsi"/>
          <w:i/>
          <w:sz w:val="24"/>
          <w:szCs w:val="24"/>
        </w:rPr>
        <w:t>Nelson CHA Council Evidence-Based Strategies</w:t>
      </w:r>
      <w:r w:rsidR="00AE4619">
        <w:rPr>
          <w:rFonts w:cstheme="minorHAnsi"/>
          <w:sz w:val="24"/>
          <w:szCs w:val="24"/>
        </w:rPr>
        <w:t xml:space="preserve"> presentation and handout</w:t>
      </w:r>
      <w:r w:rsidR="00B701B8">
        <w:rPr>
          <w:rFonts w:cstheme="minorHAnsi"/>
          <w:sz w:val="24"/>
          <w:szCs w:val="24"/>
        </w:rPr>
        <w:t>s</w:t>
      </w:r>
      <w:r w:rsidR="00AE4619">
        <w:rPr>
          <w:rFonts w:cstheme="minorHAnsi"/>
          <w:sz w:val="24"/>
          <w:szCs w:val="24"/>
        </w:rPr>
        <w:t>.</w:t>
      </w:r>
    </w:p>
    <w:p w:rsidR="00367686" w:rsidRPr="008907C8" w:rsidRDefault="00367686" w:rsidP="00367686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1804B7" w:rsidRPr="008907C8" w:rsidRDefault="002050D5" w:rsidP="00F05DFC">
      <w:pPr>
        <w:tabs>
          <w:tab w:val="left" w:pos="1234"/>
        </w:tabs>
        <w:spacing w:after="0"/>
        <w:rPr>
          <w:rFonts w:cstheme="minorHAnsi"/>
          <w:sz w:val="28"/>
          <w:szCs w:val="24"/>
        </w:rPr>
      </w:pPr>
      <w:r w:rsidRPr="008907C8">
        <w:rPr>
          <w:rFonts w:cstheme="minorHAnsi"/>
          <w:b/>
          <w:sz w:val="28"/>
          <w:szCs w:val="24"/>
        </w:rPr>
        <w:t xml:space="preserve">Strategies for Nelson </w:t>
      </w:r>
      <w:r w:rsidRPr="000B0CD9">
        <w:rPr>
          <w:rFonts w:cstheme="minorHAnsi"/>
          <w:sz w:val="28"/>
          <w:szCs w:val="24"/>
        </w:rPr>
        <w:t>–</w:t>
      </w:r>
      <w:r w:rsidRPr="008907C8">
        <w:rPr>
          <w:rFonts w:cstheme="minorHAnsi"/>
          <w:b/>
          <w:sz w:val="28"/>
          <w:szCs w:val="24"/>
        </w:rPr>
        <w:t xml:space="preserve"> </w:t>
      </w:r>
      <w:r w:rsidRPr="008907C8">
        <w:rPr>
          <w:rFonts w:cstheme="minorHAnsi"/>
          <w:i/>
          <w:sz w:val="28"/>
          <w:szCs w:val="24"/>
        </w:rPr>
        <w:t xml:space="preserve">Julie Dixon &amp; Lynanne </w:t>
      </w:r>
      <w:proofErr w:type="spellStart"/>
      <w:r w:rsidRPr="008907C8">
        <w:rPr>
          <w:rFonts w:cstheme="minorHAnsi"/>
          <w:i/>
          <w:sz w:val="28"/>
          <w:szCs w:val="24"/>
        </w:rPr>
        <w:t>Gornto</w:t>
      </w:r>
      <w:proofErr w:type="spellEnd"/>
    </w:p>
    <w:p w:rsidR="00947AC8" w:rsidRPr="008907C8" w:rsidRDefault="00367686" w:rsidP="009A6528">
      <w:pPr>
        <w:spacing w:after="0"/>
        <w:rPr>
          <w:rFonts w:cstheme="minorHAnsi"/>
          <w:b/>
          <w:sz w:val="24"/>
          <w:szCs w:val="24"/>
          <w:u w:val="single"/>
        </w:rPr>
      </w:pPr>
      <w:r w:rsidRPr="008907C8">
        <w:rPr>
          <w:rFonts w:cstheme="minorHAnsi"/>
          <w:b/>
          <w:sz w:val="24"/>
          <w:szCs w:val="24"/>
          <w:u w:val="single"/>
        </w:rPr>
        <w:t>Mental Health and Substance Use</w:t>
      </w:r>
    </w:p>
    <w:p w:rsidR="00367686" w:rsidRPr="008907C8" w:rsidRDefault="00367686" w:rsidP="00367686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8907C8">
        <w:rPr>
          <w:rFonts w:cstheme="minorHAnsi"/>
          <w:sz w:val="24"/>
          <w:szCs w:val="24"/>
        </w:rPr>
        <w:t>Blue Ridge Medical Center and Region Ten Nelson are working on a partnership related to integrated care</w:t>
      </w:r>
      <w:r w:rsidR="00B701B8">
        <w:rPr>
          <w:rFonts w:cstheme="minorHAnsi"/>
          <w:sz w:val="24"/>
          <w:szCs w:val="24"/>
        </w:rPr>
        <w:t>.</w:t>
      </w:r>
    </w:p>
    <w:p w:rsidR="008937D9" w:rsidRPr="008907C8" w:rsidRDefault="008937D9" w:rsidP="00367686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8907C8">
        <w:rPr>
          <w:rFonts w:cstheme="minorHAnsi"/>
          <w:sz w:val="24"/>
          <w:szCs w:val="24"/>
        </w:rPr>
        <w:t>Good connections between doctors in the area, no problem with referrals</w:t>
      </w:r>
      <w:r w:rsidR="00B701B8">
        <w:rPr>
          <w:rFonts w:cstheme="minorHAnsi"/>
          <w:sz w:val="24"/>
          <w:szCs w:val="24"/>
        </w:rPr>
        <w:t>.</w:t>
      </w:r>
    </w:p>
    <w:p w:rsidR="008937D9" w:rsidRPr="008907C8" w:rsidRDefault="008937D9" w:rsidP="00367686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8907C8">
        <w:rPr>
          <w:rFonts w:cstheme="minorHAnsi"/>
          <w:sz w:val="24"/>
          <w:szCs w:val="24"/>
        </w:rPr>
        <w:t>Folks who have Medicaid coverage/private insurance are well-served</w:t>
      </w:r>
      <w:r w:rsidR="00B701B8">
        <w:rPr>
          <w:rFonts w:cstheme="minorHAnsi"/>
          <w:sz w:val="24"/>
          <w:szCs w:val="24"/>
        </w:rPr>
        <w:t>.</w:t>
      </w:r>
    </w:p>
    <w:p w:rsidR="00F05DFC" w:rsidRPr="008907C8" w:rsidRDefault="00B701B8" w:rsidP="00367686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Program</w:t>
      </w:r>
      <w:r w:rsidR="00F05DFC" w:rsidRPr="008907C8">
        <w:rPr>
          <w:rFonts w:cstheme="minorHAnsi"/>
          <w:sz w:val="24"/>
          <w:szCs w:val="24"/>
        </w:rPr>
        <w:t xml:space="preserve"> with kids, refer for weekly counseling (still limited)</w:t>
      </w:r>
      <w:r>
        <w:rPr>
          <w:rFonts w:cstheme="minorHAnsi"/>
          <w:sz w:val="24"/>
          <w:szCs w:val="24"/>
        </w:rPr>
        <w:t>.</w:t>
      </w:r>
    </w:p>
    <w:p w:rsidR="004277A0" w:rsidRPr="008907C8" w:rsidRDefault="004277A0" w:rsidP="00367686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8907C8">
        <w:rPr>
          <w:rFonts w:cstheme="minorHAnsi"/>
          <w:sz w:val="24"/>
          <w:szCs w:val="24"/>
        </w:rPr>
        <w:t xml:space="preserve">Region Ten uses </w:t>
      </w:r>
      <w:proofErr w:type="spellStart"/>
      <w:r w:rsidRPr="008907C8">
        <w:rPr>
          <w:rFonts w:cstheme="minorHAnsi"/>
          <w:sz w:val="24"/>
          <w:szCs w:val="24"/>
        </w:rPr>
        <w:t>Interpre</w:t>
      </w:r>
      <w:proofErr w:type="spellEnd"/>
      <w:r w:rsidRPr="008907C8">
        <w:rPr>
          <w:rFonts w:cstheme="minorHAnsi"/>
          <w:sz w:val="24"/>
          <w:szCs w:val="24"/>
        </w:rPr>
        <w:t>-Talk</w:t>
      </w:r>
      <w:r w:rsidR="007F7014" w:rsidRPr="008907C8">
        <w:rPr>
          <w:rFonts w:cstheme="minorHAnsi"/>
          <w:sz w:val="24"/>
          <w:szCs w:val="24"/>
        </w:rPr>
        <w:t xml:space="preserve"> for interpretation services</w:t>
      </w:r>
      <w:r w:rsidR="00B701B8">
        <w:rPr>
          <w:rFonts w:cstheme="minorHAnsi"/>
          <w:sz w:val="24"/>
          <w:szCs w:val="24"/>
        </w:rPr>
        <w:t>.</w:t>
      </w:r>
    </w:p>
    <w:p w:rsidR="00E6643F" w:rsidRPr="008907C8" w:rsidRDefault="00982C51" w:rsidP="00367686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8907C8">
        <w:rPr>
          <w:rFonts w:cstheme="minorHAnsi"/>
          <w:sz w:val="24"/>
          <w:szCs w:val="24"/>
        </w:rPr>
        <w:t>JAUNT has a rese</w:t>
      </w:r>
      <w:r w:rsidR="00E6643F" w:rsidRPr="008907C8">
        <w:rPr>
          <w:rFonts w:cstheme="minorHAnsi"/>
          <w:sz w:val="24"/>
          <w:szCs w:val="24"/>
        </w:rPr>
        <w:t>rvationist that speaks Spanish.</w:t>
      </w:r>
    </w:p>
    <w:p w:rsidR="00982C51" w:rsidRPr="008907C8" w:rsidRDefault="00982C51" w:rsidP="00367686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8907C8">
        <w:rPr>
          <w:rFonts w:cstheme="minorHAnsi"/>
          <w:sz w:val="24"/>
          <w:szCs w:val="24"/>
        </w:rPr>
        <w:t xml:space="preserve">SARA </w:t>
      </w:r>
      <w:r w:rsidR="00B701B8">
        <w:rPr>
          <w:rFonts w:cstheme="minorHAnsi"/>
          <w:sz w:val="24"/>
          <w:szCs w:val="24"/>
        </w:rPr>
        <w:t xml:space="preserve">encounters </w:t>
      </w:r>
      <w:r w:rsidRPr="008907C8">
        <w:rPr>
          <w:rFonts w:cstheme="minorHAnsi"/>
          <w:sz w:val="24"/>
          <w:szCs w:val="24"/>
        </w:rPr>
        <w:t xml:space="preserve">more cultural than language </w:t>
      </w:r>
      <w:r w:rsidR="00B701B8">
        <w:rPr>
          <w:rFonts w:cstheme="minorHAnsi"/>
          <w:sz w:val="24"/>
          <w:szCs w:val="24"/>
        </w:rPr>
        <w:t xml:space="preserve">barriers in terms of </w:t>
      </w:r>
      <w:r w:rsidRPr="008907C8">
        <w:rPr>
          <w:rFonts w:cstheme="minorHAnsi"/>
          <w:sz w:val="24"/>
          <w:szCs w:val="24"/>
        </w:rPr>
        <w:t>accessing services</w:t>
      </w:r>
      <w:r w:rsidR="00274906" w:rsidRPr="008907C8">
        <w:rPr>
          <w:rFonts w:cstheme="minorHAnsi"/>
          <w:sz w:val="24"/>
          <w:szCs w:val="24"/>
        </w:rPr>
        <w:t xml:space="preserve"> but </w:t>
      </w:r>
      <w:r w:rsidR="00B701B8">
        <w:rPr>
          <w:rFonts w:cstheme="minorHAnsi"/>
          <w:sz w:val="24"/>
          <w:szCs w:val="24"/>
        </w:rPr>
        <w:t>does</w:t>
      </w:r>
      <w:r w:rsidR="00274906" w:rsidRPr="008907C8">
        <w:rPr>
          <w:rFonts w:cstheme="minorHAnsi"/>
          <w:sz w:val="24"/>
          <w:szCs w:val="24"/>
        </w:rPr>
        <w:t xml:space="preserve"> have a language line. </w:t>
      </w:r>
      <w:r w:rsidR="001070D5">
        <w:rPr>
          <w:rFonts w:cstheme="minorHAnsi"/>
          <w:sz w:val="24"/>
          <w:szCs w:val="24"/>
        </w:rPr>
        <w:t>Some difficulty</w:t>
      </w:r>
      <w:r w:rsidR="00274906" w:rsidRPr="008907C8">
        <w:rPr>
          <w:rFonts w:cstheme="minorHAnsi"/>
          <w:sz w:val="24"/>
          <w:szCs w:val="24"/>
        </w:rPr>
        <w:t xml:space="preserve"> with on-site interpreters as community is small and </w:t>
      </w:r>
      <w:r w:rsidR="001070D5">
        <w:rPr>
          <w:rFonts w:cstheme="minorHAnsi"/>
          <w:sz w:val="24"/>
          <w:szCs w:val="24"/>
        </w:rPr>
        <w:t>clients/interpreters</w:t>
      </w:r>
      <w:r w:rsidR="00E6643F" w:rsidRPr="008907C8">
        <w:rPr>
          <w:rFonts w:cstheme="minorHAnsi"/>
          <w:sz w:val="24"/>
          <w:szCs w:val="24"/>
        </w:rPr>
        <w:t xml:space="preserve"> </w:t>
      </w:r>
      <w:r w:rsidR="00274906" w:rsidRPr="008907C8">
        <w:rPr>
          <w:rFonts w:cstheme="minorHAnsi"/>
          <w:sz w:val="24"/>
          <w:szCs w:val="24"/>
        </w:rPr>
        <w:t>often know each other.</w:t>
      </w:r>
    </w:p>
    <w:p w:rsidR="002A0C89" w:rsidRPr="008907C8" w:rsidRDefault="002A0C89" w:rsidP="00367686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8907C8">
        <w:rPr>
          <w:rFonts w:cstheme="minorHAnsi"/>
          <w:sz w:val="24"/>
          <w:szCs w:val="24"/>
        </w:rPr>
        <w:t>Callers to Red Cross usually come through the fire department or emergency management.</w:t>
      </w:r>
      <w:r w:rsidR="00D1076A" w:rsidRPr="008907C8">
        <w:rPr>
          <w:rFonts w:cstheme="minorHAnsi"/>
          <w:sz w:val="24"/>
          <w:szCs w:val="24"/>
        </w:rPr>
        <w:t xml:space="preserve"> Strong language services.</w:t>
      </w:r>
      <w:r w:rsidR="0010370D" w:rsidRPr="008907C8">
        <w:rPr>
          <w:rFonts w:cstheme="minorHAnsi"/>
          <w:sz w:val="24"/>
          <w:szCs w:val="24"/>
        </w:rPr>
        <w:t xml:space="preserve"> </w:t>
      </w:r>
      <w:r w:rsidR="001070D5">
        <w:rPr>
          <w:rFonts w:cstheme="minorHAnsi"/>
          <w:sz w:val="24"/>
          <w:szCs w:val="24"/>
        </w:rPr>
        <w:t>One</w:t>
      </w:r>
      <w:r w:rsidR="0010370D" w:rsidRPr="008907C8">
        <w:rPr>
          <w:rFonts w:cstheme="minorHAnsi"/>
          <w:sz w:val="24"/>
          <w:szCs w:val="24"/>
        </w:rPr>
        <w:t xml:space="preserve"> barrier is </w:t>
      </w:r>
      <w:r w:rsidR="001070D5">
        <w:rPr>
          <w:rFonts w:cstheme="minorHAnsi"/>
          <w:sz w:val="24"/>
          <w:szCs w:val="24"/>
        </w:rPr>
        <w:t>people</w:t>
      </w:r>
      <w:r w:rsidR="0010370D" w:rsidRPr="008907C8">
        <w:rPr>
          <w:rFonts w:cstheme="minorHAnsi"/>
          <w:sz w:val="24"/>
          <w:szCs w:val="24"/>
        </w:rPr>
        <w:t xml:space="preserve"> thinking Red Cross is a governmental agency.</w:t>
      </w:r>
    </w:p>
    <w:p w:rsidR="00367686" w:rsidRDefault="00367686" w:rsidP="009A6528">
      <w:pPr>
        <w:spacing w:after="0"/>
        <w:rPr>
          <w:rFonts w:cstheme="minorHAnsi"/>
          <w:b/>
          <w:sz w:val="24"/>
          <w:szCs w:val="24"/>
        </w:rPr>
      </w:pPr>
    </w:p>
    <w:p w:rsidR="000B0CD9" w:rsidRDefault="000B0CD9" w:rsidP="009A6528">
      <w:pPr>
        <w:spacing w:after="0"/>
        <w:rPr>
          <w:rFonts w:cstheme="minorHAnsi"/>
          <w:b/>
          <w:sz w:val="24"/>
          <w:szCs w:val="24"/>
        </w:rPr>
      </w:pPr>
    </w:p>
    <w:p w:rsidR="000B0CD9" w:rsidRPr="008907C8" w:rsidRDefault="000B0CD9" w:rsidP="009A6528">
      <w:pPr>
        <w:spacing w:after="0"/>
        <w:rPr>
          <w:rFonts w:cstheme="minorHAnsi"/>
          <w:b/>
          <w:sz w:val="24"/>
          <w:szCs w:val="24"/>
        </w:rPr>
      </w:pPr>
    </w:p>
    <w:p w:rsidR="002A0C89" w:rsidRPr="008907C8" w:rsidRDefault="002A0C89" w:rsidP="002A0C89">
      <w:pPr>
        <w:spacing w:after="0"/>
        <w:rPr>
          <w:rFonts w:cstheme="minorHAnsi"/>
          <w:b/>
          <w:sz w:val="24"/>
          <w:szCs w:val="24"/>
          <w:u w:val="single"/>
        </w:rPr>
      </w:pPr>
      <w:r w:rsidRPr="008907C8">
        <w:rPr>
          <w:rFonts w:cstheme="minorHAnsi"/>
          <w:b/>
          <w:sz w:val="24"/>
          <w:szCs w:val="24"/>
          <w:u w:val="single"/>
        </w:rPr>
        <w:lastRenderedPageBreak/>
        <w:t>Age and Family-friendly Continuum</w:t>
      </w:r>
    </w:p>
    <w:p w:rsidR="00AB0EC1" w:rsidRPr="008907C8" w:rsidRDefault="00AB0EC1" w:rsidP="00AB0EC1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907C8">
        <w:rPr>
          <w:rFonts w:cstheme="minorHAnsi"/>
          <w:sz w:val="24"/>
          <w:szCs w:val="24"/>
        </w:rPr>
        <w:t>Have C</w:t>
      </w:r>
      <w:r w:rsidR="001070D5">
        <w:rPr>
          <w:rFonts w:cstheme="minorHAnsi"/>
          <w:sz w:val="24"/>
          <w:szCs w:val="24"/>
        </w:rPr>
        <w:t>harlottesville/Albemarle Coalition on Healthy Youth</w:t>
      </w:r>
      <w:r w:rsidRPr="008907C8">
        <w:rPr>
          <w:rFonts w:cstheme="minorHAnsi"/>
          <w:sz w:val="24"/>
          <w:szCs w:val="24"/>
        </w:rPr>
        <w:t>/C</w:t>
      </w:r>
      <w:r w:rsidR="001070D5">
        <w:rPr>
          <w:rFonts w:cstheme="minorHAnsi"/>
          <w:sz w:val="24"/>
          <w:szCs w:val="24"/>
        </w:rPr>
        <w:t xml:space="preserve">harlottesville </w:t>
      </w:r>
      <w:r w:rsidRPr="008907C8">
        <w:rPr>
          <w:rFonts w:cstheme="minorHAnsi"/>
          <w:sz w:val="24"/>
          <w:szCs w:val="24"/>
        </w:rPr>
        <w:t>A</w:t>
      </w:r>
      <w:r w:rsidR="001070D5">
        <w:rPr>
          <w:rFonts w:cstheme="minorHAnsi"/>
          <w:sz w:val="24"/>
          <w:szCs w:val="24"/>
        </w:rPr>
        <w:t xml:space="preserve">rea </w:t>
      </w:r>
      <w:r w:rsidRPr="008907C8">
        <w:rPr>
          <w:rFonts w:cstheme="minorHAnsi"/>
          <w:sz w:val="24"/>
          <w:szCs w:val="24"/>
        </w:rPr>
        <w:t>A</w:t>
      </w:r>
      <w:r w:rsidR="001070D5">
        <w:rPr>
          <w:rFonts w:cstheme="minorHAnsi"/>
          <w:sz w:val="24"/>
          <w:szCs w:val="24"/>
        </w:rPr>
        <w:t>lliance</w:t>
      </w:r>
      <w:r w:rsidRPr="008907C8">
        <w:rPr>
          <w:rFonts w:cstheme="minorHAnsi"/>
          <w:sz w:val="24"/>
          <w:szCs w:val="24"/>
        </w:rPr>
        <w:t xml:space="preserve"> come speak to Nelson IAC/CHA?</w:t>
      </w:r>
    </w:p>
    <w:p w:rsidR="00A27E08" w:rsidRPr="008907C8" w:rsidRDefault="00A27E08" w:rsidP="00AB0EC1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907C8">
        <w:rPr>
          <w:rFonts w:cstheme="minorHAnsi"/>
          <w:sz w:val="24"/>
          <w:szCs w:val="24"/>
        </w:rPr>
        <w:t xml:space="preserve">Charlottesville-based coalitions </w:t>
      </w:r>
      <w:r w:rsidR="001070D5">
        <w:rPr>
          <w:rFonts w:cstheme="minorHAnsi"/>
          <w:sz w:val="24"/>
          <w:szCs w:val="24"/>
        </w:rPr>
        <w:t>may not be</w:t>
      </w:r>
      <w:r w:rsidRPr="008907C8">
        <w:rPr>
          <w:rFonts w:cstheme="minorHAnsi"/>
          <w:sz w:val="24"/>
          <w:szCs w:val="24"/>
        </w:rPr>
        <w:t xml:space="preserve"> very </w:t>
      </w:r>
      <w:r w:rsidR="001070D5">
        <w:rPr>
          <w:rFonts w:cstheme="minorHAnsi"/>
          <w:sz w:val="24"/>
          <w:szCs w:val="24"/>
        </w:rPr>
        <w:t>effective in outlying counties;</w:t>
      </w:r>
      <w:r w:rsidR="00F72435" w:rsidRPr="008907C8">
        <w:rPr>
          <w:rFonts w:cstheme="minorHAnsi"/>
          <w:sz w:val="24"/>
          <w:szCs w:val="24"/>
        </w:rPr>
        <w:t xml:space="preserve"> see the Nelson IAC as taking ownership of Nelson’s strategies.</w:t>
      </w:r>
    </w:p>
    <w:p w:rsidR="004C169B" w:rsidRPr="008907C8" w:rsidRDefault="004C169B" w:rsidP="00AB0EC1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907C8">
        <w:rPr>
          <w:rFonts w:cstheme="minorHAnsi"/>
          <w:sz w:val="24"/>
          <w:szCs w:val="24"/>
        </w:rPr>
        <w:t>Food</w:t>
      </w:r>
      <w:r w:rsidR="001070D5">
        <w:rPr>
          <w:rFonts w:cstheme="minorHAnsi"/>
          <w:sz w:val="24"/>
          <w:szCs w:val="24"/>
        </w:rPr>
        <w:t xml:space="preserve"> always helps turnout</w:t>
      </w:r>
      <w:r w:rsidRPr="008907C8">
        <w:rPr>
          <w:rFonts w:cstheme="minorHAnsi"/>
          <w:sz w:val="24"/>
          <w:szCs w:val="24"/>
        </w:rPr>
        <w:t>!</w:t>
      </w:r>
    </w:p>
    <w:p w:rsidR="004C169B" w:rsidRPr="001070D5" w:rsidRDefault="001070D5" w:rsidP="001070D5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b</w:t>
      </w:r>
      <w:r w:rsidR="004C169B" w:rsidRPr="008907C8">
        <w:rPr>
          <w:rFonts w:cstheme="minorHAnsi"/>
          <w:sz w:val="24"/>
          <w:szCs w:val="24"/>
        </w:rPr>
        <w:t>etter collaboration with the school system in general; getting the schools more engaged.</w:t>
      </w:r>
      <w:r>
        <w:rPr>
          <w:rFonts w:cstheme="minorHAnsi"/>
          <w:sz w:val="24"/>
          <w:szCs w:val="24"/>
        </w:rPr>
        <w:t xml:space="preserve"> </w:t>
      </w:r>
      <w:r w:rsidR="004C169B" w:rsidRPr="001070D5">
        <w:rPr>
          <w:rFonts w:cstheme="minorHAnsi"/>
          <w:sz w:val="24"/>
          <w:szCs w:val="24"/>
        </w:rPr>
        <w:t>Blue Ridg</w:t>
      </w:r>
      <w:r w:rsidR="000C42B6" w:rsidRPr="001070D5">
        <w:rPr>
          <w:rFonts w:cstheme="minorHAnsi"/>
          <w:sz w:val="24"/>
          <w:szCs w:val="24"/>
        </w:rPr>
        <w:t>e does school nursing in Nelson</w:t>
      </w:r>
      <w:r>
        <w:rPr>
          <w:rFonts w:cstheme="minorHAnsi"/>
          <w:sz w:val="24"/>
          <w:szCs w:val="24"/>
        </w:rPr>
        <w:t xml:space="preserve"> so that is already a strong relationship</w:t>
      </w:r>
      <w:r w:rsidR="000C42B6" w:rsidRPr="001070D5">
        <w:rPr>
          <w:rFonts w:cstheme="minorHAnsi"/>
          <w:sz w:val="24"/>
          <w:szCs w:val="24"/>
        </w:rPr>
        <w:t>.</w:t>
      </w:r>
      <w:r w:rsidR="00A1438D" w:rsidRPr="001070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Could also ask</w:t>
      </w:r>
      <w:r w:rsidR="00A1438D" w:rsidRPr="001070D5">
        <w:rPr>
          <w:rFonts w:cstheme="minorHAnsi"/>
          <w:sz w:val="24"/>
          <w:szCs w:val="24"/>
        </w:rPr>
        <w:t xml:space="preserve"> Christine </w:t>
      </w:r>
      <w:r>
        <w:rPr>
          <w:rFonts w:cstheme="minorHAnsi"/>
          <w:sz w:val="24"/>
          <w:szCs w:val="24"/>
        </w:rPr>
        <w:t xml:space="preserve">(health </w:t>
      </w:r>
      <w:proofErr w:type="spellStart"/>
      <w:r>
        <w:rPr>
          <w:rFonts w:cstheme="minorHAnsi"/>
          <w:sz w:val="24"/>
          <w:szCs w:val="24"/>
        </w:rPr>
        <w:t>dept</w:t>
      </w:r>
      <w:proofErr w:type="spellEnd"/>
      <w:r>
        <w:rPr>
          <w:rFonts w:cstheme="minorHAnsi"/>
          <w:sz w:val="24"/>
          <w:szCs w:val="24"/>
        </w:rPr>
        <w:t xml:space="preserve"> nurse) </w:t>
      </w:r>
      <w:r w:rsidR="00A1438D" w:rsidRPr="001070D5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>she could reach out to schools.</w:t>
      </w:r>
    </w:p>
    <w:p w:rsidR="004C169B" w:rsidRPr="008907C8" w:rsidRDefault="004C169B" w:rsidP="00E45CB2">
      <w:pPr>
        <w:pStyle w:val="ListParagraph"/>
        <w:spacing w:after="0"/>
        <w:rPr>
          <w:rFonts w:cstheme="minorHAnsi"/>
          <w:sz w:val="24"/>
          <w:szCs w:val="24"/>
        </w:rPr>
      </w:pPr>
    </w:p>
    <w:p w:rsidR="002A0C89" w:rsidRPr="008907C8" w:rsidRDefault="002A0C89" w:rsidP="002A0C89">
      <w:pPr>
        <w:spacing w:after="0"/>
        <w:rPr>
          <w:rFonts w:cstheme="minorHAnsi"/>
          <w:b/>
          <w:sz w:val="24"/>
          <w:szCs w:val="24"/>
          <w:u w:val="single"/>
        </w:rPr>
      </w:pPr>
      <w:r w:rsidRPr="008907C8">
        <w:rPr>
          <w:rFonts w:cstheme="minorHAnsi"/>
          <w:b/>
          <w:sz w:val="24"/>
          <w:szCs w:val="24"/>
          <w:u w:val="single"/>
        </w:rPr>
        <w:t>Health Disparities &amp; Access to Care</w:t>
      </w:r>
    </w:p>
    <w:p w:rsidR="00AB0EC1" w:rsidRPr="008907C8" w:rsidRDefault="00E45CB2" w:rsidP="00A1438D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8907C8">
        <w:rPr>
          <w:rFonts w:cstheme="minorHAnsi"/>
          <w:sz w:val="24"/>
          <w:szCs w:val="24"/>
        </w:rPr>
        <w:t xml:space="preserve">Advocate with county board, let know desire for increased routes for JAUNT. Routes currently </w:t>
      </w:r>
      <w:r w:rsidR="001070D5" w:rsidRPr="008907C8">
        <w:rPr>
          <w:rFonts w:cstheme="minorHAnsi"/>
          <w:sz w:val="24"/>
          <w:szCs w:val="24"/>
        </w:rPr>
        <w:t xml:space="preserve">have </w:t>
      </w:r>
      <w:r w:rsidRPr="008907C8">
        <w:rPr>
          <w:rFonts w:cstheme="minorHAnsi"/>
          <w:sz w:val="24"/>
          <w:szCs w:val="24"/>
        </w:rPr>
        <w:t>are tailored to what county wants. Would need data/polls to show</w:t>
      </w:r>
      <w:r w:rsidR="00791AC8" w:rsidRPr="008907C8">
        <w:rPr>
          <w:rFonts w:cstheme="minorHAnsi"/>
          <w:sz w:val="24"/>
          <w:szCs w:val="24"/>
        </w:rPr>
        <w:t xml:space="preserve"> a gap in access/transportation and take to the BOS.</w:t>
      </w:r>
    </w:p>
    <w:p w:rsidR="009E040B" w:rsidRDefault="005577E6" w:rsidP="009E040B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8907C8">
        <w:rPr>
          <w:rFonts w:cstheme="minorHAnsi"/>
          <w:sz w:val="24"/>
          <w:szCs w:val="24"/>
        </w:rPr>
        <w:t xml:space="preserve">What about other </w:t>
      </w:r>
      <w:r w:rsidR="009E040B">
        <w:rPr>
          <w:rFonts w:cstheme="minorHAnsi"/>
          <w:sz w:val="24"/>
          <w:szCs w:val="24"/>
        </w:rPr>
        <w:t>transportation options such as</w:t>
      </w:r>
      <w:r w:rsidRPr="008907C8">
        <w:rPr>
          <w:rFonts w:cstheme="minorHAnsi"/>
          <w:sz w:val="24"/>
          <w:szCs w:val="24"/>
        </w:rPr>
        <w:t xml:space="preserve"> faith-based fleets? </w:t>
      </w:r>
      <w:r w:rsidR="009E040B">
        <w:rPr>
          <w:rFonts w:cstheme="minorHAnsi"/>
          <w:sz w:val="24"/>
          <w:szCs w:val="24"/>
        </w:rPr>
        <w:t>Would need q</w:t>
      </w:r>
      <w:r w:rsidRPr="008907C8">
        <w:rPr>
          <w:rFonts w:cstheme="minorHAnsi"/>
          <w:sz w:val="24"/>
          <w:szCs w:val="24"/>
        </w:rPr>
        <w:t>ualified drivers.</w:t>
      </w:r>
      <w:r w:rsidR="009E040B">
        <w:rPr>
          <w:rFonts w:cstheme="minorHAnsi"/>
          <w:sz w:val="24"/>
          <w:szCs w:val="24"/>
        </w:rPr>
        <w:t xml:space="preserve"> </w:t>
      </w:r>
      <w:r w:rsidRPr="009E040B">
        <w:rPr>
          <w:rFonts w:cstheme="minorHAnsi"/>
          <w:sz w:val="24"/>
          <w:szCs w:val="24"/>
        </w:rPr>
        <w:t>JAUNT</w:t>
      </w:r>
      <w:r w:rsidR="009E040B">
        <w:rPr>
          <w:rFonts w:cstheme="minorHAnsi"/>
          <w:sz w:val="24"/>
          <w:szCs w:val="24"/>
        </w:rPr>
        <w:t xml:space="preserve"> also</w:t>
      </w:r>
      <w:r w:rsidRPr="009E040B">
        <w:rPr>
          <w:rFonts w:cstheme="minorHAnsi"/>
          <w:sz w:val="24"/>
          <w:szCs w:val="24"/>
        </w:rPr>
        <w:t xml:space="preserve"> looked at doing a volunte</w:t>
      </w:r>
      <w:r w:rsidR="009E040B" w:rsidRPr="009E040B">
        <w:rPr>
          <w:rFonts w:cstheme="minorHAnsi"/>
          <w:sz w:val="24"/>
          <w:szCs w:val="24"/>
        </w:rPr>
        <w:t>er driver program at some point</w:t>
      </w:r>
      <w:r w:rsidR="009E040B">
        <w:rPr>
          <w:rFonts w:cstheme="minorHAnsi"/>
          <w:sz w:val="24"/>
          <w:szCs w:val="24"/>
        </w:rPr>
        <w:t>; look into it again?</w:t>
      </w:r>
    </w:p>
    <w:p w:rsidR="005577E6" w:rsidRPr="009E040B" w:rsidRDefault="009E040B" w:rsidP="009E040B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current routes, s</w:t>
      </w:r>
      <w:r w:rsidR="0080127D" w:rsidRPr="009E040B">
        <w:rPr>
          <w:rFonts w:cstheme="minorHAnsi"/>
          <w:sz w:val="24"/>
          <w:szCs w:val="24"/>
        </w:rPr>
        <w:t xml:space="preserve">ome issues are timeliness (if someone calls out, messes up entire schedule). </w:t>
      </w:r>
      <w:r>
        <w:rPr>
          <w:rFonts w:cstheme="minorHAnsi"/>
          <w:sz w:val="24"/>
          <w:szCs w:val="24"/>
        </w:rPr>
        <w:t>JAUNT h</w:t>
      </w:r>
      <w:r w:rsidR="0080127D" w:rsidRPr="009E040B">
        <w:rPr>
          <w:rFonts w:cstheme="minorHAnsi"/>
          <w:sz w:val="24"/>
          <w:szCs w:val="24"/>
        </w:rPr>
        <w:t>ire</w:t>
      </w:r>
      <w:r>
        <w:rPr>
          <w:rFonts w:cstheme="minorHAnsi"/>
          <w:sz w:val="24"/>
          <w:szCs w:val="24"/>
        </w:rPr>
        <w:t>s</w:t>
      </w:r>
      <w:r w:rsidR="0080127D" w:rsidRPr="009E040B">
        <w:rPr>
          <w:rFonts w:cstheme="minorHAnsi"/>
          <w:sz w:val="24"/>
          <w:szCs w:val="24"/>
        </w:rPr>
        <w:t xml:space="preserve"> every two months.</w:t>
      </w:r>
      <w:r w:rsidR="00EE0E18" w:rsidRPr="009E04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Nelson, t</w:t>
      </w:r>
      <w:r w:rsidR="00EE0E18" w:rsidRPr="009E040B">
        <w:rPr>
          <w:rFonts w:cstheme="minorHAnsi"/>
          <w:sz w:val="24"/>
          <w:szCs w:val="24"/>
        </w:rPr>
        <w:t>here is an employment run</w:t>
      </w:r>
      <w:r w:rsidR="008C201F" w:rsidRPr="009E040B">
        <w:rPr>
          <w:rFonts w:cstheme="minorHAnsi"/>
          <w:sz w:val="24"/>
          <w:szCs w:val="24"/>
        </w:rPr>
        <w:t xml:space="preserve"> that picks up employees at 5am for free.</w:t>
      </w:r>
    </w:p>
    <w:p w:rsidR="00EE0E18" w:rsidRPr="008907C8" w:rsidRDefault="00EE0E18" w:rsidP="00A1438D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proofErr w:type="spellStart"/>
      <w:r w:rsidRPr="008907C8">
        <w:rPr>
          <w:rFonts w:cstheme="minorHAnsi"/>
          <w:sz w:val="24"/>
          <w:szCs w:val="24"/>
        </w:rPr>
        <w:t>RideShare</w:t>
      </w:r>
      <w:proofErr w:type="spellEnd"/>
      <w:r w:rsidRPr="008907C8">
        <w:rPr>
          <w:rFonts w:cstheme="minorHAnsi"/>
          <w:sz w:val="24"/>
          <w:szCs w:val="24"/>
        </w:rPr>
        <w:t xml:space="preserve"> links individuals up to carpool for work</w:t>
      </w:r>
      <w:r w:rsidR="009E040B">
        <w:rPr>
          <w:rFonts w:cstheme="minorHAnsi"/>
          <w:sz w:val="24"/>
          <w:szCs w:val="24"/>
        </w:rPr>
        <w:t xml:space="preserve"> </w:t>
      </w:r>
      <w:r w:rsidR="009E040B" w:rsidRPr="008907C8">
        <w:rPr>
          <w:rFonts w:cstheme="minorHAnsi"/>
          <w:sz w:val="24"/>
          <w:szCs w:val="24"/>
        </w:rPr>
        <w:t>(the daily to and from)</w:t>
      </w:r>
      <w:r w:rsidRPr="008907C8">
        <w:rPr>
          <w:rFonts w:cstheme="minorHAnsi"/>
          <w:sz w:val="24"/>
          <w:szCs w:val="24"/>
        </w:rPr>
        <w:t xml:space="preserve">; </w:t>
      </w:r>
      <w:r w:rsidR="009E040B">
        <w:rPr>
          <w:rFonts w:cstheme="minorHAnsi"/>
          <w:sz w:val="24"/>
          <w:szCs w:val="24"/>
        </w:rPr>
        <w:t>doesn’t</w:t>
      </w:r>
      <w:r w:rsidR="00647FEB" w:rsidRPr="008907C8">
        <w:rPr>
          <w:rFonts w:cstheme="minorHAnsi"/>
          <w:sz w:val="24"/>
          <w:szCs w:val="24"/>
        </w:rPr>
        <w:t xml:space="preserve"> provide direct transportation.</w:t>
      </w:r>
    </w:p>
    <w:p w:rsidR="00251E13" w:rsidRDefault="00251E13" w:rsidP="00A1438D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8907C8">
        <w:rPr>
          <w:rFonts w:cstheme="minorHAnsi"/>
          <w:sz w:val="24"/>
          <w:szCs w:val="24"/>
        </w:rPr>
        <w:t xml:space="preserve">Barriers </w:t>
      </w:r>
      <w:r w:rsidR="00B96BD0">
        <w:rPr>
          <w:rFonts w:cstheme="minorHAnsi"/>
          <w:sz w:val="24"/>
          <w:szCs w:val="24"/>
        </w:rPr>
        <w:t>for</w:t>
      </w:r>
      <w:r w:rsidRPr="008907C8">
        <w:rPr>
          <w:rFonts w:cstheme="minorHAnsi"/>
          <w:sz w:val="24"/>
          <w:szCs w:val="24"/>
        </w:rPr>
        <w:t xml:space="preserve"> children who report sexual assault and access to care; organizations/schools not taking claims seriously. </w:t>
      </w:r>
      <w:r w:rsidR="001E1DF9">
        <w:rPr>
          <w:rFonts w:cstheme="minorHAnsi"/>
          <w:sz w:val="24"/>
          <w:szCs w:val="24"/>
        </w:rPr>
        <w:t>Supported counseling in addition to the prevention/awareness model?</w:t>
      </w:r>
      <w:r w:rsidR="00880072">
        <w:rPr>
          <w:rFonts w:cstheme="minorHAnsi"/>
          <w:sz w:val="24"/>
          <w:szCs w:val="24"/>
        </w:rPr>
        <w:t xml:space="preserve"> Connection with Region Ten school counselors?</w:t>
      </w:r>
    </w:p>
    <w:p w:rsidR="00CC0143" w:rsidRPr="000B0CD9" w:rsidRDefault="000B0CD9" w:rsidP="00A1438D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0B0CD9">
        <w:rPr>
          <w:rFonts w:cstheme="minorHAnsi"/>
          <w:sz w:val="24"/>
          <w:szCs w:val="24"/>
        </w:rPr>
        <w:t>A</w:t>
      </w:r>
      <w:r w:rsidRPr="000B0CD9">
        <w:rPr>
          <w:rFonts w:cstheme="minorHAnsi"/>
          <w:sz w:val="24"/>
          <w:szCs w:val="24"/>
        </w:rPr>
        <w:t xml:space="preserve"> good strategy for MAPP to build relationships with the schools</w:t>
      </w:r>
      <w:r w:rsidRPr="000B0CD9">
        <w:rPr>
          <w:rFonts w:cstheme="minorHAnsi"/>
          <w:sz w:val="24"/>
          <w:szCs w:val="24"/>
        </w:rPr>
        <w:t xml:space="preserve"> – s</w:t>
      </w:r>
      <w:r w:rsidR="00CC0143" w:rsidRPr="000B0CD9">
        <w:rPr>
          <w:rFonts w:cstheme="minorHAnsi"/>
          <w:sz w:val="24"/>
          <w:szCs w:val="24"/>
        </w:rPr>
        <w:t>ee if Peggy</w:t>
      </w:r>
      <w:r w:rsidRPr="000B0CD9">
        <w:rPr>
          <w:rFonts w:cstheme="minorHAnsi"/>
          <w:sz w:val="24"/>
          <w:szCs w:val="24"/>
        </w:rPr>
        <w:t xml:space="preserve"> Whitehead</w:t>
      </w:r>
      <w:r w:rsidR="00CC0143" w:rsidRPr="000B0CD9">
        <w:rPr>
          <w:rFonts w:cstheme="minorHAnsi"/>
          <w:sz w:val="24"/>
          <w:szCs w:val="24"/>
        </w:rPr>
        <w:t xml:space="preserve"> </w:t>
      </w:r>
      <w:r w:rsidRPr="000B0CD9">
        <w:rPr>
          <w:rFonts w:cstheme="minorHAnsi"/>
          <w:sz w:val="24"/>
          <w:szCs w:val="24"/>
        </w:rPr>
        <w:t>or Denise Bonds</w:t>
      </w:r>
      <w:r w:rsidR="007F5C71" w:rsidRPr="000B0CD9">
        <w:rPr>
          <w:rFonts w:cstheme="minorHAnsi"/>
          <w:sz w:val="24"/>
          <w:szCs w:val="24"/>
        </w:rPr>
        <w:t xml:space="preserve"> </w:t>
      </w:r>
      <w:r w:rsidR="00CC0143" w:rsidRPr="000B0CD9">
        <w:rPr>
          <w:rFonts w:cstheme="minorHAnsi"/>
          <w:sz w:val="24"/>
          <w:szCs w:val="24"/>
        </w:rPr>
        <w:t>can invite a school representative to the IAC.</w:t>
      </w:r>
      <w:r w:rsidR="00A269D4" w:rsidRPr="000B0CD9">
        <w:rPr>
          <w:rFonts w:cstheme="minorHAnsi"/>
          <w:sz w:val="24"/>
          <w:szCs w:val="24"/>
        </w:rPr>
        <w:t xml:space="preserve"> </w:t>
      </w:r>
    </w:p>
    <w:p w:rsidR="00E45CB2" w:rsidRPr="008907C8" w:rsidRDefault="00E45CB2" w:rsidP="009B3EA7">
      <w:pPr>
        <w:pStyle w:val="ListParagraph"/>
        <w:spacing w:after="0"/>
        <w:rPr>
          <w:rFonts w:cstheme="minorHAnsi"/>
          <w:sz w:val="24"/>
          <w:szCs w:val="24"/>
        </w:rPr>
      </w:pPr>
    </w:p>
    <w:p w:rsidR="00D1076A" w:rsidRPr="000B0CD9" w:rsidRDefault="00D1076A" w:rsidP="00D1076A">
      <w:pPr>
        <w:spacing w:after="0"/>
        <w:rPr>
          <w:rFonts w:cstheme="minorHAnsi"/>
          <w:b/>
          <w:sz w:val="24"/>
          <w:szCs w:val="24"/>
          <w:u w:val="single"/>
        </w:rPr>
      </w:pPr>
      <w:r w:rsidRPr="000B0CD9">
        <w:rPr>
          <w:rFonts w:cstheme="minorHAnsi"/>
          <w:b/>
          <w:sz w:val="24"/>
          <w:szCs w:val="24"/>
          <w:u w:val="single"/>
        </w:rPr>
        <w:t>Obesity &amp; Lack of Recreation</w:t>
      </w:r>
    </w:p>
    <w:p w:rsidR="006F1EA9" w:rsidRDefault="0000089D" w:rsidP="009B3EA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Catholic </w:t>
      </w:r>
      <w:r w:rsidR="00CC59BB">
        <w:rPr>
          <w:rFonts w:cstheme="minorHAnsi"/>
          <w:sz w:val="24"/>
          <w:szCs w:val="24"/>
        </w:rPr>
        <w:t>Church</w:t>
      </w:r>
      <w:r>
        <w:rPr>
          <w:rFonts w:cstheme="minorHAnsi"/>
          <w:sz w:val="24"/>
          <w:szCs w:val="24"/>
        </w:rPr>
        <w:t xml:space="preserve"> has a food pantry; several other churches </w:t>
      </w:r>
      <w:r w:rsidR="000B0CD9">
        <w:rPr>
          <w:rFonts w:cstheme="minorHAnsi"/>
          <w:sz w:val="24"/>
          <w:szCs w:val="24"/>
        </w:rPr>
        <w:t>also</w:t>
      </w:r>
      <w:r>
        <w:rPr>
          <w:rFonts w:cstheme="minorHAnsi"/>
          <w:sz w:val="24"/>
          <w:szCs w:val="24"/>
        </w:rPr>
        <w:t xml:space="preserve"> have food pantries. </w:t>
      </w:r>
    </w:p>
    <w:p w:rsidR="0000089D" w:rsidRDefault="0000089D" w:rsidP="009B3EA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Healthy food cooking demos, raising awareness about classes at Sentara Martha Jefferson (in Charlottesville) on healthy eating, grocery store tours, diabetes, etc.</w:t>
      </w:r>
    </w:p>
    <w:p w:rsidR="00415B92" w:rsidRDefault="00415B92" w:rsidP="009B3EA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Indoor gym in the Nelson Center, not sure how often it’s used. Rockfish Valley Community Center has outdoor facilities </w:t>
      </w:r>
      <w:r w:rsidR="009415EA">
        <w:rPr>
          <w:rFonts w:cstheme="minorHAnsi"/>
          <w:sz w:val="24"/>
          <w:szCs w:val="24"/>
        </w:rPr>
        <w:t>that are open to the community; they just re-surfaced their basketball court.</w:t>
      </w:r>
    </w:p>
    <w:p w:rsidR="00CC59BB" w:rsidRPr="000B0CD9" w:rsidRDefault="00CC59BB" w:rsidP="009B3EA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0B0CD9">
        <w:rPr>
          <w:rFonts w:cstheme="minorHAnsi"/>
          <w:sz w:val="24"/>
          <w:szCs w:val="24"/>
        </w:rPr>
        <w:t>Schools</w:t>
      </w:r>
      <w:r w:rsidR="000B0CD9" w:rsidRPr="000B0CD9">
        <w:rPr>
          <w:rFonts w:cstheme="minorHAnsi"/>
          <w:sz w:val="24"/>
          <w:szCs w:val="24"/>
        </w:rPr>
        <w:t xml:space="preserve"> also have facilities</w:t>
      </w:r>
    </w:p>
    <w:p w:rsidR="006E38F9" w:rsidRPr="008907C8" w:rsidRDefault="006E38F9" w:rsidP="009B3EA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there civic leagues, Rotary clubs, </w:t>
      </w:r>
      <w:proofErr w:type="spellStart"/>
      <w:r>
        <w:rPr>
          <w:rFonts w:cstheme="minorHAnsi"/>
          <w:sz w:val="24"/>
          <w:szCs w:val="24"/>
        </w:rPr>
        <w:t>Kiwanas</w:t>
      </w:r>
      <w:proofErr w:type="spellEnd"/>
      <w:r>
        <w:rPr>
          <w:rFonts w:cstheme="minorHAnsi"/>
          <w:sz w:val="24"/>
          <w:szCs w:val="24"/>
        </w:rPr>
        <w:t xml:space="preserve">, etc.? Not </w:t>
      </w:r>
      <w:r w:rsidR="00222F9E">
        <w:rPr>
          <w:rFonts w:cstheme="minorHAnsi"/>
          <w:sz w:val="24"/>
          <w:szCs w:val="24"/>
        </w:rPr>
        <w:t>aware of</w:t>
      </w:r>
      <w:r>
        <w:rPr>
          <w:rFonts w:cstheme="minorHAnsi"/>
          <w:sz w:val="24"/>
          <w:szCs w:val="24"/>
        </w:rPr>
        <w:t xml:space="preserve"> big groups that</w:t>
      </w:r>
      <w:r w:rsidR="00222F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are active.</w:t>
      </w:r>
      <w:r w:rsidR="006B20E9">
        <w:rPr>
          <w:rFonts w:cstheme="minorHAnsi"/>
          <w:sz w:val="24"/>
          <w:szCs w:val="24"/>
        </w:rPr>
        <w:t xml:space="preserve"> If Blue Ridge providing school nurses, that could be a good</w:t>
      </w:r>
      <w:r w:rsidR="00222F9E">
        <w:rPr>
          <w:rFonts w:cstheme="minorHAnsi"/>
          <w:sz w:val="24"/>
          <w:szCs w:val="24"/>
        </w:rPr>
        <w:t xml:space="preserve"> point of connection.</w:t>
      </w:r>
    </w:p>
    <w:p w:rsidR="006F1EA9" w:rsidRDefault="006F1EA9" w:rsidP="006602DE">
      <w:pPr>
        <w:tabs>
          <w:tab w:val="left" w:pos="1702"/>
        </w:tabs>
        <w:spacing w:after="0"/>
        <w:ind w:left="720"/>
        <w:rPr>
          <w:rFonts w:cstheme="minorHAnsi"/>
          <w:b/>
          <w:sz w:val="24"/>
          <w:szCs w:val="24"/>
        </w:rPr>
      </w:pPr>
    </w:p>
    <w:p w:rsidR="00222F9E" w:rsidRPr="008907C8" w:rsidRDefault="00222F9E" w:rsidP="006602DE">
      <w:pPr>
        <w:tabs>
          <w:tab w:val="left" w:pos="1702"/>
        </w:tabs>
        <w:spacing w:after="0"/>
        <w:ind w:left="720"/>
        <w:rPr>
          <w:rFonts w:cstheme="minorHAnsi"/>
          <w:b/>
          <w:sz w:val="24"/>
          <w:szCs w:val="24"/>
        </w:rPr>
      </w:pPr>
    </w:p>
    <w:p w:rsidR="007E66F5" w:rsidRDefault="00367686" w:rsidP="008907C8">
      <w:pPr>
        <w:spacing w:after="0"/>
        <w:rPr>
          <w:rFonts w:cstheme="minorHAnsi"/>
          <w:b/>
          <w:sz w:val="28"/>
          <w:szCs w:val="24"/>
        </w:rPr>
      </w:pPr>
      <w:r w:rsidRPr="008907C8">
        <w:rPr>
          <w:rFonts w:cstheme="minorHAnsi"/>
          <w:b/>
          <w:sz w:val="28"/>
          <w:szCs w:val="24"/>
        </w:rPr>
        <w:lastRenderedPageBreak/>
        <w:t xml:space="preserve">Roundtable Updates </w:t>
      </w:r>
      <w:r w:rsidRPr="008907C8">
        <w:rPr>
          <w:rFonts w:cstheme="minorHAnsi"/>
          <w:i/>
          <w:sz w:val="28"/>
          <w:szCs w:val="24"/>
        </w:rPr>
        <w:t>– All</w:t>
      </w:r>
      <w:r w:rsidRPr="008907C8">
        <w:rPr>
          <w:rFonts w:cstheme="minorHAnsi"/>
          <w:b/>
          <w:sz w:val="28"/>
          <w:szCs w:val="24"/>
        </w:rPr>
        <w:t xml:space="preserve"> </w:t>
      </w:r>
    </w:p>
    <w:p w:rsidR="005732F3" w:rsidRDefault="006B20E9" w:rsidP="005732F3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6B20E9">
        <w:rPr>
          <w:rFonts w:cstheme="minorHAnsi"/>
          <w:sz w:val="24"/>
          <w:szCs w:val="24"/>
        </w:rPr>
        <w:t xml:space="preserve">JAUNT – in process of getting program set up to transport veterans to the VA hospital in Richmond. A few times a week, </w:t>
      </w:r>
      <w:r w:rsidR="00222F9E">
        <w:rPr>
          <w:rFonts w:cstheme="minorHAnsi"/>
          <w:sz w:val="24"/>
          <w:szCs w:val="24"/>
        </w:rPr>
        <w:t xml:space="preserve">will </w:t>
      </w:r>
      <w:bookmarkStart w:id="0" w:name="_GoBack"/>
      <w:bookmarkEnd w:id="0"/>
      <w:r w:rsidRPr="006B20E9">
        <w:rPr>
          <w:rFonts w:cstheme="minorHAnsi"/>
          <w:sz w:val="24"/>
          <w:szCs w:val="24"/>
        </w:rPr>
        <w:t>wait for them and bring them back. A free ride. Won’t extend into Nelson but will try to get a feeder route</w:t>
      </w:r>
      <w:r>
        <w:rPr>
          <w:rFonts w:cstheme="minorHAnsi"/>
          <w:sz w:val="24"/>
          <w:szCs w:val="24"/>
        </w:rPr>
        <w:t xml:space="preserve"> from Nelson. Will be </w:t>
      </w:r>
      <w:r w:rsidR="00C11137">
        <w:rPr>
          <w:rFonts w:cstheme="minorHAnsi"/>
          <w:sz w:val="24"/>
          <w:szCs w:val="24"/>
        </w:rPr>
        <w:t>marketed through the media, calling around to nursing/retirement homes, etc.</w:t>
      </w:r>
    </w:p>
    <w:p w:rsidR="00C72A73" w:rsidRDefault="00C72A73" w:rsidP="000B0CD9">
      <w:pPr>
        <w:spacing w:after="0"/>
        <w:rPr>
          <w:rFonts w:cstheme="minorHAnsi"/>
          <w:sz w:val="24"/>
          <w:szCs w:val="24"/>
        </w:rPr>
      </w:pPr>
    </w:p>
    <w:p w:rsidR="000B0CD9" w:rsidRDefault="000B0CD9" w:rsidP="000B0CD9">
      <w:pPr>
        <w:spacing w:after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Next Meeting</w:t>
      </w:r>
      <w:r w:rsidRPr="008907C8">
        <w:rPr>
          <w:rFonts w:cstheme="minorHAnsi"/>
          <w:b/>
          <w:sz w:val="28"/>
          <w:szCs w:val="24"/>
        </w:rPr>
        <w:t xml:space="preserve"> </w:t>
      </w:r>
      <w:r w:rsidRPr="008907C8">
        <w:rPr>
          <w:rFonts w:cstheme="minorHAnsi"/>
          <w:i/>
          <w:sz w:val="28"/>
          <w:szCs w:val="24"/>
        </w:rPr>
        <w:t xml:space="preserve">– </w:t>
      </w:r>
      <w:r>
        <w:rPr>
          <w:rFonts w:cstheme="minorHAnsi"/>
          <w:i/>
          <w:sz w:val="28"/>
          <w:szCs w:val="24"/>
        </w:rPr>
        <w:t>December 19</w:t>
      </w:r>
      <w:r w:rsidRPr="008907C8">
        <w:rPr>
          <w:rFonts w:cstheme="minorHAnsi"/>
          <w:b/>
          <w:sz w:val="28"/>
          <w:szCs w:val="24"/>
        </w:rPr>
        <w:t xml:space="preserve"> </w:t>
      </w:r>
    </w:p>
    <w:p w:rsidR="000B0CD9" w:rsidRPr="000B0CD9" w:rsidRDefault="000B0CD9" w:rsidP="000B0CD9">
      <w:pPr>
        <w:spacing w:after="0"/>
        <w:rPr>
          <w:rFonts w:cstheme="minorHAnsi"/>
          <w:sz w:val="24"/>
          <w:szCs w:val="24"/>
        </w:rPr>
      </w:pPr>
    </w:p>
    <w:sectPr w:rsidR="000B0CD9" w:rsidRPr="000B0CD9" w:rsidSect="00F72FA7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2549C"/>
    <w:multiLevelType w:val="hybridMultilevel"/>
    <w:tmpl w:val="3B988BFC"/>
    <w:lvl w:ilvl="0" w:tplc="B964D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F363B"/>
    <w:multiLevelType w:val="hybridMultilevel"/>
    <w:tmpl w:val="5CB0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71392B"/>
    <w:multiLevelType w:val="hybridMultilevel"/>
    <w:tmpl w:val="A6C42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579B2390"/>
    <w:multiLevelType w:val="hybridMultilevel"/>
    <w:tmpl w:val="F4841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F17B0B"/>
    <w:multiLevelType w:val="hybridMultilevel"/>
    <w:tmpl w:val="7138D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0089D"/>
    <w:rsid w:val="00084B75"/>
    <w:rsid w:val="000B0CD9"/>
    <w:rsid w:val="000C42B6"/>
    <w:rsid w:val="000C6761"/>
    <w:rsid w:val="000D13C5"/>
    <w:rsid w:val="0010370D"/>
    <w:rsid w:val="001070D5"/>
    <w:rsid w:val="00123526"/>
    <w:rsid w:val="001804B7"/>
    <w:rsid w:val="00184824"/>
    <w:rsid w:val="0019279F"/>
    <w:rsid w:val="001C4091"/>
    <w:rsid w:val="001D1052"/>
    <w:rsid w:val="001E0D80"/>
    <w:rsid w:val="001E1DF9"/>
    <w:rsid w:val="001F1724"/>
    <w:rsid w:val="001F2EC9"/>
    <w:rsid w:val="002050D5"/>
    <w:rsid w:val="002171EF"/>
    <w:rsid w:val="00222F9E"/>
    <w:rsid w:val="00243F9C"/>
    <w:rsid w:val="00251E13"/>
    <w:rsid w:val="002716C7"/>
    <w:rsid w:val="00274906"/>
    <w:rsid w:val="002750C6"/>
    <w:rsid w:val="00285384"/>
    <w:rsid w:val="002A0C89"/>
    <w:rsid w:val="002B7688"/>
    <w:rsid w:val="002D121E"/>
    <w:rsid w:val="002F0CAB"/>
    <w:rsid w:val="002F1A67"/>
    <w:rsid w:val="002F2175"/>
    <w:rsid w:val="002F36E4"/>
    <w:rsid w:val="0030733E"/>
    <w:rsid w:val="00325799"/>
    <w:rsid w:val="00367686"/>
    <w:rsid w:val="003709A3"/>
    <w:rsid w:val="00382B1A"/>
    <w:rsid w:val="00384C37"/>
    <w:rsid w:val="003872E4"/>
    <w:rsid w:val="003A1723"/>
    <w:rsid w:val="003B35A1"/>
    <w:rsid w:val="003B5D3D"/>
    <w:rsid w:val="003B77D3"/>
    <w:rsid w:val="003B7DFC"/>
    <w:rsid w:val="003E1C5E"/>
    <w:rsid w:val="003E1DD3"/>
    <w:rsid w:val="003F48A5"/>
    <w:rsid w:val="00407878"/>
    <w:rsid w:val="00414B08"/>
    <w:rsid w:val="00415B92"/>
    <w:rsid w:val="004277A0"/>
    <w:rsid w:val="00445717"/>
    <w:rsid w:val="00474A55"/>
    <w:rsid w:val="004776EB"/>
    <w:rsid w:val="004C169B"/>
    <w:rsid w:val="004E1A6F"/>
    <w:rsid w:val="004E6E7F"/>
    <w:rsid w:val="0055029B"/>
    <w:rsid w:val="005577E6"/>
    <w:rsid w:val="005732F3"/>
    <w:rsid w:val="00592865"/>
    <w:rsid w:val="005A7AD1"/>
    <w:rsid w:val="005B1AD1"/>
    <w:rsid w:val="005B7C4F"/>
    <w:rsid w:val="0062548F"/>
    <w:rsid w:val="006403BD"/>
    <w:rsid w:val="00643829"/>
    <w:rsid w:val="00647FEB"/>
    <w:rsid w:val="006504EB"/>
    <w:rsid w:val="006602DE"/>
    <w:rsid w:val="006613D7"/>
    <w:rsid w:val="00672CF8"/>
    <w:rsid w:val="00676E52"/>
    <w:rsid w:val="006B20E9"/>
    <w:rsid w:val="006D5466"/>
    <w:rsid w:val="006E38F9"/>
    <w:rsid w:val="006F1EA9"/>
    <w:rsid w:val="00701975"/>
    <w:rsid w:val="007248C5"/>
    <w:rsid w:val="00725418"/>
    <w:rsid w:val="00727892"/>
    <w:rsid w:val="0073772C"/>
    <w:rsid w:val="00747BC8"/>
    <w:rsid w:val="00791AC8"/>
    <w:rsid w:val="007A6B34"/>
    <w:rsid w:val="007E66F5"/>
    <w:rsid w:val="007F18DC"/>
    <w:rsid w:val="007F5C71"/>
    <w:rsid w:val="007F7014"/>
    <w:rsid w:val="00800543"/>
    <w:rsid w:val="0080127D"/>
    <w:rsid w:val="00804833"/>
    <w:rsid w:val="008077E8"/>
    <w:rsid w:val="00815F18"/>
    <w:rsid w:val="008720E0"/>
    <w:rsid w:val="00880072"/>
    <w:rsid w:val="008844FB"/>
    <w:rsid w:val="008907C8"/>
    <w:rsid w:val="008937D9"/>
    <w:rsid w:val="008C201F"/>
    <w:rsid w:val="008C346C"/>
    <w:rsid w:val="008D4662"/>
    <w:rsid w:val="009170B4"/>
    <w:rsid w:val="009327B6"/>
    <w:rsid w:val="009359D6"/>
    <w:rsid w:val="009415EA"/>
    <w:rsid w:val="00947AC8"/>
    <w:rsid w:val="00947EB1"/>
    <w:rsid w:val="009654C4"/>
    <w:rsid w:val="00982C51"/>
    <w:rsid w:val="00990019"/>
    <w:rsid w:val="00994415"/>
    <w:rsid w:val="009A6528"/>
    <w:rsid w:val="009B3EA7"/>
    <w:rsid w:val="009E040B"/>
    <w:rsid w:val="009F6E61"/>
    <w:rsid w:val="00A1438D"/>
    <w:rsid w:val="00A269D4"/>
    <w:rsid w:val="00A27E08"/>
    <w:rsid w:val="00A67A6F"/>
    <w:rsid w:val="00A83DB1"/>
    <w:rsid w:val="00A93E70"/>
    <w:rsid w:val="00AB0EC1"/>
    <w:rsid w:val="00AE4619"/>
    <w:rsid w:val="00AE58D3"/>
    <w:rsid w:val="00AF3687"/>
    <w:rsid w:val="00B037E2"/>
    <w:rsid w:val="00B04CB4"/>
    <w:rsid w:val="00B701B8"/>
    <w:rsid w:val="00B96BD0"/>
    <w:rsid w:val="00B96F88"/>
    <w:rsid w:val="00BA276C"/>
    <w:rsid w:val="00BB418C"/>
    <w:rsid w:val="00BB49C4"/>
    <w:rsid w:val="00BB7A3F"/>
    <w:rsid w:val="00BC124F"/>
    <w:rsid w:val="00C11137"/>
    <w:rsid w:val="00C12FCF"/>
    <w:rsid w:val="00C26A3C"/>
    <w:rsid w:val="00C26D06"/>
    <w:rsid w:val="00C33948"/>
    <w:rsid w:val="00C433B7"/>
    <w:rsid w:val="00C625B9"/>
    <w:rsid w:val="00C66DFA"/>
    <w:rsid w:val="00C72A73"/>
    <w:rsid w:val="00C8281B"/>
    <w:rsid w:val="00CC0143"/>
    <w:rsid w:val="00CC59BB"/>
    <w:rsid w:val="00D1076A"/>
    <w:rsid w:val="00D15FE1"/>
    <w:rsid w:val="00D276F1"/>
    <w:rsid w:val="00D51CA9"/>
    <w:rsid w:val="00DD36C2"/>
    <w:rsid w:val="00DD5D80"/>
    <w:rsid w:val="00DF0C31"/>
    <w:rsid w:val="00DF3898"/>
    <w:rsid w:val="00E271A1"/>
    <w:rsid w:val="00E42302"/>
    <w:rsid w:val="00E45CB2"/>
    <w:rsid w:val="00E6643F"/>
    <w:rsid w:val="00EA1454"/>
    <w:rsid w:val="00EE0E18"/>
    <w:rsid w:val="00EE3533"/>
    <w:rsid w:val="00EE6695"/>
    <w:rsid w:val="00F05DFC"/>
    <w:rsid w:val="00F559F1"/>
    <w:rsid w:val="00F55C79"/>
    <w:rsid w:val="00F56FD2"/>
    <w:rsid w:val="00F60717"/>
    <w:rsid w:val="00F72435"/>
    <w:rsid w:val="00F72FA7"/>
    <w:rsid w:val="00F94566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1"/>
  </w:style>
  <w:style w:type="paragraph" w:styleId="Heading1">
    <w:name w:val="heading 1"/>
    <w:basedOn w:val="Normal"/>
    <w:next w:val="Normal"/>
    <w:link w:val="Heading1Char"/>
    <w:uiPriority w:val="9"/>
    <w:qFormat/>
    <w:rsid w:val="00D276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6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6F1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76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76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6F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276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D276F1"/>
    <w:rPr>
      <w:b/>
      <w:bCs/>
    </w:rPr>
  </w:style>
  <w:style w:type="character" w:styleId="Emphasis">
    <w:name w:val="Emphasis"/>
    <w:uiPriority w:val="20"/>
    <w:qFormat/>
    <w:rsid w:val="00D276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7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6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7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F1"/>
    <w:rPr>
      <w:b/>
      <w:bCs/>
      <w:i/>
      <w:iCs/>
    </w:rPr>
  </w:style>
  <w:style w:type="character" w:styleId="SubtleEmphasis">
    <w:name w:val="Subtle Emphasis"/>
    <w:uiPriority w:val="19"/>
    <w:qFormat/>
    <w:rsid w:val="00D276F1"/>
    <w:rPr>
      <w:i/>
      <w:iCs/>
    </w:rPr>
  </w:style>
  <w:style w:type="character" w:styleId="IntenseEmphasis">
    <w:name w:val="Intense Emphasis"/>
    <w:uiPriority w:val="21"/>
    <w:qFormat/>
    <w:rsid w:val="00D276F1"/>
    <w:rPr>
      <w:b/>
      <w:bCs/>
    </w:rPr>
  </w:style>
  <w:style w:type="character" w:styleId="SubtleReference">
    <w:name w:val="Subtle Reference"/>
    <w:uiPriority w:val="31"/>
    <w:qFormat/>
    <w:rsid w:val="00D276F1"/>
    <w:rPr>
      <w:smallCaps/>
    </w:rPr>
  </w:style>
  <w:style w:type="character" w:styleId="IntenseReference">
    <w:name w:val="Intense Reference"/>
    <w:uiPriority w:val="32"/>
    <w:qFormat/>
    <w:rsid w:val="00D276F1"/>
    <w:rPr>
      <w:smallCaps/>
      <w:spacing w:val="5"/>
      <w:u w:val="single"/>
    </w:rPr>
  </w:style>
  <w:style w:type="character" w:styleId="BookTitle">
    <w:name w:val="Book Title"/>
    <w:uiPriority w:val="33"/>
    <w:qFormat/>
    <w:rsid w:val="00D276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6F1"/>
    <w:pPr>
      <w:outlineLvl w:val="9"/>
    </w:pPr>
    <w:rPr>
      <w:lang w:bidi="en-US"/>
    </w:rPr>
  </w:style>
  <w:style w:type="table" w:styleId="LightList">
    <w:name w:val="Light List"/>
    <w:basedOn w:val="TableNormal"/>
    <w:uiPriority w:val="61"/>
    <w:rsid w:val="00B96B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1"/>
  </w:style>
  <w:style w:type="paragraph" w:styleId="Heading1">
    <w:name w:val="heading 1"/>
    <w:basedOn w:val="Normal"/>
    <w:next w:val="Normal"/>
    <w:link w:val="Heading1Char"/>
    <w:uiPriority w:val="9"/>
    <w:qFormat/>
    <w:rsid w:val="00D276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6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6F1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76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76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6F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276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D276F1"/>
    <w:rPr>
      <w:b/>
      <w:bCs/>
    </w:rPr>
  </w:style>
  <w:style w:type="character" w:styleId="Emphasis">
    <w:name w:val="Emphasis"/>
    <w:uiPriority w:val="20"/>
    <w:qFormat/>
    <w:rsid w:val="00D276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7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6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7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F1"/>
    <w:rPr>
      <w:b/>
      <w:bCs/>
      <w:i/>
      <w:iCs/>
    </w:rPr>
  </w:style>
  <w:style w:type="character" w:styleId="SubtleEmphasis">
    <w:name w:val="Subtle Emphasis"/>
    <w:uiPriority w:val="19"/>
    <w:qFormat/>
    <w:rsid w:val="00D276F1"/>
    <w:rPr>
      <w:i/>
      <w:iCs/>
    </w:rPr>
  </w:style>
  <w:style w:type="character" w:styleId="IntenseEmphasis">
    <w:name w:val="Intense Emphasis"/>
    <w:uiPriority w:val="21"/>
    <w:qFormat/>
    <w:rsid w:val="00D276F1"/>
    <w:rPr>
      <w:b/>
      <w:bCs/>
    </w:rPr>
  </w:style>
  <w:style w:type="character" w:styleId="SubtleReference">
    <w:name w:val="Subtle Reference"/>
    <w:uiPriority w:val="31"/>
    <w:qFormat/>
    <w:rsid w:val="00D276F1"/>
    <w:rPr>
      <w:smallCaps/>
    </w:rPr>
  </w:style>
  <w:style w:type="character" w:styleId="IntenseReference">
    <w:name w:val="Intense Reference"/>
    <w:uiPriority w:val="32"/>
    <w:qFormat/>
    <w:rsid w:val="00D276F1"/>
    <w:rPr>
      <w:smallCaps/>
      <w:spacing w:val="5"/>
      <w:u w:val="single"/>
    </w:rPr>
  </w:style>
  <w:style w:type="character" w:styleId="BookTitle">
    <w:name w:val="Book Title"/>
    <w:uiPriority w:val="33"/>
    <w:qFormat/>
    <w:rsid w:val="00D276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6F1"/>
    <w:pPr>
      <w:outlineLvl w:val="9"/>
    </w:pPr>
    <w:rPr>
      <w:lang w:bidi="en-US"/>
    </w:rPr>
  </w:style>
  <w:style w:type="table" w:styleId="LightList">
    <w:name w:val="Light List"/>
    <w:basedOn w:val="TableNormal"/>
    <w:uiPriority w:val="61"/>
    <w:rsid w:val="00B96B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7379-3320-4C5E-A5BB-FB665019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8</cp:revision>
  <cp:lastPrinted>2016-04-06T13:24:00Z</cp:lastPrinted>
  <dcterms:created xsi:type="dcterms:W3CDTF">2016-11-17T15:04:00Z</dcterms:created>
  <dcterms:modified xsi:type="dcterms:W3CDTF">2016-11-17T16:01:00Z</dcterms:modified>
</cp:coreProperties>
</file>