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1B" w:rsidRPr="00744AD4" w:rsidRDefault="007E5B7E" w:rsidP="00C8281B">
      <w:pPr>
        <w:pStyle w:val="Title"/>
        <w:spacing w:after="0"/>
        <w:jc w:val="center"/>
        <w:rPr>
          <w:rFonts w:asciiTheme="minorHAnsi" w:hAnsiTheme="minorHAnsi" w:cstheme="minorHAnsi"/>
          <w:i/>
          <w:color w:val="auto"/>
          <w:sz w:val="24"/>
          <w:szCs w:val="24"/>
        </w:rPr>
      </w:pPr>
      <w:r>
        <w:rPr>
          <w:rFonts w:asciiTheme="minorHAnsi" w:hAnsiTheme="minorHAnsi" w:cstheme="minorHAnsi"/>
          <w:i/>
          <w:color w:val="auto"/>
          <w:sz w:val="24"/>
          <w:szCs w:val="24"/>
        </w:rPr>
        <w:t>+</w:t>
      </w:r>
      <w:bookmarkStart w:id="0" w:name="_GoBack"/>
      <w:bookmarkEnd w:id="0"/>
      <w:r w:rsidR="00DF3898" w:rsidRPr="00744AD4">
        <w:rPr>
          <w:rFonts w:asciiTheme="minorHAnsi" w:hAnsiTheme="minorHAnsi" w:cstheme="minorHAnsi"/>
          <w:i/>
          <w:color w:val="auto"/>
          <w:sz w:val="24"/>
          <w:szCs w:val="24"/>
        </w:rPr>
        <w:t>Improving Community Health</w:t>
      </w:r>
      <w:r w:rsidR="00C8281B" w:rsidRPr="00744AD4">
        <w:rPr>
          <w:rFonts w:asciiTheme="minorHAnsi" w:hAnsiTheme="minorHAnsi" w:cstheme="minorHAnsi"/>
          <w:i/>
          <w:color w:val="auto"/>
          <w:sz w:val="24"/>
          <w:szCs w:val="24"/>
        </w:rPr>
        <w:t xml:space="preserve"> through Planning and Partnerships </w:t>
      </w:r>
    </w:p>
    <w:p w:rsidR="00407878" w:rsidRPr="00744AD4" w:rsidRDefault="00DF3898" w:rsidP="00C8281B">
      <w:pPr>
        <w:pStyle w:val="Title"/>
        <w:spacing w:after="0"/>
        <w:jc w:val="center"/>
        <w:rPr>
          <w:rFonts w:asciiTheme="minorHAnsi" w:hAnsiTheme="minorHAnsi" w:cstheme="minorHAnsi"/>
          <w:color w:val="auto"/>
          <w:sz w:val="24"/>
          <w:szCs w:val="24"/>
        </w:rPr>
      </w:pPr>
      <w:r w:rsidRPr="00744AD4">
        <w:rPr>
          <w:rFonts w:asciiTheme="minorHAnsi" w:hAnsiTheme="minorHAnsi" w:cstheme="minorHAnsi"/>
          <w:color w:val="auto"/>
          <w:sz w:val="24"/>
          <w:szCs w:val="24"/>
        </w:rPr>
        <w:t>Charlottesville/Albemarle</w:t>
      </w:r>
      <w:r w:rsidR="00F55C79" w:rsidRPr="00744AD4">
        <w:rPr>
          <w:rFonts w:asciiTheme="minorHAnsi" w:hAnsiTheme="minorHAnsi" w:cstheme="minorHAnsi"/>
          <w:color w:val="auto"/>
          <w:sz w:val="24"/>
          <w:szCs w:val="24"/>
        </w:rPr>
        <w:t xml:space="preserve"> C</w:t>
      </w:r>
      <w:r w:rsidR="0055029B" w:rsidRPr="00744AD4">
        <w:rPr>
          <w:rFonts w:asciiTheme="minorHAnsi" w:hAnsiTheme="minorHAnsi" w:cstheme="minorHAnsi"/>
          <w:color w:val="auto"/>
          <w:sz w:val="24"/>
          <w:szCs w:val="24"/>
        </w:rPr>
        <w:t xml:space="preserve">ommunity </w:t>
      </w:r>
      <w:r w:rsidR="00F55C79" w:rsidRPr="00744AD4">
        <w:rPr>
          <w:rFonts w:asciiTheme="minorHAnsi" w:hAnsiTheme="minorHAnsi" w:cstheme="minorHAnsi"/>
          <w:color w:val="auto"/>
          <w:sz w:val="24"/>
          <w:szCs w:val="24"/>
        </w:rPr>
        <w:t>H</w:t>
      </w:r>
      <w:r w:rsidR="0055029B" w:rsidRPr="00744AD4">
        <w:rPr>
          <w:rFonts w:asciiTheme="minorHAnsi" w:hAnsiTheme="minorHAnsi" w:cstheme="minorHAnsi"/>
          <w:color w:val="auto"/>
          <w:sz w:val="24"/>
          <w:szCs w:val="24"/>
        </w:rPr>
        <w:t xml:space="preserve">ealth </w:t>
      </w:r>
      <w:r w:rsidR="00F55C79" w:rsidRPr="00744AD4">
        <w:rPr>
          <w:rFonts w:asciiTheme="minorHAnsi" w:hAnsiTheme="minorHAnsi" w:cstheme="minorHAnsi"/>
          <w:color w:val="auto"/>
          <w:sz w:val="24"/>
          <w:szCs w:val="24"/>
        </w:rPr>
        <w:t>A</w:t>
      </w:r>
      <w:r w:rsidR="0055029B" w:rsidRPr="00744AD4">
        <w:rPr>
          <w:rFonts w:asciiTheme="minorHAnsi" w:hAnsiTheme="minorHAnsi" w:cstheme="minorHAnsi"/>
          <w:color w:val="auto"/>
          <w:sz w:val="24"/>
          <w:szCs w:val="24"/>
        </w:rPr>
        <w:t>ssessment</w:t>
      </w:r>
      <w:r w:rsidR="00F55C79" w:rsidRPr="00744AD4">
        <w:rPr>
          <w:rFonts w:asciiTheme="minorHAnsi" w:hAnsiTheme="minorHAnsi" w:cstheme="minorHAnsi"/>
          <w:color w:val="auto"/>
          <w:sz w:val="24"/>
          <w:szCs w:val="24"/>
        </w:rPr>
        <w:t xml:space="preserve"> Council</w:t>
      </w:r>
    </w:p>
    <w:p w:rsidR="00F559F1" w:rsidRDefault="00930BB5" w:rsidP="006D5466">
      <w:pPr>
        <w:jc w:val="center"/>
        <w:rPr>
          <w:rFonts w:cstheme="minorHAnsi"/>
          <w:sz w:val="24"/>
          <w:szCs w:val="24"/>
        </w:rPr>
      </w:pPr>
      <w:r w:rsidRPr="00744AD4">
        <w:rPr>
          <w:rFonts w:cstheme="minorHAnsi"/>
          <w:sz w:val="24"/>
          <w:szCs w:val="24"/>
        </w:rPr>
        <w:t>March 1</w:t>
      </w:r>
      <w:r w:rsidR="0055029B" w:rsidRPr="00744AD4">
        <w:rPr>
          <w:rFonts w:cstheme="minorHAnsi"/>
          <w:sz w:val="24"/>
          <w:szCs w:val="24"/>
        </w:rPr>
        <w:t>, 2016</w:t>
      </w:r>
    </w:p>
    <w:p w:rsidR="0055029B" w:rsidRDefault="0055029B" w:rsidP="006D5466">
      <w:pPr>
        <w:jc w:val="center"/>
        <w:rPr>
          <w:rFonts w:cstheme="minorHAnsi"/>
          <w:sz w:val="24"/>
          <w:szCs w:val="24"/>
        </w:rPr>
      </w:pPr>
      <w:r w:rsidRPr="00744AD4">
        <w:rPr>
          <w:rFonts w:cstheme="minorHAnsi"/>
          <w:sz w:val="24"/>
          <w:szCs w:val="24"/>
        </w:rPr>
        <w:t xml:space="preserve">Location: </w:t>
      </w:r>
      <w:r w:rsidR="00DF3898" w:rsidRPr="00744AD4">
        <w:rPr>
          <w:rFonts w:cstheme="minorHAnsi"/>
          <w:sz w:val="24"/>
          <w:szCs w:val="24"/>
        </w:rPr>
        <w:t>Charlottesville/Albemarle Health Department</w:t>
      </w:r>
      <w:r w:rsidRPr="00744AD4">
        <w:rPr>
          <w:rFonts w:cstheme="minorHAnsi"/>
          <w:sz w:val="24"/>
          <w:szCs w:val="24"/>
        </w:rPr>
        <w:t xml:space="preserve"> </w:t>
      </w:r>
    </w:p>
    <w:p w:rsidR="00FF08E6" w:rsidRDefault="00FF08E6" w:rsidP="006D5466">
      <w:pPr>
        <w:jc w:val="center"/>
        <w:rPr>
          <w:rFonts w:cstheme="minorHAnsi"/>
          <w:sz w:val="24"/>
          <w:szCs w:val="24"/>
        </w:rPr>
        <w:sectPr w:rsidR="00FF08E6" w:rsidSect="00FF08E6">
          <w:pgSz w:w="12240" w:h="15840"/>
          <w:pgMar w:top="720" w:right="720" w:bottom="720" w:left="720" w:header="720" w:footer="720" w:gutter="0"/>
          <w:cols w:space="720"/>
          <w:docGrid w:linePitch="360"/>
        </w:sectPr>
      </w:pPr>
    </w:p>
    <w:p w:rsidR="00C61230" w:rsidRDefault="00C61230" w:rsidP="006D5466">
      <w:pPr>
        <w:jc w:val="center"/>
        <w:rPr>
          <w:rFonts w:cstheme="minorHAnsi"/>
          <w:sz w:val="24"/>
          <w:szCs w:val="24"/>
        </w:rPr>
      </w:pPr>
    </w:p>
    <w:p w:rsidR="00C61230" w:rsidRDefault="00C61230" w:rsidP="006D5466">
      <w:pPr>
        <w:jc w:val="center"/>
        <w:rPr>
          <w:rFonts w:cstheme="minorHAnsi"/>
          <w:sz w:val="24"/>
          <w:szCs w:val="24"/>
        </w:rPr>
      </w:pPr>
      <w:r>
        <w:rPr>
          <w:rFonts w:cstheme="minorHAnsi"/>
          <w:sz w:val="24"/>
          <w:szCs w:val="24"/>
        </w:rPr>
        <w:t>Attendees:</w:t>
      </w:r>
    </w:p>
    <w:p w:rsidR="00FF08E6" w:rsidRDefault="00FF08E6" w:rsidP="00C61230">
      <w:pPr>
        <w:tabs>
          <w:tab w:val="left" w:pos="180"/>
        </w:tabs>
        <w:ind w:right="-720"/>
        <w:contextualSpacing/>
      </w:pPr>
    </w:p>
    <w:p w:rsidR="00FF08E6" w:rsidRDefault="00FF08E6" w:rsidP="00C61230">
      <w:pPr>
        <w:tabs>
          <w:tab w:val="left" w:pos="180"/>
        </w:tabs>
        <w:ind w:right="-720"/>
        <w:contextualSpacing/>
        <w:sectPr w:rsidR="00FF08E6" w:rsidSect="00FF08E6">
          <w:type w:val="continuous"/>
          <w:pgSz w:w="12240" w:h="15840"/>
          <w:pgMar w:top="720" w:right="720" w:bottom="720" w:left="720" w:header="720" w:footer="720" w:gutter="0"/>
          <w:cols w:space="720"/>
          <w:docGrid w:linePitch="360"/>
        </w:sectPr>
      </w:pPr>
    </w:p>
    <w:p w:rsidR="00C61230" w:rsidRDefault="00C61230" w:rsidP="00C61230">
      <w:pPr>
        <w:tabs>
          <w:tab w:val="left" w:pos="180"/>
        </w:tabs>
        <w:ind w:right="-720"/>
        <w:contextualSpacing/>
      </w:pPr>
      <w:r>
        <w:lastRenderedPageBreak/>
        <w:t xml:space="preserve">Andrew Baxter, </w:t>
      </w:r>
      <w:r w:rsidRPr="00CA286F">
        <w:rPr>
          <w:i/>
        </w:rPr>
        <w:t xml:space="preserve">Charlottesville Fire </w:t>
      </w:r>
      <w:r>
        <w:rPr>
          <w:i/>
        </w:rPr>
        <w:t>Department</w:t>
      </w:r>
    </w:p>
    <w:p w:rsidR="00C61230" w:rsidRDefault="00C61230" w:rsidP="00C61230">
      <w:pPr>
        <w:tabs>
          <w:tab w:val="left" w:pos="180"/>
        </w:tabs>
        <w:ind w:right="-720"/>
        <w:contextualSpacing/>
      </w:pPr>
      <w:r>
        <w:t xml:space="preserve">Elizabeth Beasley, </w:t>
      </w:r>
      <w:r w:rsidRPr="00CA286F">
        <w:rPr>
          <w:i/>
        </w:rPr>
        <w:t>Thomas Jefferson Health District (TJHD)</w:t>
      </w:r>
    </w:p>
    <w:p w:rsidR="00C61230" w:rsidRDefault="00C61230" w:rsidP="00C61230">
      <w:pPr>
        <w:tabs>
          <w:tab w:val="left" w:pos="180"/>
        </w:tabs>
        <w:ind w:right="-720"/>
        <w:contextualSpacing/>
      </w:pPr>
      <w:r>
        <w:t xml:space="preserve">Tara Blackley, </w:t>
      </w:r>
      <w:r w:rsidRPr="00C21D1D">
        <w:rPr>
          <w:i/>
        </w:rPr>
        <w:t>TJHD</w:t>
      </w:r>
    </w:p>
    <w:p w:rsidR="00C61230" w:rsidRDefault="00C61230" w:rsidP="00C61230">
      <w:pPr>
        <w:tabs>
          <w:tab w:val="left" w:pos="180"/>
        </w:tabs>
        <w:ind w:right="-720"/>
        <w:contextualSpacing/>
      </w:pPr>
      <w:r>
        <w:t xml:space="preserve">Denise Bonds, </w:t>
      </w:r>
      <w:r w:rsidRPr="00CA286F">
        <w:rPr>
          <w:i/>
        </w:rPr>
        <w:t xml:space="preserve">TJHD </w:t>
      </w:r>
    </w:p>
    <w:p w:rsidR="00C61230" w:rsidRDefault="00C61230" w:rsidP="00C61230">
      <w:pPr>
        <w:tabs>
          <w:tab w:val="left" w:pos="180"/>
        </w:tabs>
        <w:ind w:right="-720"/>
        <w:contextualSpacing/>
      </w:pPr>
      <w:r>
        <w:t xml:space="preserve">Jacki Bryant, </w:t>
      </w:r>
      <w:r w:rsidRPr="00CA286F">
        <w:rPr>
          <w:i/>
        </w:rPr>
        <w:t>Ready Kids</w:t>
      </w:r>
    </w:p>
    <w:p w:rsidR="00C61230" w:rsidRDefault="00C61230" w:rsidP="00C61230">
      <w:pPr>
        <w:tabs>
          <w:tab w:val="left" w:pos="180"/>
        </w:tabs>
        <w:ind w:right="-720"/>
        <w:contextualSpacing/>
      </w:pPr>
      <w:r>
        <w:t xml:space="preserve">Erin Callas, </w:t>
      </w:r>
      <w:r w:rsidRPr="00CA286F">
        <w:rPr>
          <w:i/>
        </w:rPr>
        <w:t>Charlottesville/Albemarle Health Department</w:t>
      </w:r>
      <w:r>
        <w:t xml:space="preserve"> </w:t>
      </w:r>
    </w:p>
    <w:p w:rsidR="00F32DCB" w:rsidRDefault="00F32DCB" w:rsidP="00C61230">
      <w:pPr>
        <w:tabs>
          <w:tab w:val="left" w:pos="180"/>
        </w:tabs>
        <w:ind w:right="-720"/>
        <w:contextualSpacing/>
      </w:pPr>
      <w:r>
        <w:t xml:space="preserve">Dan Eggleston, </w:t>
      </w:r>
      <w:r w:rsidRPr="00F32DCB">
        <w:rPr>
          <w:i/>
        </w:rPr>
        <w:t>Albemarle Fire Rescue</w:t>
      </w:r>
    </w:p>
    <w:p w:rsidR="00F32DCB" w:rsidRDefault="00F32DCB" w:rsidP="00C61230">
      <w:pPr>
        <w:tabs>
          <w:tab w:val="left" w:pos="180"/>
        </w:tabs>
        <w:ind w:right="-720"/>
        <w:contextualSpacing/>
      </w:pPr>
      <w:r>
        <w:t xml:space="preserve">Gretchen Ellis, </w:t>
      </w:r>
      <w:r w:rsidRPr="00F32DCB">
        <w:rPr>
          <w:i/>
        </w:rPr>
        <w:t>City of Charlottesville</w:t>
      </w:r>
    </w:p>
    <w:p w:rsidR="00C61230" w:rsidRDefault="00C61230" w:rsidP="00C61230">
      <w:pPr>
        <w:tabs>
          <w:tab w:val="left" w:pos="180"/>
        </w:tabs>
        <w:ind w:right="-720"/>
        <w:contextualSpacing/>
      </w:pPr>
      <w:r>
        <w:t xml:space="preserve">Kathy Galvin, </w:t>
      </w:r>
      <w:r w:rsidRPr="00C21D1D">
        <w:rPr>
          <w:i/>
        </w:rPr>
        <w:t>Charlottesville City Council</w:t>
      </w:r>
    </w:p>
    <w:p w:rsidR="00C61230" w:rsidRDefault="00C61230" w:rsidP="00C61230">
      <w:pPr>
        <w:tabs>
          <w:tab w:val="left" w:pos="180"/>
        </w:tabs>
        <w:ind w:right="-720"/>
        <w:contextualSpacing/>
      </w:pPr>
      <w:r>
        <w:t xml:space="preserve">Putnam Ivey, </w:t>
      </w:r>
      <w:r w:rsidRPr="00C21D1D">
        <w:rPr>
          <w:i/>
        </w:rPr>
        <w:t>TJHD, Community Health Worker Program</w:t>
      </w:r>
    </w:p>
    <w:p w:rsidR="00C61230" w:rsidRDefault="00C61230" w:rsidP="00C61230">
      <w:pPr>
        <w:tabs>
          <w:tab w:val="left" w:pos="180"/>
        </w:tabs>
        <w:ind w:right="-720"/>
        <w:contextualSpacing/>
      </w:pPr>
      <w:r>
        <w:t xml:space="preserve">Colleen Keller, </w:t>
      </w:r>
      <w:r>
        <w:rPr>
          <w:i/>
        </w:rPr>
        <w:t>Charlottesville Free Clinic</w:t>
      </w:r>
    </w:p>
    <w:p w:rsidR="00C61230" w:rsidRDefault="00C61230" w:rsidP="00C61230">
      <w:pPr>
        <w:tabs>
          <w:tab w:val="left" w:pos="180"/>
        </w:tabs>
        <w:ind w:right="-720"/>
        <w:contextualSpacing/>
      </w:pPr>
      <w:r>
        <w:lastRenderedPageBreak/>
        <w:t xml:space="preserve">Rebecca Kendall, </w:t>
      </w:r>
      <w:r>
        <w:rPr>
          <w:i/>
        </w:rPr>
        <w:t>C</w:t>
      </w:r>
      <w:r w:rsidRPr="00CA286F">
        <w:rPr>
          <w:i/>
        </w:rPr>
        <w:t>ville Mental Health &amp; Wellness Coalition</w:t>
      </w:r>
    </w:p>
    <w:p w:rsidR="00C61230" w:rsidRDefault="00C61230" w:rsidP="00C61230">
      <w:pPr>
        <w:tabs>
          <w:tab w:val="left" w:pos="180"/>
        </w:tabs>
        <w:ind w:right="-720"/>
        <w:contextualSpacing/>
      </w:pPr>
      <w:r>
        <w:t>Jackie Martin, Sentara Martha Jefferson Hospital</w:t>
      </w:r>
    </w:p>
    <w:p w:rsidR="00C61230" w:rsidRDefault="00C61230" w:rsidP="00C61230">
      <w:pPr>
        <w:tabs>
          <w:tab w:val="left" w:pos="180"/>
        </w:tabs>
        <w:ind w:right="-720"/>
        <w:contextualSpacing/>
      </w:pPr>
      <w:r>
        <w:t xml:space="preserve">Sue Moffett, </w:t>
      </w:r>
      <w:r w:rsidRPr="00CA286F">
        <w:rPr>
          <w:i/>
        </w:rPr>
        <w:t>Charlottesville Dept. of Social Services</w:t>
      </w:r>
      <w:r>
        <w:tab/>
      </w:r>
    </w:p>
    <w:p w:rsidR="00C61230" w:rsidRDefault="00C61230" w:rsidP="00C61230">
      <w:pPr>
        <w:tabs>
          <w:tab w:val="left" w:pos="180"/>
        </w:tabs>
        <w:ind w:right="-720"/>
        <w:contextualSpacing/>
      </w:pPr>
      <w:r>
        <w:t>Norm</w:t>
      </w:r>
      <w:r w:rsidR="00F32DCB">
        <w:t>an</w:t>
      </w:r>
      <w:r>
        <w:t xml:space="preserve"> Oliver, </w:t>
      </w:r>
      <w:r w:rsidRPr="00CA286F">
        <w:rPr>
          <w:i/>
        </w:rPr>
        <w:t>UVA Family Medicine</w:t>
      </w:r>
    </w:p>
    <w:p w:rsidR="00C61230" w:rsidRDefault="00C61230" w:rsidP="00C61230">
      <w:pPr>
        <w:tabs>
          <w:tab w:val="left" w:pos="180"/>
        </w:tabs>
        <w:ind w:right="-720"/>
        <w:contextualSpacing/>
      </w:pPr>
      <w:r>
        <w:t xml:space="preserve">Karen Osterhaus, </w:t>
      </w:r>
      <w:r w:rsidRPr="00CA286F">
        <w:rPr>
          <w:i/>
        </w:rPr>
        <w:t>Region Ten Community Services Board</w:t>
      </w:r>
      <w:r>
        <w:t xml:space="preserve"> </w:t>
      </w:r>
    </w:p>
    <w:p w:rsidR="00C61230" w:rsidRDefault="00C61230" w:rsidP="00C61230">
      <w:pPr>
        <w:tabs>
          <w:tab w:val="left" w:pos="180"/>
        </w:tabs>
        <w:ind w:right="-720"/>
        <w:contextualSpacing/>
      </w:pPr>
      <w:r>
        <w:t>Aaron Pannone, UVA Dept. Public Health Sciences</w:t>
      </w:r>
    </w:p>
    <w:p w:rsidR="00C61230" w:rsidRDefault="00C61230" w:rsidP="00C61230">
      <w:pPr>
        <w:tabs>
          <w:tab w:val="left" w:pos="180"/>
        </w:tabs>
        <w:ind w:right="-720"/>
        <w:contextualSpacing/>
      </w:pPr>
      <w:r>
        <w:t xml:space="preserve">James Pierce, </w:t>
      </w:r>
      <w:r w:rsidRPr="00CA286F">
        <w:rPr>
          <w:i/>
        </w:rPr>
        <w:t>Boys and Girls Club of Central Virginia</w:t>
      </w:r>
    </w:p>
    <w:p w:rsidR="00C61230" w:rsidRDefault="00C61230" w:rsidP="00C61230">
      <w:pPr>
        <w:tabs>
          <w:tab w:val="left" w:pos="180"/>
        </w:tabs>
        <w:ind w:right="-720"/>
        <w:contextualSpacing/>
        <w:rPr>
          <w:i/>
        </w:rPr>
      </w:pPr>
      <w:r>
        <w:t xml:space="preserve">Jillian Regan, </w:t>
      </w:r>
      <w:r w:rsidRPr="00CA286F">
        <w:rPr>
          <w:i/>
        </w:rPr>
        <w:t>TJHD</w:t>
      </w:r>
    </w:p>
    <w:p w:rsidR="00F32DCB" w:rsidRDefault="00F32DCB" w:rsidP="00C61230">
      <w:pPr>
        <w:tabs>
          <w:tab w:val="left" w:pos="180"/>
        </w:tabs>
        <w:ind w:right="-720"/>
        <w:contextualSpacing/>
      </w:pPr>
      <w:r w:rsidRPr="00F32DCB">
        <w:t>Karrin Temple,</w:t>
      </w:r>
      <w:r>
        <w:rPr>
          <w:i/>
        </w:rPr>
        <w:t xml:space="preserve"> VA Cooperative Extension</w:t>
      </w:r>
    </w:p>
    <w:p w:rsidR="00C61230" w:rsidRPr="00F32DCB" w:rsidRDefault="00F32DCB" w:rsidP="00C61230">
      <w:pPr>
        <w:tabs>
          <w:tab w:val="left" w:pos="180"/>
        </w:tabs>
        <w:ind w:right="-720"/>
        <w:contextualSpacing/>
        <w:rPr>
          <w:i/>
        </w:rPr>
      </w:pPr>
      <w:r>
        <w:t xml:space="preserve">Diamond Walton, </w:t>
      </w:r>
      <w:r w:rsidRPr="00F32DCB">
        <w:rPr>
          <w:i/>
        </w:rPr>
        <w:t>UVA Health System</w:t>
      </w:r>
    </w:p>
    <w:p w:rsidR="00C61230" w:rsidRDefault="00C61230" w:rsidP="006D5466">
      <w:pPr>
        <w:jc w:val="center"/>
        <w:rPr>
          <w:rFonts w:cstheme="minorHAnsi"/>
          <w:sz w:val="24"/>
          <w:szCs w:val="24"/>
        </w:rPr>
        <w:sectPr w:rsidR="00C61230" w:rsidSect="00FF08E6">
          <w:type w:val="continuous"/>
          <w:pgSz w:w="12240" w:h="15840"/>
          <w:pgMar w:top="720" w:right="720" w:bottom="720" w:left="720" w:header="720" w:footer="720" w:gutter="0"/>
          <w:cols w:num="2" w:space="720"/>
          <w:docGrid w:linePitch="360"/>
        </w:sectPr>
      </w:pPr>
    </w:p>
    <w:p w:rsidR="000502C9" w:rsidRPr="00744AD4" w:rsidRDefault="000502C9" w:rsidP="002F1A67">
      <w:pPr>
        <w:autoSpaceDE w:val="0"/>
        <w:autoSpaceDN w:val="0"/>
        <w:adjustRightInd w:val="0"/>
        <w:ind w:left="990" w:hanging="270"/>
        <w:rPr>
          <w:rFonts w:cstheme="minorHAnsi"/>
          <w:sz w:val="24"/>
          <w:szCs w:val="24"/>
        </w:rPr>
      </w:pPr>
    </w:p>
    <w:p w:rsidR="000502C9" w:rsidRPr="00744AD4" w:rsidRDefault="003B35A1" w:rsidP="000502C9">
      <w:pPr>
        <w:pStyle w:val="ListParagraph"/>
        <w:numPr>
          <w:ilvl w:val="0"/>
          <w:numId w:val="9"/>
        </w:numPr>
        <w:autoSpaceDE w:val="0"/>
        <w:autoSpaceDN w:val="0"/>
        <w:adjustRightInd w:val="0"/>
        <w:ind w:left="360" w:hanging="360"/>
        <w:rPr>
          <w:rFonts w:cstheme="minorHAnsi"/>
          <w:sz w:val="24"/>
          <w:szCs w:val="24"/>
        </w:rPr>
      </w:pPr>
      <w:r w:rsidRPr="00744AD4">
        <w:rPr>
          <w:rFonts w:cstheme="minorHAnsi"/>
          <w:b/>
          <w:sz w:val="24"/>
          <w:szCs w:val="24"/>
        </w:rPr>
        <w:t>Introductions &amp; Welcome</w:t>
      </w:r>
      <w:r w:rsidR="00BB418C" w:rsidRPr="00744AD4">
        <w:rPr>
          <w:rFonts w:cstheme="minorHAnsi"/>
          <w:b/>
          <w:sz w:val="24"/>
          <w:szCs w:val="24"/>
        </w:rPr>
        <w:t xml:space="preserve"> </w:t>
      </w:r>
      <w:r w:rsidR="002F1A67" w:rsidRPr="00744AD4">
        <w:rPr>
          <w:rFonts w:cstheme="minorHAnsi"/>
          <w:sz w:val="24"/>
          <w:szCs w:val="24"/>
        </w:rPr>
        <w:t xml:space="preserve">– </w:t>
      </w:r>
      <w:r w:rsidR="00A52088" w:rsidRPr="00744AD4">
        <w:rPr>
          <w:rFonts w:cstheme="minorHAnsi"/>
          <w:i/>
          <w:sz w:val="24"/>
          <w:szCs w:val="24"/>
        </w:rPr>
        <w:t xml:space="preserve">Jackie Martin </w:t>
      </w:r>
    </w:p>
    <w:p w:rsidR="00744AD4" w:rsidRPr="00744AD4" w:rsidRDefault="00744AD4" w:rsidP="00744AD4">
      <w:pPr>
        <w:pStyle w:val="ListParagraph"/>
        <w:autoSpaceDE w:val="0"/>
        <w:autoSpaceDN w:val="0"/>
        <w:adjustRightInd w:val="0"/>
        <w:ind w:left="360"/>
        <w:rPr>
          <w:rFonts w:cstheme="minorHAnsi"/>
          <w:sz w:val="24"/>
          <w:szCs w:val="24"/>
        </w:rPr>
      </w:pPr>
    </w:p>
    <w:p w:rsidR="00A52088" w:rsidRPr="00744AD4" w:rsidRDefault="00A52088" w:rsidP="000502C9">
      <w:pPr>
        <w:pStyle w:val="ListParagraph"/>
        <w:numPr>
          <w:ilvl w:val="0"/>
          <w:numId w:val="9"/>
        </w:numPr>
        <w:autoSpaceDE w:val="0"/>
        <w:autoSpaceDN w:val="0"/>
        <w:adjustRightInd w:val="0"/>
        <w:ind w:left="360" w:hanging="360"/>
        <w:rPr>
          <w:rFonts w:cstheme="minorHAnsi"/>
          <w:sz w:val="24"/>
          <w:szCs w:val="24"/>
        </w:rPr>
      </w:pPr>
      <w:r w:rsidRPr="00744AD4">
        <w:rPr>
          <w:rFonts w:cstheme="minorHAnsi"/>
          <w:b/>
          <w:sz w:val="24"/>
          <w:szCs w:val="24"/>
        </w:rPr>
        <w:t>Community Themes &amp; Strengths Survey</w:t>
      </w:r>
      <w:r w:rsidRPr="00744AD4">
        <w:rPr>
          <w:rFonts w:cstheme="minorHAnsi"/>
          <w:sz w:val="24"/>
          <w:szCs w:val="24"/>
        </w:rPr>
        <w:t xml:space="preserve"> – </w:t>
      </w:r>
      <w:r w:rsidRPr="00744AD4">
        <w:rPr>
          <w:rFonts w:cstheme="minorHAnsi"/>
          <w:i/>
          <w:sz w:val="24"/>
          <w:szCs w:val="24"/>
        </w:rPr>
        <w:t>Aaron Pannone</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To understand perceived assets and strengths in the community, we have to ask the community</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Reviewed </w:t>
      </w:r>
      <w:hyperlink r:id="rId7" w:history="1">
        <w:r w:rsidRPr="00744AD4">
          <w:rPr>
            <w:rStyle w:val="Hyperlink"/>
            <w:rFonts w:cstheme="minorHAnsi"/>
            <w:sz w:val="24"/>
            <w:szCs w:val="24"/>
          </w:rPr>
          <w:t>MAPP definition of the Community Themes and Strengths Assessment</w:t>
        </w:r>
      </w:hyperlink>
      <w:r w:rsidRPr="00744AD4">
        <w:rPr>
          <w:rFonts w:cstheme="minorHAnsi"/>
          <w:sz w:val="24"/>
          <w:szCs w:val="24"/>
        </w:rPr>
        <w:t xml:space="preserve"> </w:t>
      </w:r>
    </w:p>
    <w:p w:rsidR="000502C9" w:rsidRPr="00744AD4" w:rsidRDefault="000502C9" w:rsidP="000502C9">
      <w:pPr>
        <w:pStyle w:val="ListParagraph"/>
        <w:autoSpaceDE w:val="0"/>
        <w:autoSpaceDN w:val="0"/>
        <w:adjustRightInd w:val="0"/>
        <w:ind w:left="810"/>
        <w:rPr>
          <w:rFonts w:cstheme="minorHAnsi"/>
          <w:sz w:val="24"/>
          <w:szCs w:val="24"/>
        </w:rPr>
      </w:pPr>
      <w:r w:rsidRPr="00744AD4">
        <w:rPr>
          <w:rFonts w:cstheme="minorHAnsi"/>
          <w:sz w:val="24"/>
          <w:szCs w:val="24"/>
        </w:rPr>
        <w:t>Process – UVA’s public health students developed some questions to ask; the MAPP Core Group then finalized impact areas to ask council memb</w:t>
      </w:r>
      <w:r w:rsidR="00744AD4" w:rsidRPr="00744AD4">
        <w:rPr>
          <w:rFonts w:cstheme="minorHAnsi"/>
          <w:sz w:val="24"/>
          <w:szCs w:val="24"/>
        </w:rPr>
        <w:t xml:space="preserve">ers about, circulated survey to all council members </w:t>
      </w:r>
    </w:p>
    <w:p w:rsidR="000502C9" w:rsidRPr="00744AD4" w:rsidRDefault="00744AD4"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Cville/Albemarle Council </w:t>
      </w:r>
      <w:r w:rsidR="000502C9" w:rsidRPr="00744AD4">
        <w:rPr>
          <w:rFonts w:cstheme="minorHAnsi"/>
          <w:sz w:val="24"/>
          <w:szCs w:val="24"/>
        </w:rPr>
        <w:t>Results – 24 provided input; mental health care, alcohol/drug use, children and youth, education, housing</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Discussion – Who is the group conducting this assessment? What should we be called? </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We’re all service providers/care givers/stakeholders. Intro paragraph could describe us a</w:t>
      </w:r>
      <w:r w:rsidR="00744AD4" w:rsidRPr="00744AD4">
        <w:rPr>
          <w:rFonts w:cstheme="minorHAnsi"/>
          <w:sz w:val="24"/>
          <w:szCs w:val="24"/>
        </w:rPr>
        <w:t>s a</w:t>
      </w:r>
      <w:r w:rsidRPr="00744AD4">
        <w:rPr>
          <w:rFonts w:cstheme="minorHAnsi"/>
          <w:sz w:val="24"/>
          <w:szCs w:val="24"/>
        </w:rPr>
        <w:t xml:space="preserve"> group of service providers/care givers. </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Are we going to say – we’re concerned about the well-being of our community. </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There should be an authoritative body to give the survey some credibility and trust; i.e. The Health Department and their partners. </w:t>
      </w:r>
    </w:p>
    <w:p w:rsidR="000502C9" w:rsidRPr="00744AD4" w:rsidRDefault="00744AD4" w:rsidP="000502C9">
      <w:pPr>
        <w:pStyle w:val="ListParagraph"/>
        <w:numPr>
          <w:ilvl w:val="0"/>
          <w:numId w:val="10"/>
        </w:numPr>
        <w:autoSpaceDE w:val="0"/>
        <w:autoSpaceDN w:val="0"/>
        <w:adjustRightInd w:val="0"/>
        <w:rPr>
          <w:rFonts w:cstheme="minorHAnsi"/>
          <w:sz w:val="24"/>
          <w:szCs w:val="24"/>
        </w:rPr>
      </w:pPr>
      <w:r>
        <w:rPr>
          <w:rFonts w:cstheme="minorHAnsi"/>
          <w:sz w:val="24"/>
          <w:szCs w:val="24"/>
        </w:rPr>
        <w:t>We’re developing a team charter</w:t>
      </w:r>
      <w:r w:rsidR="000502C9" w:rsidRPr="00744AD4">
        <w:rPr>
          <w:rFonts w:cstheme="minorHAnsi"/>
          <w:sz w:val="24"/>
          <w:szCs w:val="24"/>
        </w:rPr>
        <w:t xml:space="preserve">, it has to be concise enough to help the respondent understand what we’re getting at here. </w:t>
      </w:r>
    </w:p>
    <w:p w:rsidR="000502C9" w:rsidRPr="00744AD4" w:rsidRDefault="000502C9" w:rsidP="000502C9">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Will we include the vision statement?</w:t>
      </w:r>
    </w:p>
    <w:p w:rsidR="00744AD4" w:rsidRPr="00744AD4" w:rsidRDefault="00744AD4" w:rsidP="00744AD4">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Who helps with implementation of the plan? Is there some type of oversight body? Four responsible coalitions helped oversee the action in conjunction with the health department and the MAPP Leadership Council (governing)</w:t>
      </w:r>
    </w:p>
    <w:p w:rsidR="00744AD4" w:rsidRPr="00744AD4" w:rsidRDefault="00744AD4" w:rsidP="00744AD4">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Is there any way to build in the notion of ownership in the cover letter? Your input will contribute to the well-being of our community. Explain the purpose of the survey. Explain the importance of their input. Raise awareness. </w:t>
      </w:r>
    </w:p>
    <w:p w:rsidR="00744AD4" w:rsidRPr="00744AD4" w:rsidRDefault="00744AD4" w:rsidP="00744AD4">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Who are we asking? The goal is to reach as many people as possible. We want to reach people where they’re at in our communities.</w:t>
      </w:r>
    </w:p>
    <w:p w:rsidR="00744AD4" w:rsidRPr="00744AD4" w:rsidRDefault="00744AD4" w:rsidP="00744AD4">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 xml:space="preserve">We want to fold their input into the strategic planning process. </w:t>
      </w:r>
    </w:p>
    <w:p w:rsidR="00744AD4" w:rsidRDefault="00744AD4" w:rsidP="00744AD4">
      <w:pPr>
        <w:pStyle w:val="ListParagraph"/>
        <w:numPr>
          <w:ilvl w:val="0"/>
          <w:numId w:val="10"/>
        </w:numPr>
        <w:autoSpaceDE w:val="0"/>
        <w:autoSpaceDN w:val="0"/>
        <w:adjustRightInd w:val="0"/>
        <w:rPr>
          <w:rFonts w:cstheme="minorHAnsi"/>
          <w:sz w:val="24"/>
          <w:szCs w:val="24"/>
        </w:rPr>
      </w:pPr>
      <w:r w:rsidRPr="00744AD4">
        <w:rPr>
          <w:rFonts w:cstheme="minorHAnsi"/>
          <w:sz w:val="24"/>
          <w:szCs w:val="24"/>
        </w:rPr>
        <w:t>Do you want to get input from young people? We could incorporate questions into the Charlottesville Youth Task Force – could add 1 or 2 questions to ask CHS students and Buford M.S.</w:t>
      </w:r>
    </w:p>
    <w:p w:rsidR="00744AD4" w:rsidRPr="00744AD4" w:rsidRDefault="00744AD4" w:rsidP="00744AD4">
      <w:pPr>
        <w:pStyle w:val="ListParagraph"/>
        <w:autoSpaceDE w:val="0"/>
        <w:autoSpaceDN w:val="0"/>
        <w:adjustRightInd w:val="0"/>
        <w:ind w:left="810"/>
        <w:rPr>
          <w:rFonts w:cstheme="minorHAnsi"/>
          <w:sz w:val="24"/>
          <w:szCs w:val="24"/>
        </w:rPr>
      </w:pPr>
    </w:p>
    <w:p w:rsidR="00DE7CD4" w:rsidRPr="00744AD4" w:rsidRDefault="00930BB5" w:rsidP="00744AD4">
      <w:pPr>
        <w:pStyle w:val="ListParagraph"/>
        <w:numPr>
          <w:ilvl w:val="0"/>
          <w:numId w:val="9"/>
        </w:numPr>
        <w:autoSpaceDE w:val="0"/>
        <w:autoSpaceDN w:val="0"/>
        <w:adjustRightInd w:val="0"/>
        <w:ind w:left="360" w:hanging="360"/>
        <w:rPr>
          <w:rFonts w:cstheme="minorHAnsi"/>
          <w:sz w:val="24"/>
          <w:szCs w:val="24"/>
        </w:rPr>
      </w:pPr>
      <w:r w:rsidRPr="00744AD4">
        <w:rPr>
          <w:rFonts w:cstheme="minorHAnsi"/>
          <w:b/>
          <w:sz w:val="24"/>
          <w:szCs w:val="24"/>
        </w:rPr>
        <w:t xml:space="preserve">Data </w:t>
      </w:r>
      <w:r w:rsidR="00BF213D" w:rsidRPr="00744AD4">
        <w:rPr>
          <w:rFonts w:cstheme="minorHAnsi"/>
          <w:b/>
          <w:sz w:val="24"/>
          <w:szCs w:val="24"/>
        </w:rPr>
        <w:t xml:space="preserve">Updates &amp; </w:t>
      </w:r>
      <w:r w:rsidRPr="00744AD4">
        <w:rPr>
          <w:rFonts w:cstheme="minorHAnsi"/>
          <w:b/>
          <w:sz w:val="24"/>
          <w:szCs w:val="24"/>
        </w:rPr>
        <w:t>Highlights</w:t>
      </w:r>
      <w:r w:rsidR="00BF213D" w:rsidRPr="00744AD4">
        <w:rPr>
          <w:rFonts w:cstheme="minorHAnsi"/>
          <w:b/>
          <w:sz w:val="24"/>
          <w:szCs w:val="24"/>
        </w:rPr>
        <w:t>,</w:t>
      </w:r>
      <w:r w:rsidRPr="00744AD4">
        <w:rPr>
          <w:rFonts w:cstheme="minorHAnsi"/>
          <w:b/>
          <w:sz w:val="24"/>
          <w:szCs w:val="24"/>
        </w:rPr>
        <w:t xml:space="preserve"> Sections I and II </w:t>
      </w:r>
      <w:r w:rsidR="00DE7CD4" w:rsidRPr="00744AD4">
        <w:rPr>
          <w:rFonts w:cstheme="minorHAnsi"/>
          <w:sz w:val="24"/>
          <w:szCs w:val="24"/>
        </w:rPr>
        <w:t xml:space="preserve">– </w:t>
      </w:r>
      <w:r w:rsidR="00823B5D" w:rsidRPr="00744AD4">
        <w:rPr>
          <w:rFonts w:cstheme="minorHAnsi"/>
          <w:i/>
          <w:sz w:val="24"/>
          <w:szCs w:val="24"/>
        </w:rPr>
        <w:t xml:space="preserve">Elizabeth Beasley </w:t>
      </w:r>
    </w:p>
    <w:p w:rsid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See attached presentation for details.</w:t>
      </w:r>
    </w:p>
    <w:p w:rsid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D</w:t>
      </w:r>
      <w:r w:rsidRPr="00744AD4">
        <w:rPr>
          <w:rFonts w:cstheme="minorHAnsi"/>
          <w:sz w:val="24"/>
          <w:szCs w:val="24"/>
        </w:rPr>
        <w:t xml:space="preserve">on’t have time to go over all </w:t>
      </w:r>
      <w:r w:rsidR="00820591">
        <w:rPr>
          <w:rFonts w:cstheme="minorHAnsi"/>
          <w:sz w:val="24"/>
          <w:szCs w:val="24"/>
        </w:rPr>
        <w:t xml:space="preserve">details </w:t>
      </w:r>
      <w:r w:rsidRPr="00744AD4">
        <w:rPr>
          <w:rFonts w:cstheme="minorHAnsi"/>
          <w:sz w:val="24"/>
          <w:szCs w:val="24"/>
        </w:rPr>
        <w:t>today, will include them in the slides in the ppt we send out so the CHA council can review them</w:t>
      </w:r>
    </w:p>
    <w:p w:rsidR="00820591" w:rsidRDefault="00820591" w:rsidP="00744AD4">
      <w:pPr>
        <w:pStyle w:val="ListParagraph"/>
        <w:numPr>
          <w:ilvl w:val="0"/>
          <w:numId w:val="7"/>
        </w:numPr>
        <w:autoSpaceDE w:val="0"/>
        <w:autoSpaceDN w:val="0"/>
        <w:adjustRightInd w:val="0"/>
        <w:rPr>
          <w:rFonts w:cstheme="minorHAnsi"/>
          <w:sz w:val="24"/>
          <w:szCs w:val="24"/>
        </w:rPr>
      </w:pPr>
      <w:r>
        <w:rPr>
          <w:rFonts w:cstheme="minorHAnsi"/>
          <w:sz w:val="24"/>
          <w:szCs w:val="24"/>
        </w:rPr>
        <w:t xml:space="preserve">Highlights from previous meetings, transportation, provider availability </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I</w:t>
      </w:r>
      <w:r w:rsidRPr="00744AD4">
        <w:rPr>
          <w:rFonts w:cstheme="minorHAnsi"/>
          <w:sz w:val="24"/>
          <w:szCs w:val="24"/>
        </w:rPr>
        <w:t>nteresting point: although Charlottesville has more primary care providers per population, 33% say they do not have a PCP (in 2011-12), which is higher than in Albemarle</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 xml:space="preserve">Food stores - </w:t>
      </w:r>
      <w:r w:rsidRPr="00744AD4">
        <w:rPr>
          <w:rFonts w:cstheme="minorHAnsi"/>
          <w:sz w:val="24"/>
          <w:szCs w:val="24"/>
        </w:rPr>
        <w:t>question/point: would be interesting to separate the urban vs rural part of Albemarle county, there are food deserts in rural parts</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 xml:space="preserve">Pilot programs </w:t>
      </w:r>
      <w:r w:rsidRPr="00744AD4">
        <w:rPr>
          <w:rFonts w:cstheme="minorHAnsi"/>
          <w:sz w:val="24"/>
          <w:szCs w:val="24"/>
        </w:rPr>
        <w:t>working with convenience stores to offer more healthy options</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S</w:t>
      </w:r>
      <w:r w:rsidRPr="00744AD4">
        <w:rPr>
          <w:rFonts w:cstheme="minorHAnsi"/>
          <w:sz w:val="24"/>
          <w:szCs w:val="24"/>
        </w:rPr>
        <w:t>uggestion</w:t>
      </w:r>
      <w:r w:rsidR="00820591">
        <w:rPr>
          <w:rFonts w:cstheme="minorHAnsi"/>
          <w:sz w:val="24"/>
          <w:szCs w:val="24"/>
        </w:rPr>
        <w:t xml:space="preserve"> from Dr. Oliver </w:t>
      </w:r>
      <w:r w:rsidR="00820591" w:rsidRPr="00820591">
        <w:rPr>
          <w:rFonts w:cstheme="minorHAnsi"/>
          <w:sz w:val="24"/>
          <w:szCs w:val="24"/>
        </w:rPr>
        <w:sym w:font="Wingdings" w:char="F0E0"/>
      </w:r>
      <w:r w:rsidR="00820591">
        <w:rPr>
          <w:rFonts w:cstheme="minorHAnsi"/>
          <w:sz w:val="24"/>
          <w:szCs w:val="24"/>
        </w:rPr>
        <w:t xml:space="preserve"> Can </w:t>
      </w:r>
      <w:r w:rsidRPr="00744AD4">
        <w:rPr>
          <w:rFonts w:cstheme="minorHAnsi"/>
          <w:sz w:val="24"/>
          <w:szCs w:val="24"/>
        </w:rPr>
        <w:t>students map that out using GIS</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Pr>
          <w:rFonts w:cstheme="minorHAnsi"/>
          <w:sz w:val="24"/>
          <w:szCs w:val="24"/>
        </w:rPr>
        <w:t>C</w:t>
      </w:r>
      <w:r w:rsidRPr="00744AD4">
        <w:rPr>
          <w:rFonts w:cstheme="minorHAnsi"/>
          <w:sz w:val="24"/>
          <w:szCs w:val="24"/>
        </w:rPr>
        <w:t>omment</w:t>
      </w:r>
      <w:r w:rsidR="00820591">
        <w:rPr>
          <w:rFonts w:cstheme="minorHAnsi"/>
          <w:sz w:val="24"/>
          <w:szCs w:val="24"/>
        </w:rPr>
        <w:t xml:space="preserve"> from Ms. Osterhaus</w:t>
      </w:r>
      <w:r w:rsidRPr="00744AD4">
        <w:rPr>
          <w:rFonts w:cstheme="minorHAnsi"/>
          <w:sz w:val="24"/>
          <w:szCs w:val="24"/>
        </w:rPr>
        <w:t>: Region 10 now has updated version of convenience stores GIS data (from when they did the tobacco in convenience store study)</w:t>
      </w:r>
    </w:p>
    <w:p w:rsidR="00744AD4" w:rsidRPr="00744AD4" w:rsidRDefault="00820591" w:rsidP="00744AD4">
      <w:pPr>
        <w:pStyle w:val="ListParagraph"/>
        <w:numPr>
          <w:ilvl w:val="0"/>
          <w:numId w:val="7"/>
        </w:numPr>
        <w:autoSpaceDE w:val="0"/>
        <w:autoSpaceDN w:val="0"/>
        <w:adjustRightInd w:val="0"/>
        <w:rPr>
          <w:rFonts w:cstheme="minorHAnsi"/>
          <w:sz w:val="24"/>
          <w:szCs w:val="24"/>
        </w:rPr>
      </w:pPr>
      <w:r>
        <w:rPr>
          <w:rFonts w:cstheme="minorHAnsi"/>
          <w:sz w:val="24"/>
          <w:szCs w:val="24"/>
        </w:rPr>
        <w:t>Comment from Ms. Galvin: G</w:t>
      </w:r>
      <w:r w:rsidR="00744AD4" w:rsidRPr="00744AD4">
        <w:rPr>
          <w:rFonts w:cstheme="minorHAnsi"/>
          <w:sz w:val="24"/>
          <w:szCs w:val="24"/>
        </w:rPr>
        <w:t>eography matters-she’s noticed a loss of 3 grocer</w:t>
      </w:r>
      <w:r>
        <w:rPr>
          <w:rFonts w:cstheme="minorHAnsi"/>
          <w:sz w:val="24"/>
          <w:szCs w:val="24"/>
        </w:rPr>
        <w:t>y stores in the past decades,</w:t>
      </w:r>
      <w:r w:rsidR="00744AD4" w:rsidRPr="00744AD4">
        <w:rPr>
          <w:rFonts w:cstheme="minorHAnsi"/>
          <w:sz w:val="24"/>
          <w:szCs w:val="24"/>
        </w:rPr>
        <w:t xml:space="preserve"> hard for those without cars to get to the grocery stores, they have to use public transit</w:t>
      </w:r>
    </w:p>
    <w:p w:rsidR="00744AD4" w:rsidRPr="00744AD4" w:rsidRDefault="00820591" w:rsidP="00744AD4">
      <w:pPr>
        <w:pStyle w:val="ListParagraph"/>
        <w:numPr>
          <w:ilvl w:val="0"/>
          <w:numId w:val="7"/>
        </w:numPr>
        <w:autoSpaceDE w:val="0"/>
        <w:autoSpaceDN w:val="0"/>
        <w:adjustRightInd w:val="0"/>
        <w:rPr>
          <w:rFonts w:cstheme="minorHAnsi"/>
          <w:sz w:val="24"/>
          <w:szCs w:val="24"/>
        </w:rPr>
      </w:pPr>
      <w:r>
        <w:rPr>
          <w:rFonts w:cstheme="minorHAnsi"/>
          <w:sz w:val="24"/>
          <w:szCs w:val="24"/>
        </w:rPr>
        <w:t>C</w:t>
      </w:r>
      <w:r w:rsidRPr="00744AD4">
        <w:rPr>
          <w:rFonts w:cstheme="minorHAnsi"/>
          <w:sz w:val="24"/>
          <w:szCs w:val="24"/>
        </w:rPr>
        <w:t xml:space="preserve">omment </w:t>
      </w:r>
      <w:r>
        <w:rPr>
          <w:rFonts w:cstheme="minorHAnsi"/>
          <w:sz w:val="24"/>
          <w:szCs w:val="24"/>
        </w:rPr>
        <w:t>from Ms. Osterhaus: A</w:t>
      </w:r>
      <w:r w:rsidR="00744AD4" w:rsidRPr="00744AD4">
        <w:rPr>
          <w:rFonts w:cstheme="minorHAnsi"/>
          <w:sz w:val="24"/>
          <w:szCs w:val="24"/>
        </w:rPr>
        <w:t>lso price, the unhealthy food is cheaper</w:t>
      </w:r>
    </w:p>
    <w:p w:rsidR="00744AD4" w:rsidRPr="00744AD4" w:rsidRDefault="00820591" w:rsidP="00744AD4">
      <w:pPr>
        <w:pStyle w:val="ListParagraph"/>
        <w:numPr>
          <w:ilvl w:val="0"/>
          <w:numId w:val="7"/>
        </w:numPr>
        <w:autoSpaceDE w:val="0"/>
        <w:autoSpaceDN w:val="0"/>
        <w:adjustRightInd w:val="0"/>
        <w:rPr>
          <w:rFonts w:cstheme="minorHAnsi"/>
          <w:sz w:val="24"/>
          <w:szCs w:val="24"/>
        </w:rPr>
      </w:pPr>
      <w:r>
        <w:rPr>
          <w:rFonts w:cstheme="minorHAnsi"/>
          <w:sz w:val="24"/>
          <w:szCs w:val="24"/>
        </w:rPr>
        <w:t>Comment from Ms. Kendall: T</w:t>
      </w:r>
      <w:r w:rsidR="00744AD4" w:rsidRPr="00744AD4">
        <w:rPr>
          <w:rFonts w:cstheme="minorHAnsi"/>
          <w:sz w:val="24"/>
          <w:szCs w:val="24"/>
        </w:rPr>
        <w:t>he FDA is working on regulations for SNAP-authorized stores, more strict guidelines on what is actually healthy</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sidRPr="00744AD4">
        <w:rPr>
          <w:rFonts w:cstheme="minorHAnsi"/>
          <w:sz w:val="24"/>
          <w:szCs w:val="24"/>
        </w:rPr>
        <w:t>Elizabeth mentioned our Fresh Farmacy pilot program, which we hope to be able to expand with additional funding</w:t>
      </w:r>
    </w:p>
    <w:p w:rsidR="00744AD4" w:rsidRPr="00744AD4" w:rsidRDefault="00744AD4" w:rsidP="00744AD4">
      <w:pPr>
        <w:pStyle w:val="ListParagraph"/>
        <w:numPr>
          <w:ilvl w:val="0"/>
          <w:numId w:val="7"/>
        </w:numPr>
        <w:autoSpaceDE w:val="0"/>
        <w:autoSpaceDN w:val="0"/>
        <w:adjustRightInd w:val="0"/>
        <w:rPr>
          <w:rFonts w:cstheme="minorHAnsi"/>
          <w:sz w:val="24"/>
          <w:szCs w:val="24"/>
        </w:rPr>
      </w:pPr>
      <w:r w:rsidRPr="00744AD4">
        <w:rPr>
          <w:rFonts w:cstheme="minorHAnsi"/>
          <w:sz w:val="24"/>
          <w:szCs w:val="24"/>
        </w:rPr>
        <w:t>WIC-</w:t>
      </w:r>
      <w:r w:rsidR="00820591">
        <w:rPr>
          <w:rFonts w:cstheme="minorHAnsi"/>
          <w:sz w:val="24"/>
          <w:szCs w:val="24"/>
        </w:rPr>
        <w:t xml:space="preserve">working on adding farmer’s markets </w:t>
      </w:r>
      <w:r w:rsidRPr="00744AD4">
        <w:rPr>
          <w:rFonts w:cstheme="minorHAnsi"/>
          <w:sz w:val="24"/>
          <w:szCs w:val="24"/>
        </w:rPr>
        <w:t>to accept WIC benefits</w:t>
      </w:r>
    </w:p>
    <w:p w:rsidR="00820591" w:rsidRDefault="00820591" w:rsidP="00820591">
      <w:pPr>
        <w:autoSpaceDE w:val="0"/>
        <w:autoSpaceDN w:val="0"/>
        <w:adjustRightInd w:val="0"/>
        <w:ind w:left="360" w:hanging="360"/>
        <w:rPr>
          <w:rFonts w:cstheme="minorHAnsi"/>
          <w:sz w:val="24"/>
          <w:szCs w:val="24"/>
        </w:rPr>
      </w:pPr>
    </w:p>
    <w:p w:rsidR="00B71DED" w:rsidRDefault="00820591" w:rsidP="00B71DED">
      <w:pPr>
        <w:autoSpaceDE w:val="0"/>
        <w:autoSpaceDN w:val="0"/>
        <w:adjustRightInd w:val="0"/>
        <w:ind w:left="360" w:hanging="360"/>
        <w:rPr>
          <w:rFonts w:cstheme="minorHAnsi"/>
          <w:i/>
          <w:sz w:val="24"/>
          <w:szCs w:val="24"/>
        </w:rPr>
      </w:pPr>
      <w:r w:rsidRPr="00820591">
        <w:rPr>
          <w:rFonts w:cstheme="minorHAnsi"/>
          <w:b/>
          <w:sz w:val="24"/>
          <w:szCs w:val="24"/>
        </w:rPr>
        <w:t>IV.</w:t>
      </w:r>
      <w:r>
        <w:rPr>
          <w:rFonts w:cstheme="minorHAnsi"/>
          <w:b/>
          <w:sz w:val="24"/>
          <w:szCs w:val="24"/>
        </w:rPr>
        <w:t xml:space="preserve"> </w:t>
      </w:r>
      <w:r w:rsidR="00DE7CD4" w:rsidRPr="00820591">
        <w:rPr>
          <w:rFonts w:cstheme="minorHAnsi"/>
          <w:b/>
          <w:sz w:val="24"/>
          <w:szCs w:val="24"/>
        </w:rPr>
        <w:t>Section II</w:t>
      </w:r>
      <w:r w:rsidR="00A52088" w:rsidRPr="00820591">
        <w:rPr>
          <w:rFonts w:cstheme="minorHAnsi"/>
          <w:b/>
          <w:sz w:val="24"/>
          <w:szCs w:val="24"/>
        </w:rPr>
        <w:t>, Part 2</w:t>
      </w:r>
      <w:r w:rsidR="00DE7CD4" w:rsidRPr="00820591">
        <w:rPr>
          <w:rFonts w:cstheme="minorHAnsi"/>
          <w:b/>
          <w:sz w:val="24"/>
          <w:szCs w:val="24"/>
        </w:rPr>
        <w:t xml:space="preserve"> Data and Discussion</w:t>
      </w:r>
      <w:r w:rsidR="00DE7CD4" w:rsidRPr="00820591">
        <w:rPr>
          <w:rFonts w:cstheme="minorHAnsi"/>
          <w:sz w:val="24"/>
          <w:szCs w:val="24"/>
        </w:rPr>
        <w:t xml:space="preserve"> – </w:t>
      </w:r>
      <w:r w:rsidR="00DE7CD4" w:rsidRPr="00820591">
        <w:rPr>
          <w:rFonts w:cstheme="minorHAnsi"/>
          <w:i/>
          <w:sz w:val="24"/>
          <w:szCs w:val="24"/>
        </w:rPr>
        <w:t>Jillian Regan</w:t>
      </w:r>
    </w:p>
    <w:p w:rsid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Youth &amp; Tobacco - can get YRBSS local level d</w:t>
      </w:r>
      <w:r>
        <w:rPr>
          <w:rFonts w:cstheme="minorHAnsi"/>
          <w:sz w:val="24"/>
          <w:szCs w:val="24"/>
        </w:rPr>
        <w:t>ata from School Climate Surveys</w:t>
      </w:r>
    </w:p>
    <w:p w:rsidR="00A2242F" w:rsidRDefault="00A2242F" w:rsidP="00A2242F">
      <w:pPr>
        <w:pStyle w:val="ListParagraph"/>
        <w:numPr>
          <w:ilvl w:val="1"/>
          <w:numId w:val="11"/>
        </w:numPr>
        <w:autoSpaceDE w:val="0"/>
        <w:autoSpaceDN w:val="0"/>
        <w:adjustRightInd w:val="0"/>
        <w:rPr>
          <w:rFonts w:cstheme="minorHAnsi"/>
          <w:sz w:val="24"/>
          <w:szCs w:val="24"/>
        </w:rPr>
      </w:pPr>
      <w:r>
        <w:rPr>
          <w:rFonts w:cstheme="minorHAnsi"/>
          <w:sz w:val="24"/>
          <w:szCs w:val="24"/>
        </w:rPr>
        <w:t xml:space="preserve">Neither the School Climate survey available from the Virginia Department of Education nor the Secondary School Climate Survey Technical report from the Virginia Department of </w:t>
      </w:r>
      <w:r w:rsidR="00A76615">
        <w:rPr>
          <w:rFonts w:cstheme="minorHAnsi"/>
          <w:sz w:val="24"/>
          <w:szCs w:val="24"/>
        </w:rPr>
        <w:t>Criminal Justice Services report local level data, only state level</w:t>
      </w:r>
    </w:p>
    <w:p w:rsidR="00A76615" w:rsidRDefault="00A76615" w:rsidP="00A2242F">
      <w:pPr>
        <w:pStyle w:val="ListParagraph"/>
        <w:numPr>
          <w:ilvl w:val="1"/>
          <w:numId w:val="11"/>
        </w:numPr>
        <w:autoSpaceDE w:val="0"/>
        <w:autoSpaceDN w:val="0"/>
        <w:adjustRightInd w:val="0"/>
        <w:rPr>
          <w:rFonts w:cstheme="minorHAnsi"/>
          <w:sz w:val="24"/>
          <w:szCs w:val="24"/>
        </w:rPr>
      </w:pPr>
      <w:r>
        <w:rPr>
          <w:rFonts w:cstheme="minorHAnsi"/>
          <w:sz w:val="24"/>
          <w:szCs w:val="24"/>
        </w:rPr>
        <w:t>If there is a different School Climate report available with local level data, please send it to us</w:t>
      </w:r>
    </w:p>
    <w:p w:rsid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See Tobacco Use Report Card, which provides information on policy actions for</w:t>
      </w:r>
      <w:r>
        <w:rPr>
          <w:rFonts w:cstheme="minorHAnsi"/>
          <w:sz w:val="24"/>
          <w:szCs w:val="24"/>
        </w:rPr>
        <w:t xml:space="preserve"> decreasing tobacco use</w:t>
      </w:r>
    </w:p>
    <w:p w:rsidR="00B71DED" w:rsidRDefault="00B71DE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Mr. Pearce </w:t>
      </w:r>
      <w:r w:rsidRPr="00B71DED">
        <w:rPr>
          <w:rFonts w:cstheme="minorHAnsi"/>
          <w:sz w:val="24"/>
          <w:szCs w:val="24"/>
        </w:rPr>
        <w:t>from Boys &amp; Girls Club-thought that the higher % who have ever smoked (at least 100 cigarettes) that was higher in Charlottesville stood out—priority</w:t>
      </w:r>
    </w:p>
    <w:p w:rsidR="00B71DED" w:rsidRDefault="00B71DE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Obesity </w:t>
      </w:r>
      <w:r w:rsidRPr="00B71DED">
        <w:rPr>
          <w:rFonts w:cstheme="minorHAnsi"/>
          <w:sz w:val="24"/>
          <w:szCs w:val="24"/>
        </w:rPr>
        <w:sym w:font="Wingdings" w:char="F0E0"/>
      </w:r>
      <w:r>
        <w:rPr>
          <w:rFonts w:cstheme="minorHAnsi"/>
          <w:sz w:val="24"/>
          <w:szCs w:val="24"/>
        </w:rPr>
        <w:t xml:space="preserve"> </w:t>
      </w:r>
    </w:p>
    <w:p w:rsidR="00B71DED" w:rsidRPr="001D5200" w:rsidRDefault="00B71DED" w:rsidP="00B71DED">
      <w:pPr>
        <w:pStyle w:val="ListParagraph"/>
        <w:numPr>
          <w:ilvl w:val="0"/>
          <w:numId w:val="11"/>
        </w:numPr>
        <w:autoSpaceDE w:val="0"/>
        <w:autoSpaceDN w:val="0"/>
        <w:adjustRightInd w:val="0"/>
        <w:rPr>
          <w:rFonts w:cstheme="minorHAnsi"/>
          <w:sz w:val="24"/>
          <w:szCs w:val="24"/>
        </w:rPr>
      </w:pPr>
      <w:r w:rsidRPr="001D5200">
        <w:rPr>
          <w:rFonts w:cstheme="minorHAnsi"/>
          <w:sz w:val="24"/>
          <w:szCs w:val="24"/>
        </w:rPr>
        <w:t>Research details on sample size for National Citizen Survey for Cville/Albemarle areas.</w:t>
      </w:r>
    </w:p>
    <w:p w:rsidR="001D5200" w:rsidRPr="001D5200" w:rsidRDefault="001D5200" w:rsidP="001D5200">
      <w:pPr>
        <w:pStyle w:val="ListParagraph"/>
        <w:numPr>
          <w:ilvl w:val="1"/>
          <w:numId w:val="11"/>
        </w:numPr>
        <w:autoSpaceDE w:val="0"/>
        <w:autoSpaceDN w:val="0"/>
        <w:adjustRightInd w:val="0"/>
        <w:rPr>
          <w:rFonts w:cstheme="minorHAnsi"/>
          <w:sz w:val="24"/>
          <w:szCs w:val="24"/>
        </w:rPr>
      </w:pPr>
      <w:r w:rsidRPr="001D5200">
        <w:rPr>
          <w:rFonts w:cstheme="minorHAnsi"/>
          <w:sz w:val="24"/>
          <w:szCs w:val="24"/>
        </w:rPr>
        <w:t>Charlottesville n = 269</w:t>
      </w:r>
    </w:p>
    <w:p w:rsidR="001D5200" w:rsidRPr="001D5200" w:rsidRDefault="001D5200" w:rsidP="001D5200">
      <w:pPr>
        <w:pStyle w:val="ListParagraph"/>
        <w:numPr>
          <w:ilvl w:val="1"/>
          <w:numId w:val="11"/>
        </w:numPr>
        <w:autoSpaceDE w:val="0"/>
        <w:autoSpaceDN w:val="0"/>
        <w:adjustRightInd w:val="0"/>
        <w:rPr>
          <w:rFonts w:cstheme="minorHAnsi"/>
          <w:sz w:val="24"/>
          <w:szCs w:val="24"/>
        </w:rPr>
      </w:pPr>
      <w:r w:rsidRPr="001D5200">
        <w:rPr>
          <w:rFonts w:cstheme="minorHAnsi"/>
          <w:sz w:val="24"/>
          <w:szCs w:val="24"/>
        </w:rPr>
        <w:t>Details</w:t>
      </w:r>
      <w:r>
        <w:rPr>
          <w:rFonts w:cstheme="minorHAnsi"/>
          <w:sz w:val="24"/>
          <w:szCs w:val="24"/>
        </w:rPr>
        <w:t xml:space="preserve"> on survey methods</w:t>
      </w:r>
      <w:r w:rsidRPr="001D5200">
        <w:rPr>
          <w:rFonts w:cstheme="minorHAnsi"/>
          <w:sz w:val="24"/>
          <w:szCs w:val="24"/>
        </w:rPr>
        <w:t xml:space="preserve">: </w:t>
      </w:r>
      <w:hyperlink r:id="rId8" w:history="1">
        <w:r w:rsidRPr="001D5200">
          <w:rPr>
            <w:rStyle w:val="Hyperlink"/>
            <w:rFonts w:cstheme="minorHAnsi"/>
            <w:sz w:val="24"/>
            <w:szCs w:val="24"/>
          </w:rPr>
          <w:t>http://www.charlottesville.org/departments-and-services/departments-a-g/budget-and-performance-management/the-national-citizen-survey</w:t>
        </w:r>
      </w:hyperlink>
      <w:r w:rsidRPr="001D5200">
        <w:rPr>
          <w:rFonts w:cstheme="minorHAnsi"/>
          <w:sz w:val="24"/>
          <w:szCs w:val="24"/>
        </w:rPr>
        <w:t xml:space="preserve"> </w:t>
      </w:r>
    </w:p>
    <w:p w:rsidR="001D5200" w:rsidRDefault="001D5200" w:rsidP="001D5200">
      <w:pPr>
        <w:pStyle w:val="ListParagraph"/>
        <w:numPr>
          <w:ilvl w:val="1"/>
          <w:numId w:val="11"/>
        </w:numPr>
        <w:autoSpaceDE w:val="0"/>
        <w:autoSpaceDN w:val="0"/>
        <w:adjustRightInd w:val="0"/>
        <w:rPr>
          <w:rFonts w:cstheme="minorHAnsi"/>
          <w:sz w:val="24"/>
          <w:szCs w:val="24"/>
        </w:rPr>
      </w:pPr>
      <w:r w:rsidRPr="001D5200">
        <w:rPr>
          <w:rFonts w:cstheme="minorHAnsi"/>
          <w:sz w:val="24"/>
          <w:szCs w:val="24"/>
        </w:rPr>
        <w:t>Albemarle</w:t>
      </w:r>
      <w:r>
        <w:rPr>
          <w:rFonts w:cstheme="minorHAnsi"/>
          <w:sz w:val="24"/>
          <w:szCs w:val="24"/>
        </w:rPr>
        <w:t xml:space="preserve"> n =</w:t>
      </w:r>
      <w:r w:rsidR="00A2242F">
        <w:rPr>
          <w:rFonts w:cstheme="minorHAnsi"/>
          <w:sz w:val="24"/>
          <w:szCs w:val="24"/>
        </w:rPr>
        <w:t xml:space="preserve"> 375</w:t>
      </w:r>
    </w:p>
    <w:p w:rsidR="00A2242F" w:rsidRPr="001D5200" w:rsidRDefault="00A2242F" w:rsidP="00A2242F">
      <w:pPr>
        <w:pStyle w:val="ListParagraph"/>
        <w:numPr>
          <w:ilvl w:val="1"/>
          <w:numId w:val="11"/>
        </w:numPr>
        <w:autoSpaceDE w:val="0"/>
        <w:autoSpaceDN w:val="0"/>
        <w:adjustRightInd w:val="0"/>
        <w:rPr>
          <w:rFonts w:cstheme="minorHAnsi"/>
          <w:sz w:val="24"/>
          <w:szCs w:val="24"/>
        </w:rPr>
      </w:pPr>
      <w:r>
        <w:rPr>
          <w:rFonts w:cstheme="minorHAnsi"/>
          <w:sz w:val="24"/>
          <w:szCs w:val="24"/>
        </w:rPr>
        <w:t xml:space="preserve">Details on survey methods: </w:t>
      </w:r>
      <w:hyperlink r:id="rId9" w:history="1">
        <w:r w:rsidRPr="007449CA">
          <w:rPr>
            <w:rStyle w:val="Hyperlink"/>
            <w:rFonts w:cstheme="minorHAnsi"/>
            <w:sz w:val="24"/>
            <w:szCs w:val="24"/>
          </w:rPr>
          <w:t>http://www.albemarle.org/department.asp?department=ctyexec&amp;relpage=2657</w:t>
        </w:r>
      </w:hyperlink>
      <w:r>
        <w:rPr>
          <w:rFonts w:cstheme="minorHAnsi"/>
          <w:sz w:val="24"/>
          <w:szCs w:val="24"/>
        </w:rPr>
        <w:t xml:space="preserve"> </w:t>
      </w:r>
    </w:p>
    <w:p w:rsid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 xml:space="preserve">Physical </w:t>
      </w:r>
      <w:r w:rsidR="001D5200">
        <w:rPr>
          <w:rFonts w:cstheme="minorHAnsi"/>
          <w:sz w:val="24"/>
          <w:szCs w:val="24"/>
        </w:rPr>
        <w:t>activity in youth</w:t>
      </w:r>
      <w:r w:rsidRPr="00B71DED">
        <w:rPr>
          <w:rFonts w:cstheme="minorHAnsi"/>
          <w:sz w:val="24"/>
          <w:szCs w:val="24"/>
        </w:rPr>
        <w:t>—Dr. bonds says it would be interesting to see if there was difference in gender participating in physical activity (sports, etc.) outside of school (since fewer girls participated in PE)</w:t>
      </w:r>
    </w:p>
    <w:p w:rsidR="001D5200" w:rsidRPr="00B71DED" w:rsidRDefault="001D5200" w:rsidP="001D5200">
      <w:pPr>
        <w:pStyle w:val="ListParagraph"/>
        <w:numPr>
          <w:ilvl w:val="1"/>
          <w:numId w:val="11"/>
        </w:numPr>
        <w:autoSpaceDE w:val="0"/>
        <w:autoSpaceDN w:val="0"/>
        <w:adjustRightInd w:val="0"/>
        <w:rPr>
          <w:rFonts w:cstheme="minorHAnsi"/>
          <w:sz w:val="24"/>
          <w:szCs w:val="24"/>
        </w:rPr>
      </w:pPr>
      <w:r>
        <w:rPr>
          <w:rFonts w:cstheme="minorHAnsi"/>
          <w:sz w:val="24"/>
          <w:szCs w:val="24"/>
        </w:rPr>
        <w:t>More female high school students (45%) reported not playing on at least 1 sports team (either school or community league) during the past year than male high school students (34%) in 2013 in Virginia. (Source: Centers for Disease Control &amp; Prevention (CDC) Youth Risk Behavior Surveillance System (YRBSS))</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lastRenderedPageBreak/>
        <w:t>Alcohol and Substance Use/Abuse</w:t>
      </w:r>
      <w:r>
        <w:rPr>
          <w:rFonts w:cstheme="minorHAnsi"/>
          <w:sz w:val="24"/>
          <w:szCs w:val="24"/>
        </w:rPr>
        <w:t xml:space="preserve">  </w:t>
      </w:r>
      <w:r w:rsidRPr="00B71DED">
        <w:rPr>
          <w:rFonts w:cstheme="minorHAnsi"/>
          <w:sz w:val="24"/>
          <w:szCs w:val="24"/>
        </w:rPr>
        <w:sym w:font="Wingdings" w:char="F0E0"/>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 xml:space="preserve">Any association between the low </w:t>
      </w:r>
      <w:r>
        <w:rPr>
          <w:rFonts w:cstheme="minorHAnsi"/>
          <w:sz w:val="24"/>
          <w:szCs w:val="24"/>
        </w:rPr>
        <w:t>speed limits in Charlottesville?</w:t>
      </w:r>
    </w:p>
    <w:p w:rsidR="00B71DED" w:rsidRPr="00A76615" w:rsidRDefault="00B71DED" w:rsidP="00B71DED">
      <w:pPr>
        <w:pStyle w:val="ListParagraph"/>
        <w:numPr>
          <w:ilvl w:val="0"/>
          <w:numId w:val="11"/>
        </w:numPr>
        <w:autoSpaceDE w:val="0"/>
        <w:autoSpaceDN w:val="0"/>
        <w:adjustRightInd w:val="0"/>
        <w:rPr>
          <w:rFonts w:cstheme="minorHAnsi"/>
          <w:sz w:val="24"/>
          <w:szCs w:val="24"/>
        </w:rPr>
      </w:pPr>
      <w:r w:rsidRPr="00A76615">
        <w:rPr>
          <w:rFonts w:cstheme="minorHAnsi"/>
          <w:sz w:val="24"/>
          <w:szCs w:val="24"/>
        </w:rPr>
        <w:t>Percent of food at home expenditures – define how they collected the data</w:t>
      </w:r>
    </w:p>
    <w:p w:rsidR="00A76615" w:rsidRPr="00A76615" w:rsidRDefault="00A76615" w:rsidP="00A76615">
      <w:pPr>
        <w:pStyle w:val="ListParagraph"/>
        <w:numPr>
          <w:ilvl w:val="1"/>
          <w:numId w:val="11"/>
        </w:numPr>
        <w:autoSpaceDE w:val="0"/>
        <w:autoSpaceDN w:val="0"/>
        <w:adjustRightInd w:val="0"/>
        <w:rPr>
          <w:rFonts w:cstheme="minorHAnsi"/>
          <w:sz w:val="24"/>
          <w:szCs w:val="24"/>
        </w:rPr>
      </w:pPr>
      <w:r w:rsidRPr="00A76615">
        <w:rPr>
          <w:rFonts w:cstheme="minorHAnsi"/>
          <w:sz w:val="24"/>
          <w:szCs w:val="24"/>
        </w:rPr>
        <w:t>Nielsen’s consumer data methodology can be found here:</w:t>
      </w:r>
    </w:p>
    <w:p w:rsidR="00A76615" w:rsidRPr="00B71DED" w:rsidRDefault="007E5B7E" w:rsidP="00A76615">
      <w:pPr>
        <w:pStyle w:val="ListParagraph"/>
        <w:autoSpaceDE w:val="0"/>
        <w:autoSpaceDN w:val="0"/>
        <w:adjustRightInd w:val="0"/>
        <w:ind w:left="1530"/>
        <w:rPr>
          <w:rFonts w:cstheme="minorHAnsi"/>
          <w:sz w:val="24"/>
          <w:szCs w:val="24"/>
          <w:highlight w:val="yellow"/>
        </w:rPr>
      </w:pPr>
      <w:hyperlink r:id="rId10" w:history="1">
        <w:r w:rsidR="00A76615" w:rsidRPr="007449CA">
          <w:rPr>
            <w:rStyle w:val="Hyperlink"/>
            <w:rFonts w:cstheme="minorHAnsi"/>
            <w:sz w:val="24"/>
            <w:szCs w:val="24"/>
          </w:rPr>
          <w:t>http://www.tetrad.com/pub/documents/cbpmethodology.pdf</w:t>
        </w:r>
      </w:hyperlink>
      <w:r w:rsidR="00A76615">
        <w:rPr>
          <w:rFonts w:cstheme="minorHAnsi"/>
          <w:sz w:val="24"/>
          <w:szCs w:val="24"/>
        </w:rPr>
        <w:t xml:space="preserve"> </w:t>
      </w:r>
    </w:p>
    <w:p w:rsidR="00B71DED" w:rsidRPr="002920B4" w:rsidRDefault="00B71DED" w:rsidP="00B71DED">
      <w:pPr>
        <w:pStyle w:val="ListParagraph"/>
        <w:numPr>
          <w:ilvl w:val="0"/>
          <w:numId w:val="11"/>
        </w:numPr>
        <w:autoSpaceDE w:val="0"/>
        <w:autoSpaceDN w:val="0"/>
        <w:adjustRightInd w:val="0"/>
        <w:rPr>
          <w:rFonts w:cstheme="minorHAnsi"/>
          <w:sz w:val="24"/>
          <w:szCs w:val="24"/>
        </w:rPr>
      </w:pPr>
      <w:r w:rsidRPr="002920B4">
        <w:rPr>
          <w:rFonts w:cstheme="minorHAnsi"/>
          <w:sz w:val="24"/>
          <w:szCs w:val="24"/>
        </w:rPr>
        <w:t>Would like to see the arrest type of substance use charge</w:t>
      </w:r>
    </w:p>
    <w:p w:rsidR="002920B4" w:rsidRPr="002920B4" w:rsidRDefault="002920B4" w:rsidP="002920B4">
      <w:pPr>
        <w:pStyle w:val="ListParagraph"/>
        <w:numPr>
          <w:ilvl w:val="1"/>
          <w:numId w:val="11"/>
        </w:numPr>
        <w:autoSpaceDE w:val="0"/>
        <w:autoSpaceDN w:val="0"/>
        <w:adjustRightInd w:val="0"/>
        <w:rPr>
          <w:rFonts w:cstheme="minorHAnsi"/>
          <w:sz w:val="24"/>
          <w:szCs w:val="24"/>
        </w:rPr>
      </w:pPr>
      <w:r w:rsidRPr="002920B4">
        <w:rPr>
          <w:rFonts w:cstheme="minorHAnsi"/>
          <w:sz w:val="24"/>
          <w:szCs w:val="24"/>
        </w:rPr>
        <w:t>The annual Crime in Virginia reports from the Virginia State Police’s Uniform Crime Reporting system do not break down type of substance use charge at the local level</w:t>
      </w:r>
      <w:r>
        <w:rPr>
          <w:rFonts w:cstheme="minorHAnsi"/>
          <w:sz w:val="24"/>
          <w:szCs w:val="24"/>
        </w:rPr>
        <w:t>, only the numbers for category “Drug/Narcotic Offenses”</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Climate Survey – data around perception of harm</w:t>
      </w:r>
    </w:p>
    <w:p w:rsid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Comment: Private schools have more prevention programming than private schools</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Discussion - </w:t>
      </w:r>
      <w:r w:rsidRPr="00B71DED">
        <w:rPr>
          <w:rFonts w:cstheme="minorHAnsi"/>
          <w:sz w:val="24"/>
          <w:szCs w:val="24"/>
        </w:rPr>
        <w:t>What stood out?</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Comment from Mrs. Walton - </w:t>
      </w:r>
      <w:r w:rsidRPr="00B71DED">
        <w:rPr>
          <w:rFonts w:cstheme="minorHAnsi"/>
          <w:sz w:val="24"/>
          <w:szCs w:val="24"/>
        </w:rPr>
        <w:t>Alcohol related MV crashes/fatalities- see d</w:t>
      </w:r>
      <w:r>
        <w:rPr>
          <w:rFonts w:cstheme="minorHAnsi"/>
          <w:sz w:val="24"/>
          <w:szCs w:val="24"/>
        </w:rPr>
        <w:t xml:space="preserve">ecrease in this, </w:t>
      </w:r>
      <w:r w:rsidRPr="00B71DED">
        <w:rPr>
          <w:rFonts w:cstheme="minorHAnsi"/>
          <w:sz w:val="24"/>
          <w:szCs w:val="24"/>
        </w:rPr>
        <w:t>but increase in teen distracted driving</w:t>
      </w:r>
      <w:r>
        <w:rPr>
          <w:rFonts w:cstheme="minorHAnsi"/>
          <w:sz w:val="24"/>
          <w:szCs w:val="24"/>
        </w:rPr>
        <w:t xml:space="preserve">; </w:t>
      </w:r>
      <w:r w:rsidRPr="00B71DED">
        <w:rPr>
          <w:rFonts w:cstheme="minorHAnsi"/>
          <w:sz w:val="24"/>
          <w:szCs w:val="24"/>
        </w:rPr>
        <w:t>important to look at young drivers, old drivers, &amp; distracted drivers</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Comment from Dr. </w:t>
      </w:r>
      <w:r w:rsidRPr="00B71DED">
        <w:rPr>
          <w:rFonts w:cstheme="minorHAnsi"/>
          <w:sz w:val="24"/>
          <w:szCs w:val="24"/>
        </w:rPr>
        <w:t>Oliver: the % reporting depression stood out to him, especially the gender difference</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Comment from Chief Baxter:</w:t>
      </w:r>
      <w:r w:rsidRPr="00B71DED">
        <w:rPr>
          <w:rFonts w:cstheme="minorHAnsi"/>
          <w:sz w:val="24"/>
          <w:szCs w:val="24"/>
        </w:rPr>
        <w:t xml:space="preserve"> </w:t>
      </w:r>
      <w:r>
        <w:rPr>
          <w:rFonts w:cstheme="minorHAnsi"/>
          <w:sz w:val="24"/>
          <w:szCs w:val="24"/>
        </w:rPr>
        <w:t xml:space="preserve"> W</w:t>
      </w:r>
      <w:r w:rsidRPr="00B71DED">
        <w:rPr>
          <w:rFonts w:cstheme="minorHAnsi"/>
          <w:sz w:val="24"/>
          <w:szCs w:val="24"/>
        </w:rPr>
        <w:t>ould like to see this on a map, if there is geographic hotspot</w:t>
      </w:r>
      <w:r>
        <w:rPr>
          <w:rFonts w:cstheme="minorHAnsi"/>
          <w:sz w:val="24"/>
          <w:szCs w:val="24"/>
        </w:rPr>
        <w:t xml:space="preserve"> </w:t>
      </w:r>
      <w:r w:rsidRPr="00B71DED">
        <w:rPr>
          <w:rFonts w:cstheme="minorHAnsi"/>
          <w:sz w:val="24"/>
          <w:szCs w:val="24"/>
        </w:rPr>
        <w:t>or populations to target</w:t>
      </w:r>
    </w:p>
    <w:p w:rsidR="00B71DED" w:rsidRPr="00B71DED" w:rsidRDefault="003507DD" w:rsidP="00B71DE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Comment from </w:t>
      </w:r>
      <w:r w:rsidR="00B71DED" w:rsidRPr="00B71DED">
        <w:rPr>
          <w:rFonts w:cstheme="minorHAnsi"/>
          <w:sz w:val="24"/>
          <w:szCs w:val="24"/>
        </w:rPr>
        <w:t>Dr. Bonds</w:t>
      </w:r>
      <w:r>
        <w:rPr>
          <w:rFonts w:cstheme="minorHAnsi"/>
          <w:sz w:val="24"/>
          <w:szCs w:val="24"/>
        </w:rPr>
        <w:t xml:space="preserve">: Perception </w:t>
      </w:r>
      <w:r w:rsidR="00B71DED" w:rsidRPr="00B71DED">
        <w:rPr>
          <w:rFonts w:cstheme="minorHAnsi"/>
          <w:sz w:val="24"/>
          <w:szCs w:val="24"/>
        </w:rPr>
        <w:t xml:space="preserve">that </w:t>
      </w:r>
      <w:r>
        <w:rPr>
          <w:rFonts w:cstheme="minorHAnsi"/>
          <w:sz w:val="24"/>
          <w:szCs w:val="24"/>
        </w:rPr>
        <w:t xml:space="preserve">some </w:t>
      </w:r>
      <w:r w:rsidR="00B71DED" w:rsidRPr="00B71DED">
        <w:rPr>
          <w:rFonts w:cstheme="minorHAnsi"/>
          <w:sz w:val="24"/>
          <w:szCs w:val="24"/>
        </w:rPr>
        <w:t>southern Albemarle school district</w:t>
      </w:r>
      <w:r>
        <w:rPr>
          <w:rFonts w:cstheme="minorHAnsi"/>
          <w:sz w:val="24"/>
          <w:szCs w:val="24"/>
        </w:rPr>
        <w:t>s</w:t>
      </w:r>
      <w:r w:rsidR="00B71DED" w:rsidRPr="00B71DED">
        <w:rPr>
          <w:rFonts w:cstheme="minorHAnsi"/>
          <w:sz w:val="24"/>
          <w:szCs w:val="24"/>
        </w:rPr>
        <w:t xml:space="preserve"> (Keene,</w:t>
      </w:r>
      <w:r>
        <w:rPr>
          <w:rFonts w:cstheme="minorHAnsi"/>
          <w:sz w:val="24"/>
          <w:szCs w:val="24"/>
        </w:rPr>
        <w:t xml:space="preserve"> Skylar, Esmont, Scottsville) are</w:t>
      </w:r>
      <w:r w:rsidR="00B71DED" w:rsidRPr="00B71DED">
        <w:rPr>
          <w:rFonts w:cstheme="minorHAnsi"/>
          <w:sz w:val="24"/>
          <w:szCs w:val="24"/>
        </w:rPr>
        <w:t xml:space="preserve"> not as affluent as other school districts</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DSS has info on poverty in southern Albemarle-EMS got this data &amp; used to target prevention, were having more fire loss in this area</w:t>
      </w:r>
    </w:p>
    <w:p w:rsidR="00B71DED" w:rsidRPr="003507DD" w:rsidRDefault="003507DD" w:rsidP="003507DD">
      <w:pPr>
        <w:pStyle w:val="ListParagraph"/>
        <w:numPr>
          <w:ilvl w:val="0"/>
          <w:numId w:val="11"/>
        </w:numPr>
        <w:autoSpaceDE w:val="0"/>
        <w:autoSpaceDN w:val="0"/>
        <w:adjustRightInd w:val="0"/>
        <w:rPr>
          <w:rFonts w:cstheme="minorHAnsi"/>
          <w:sz w:val="24"/>
          <w:szCs w:val="24"/>
        </w:rPr>
      </w:pPr>
      <w:r>
        <w:rPr>
          <w:rFonts w:cstheme="minorHAnsi"/>
          <w:sz w:val="24"/>
          <w:szCs w:val="24"/>
        </w:rPr>
        <w:t xml:space="preserve">Comment from Ms. </w:t>
      </w:r>
      <w:r w:rsidR="00B71DED" w:rsidRPr="00B71DED">
        <w:rPr>
          <w:rFonts w:cstheme="minorHAnsi"/>
          <w:sz w:val="24"/>
          <w:szCs w:val="24"/>
        </w:rPr>
        <w:t xml:space="preserve">Galvin: </w:t>
      </w:r>
      <w:r>
        <w:rPr>
          <w:rFonts w:cstheme="minorHAnsi"/>
          <w:sz w:val="24"/>
          <w:szCs w:val="24"/>
        </w:rPr>
        <w:t xml:space="preserve"> Obesity, especially among </w:t>
      </w:r>
      <w:r w:rsidR="00B71DED" w:rsidRPr="00B71DED">
        <w:rPr>
          <w:rFonts w:cstheme="minorHAnsi"/>
          <w:sz w:val="24"/>
          <w:szCs w:val="24"/>
        </w:rPr>
        <w:t>children and racial differences</w:t>
      </w:r>
      <w:r>
        <w:rPr>
          <w:rFonts w:cstheme="minorHAnsi"/>
          <w:sz w:val="24"/>
          <w:szCs w:val="24"/>
        </w:rPr>
        <w:t xml:space="preserve"> </w:t>
      </w:r>
      <w:r w:rsidR="00B71DED" w:rsidRPr="003507DD">
        <w:rPr>
          <w:rFonts w:cstheme="minorHAnsi"/>
          <w:sz w:val="24"/>
          <w:szCs w:val="24"/>
        </w:rPr>
        <w:t>and how this hasn’t improved over the past years, has gotten worse</w:t>
      </w:r>
      <w:r>
        <w:rPr>
          <w:rFonts w:cstheme="minorHAnsi"/>
          <w:sz w:val="24"/>
          <w:szCs w:val="24"/>
        </w:rPr>
        <w:t xml:space="preserve">; need a </w:t>
      </w:r>
      <w:r w:rsidR="00B71DED" w:rsidRPr="003507DD">
        <w:rPr>
          <w:rFonts w:cstheme="minorHAnsi"/>
          <w:sz w:val="24"/>
          <w:szCs w:val="24"/>
        </w:rPr>
        <w:t>strategy to reduce this</w:t>
      </w:r>
    </w:p>
    <w:p w:rsidR="00B71DED" w:rsidRPr="003507DD" w:rsidRDefault="00B71DED" w:rsidP="003507D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Elizabeth brought up that it’s not always the lack of knowledge, it can be social determinants of health that contribute</w:t>
      </w:r>
      <w:r w:rsidR="003507DD">
        <w:rPr>
          <w:rFonts w:cstheme="minorHAnsi"/>
          <w:sz w:val="24"/>
          <w:szCs w:val="24"/>
        </w:rPr>
        <w:t xml:space="preserve">; </w:t>
      </w:r>
      <w:r w:rsidRPr="003507DD">
        <w:rPr>
          <w:rFonts w:cstheme="minorHAnsi"/>
          <w:sz w:val="24"/>
          <w:szCs w:val="24"/>
        </w:rPr>
        <w:t>there is a need to present the data questions and priorities to the city council</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Health in all policies approach, making it an ongoing thing</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Elizabeth mentioned having a health in all policies summit in summer / fall</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can provide resource / info to our policy makers</w:t>
      </w:r>
    </w:p>
    <w:p w:rsidR="00B71DED" w:rsidRPr="003507DD" w:rsidRDefault="003507DD" w:rsidP="003507DD">
      <w:pPr>
        <w:pStyle w:val="ListParagraph"/>
        <w:numPr>
          <w:ilvl w:val="0"/>
          <w:numId w:val="11"/>
        </w:numPr>
        <w:autoSpaceDE w:val="0"/>
        <w:autoSpaceDN w:val="0"/>
        <w:adjustRightInd w:val="0"/>
        <w:rPr>
          <w:rFonts w:cstheme="minorHAnsi"/>
          <w:sz w:val="24"/>
          <w:szCs w:val="24"/>
        </w:rPr>
      </w:pPr>
      <w:r>
        <w:rPr>
          <w:rFonts w:cstheme="minorHAnsi"/>
          <w:sz w:val="24"/>
          <w:szCs w:val="24"/>
        </w:rPr>
        <w:t>Comment from Ms. Galvin: C</w:t>
      </w:r>
      <w:r w:rsidR="00B71DED" w:rsidRPr="00B71DED">
        <w:rPr>
          <w:rFonts w:cstheme="minorHAnsi"/>
          <w:sz w:val="24"/>
          <w:szCs w:val="24"/>
        </w:rPr>
        <w:t>ity council gets the MAPP report, but it’s a boat load of data</w:t>
      </w:r>
      <w:r>
        <w:rPr>
          <w:rFonts w:cstheme="minorHAnsi"/>
          <w:sz w:val="24"/>
          <w:szCs w:val="24"/>
        </w:rPr>
        <w:t xml:space="preserve">, need actionable items; </w:t>
      </w:r>
      <w:r w:rsidR="00B71DED" w:rsidRPr="003507DD">
        <w:rPr>
          <w:rFonts w:cstheme="minorHAnsi"/>
          <w:sz w:val="24"/>
          <w:szCs w:val="24"/>
        </w:rPr>
        <w:t>would be valuable if we could operationalize this info and make it actionable</w:t>
      </w:r>
    </w:p>
    <w:p w:rsidR="00B71DED" w:rsidRPr="00B71DED" w:rsidRDefault="00B71DED" w:rsidP="00B71DED">
      <w:pPr>
        <w:pStyle w:val="ListParagraph"/>
        <w:numPr>
          <w:ilvl w:val="0"/>
          <w:numId w:val="11"/>
        </w:numPr>
        <w:autoSpaceDE w:val="0"/>
        <w:autoSpaceDN w:val="0"/>
        <w:adjustRightInd w:val="0"/>
        <w:rPr>
          <w:rFonts w:cstheme="minorHAnsi"/>
          <w:sz w:val="24"/>
          <w:szCs w:val="24"/>
        </w:rPr>
      </w:pPr>
      <w:r w:rsidRPr="00B71DED">
        <w:rPr>
          <w:rFonts w:cstheme="minorHAnsi"/>
          <w:sz w:val="24"/>
          <w:szCs w:val="24"/>
        </w:rPr>
        <w:t>Elizabeth discussed how after we look at all this data we develop an action plan, who are we going to ask to support action as a governing body</w:t>
      </w:r>
    </w:p>
    <w:p w:rsidR="00BF213D" w:rsidRPr="00744AD4" w:rsidRDefault="00BF213D" w:rsidP="002F1A67">
      <w:pPr>
        <w:ind w:left="720"/>
        <w:rPr>
          <w:rFonts w:cstheme="minorHAnsi"/>
          <w:b/>
          <w:sz w:val="24"/>
          <w:szCs w:val="24"/>
        </w:rPr>
      </w:pPr>
    </w:p>
    <w:p w:rsidR="00BF213D" w:rsidRPr="00744AD4" w:rsidRDefault="00BF213D" w:rsidP="002F1A67">
      <w:pPr>
        <w:ind w:left="720"/>
        <w:rPr>
          <w:rFonts w:cstheme="minorHAnsi"/>
          <w:b/>
          <w:sz w:val="24"/>
          <w:szCs w:val="24"/>
        </w:rPr>
      </w:pPr>
    </w:p>
    <w:p w:rsidR="00BF213D" w:rsidRPr="00744AD4" w:rsidRDefault="00BF213D" w:rsidP="00BF213D">
      <w:pPr>
        <w:ind w:left="720"/>
        <w:jc w:val="center"/>
        <w:rPr>
          <w:rFonts w:cstheme="minorHAnsi"/>
          <w:sz w:val="24"/>
          <w:szCs w:val="24"/>
        </w:rPr>
      </w:pPr>
      <w:r w:rsidRPr="00744AD4">
        <w:rPr>
          <w:rFonts w:cstheme="minorHAnsi"/>
          <w:b/>
          <w:sz w:val="24"/>
          <w:szCs w:val="24"/>
        </w:rPr>
        <w:t xml:space="preserve">Next Meeting: </w:t>
      </w:r>
      <w:r w:rsidRPr="00744AD4">
        <w:rPr>
          <w:rFonts w:cstheme="minorHAnsi"/>
          <w:sz w:val="24"/>
          <w:szCs w:val="24"/>
        </w:rPr>
        <w:t>April 5, 2016</w:t>
      </w:r>
    </w:p>
    <w:sectPr w:rsidR="00BF213D" w:rsidRPr="00744AD4" w:rsidSect="00C612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C55A3C"/>
    <w:multiLevelType w:val="hybridMultilevel"/>
    <w:tmpl w:val="0980D6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40D87"/>
    <w:multiLevelType w:val="hybridMultilevel"/>
    <w:tmpl w:val="43EC03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34C6DBB"/>
    <w:multiLevelType w:val="hybridMultilevel"/>
    <w:tmpl w:val="A91C286A"/>
    <w:lvl w:ilvl="0" w:tplc="57EA043A">
      <w:start w:val="1"/>
      <w:numFmt w:val="upperRoman"/>
      <w:lvlText w:val="%1."/>
      <w:lvlJc w:val="left"/>
      <w:pPr>
        <w:ind w:left="81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25955"/>
    <w:multiLevelType w:val="hybridMultilevel"/>
    <w:tmpl w:val="867A9BE0"/>
    <w:lvl w:ilvl="0" w:tplc="88C2DFF8">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86DA1"/>
    <w:multiLevelType w:val="hybridMultilevel"/>
    <w:tmpl w:val="F604942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58573A85"/>
    <w:multiLevelType w:val="hybridMultilevel"/>
    <w:tmpl w:val="8C88E2A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7"/>
  </w:num>
  <w:num w:numId="6">
    <w:abstractNumId w:val="4"/>
  </w:num>
  <w:num w:numId="7">
    <w:abstractNumId w:val="9"/>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502C9"/>
    <w:rsid w:val="00084B75"/>
    <w:rsid w:val="000C6761"/>
    <w:rsid w:val="000D13C5"/>
    <w:rsid w:val="00176E69"/>
    <w:rsid w:val="00184824"/>
    <w:rsid w:val="0019279F"/>
    <w:rsid w:val="001C4091"/>
    <w:rsid w:val="001D1052"/>
    <w:rsid w:val="001D5200"/>
    <w:rsid w:val="001E0D80"/>
    <w:rsid w:val="001F1724"/>
    <w:rsid w:val="001F2EC9"/>
    <w:rsid w:val="00243F9C"/>
    <w:rsid w:val="002716C7"/>
    <w:rsid w:val="002750C6"/>
    <w:rsid w:val="00285384"/>
    <w:rsid w:val="002920B4"/>
    <w:rsid w:val="002B7688"/>
    <w:rsid w:val="002F1A67"/>
    <w:rsid w:val="002F2175"/>
    <w:rsid w:val="002F36E4"/>
    <w:rsid w:val="0030733E"/>
    <w:rsid w:val="003507DD"/>
    <w:rsid w:val="00360B71"/>
    <w:rsid w:val="00384C37"/>
    <w:rsid w:val="003A1723"/>
    <w:rsid w:val="003B35A1"/>
    <w:rsid w:val="003B77D3"/>
    <w:rsid w:val="00407878"/>
    <w:rsid w:val="00414B08"/>
    <w:rsid w:val="00474A55"/>
    <w:rsid w:val="0055029B"/>
    <w:rsid w:val="00592865"/>
    <w:rsid w:val="005A7AD1"/>
    <w:rsid w:val="005B1AD1"/>
    <w:rsid w:val="006403BD"/>
    <w:rsid w:val="006504EB"/>
    <w:rsid w:val="006613D7"/>
    <w:rsid w:val="00672CF8"/>
    <w:rsid w:val="00676E52"/>
    <w:rsid w:val="006D5466"/>
    <w:rsid w:val="007248C5"/>
    <w:rsid w:val="00725418"/>
    <w:rsid w:val="00744AD4"/>
    <w:rsid w:val="00747BC8"/>
    <w:rsid w:val="007E5B7E"/>
    <w:rsid w:val="00804833"/>
    <w:rsid w:val="00815F18"/>
    <w:rsid w:val="00820591"/>
    <w:rsid w:val="00823B5D"/>
    <w:rsid w:val="008844FB"/>
    <w:rsid w:val="008D4662"/>
    <w:rsid w:val="00930BB5"/>
    <w:rsid w:val="00947EB1"/>
    <w:rsid w:val="009654C4"/>
    <w:rsid w:val="00990019"/>
    <w:rsid w:val="009F6E61"/>
    <w:rsid w:val="00A2242F"/>
    <w:rsid w:val="00A52088"/>
    <w:rsid w:val="00A76615"/>
    <w:rsid w:val="00A83DB1"/>
    <w:rsid w:val="00AE58D3"/>
    <w:rsid w:val="00AF3687"/>
    <w:rsid w:val="00B037E2"/>
    <w:rsid w:val="00B71DED"/>
    <w:rsid w:val="00B96F88"/>
    <w:rsid w:val="00BB418C"/>
    <w:rsid w:val="00BB7A3F"/>
    <w:rsid w:val="00BC124F"/>
    <w:rsid w:val="00BF213D"/>
    <w:rsid w:val="00C04798"/>
    <w:rsid w:val="00C12FCF"/>
    <w:rsid w:val="00C26A3C"/>
    <w:rsid w:val="00C26D06"/>
    <w:rsid w:val="00C61230"/>
    <w:rsid w:val="00C66DFA"/>
    <w:rsid w:val="00C74451"/>
    <w:rsid w:val="00C8281B"/>
    <w:rsid w:val="00D51CA9"/>
    <w:rsid w:val="00D9369A"/>
    <w:rsid w:val="00DD5D80"/>
    <w:rsid w:val="00DE7CD4"/>
    <w:rsid w:val="00DF0C31"/>
    <w:rsid w:val="00DF3898"/>
    <w:rsid w:val="00E271A1"/>
    <w:rsid w:val="00E42302"/>
    <w:rsid w:val="00EB26CF"/>
    <w:rsid w:val="00EE3533"/>
    <w:rsid w:val="00F32DCB"/>
    <w:rsid w:val="00F559F1"/>
    <w:rsid w:val="00F55C79"/>
    <w:rsid w:val="00F60717"/>
    <w:rsid w:val="00FD633C"/>
    <w:rsid w:val="00FF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502C9"/>
    <w:rPr>
      <w:color w:val="0000FF" w:themeColor="hyperlink"/>
      <w:u w:val="single"/>
    </w:rPr>
  </w:style>
  <w:style w:type="paragraph" w:styleId="BalloonText">
    <w:name w:val="Balloon Text"/>
    <w:basedOn w:val="Normal"/>
    <w:link w:val="BalloonTextChar"/>
    <w:uiPriority w:val="99"/>
    <w:semiHidden/>
    <w:unhideWhenUsed/>
    <w:rsid w:val="007E5B7E"/>
    <w:rPr>
      <w:rFonts w:ascii="Tahoma" w:hAnsi="Tahoma" w:cs="Tahoma"/>
      <w:sz w:val="16"/>
      <w:szCs w:val="16"/>
    </w:rPr>
  </w:style>
  <w:style w:type="character" w:customStyle="1" w:styleId="BalloonTextChar">
    <w:name w:val="Balloon Text Char"/>
    <w:basedOn w:val="DefaultParagraphFont"/>
    <w:link w:val="BalloonText"/>
    <w:uiPriority w:val="99"/>
    <w:semiHidden/>
    <w:rsid w:val="007E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502C9"/>
    <w:rPr>
      <w:color w:val="0000FF" w:themeColor="hyperlink"/>
      <w:u w:val="single"/>
    </w:rPr>
  </w:style>
  <w:style w:type="paragraph" w:styleId="BalloonText">
    <w:name w:val="Balloon Text"/>
    <w:basedOn w:val="Normal"/>
    <w:link w:val="BalloonTextChar"/>
    <w:uiPriority w:val="99"/>
    <w:semiHidden/>
    <w:unhideWhenUsed/>
    <w:rsid w:val="007E5B7E"/>
    <w:rPr>
      <w:rFonts w:ascii="Tahoma" w:hAnsi="Tahoma" w:cs="Tahoma"/>
      <w:sz w:val="16"/>
      <w:szCs w:val="16"/>
    </w:rPr>
  </w:style>
  <w:style w:type="character" w:customStyle="1" w:styleId="BalloonTextChar">
    <w:name w:val="Balloon Text Char"/>
    <w:basedOn w:val="DefaultParagraphFont"/>
    <w:link w:val="BalloonText"/>
    <w:uiPriority w:val="99"/>
    <w:semiHidden/>
    <w:rsid w:val="007E5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lottesville.org/departments-and-services/departments-a-g/budget-and-performance-management/the-national-citizen-survey" TargetMode="External"/><Relationship Id="rId3" Type="http://schemas.openxmlformats.org/officeDocument/2006/relationships/styles" Target="styles.xml"/><Relationship Id="rId7" Type="http://schemas.openxmlformats.org/officeDocument/2006/relationships/hyperlink" Target="http://archived.naccho.org/topics/infrastructure/mapp/framework/phase3ctsa.cf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etrad.com/pub/documents/cbpmethodology.pdf" TargetMode="External"/><Relationship Id="rId4" Type="http://schemas.microsoft.com/office/2007/relationships/stylesWithEffects" Target="stylesWithEffects.xml"/><Relationship Id="rId9" Type="http://schemas.openxmlformats.org/officeDocument/2006/relationships/hyperlink" Target="http://www.albemarle.org/department.asp?department=ctyexec&amp;relpage=2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30C25-ECB1-4083-AD4D-37A441A3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7</cp:revision>
  <cp:lastPrinted>2016-03-10T20:31:00Z</cp:lastPrinted>
  <dcterms:created xsi:type="dcterms:W3CDTF">2016-03-08T16:57:00Z</dcterms:created>
  <dcterms:modified xsi:type="dcterms:W3CDTF">2016-03-10T20:35:00Z</dcterms:modified>
</cp:coreProperties>
</file>