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bookmarkStart w:id="0" w:name="_GoBack"/>
      <w:bookmarkEnd w:id="0"/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03390" w:rsidP="006F6021">
      <w:pPr>
        <w:pStyle w:val="Title"/>
        <w:jc w:val="left"/>
      </w:pPr>
      <w:r w:rsidRPr="006F6021">
        <w:t>Greene Agencies Coming Together (ACT)</w:t>
      </w:r>
      <w:r w:rsidR="00407878" w:rsidRPr="006F6021">
        <w:t xml:space="preserve"> </w:t>
      </w:r>
      <w:r w:rsidR="00410C93" w:rsidRPr="006F6021">
        <w:t>Agenda</w:t>
      </w:r>
    </w:p>
    <w:p w:rsidR="006F6021" w:rsidRPr="006F6021" w:rsidRDefault="006F6021" w:rsidP="006F6021"/>
    <w:p w:rsidR="00F51D45" w:rsidRPr="006F6021" w:rsidRDefault="00E03390" w:rsidP="006F6021">
      <w:pPr>
        <w:pStyle w:val="Heading1"/>
        <w:jc w:val="center"/>
      </w:pPr>
      <w:r w:rsidRPr="006F6021">
        <w:t>Monday, October 22</w:t>
      </w:r>
      <w:r w:rsidR="009A59AD" w:rsidRPr="006F6021">
        <w:t>, 201</w:t>
      </w:r>
      <w:r w:rsidRPr="006F6021">
        <w:t>8</w:t>
      </w:r>
    </w:p>
    <w:p w:rsidR="00E03390" w:rsidRPr="003E06F5" w:rsidRDefault="00E03390" w:rsidP="006F6021">
      <w:pPr>
        <w:pStyle w:val="Heading2"/>
        <w:jc w:val="center"/>
        <w:rPr>
          <w:i/>
        </w:rPr>
      </w:pPr>
      <w:r w:rsidRPr="003E06F5">
        <w:t xml:space="preserve">Location: Region 10, 9963 Spotswood Trail, </w:t>
      </w:r>
      <w:proofErr w:type="spellStart"/>
      <w:r w:rsidRPr="003E06F5">
        <w:t>Stanardsville</w:t>
      </w:r>
      <w:proofErr w:type="spellEnd"/>
      <w:r w:rsidRPr="003E06F5">
        <w:t>, VA 22973</w:t>
      </w:r>
    </w:p>
    <w:p w:rsidR="00F559F1" w:rsidRPr="00243F9C" w:rsidRDefault="00F559F1" w:rsidP="00593F29">
      <w:pPr>
        <w:rPr>
          <w:rFonts w:ascii="Calisto MT" w:hAnsi="Calisto MT"/>
          <w:sz w:val="24"/>
          <w:szCs w:val="24"/>
        </w:rPr>
      </w:pPr>
    </w:p>
    <w:p w:rsidR="00F86F51" w:rsidRDefault="00F86F51" w:rsidP="00BB165A">
      <w:pPr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6F6021">
      <w:pPr>
        <w:pStyle w:val="Heading1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tbl>
      <w:tblPr>
        <w:tblStyle w:val="TableGrid"/>
        <w:tblpPr w:leftFromText="180" w:rightFromText="180" w:vertAnchor="text" w:horzAnchor="page" w:tblpX="6301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FD7700" w:rsidRPr="00181BE8" w:rsidTr="00FD7700">
        <w:trPr>
          <w:trHeight w:val="260"/>
        </w:trPr>
        <w:tc>
          <w:tcPr>
            <w:tcW w:w="1969" w:type="dxa"/>
          </w:tcPr>
          <w:p w:rsidR="00FD7700" w:rsidRPr="00FD7700" w:rsidRDefault="00FD7700" w:rsidP="00FD7700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FD7700" w:rsidRPr="00FD7700" w:rsidRDefault="00FD7700" w:rsidP="00FD7700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FD7700" w:rsidRPr="00181BE8" w:rsidTr="00FD7700">
        <w:tc>
          <w:tcPr>
            <w:tcW w:w="1969" w:type="dxa"/>
          </w:tcPr>
          <w:p w:rsidR="00FD7700" w:rsidRPr="00FD7700" w:rsidRDefault="00FD7700" w:rsidP="00FD7700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FD7700" w:rsidRPr="00FD7700" w:rsidRDefault="00FD7700" w:rsidP="00FD7700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FD7700" w:rsidRDefault="00BB165A" w:rsidP="00FD7700">
      <w:pPr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524905" w:rsidRDefault="00BB165A" w:rsidP="00BB165A">
      <w:pPr>
        <w:jc w:val="center"/>
        <w:rPr>
          <w:rFonts w:ascii="Calisto MT" w:hAnsi="Calisto MT"/>
          <w:sz w:val="28"/>
          <w:szCs w:val="28"/>
        </w:rPr>
      </w:pPr>
    </w:p>
    <w:p w:rsidR="00BB165A" w:rsidRPr="007D6C81" w:rsidRDefault="00BB165A" w:rsidP="006F6021">
      <w:pPr>
        <w:pStyle w:val="Heading1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11709" w:rsidRPr="00861D03" w:rsidRDefault="006F6021" w:rsidP="00675597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10</w:t>
      </w:r>
      <w:proofErr w:type="gramEnd"/>
      <w:r w:rsidR="004E5B93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>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James Howard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9A59AD" w:rsidRPr="00861D03" w:rsidRDefault="00872863" w:rsidP="00861D03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10</w:t>
      </w:r>
      <w:proofErr w:type="gramEnd"/>
      <w:r w:rsidR="00861D03" w:rsidRPr="00861D03">
        <w:rPr>
          <w:rFonts w:ascii="Calisto MT" w:hAnsi="Calisto MT"/>
          <w:sz w:val="28"/>
          <w:szCs w:val="24"/>
        </w:rPr>
        <w:t>:</w:t>
      </w:r>
      <w:r w:rsidR="00CA4018">
        <w:rPr>
          <w:rFonts w:ascii="Calisto MT" w:hAnsi="Calisto MT"/>
          <w:sz w:val="28"/>
          <w:szCs w:val="24"/>
        </w:rPr>
        <w:t>05</w:t>
      </w:r>
      <w:r w:rsidR="00861D03" w:rsidRPr="00861D03">
        <w:rPr>
          <w:rFonts w:ascii="Calisto MT" w:hAnsi="Calisto MT"/>
          <w:sz w:val="28"/>
          <w:szCs w:val="24"/>
        </w:rPr>
        <w:t xml:space="preserve"> AM</w:t>
      </w:r>
      <w:r w:rsidR="00861D03">
        <w:rPr>
          <w:rFonts w:ascii="Calisto MT" w:hAnsi="Calisto MT"/>
          <w:sz w:val="28"/>
          <w:szCs w:val="24"/>
        </w:rPr>
        <w:tab/>
      </w:r>
      <w:r w:rsidR="00861D03">
        <w:rPr>
          <w:rFonts w:ascii="Calisto MT" w:hAnsi="Calisto MT"/>
          <w:b/>
          <w:sz w:val="28"/>
          <w:szCs w:val="24"/>
        </w:rPr>
        <w:t>201</w:t>
      </w:r>
      <w:r>
        <w:rPr>
          <w:rFonts w:ascii="Calisto MT" w:hAnsi="Calisto MT"/>
          <w:b/>
          <w:sz w:val="28"/>
          <w:szCs w:val="24"/>
        </w:rPr>
        <w:t>9</w:t>
      </w:r>
      <w:r w:rsidR="00861D03">
        <w:rPr>
          <w:rFonts w:ascii="Calisto MT" w:hAnsi="Calisto MT"/>
          <w:b/>
          <w:sz w:val="28"/>
          <w:szCs w:val="24"/>
        </w:rPr>
        <w:t xml:space="preserve"> </w:t>
      </w:r>
      <w:r w:rsidR="00D0430C">
        <w:rPr>
          <w:rFonts w:ascii="Calisto MT" w:hAnsi="Calisto MT"/>
          <w:b/>
          <w:sz w:val="28"/>
          <w:szCs w:val="24"/>
        </w:rPr>
        <w:t>MAPP</w:t>
      </w:r>
      <w:r>
        <w:rPr>
          <w:rFonts w:ascii="Calisto MT" w:hAnsi="Calisto MT"/>
          <w:b/>
          <w:sz w:val="28"/>
          <w:szCs w:val="24"/>
        </w:rPr>
        <w:t xml:space="preserve">2Health Overview </w:t>
      </w:r>
      <w:r w:rsidR="00861D03" w:rsidRPr="00861D03">
        <w:rPr>
          <w:rFonts w:ascii="Calisto MT" w:hAnsi="Calisto MT"/>
          <w:i/>
          <w:sz w:val="28"/>
          <w:szCs w:val="24"/>
        </w:rPr>
        <w:t>– Putnam Ivey</w:t>
      </w:r>
    </w:p>
    <w:p w:rsidR="000B1A2D" w:rsidRDefault="000B1A2D" w:rsidP="00861D03">
      <w:pPr>
        <w:autoSpaceDE w:val="0"/>
        <w:autoSpaceDN w:val="0"/>
        <w:adjustRightInd w:val="0"/>
        <w:rPr>
          <w:rFonts w:ascii="Calisto MT" w:hAnsi="Calisto MT"/>
          <w:b/>
          <w:sz w:val="28"/>
          <w:szCs w:val="24"/>
        </w:rPr>
      </w:pPr>
    </w:p>
    <w:p w:rsidR="000B1A2D" w:rsidRDefault="00872863" w:rsidP="00421CC8">
      <w:pPr>
        <w:autoSpaceDE w:val="0"/>
        <w:autoSpaceDN w:val="0"/>
        <w:adjustRightInd w:val="0"/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861D03" w:rsidRPr="00861D03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2</w:t>
      </w:r>
      <w:r w:rsidR="00CA4018">
        <w:rPr>
          <w:rFonts w:ascii="Calisto MT" w:hAnsi="Calisto MT"/>
          <w:sz w:val="28"/>
          <w:szCs w:val="24"/>
        </w:rPr>
        <w:t>0</w:t>
      </w:r>
      <w:r w:rsidR="00861D03" w:rsidRPr="00861D03">
        <w:rPr>
          <w:rFonts w:ascii="Calisto MT" w:hAnsi="Calisto MT"/>
          <w:sz w:val="28"/>
          <w:szCs w:val="24"/>
        </w:rPr>
        <w:t xml:space="preserve"> AM</w:t>
      </w:r>
      <w:r w:rsidR="00861D03">
        <w:rPr>
          <w:rFonts w:ascii="Calisto MT" w:hAnsi="Calisto MT"/>
          <w:sz w:val="28"/>
          <w:szCs w:val="24"/>
        </w:rPr>
        <w:tab/>
      </w:r>
      <w:r w:rsidRPr="00CA4018">
        <w:rPr>
          <w:rFonts w:ascii="Calisto MT" w:hAnsi="Calisto MT"/>
          <w:b/>
          <w:i/>
          <w:sz w:val="28"/>
          <w:szCs w:val="24"/>
        </w:rPr>
        <w:t>Unnatural Causes</w:t>
      </w:r>
      <w:r>
        <w:rPr>
          <w:rFonts w:ascii="Calisto MT" w:hAnsi="Calisto MT"/>
          <w:b/>
          <w:sz w:val="28"/>
          <w:szCs w:val="24"/>
        </w:rPr>
        <w:t xml:space="preserve"> Documentary Clips</w:t>
      </w:r>
      <w:r w:rsidR="00861D03">
        <w:rPr>
          <w:rFonts w:ascii="Calisto MT" w:hAnsi="Calisto MT"/>
          <w:b/>
          <w:sz w:val="28"/>
          <w:szCs w:val="24"/>
        </w:rPr>
        <w:t xml:space="preserve"> </w:t>
      </w:r>
      <w:r w:rsidR="00861D03" w:rsidRPr="00861D03">
        <w:rPr>
          <w:rFonts w:ascii="Calisto MT" w:hAnsi="Calisto MT"/>
          <w:i/>
          <w:sz w:val="28"/>
          <w:szCs w:val="24"/>
        </w:rPr>
        <w:t xml:space="preserve">– </w:t>
      </w:r>
      <w:r w:rsidR="00421CC8" w:rsidRPr="000B1A2D">
        <w:rPr>
          <w:rFonts w:ascii="Calisto MT" w:hAnsi="Calisto MT"/>
          <w:i/>
          <w:sz w:val="28"/>
          <w:szCs w:val="24"/>
        </w:rPr>
        <w:t>Rebecca Schmidt</w:t>
      </w:r>
    </w:p>
    <w:p w:rsidR="00B3252B" w:rsidRDefault="00B3252B" w:rsidP="00B3252B">
      <w:pPr>
        <w:pStyle w:val="ListParagraph"/>
        <w:numPr>
          <w:ilvl w:val="0"/>
          <w:numId w:val="28"/>
        </w:numPr>
        <w:spacing w:after="0"/>
        <w:jc w:val="left"/>
        <w:rPr>
          <w:sz w:val="28"/>
        </w:rPr>
      </w:pPr>
      <w:r w:rsidRPr="009A27D3">
        <w:rPr>
          <w:sz w:val="28"/>
        </w:rPr>
        <w:t xml:space="preserve">Trailer </w:t>
      </w:r>
    </w:p>
    <w:p w:rsidR="00B3252B" w:rsidRDefault="00B3252B" w:rsidP="00B3252B">
      <w:pPr>
        <w:pStyle w:val="ListParagraph"/>
        <w:numPr>
          <w:ilvl w:val="0"/>
          <w:numId w:val="28"/>
        </w:numPr>
        <w:spacing w:after="0"/>
        <w:jc w:val="left"/>
        <w:rPr>
          <w:sz w:val="28"/>
        </w:rPr>
      </w:pPr>
      <w:r w:rsidRPr="009A27D3">
        <w:rPr>
          <w:sz w:val="28"/>
        </w:rPr>
        <w:t xml:space="preserve">Unemployment Affects Family </w:t>
      </w:r>
    </w:p>
    <w:p w:rsidR="00B3252B" w:rsidRDefault="00B3252B" w:rsidP="00B3252B">
      <w:pPr>
        <w:pStyle w:val="ListParagraph"/>
        <w:numPr>
          <w:ilvl w:val="0"/>
          <w:numId w:val="28"/>
        </w:numPr>
        <w:spacing w:after="0"/>
        <w:jc w:val="left"/>
        <w:rPr>
          <w:sz w:val="28"/>
        </w:rPr>
      </w:pPr>
      <w:r w:rsidRPr="009A27D3">
        <w:rPr>
          <w:sz w:val="28"/>
        </w:rPr>
        <w:t xml:space="preserve">Culture of Diabetes </w:t>
      </w:r>
    </w:p>
    <w:p w:rsidR="000B1A2D" w:rsidRDefault="000B1A2D" w:rsidP="00861D03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</w:p>
    <w:p w:rsidR="00D0430C" w:rsidRPr="00D0430C" w:rsidRDefault="009A27D3" w:rsidP="00861D03">
      <w:pPr>
        <w:autoSpaceDE w:val="0"/>
        <w:autoSpaceDN w:val="0"/>
        <w:adjustRightInd w:val="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10:30</w:t>
      </w:r>
      <w:r w:rsidR="00D0430C">
        <w:rPr>
          <w:rFonts w:ascii="Calisto MT" w:hAnsi="Calisto MT"/>
          <w:sz w:val="28"/>
          <w:szCs w:val="24"/>
        </w:rPr>
        <w:t xml:space="preserve"> AM</w:t>
      </w:r>
      <w:r w:rsidR="00D0430C">
        <w:rPr>
          <w:rFonts w:ascii="Calisto MT" w:hAnsi="Calisto MT"/>
          <w:sz w:val="28"/>
          <w:szCs w:val="24"/>
        </w:rPr>
        <w:tab/>
      </w:r>
      <w:r w:rsidRPr="00CA4018">
        <w:rPr>
          <w:rFonts w:ascii="Calisto MT" w:hAnsi="Calisto MT"/>
          <w:b/>
          <w:i/>
          <w:sz w:val="28"/>
          <w:szCs w:val="24"/>
        </w:rPr>
        <w:t>Unnatural Causes</w:t>
      </w:r>
      <w:r>
        <w:rPr>
          <w:rFonts w:ascii="Calisto MT" w:hAnsi="Calisto MT"/>
          <w:b/>
          <w:sz w:val="28"/>
          <w:szCs w:val="24"/>
        </w:rPr>
        <w:t xml:space="preserve"> Discussion &amp; Wrap </w:t>
      </w:r>
      <w:proofErr w:type="gramStart"/>
      <w:r>
        <w:rPr>
          <w:rFonts w:ascii="Calisto MT" w:hAnsi="Calisto MT"/>
          <w:b/>
          <w:sz w:val="28"/>
          <w:szCs w:val="24"/>
        </w:rPr>
        <w:t>Up</w:t>
      </w:r>
      <w:proofErr w:type="gramEnd"/>
      <w:r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sz w:val="28"/>
          <w:szCs w:val="24"/>
        </w:rPr>
        <w:t xml:space="preserve">– </w:t>
      </w:r>
      <w:r w:rsidRPr="00861D03">
        <w:rPr>
          <w:rFonts w:ascii="Calisto MT" w:hAnsi="Calisto MT"/>
          <w:i/>
          <w:sz w:val="28"/>
          <w:szCs w:val="24"/>
        </w:rPr>
        <w:t>Putnam Ivey</w:t>
      </w:r>
      <w:r w:rsidRPr="000B1A2D">
        <w:rPr>
          <w:rFonts w:ascii="Calisto MT" w:hAnsi="Calisto MT"/>
          <w:i/>
          <w:sz w:val="28"/>
          <w:szCs w:val="24"/>
        </w:rPr>
        <w:t xml:space="preserve"> </w:t>
      </w:r>
      <w:r>
        <w:rPr>
          <w:rFonts w:ascii="Calisto MT" w:hAnsi="Calisto MT"/>
          <w:i/>
          <w:sz w:val="28"/>
          <w:szCs w:val="24"/>
        </w:rPr>
        <w:t xml:space="preserve">&amp; </w:t>
      </w:r>
      <w:r w:rsidR="000B1A2D" w:rsidRPr="000B1A2D">
        <w:rPr>
          <w:rFonts w:ascii="Calisto MT" w:hAnsi="Calisto MT"/>
          <w:i/>
          <w:sz w:val="28"/>
          <w:szCs w:val="24"/>
        </w:rPr>
        <w:t>Rebecca Schmidt</w:t>
      </w:r>
      <w:r w:rsidR="000E0B9B">
        <w:rPr>
          <w:rFonts w:ascii="Calisto MT" w:hAnsi="Calisto MT"/>
          <w:i/>
          <w:sz w:val="28"/>
          <w:szCs w:val="24"/>
        </w:rPr>
        <w:t xml:space="preserve"> </w:t>
      </w:r>
    </w:p>
    <w:p w:rsidR="00861D03" w:rsidRPr="00861D03" w:rsidRDefault="00861D03" w:rsidP="00861D03">
      <w:pPr>
        <w:autoSpaceDE w:val="0"/>
        <w:autoSpaceDN w:val="0"/>
        <w:adjustRightInd w:val="0"/>
        <w:rPr>
          <w:rFonts w:ascii="Calisto MT" w:hAnsi="Calisto MT"/>
          <w:b/>
          <w:sz w:val="28"/>
          <w:szCs w:val="24"/>
        </w:rPr>
      </w:pPr>
    </w:p>
    <w:p w:rsidR="009A27D3" w:rsidRDefault="009A27D3" w:rsidP="009A27D3">
      <w:pPr>
        <w:autoSpaceDE w:val="0"/>
        <w:autoSpaceDN w:val="0"/>
        <w:adjustRightInd w:val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10:5</w:t>
      </w:r>
      <w:r w:rsidR="007E01F7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 w:rsidRPr="009A27D3">
        <w:rPr>
          <w:rFonts w:ascii="Calisto MT" w:hAnsi="Calisto MT"/>
          <w:b/>
          <w:sz w:val="28"/>
          <w:szCs w:val="24"/>
        </w:rPr>
        <w:t>Agency Update</w:t>
      </w:r>
      <w:r>
        <w:rPr>
          <w:rFonts w:ascii="Calisto MT" w:hAnsi="Calisto MT"/>
          <w:b/>
          <w:i/>
          <w:sz w:val="28"/>
          <w:szCs w:val="24"/>
        </w:rPr>
        <w:t>s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All </w:t>
      </w:r>
    </w:p>
    <w:p w:rsidR="00FE5AFF" w:rsidRPr="00D0430C" w:rsidRDefault="00FE5AFF" w:rsidP="009A27D3">
      <w:pPr>
        <w:autoSpaceDE w:val="0"/>
        <w:autoSpaceDN w:val="0"/>
        <w:adjustRightInd w:val="0"/>
        <w:rPr>
          <w:rFonts w:ascii="Calisto MT" w:hAnsi="Calisto MT"/>
          <w:b/>
          <w:sz w:val="28"/>
          <w:szCs w:val="24"/>
        </w:rPr>
      </w:pPr>
    </w:p>
    <w:p w:rsidR="000B1A2D" w:rsidRDefault="000B1A2D" w:rsidP="000B1A2D">
      <w:pPr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9A27D3">
        <w:rPr>
          <w:rFonts w:ascii="Calisto MT" w:hAnsi="Calisto MT"/>
          <w:sz w:val="28"/>
          <w:szCs w:val="24"/>
        </w:rPr>
        <w:t>1</w:t>
      </w:r>
      <w:r>
        <w:rPr>
          <w:rFonts w:ascii="Calisto MT" w:hAnsi="Calisto MT"/>
          <w:sz w:val="28"/>
          <w:szCs w:val="24"/>
        </w:rPr>
        <w:t>:00 AM</w:t>
      </w:r>
      <w:r w:rsidRPr="00895343"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</w:r>
      <w:r w:rsidRPr="00895343">
        <w:rPr>
          <w:rFonts w:ascii="Calisto MT" w:hAnsi="Calisto MT"/>
          <w:b/>
          <w:sz w:val="28"/>
          <w:szCs w:val="24"/>
        </w:rPr>
        <w:t>Adjourn</w:t>
      </w:r>
    </w:p>
    <w:p w:rsidR="00E01F6C" w:rsidRDefault="00E01F6C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F51D45" w:rsidRDefault="00F51D45" w:rsidP="009A27D3">
      <w:pPr>
        <w:rPr>
          <w:rFonts w:ascii="Calisto MT" w:hAnsi="Calisto MT"/>
          <w:sz w:val="28"/>
          <w:szCs w:val="24"/>
        </w:rPr>
      </w:pPr>
    </w:p>
    <w:sectPr w:rsidR="00F51D45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1CEA"/>
    <w:multiLevelType w:val="hybridMultilevel"/>
    <w:tmpl w:val="FC7EE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84B75"/>
    <w:rsid w:val="000B1A2D"/>
    <w:rsid w:val="000C6761"/>
    <w:rsid w:val="000D13C5"/>
    <w:rsid w:val="000E0B9B"/>
    <w:rsid w:val="000F56D9"/>
    <w:rsid w:val="00172C59"/>
    <w:rsid w:val="00182AAB"/>
    <w:rsid w:val="00184824"/>
    <w:rsid w:val="0019279F"/>
    <w:rsid w:val="001A4717"/>
    <w:rsid w:val="001C4091"/>
    <w:rsid w:val="001D1052"/>
    <w:rsid w:val="001E0D80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61C27"/>
    <w:rsid w:val="00365B6F"/>
    <w:rsid w:val="00384C37"/>
    <w:rsid w:val="003A1723"/>
    <w:rsid w:val="003B35A1"/>
    <w:rsid w:val="00407878"/>
    <w:rsid w:val="00410C93"/>
    <w:rsid w:val="00414B08"/>
    <w:rsid w:val="00421CC8"/>
    <w:rsid w:val="004669F5"/>
    <w:rsid w:val="00474A55"/>
    <w:rsid w:val="004E5B93"/>
    <w:rsid w:val="004F64A0"/>
    <w:rsid w:val="00542DC9"/>
    <w:rsid w:val="00565B21"/>
    <w:rsid w:val="00592865"/>
    <w:rsid w:val="00593F29"/>
    <w:rsid w:val="005A7AD1"/>
    <w:rsid w:val="005B1AD1"/>
    <w:rsid w:val="005C499F"/>
    <w:rsid w:val="00611709"/>
    <w:rsid w:val="00614A6D"/>
    <w:rsid w:val="006403BD"/>
    <w:rsid w:val="00644569"/>
    <w:rsid w:val="006459D4"/>
    <w:rsid w:val="006504EB"/>
    <w:rsid w:val="0065626F"/>
    <w:rsid w:val="006613D7"/>
    <w:rsid w:val="00672CF8"/>
    <w:rsid w:val="00675597"/>
    <w:rsid w:val="00676E52"/>
    <w:rsid w:val="0068401C"/>
    <w:rsid w:val="006B126C"/>
    <w:rsid w:val="006B3794"/>
    <w:rsid w:val="006D50C3"/>
    <w:rsid w:val="006D5466"/>
    <w:rsid w:val="006D6EB7"/>
    <w:rsid w:val="006F6021"/>
    <w:rsid w:val="007248C5"/>
    <w:rsid w:val="00725418"/>
    <w:rsid w:val="00747BC8"/>
    <w:rsid w:val="00781E72"/>
    <w:rsid w:val="007961CF"/>
    <w:rsid w:val="007C3D88"/>
    <w:rsid w:val="007D6BCD"/>
    <w:rsid w:val="007E01F7"/>
    <w:rsid w:val="00804833"/>
    <w:rsid w:val="00815F18"/>
    <w:rsid w:val="00861D03"/>
    <w:rsid w:val="00872863"/>
    <w:rsid w:val="00877B9C"/>
    <w:rsid w:val="008844FB"/>
    <w:rsid w:val="008B7A49"/>
    <w:rsid w:val="008D4662"/>
    <w:rsid w:val="008E2D85"/>
    <w:rsid w:val="00947EB1"/>
    <w:rsid w:val="009654C4"/>
    <w:rsid w:val="009742DD"/>
    <w:rsid w:val="00990019"/>
    <w:rsid w:val="009A27D3"/>
    <w:rsid w:val="009A59AD"/>
    <w:rsid w:val="009F6E61"/>
    <w:rsid w:val="00A16D71"/>
    <w:rsid w:val="00A83DB1"/>
    <w:rsid w:val="00A8770F"/>
    <w:rsid w:val="00AE58D3"/>
    <w:rsid w:val="00AF3687"/>
    <w:rsid w:val="00AF4E55"/>
    <w:rsid w:val="00B037E2"/>
    <w:rsid w:val="00B3252B"/>
    <w:rsid w:val="00B947DF"/>
    <w:rsid w:val="00B96F88"/>
    <w:rsid w:val="00BB165A"/>
    <w:rsid w:val="00BB418C"/>
    <w:rsid w:val="00BB7A3F"/>
    <w:rsid w:val="00C26A3C"/>
    <w:rsid w:val="00C26D06"/>
    <w:rsid w:val="00C53004"/>
    <w:rsid w:val="00C66DFA"/>
    <w:rsid w:val="00C8281B"/>
    <w:rsid w:val="00CA4018"/>
    <w:rsid w:val="00CC1333"/>
    <w:rsid w:val="00D00885"/>
    <w:rsid w:val="00D0430C"/>
    <w:rsid w:val="00D134F1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35021"/>
    <w:rsid w:val="00E42302"/>
    <w:rsid w:val="00E63DF9"/>
    <w:rsid w:val="00E75A21"/>
    <w:rsid w:val="00E76560"/>
    <w:rsid w:val="00E854BF"/>
    <w:rsid w:val="00EB0A69"/>
    <w:rsid w:val="00EE3533"/>
    <w:rsid w:val="00F3226F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AF81-430D-464B-A551-98999C6F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2</cp:revision>
  <cp:lastPrinted>2016-05-17T13:59:00Z</cp:lastPrinted>
  <dcterms:created xsi:type="dcterms:W3CDTF">2018-12-19T16:26:00Z</dcterms:created>
  <dcterms:modified xsi:type="dcterms:W3CDTF">2018-12-19T16:26:00Z</dcterms:modified>
</cp:coreProperties>
</file>