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D1A" w:rsidRDefault="00EE7D1A" w:rsidP="006F6021">
      <w:pPr>
        <w:pStyle w:val="Subtitle"/>
        <w:spacing w:after="0"/>
        <w:jc w:val="left"/>
        <w:rPr>
          <w:rFonts w:ascii="Britannic Bold" w:hAnsi="Britannic Bold"/>
          <w:sz w:val="40"/>
        </w:rPr>
      </w:pPr>
    </w:p>
    <w:p w:rsidR="00C8281B" w:rsidRPr="006F6021" w:rsidRDefault="00593F29" w:rsidP="006F6021">
      <w:pPr>
        <w:pStyle w:val="Subtitle"/>
        <w:spacing w:after="0"/>
        <w:jc w:val="left"/>
        <w:rPr>
          <w:rFonts w:ascii="Britannic Bold" w:hAnsi="Britannic Bold"/>
          <w:sz w:val="40"/>
        </w:rPr>
      </w:pPr>
      <w:r w:rsidRPr="006F6021">
        <w:rPr>
          <w:rFonts w:ascii="Britannic Bold" w:hAnsi="Britannic Bold"/>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6F6021">
        <w:rPr>
          <w:rFonts w:ascii="Britannic Bold" w:hAnsi="Britannic Bold"/>
          <w:sz w:val="40"/>
        </w:rPr>
        <w:t>2019 MAPP2Health</w:t>
      </w:r>
    </w:p>
    <w:p w:rsidR="00407878" w:rsidRDefault="00EE7D1A" w:rsidP="006F6021">
      <w:pPr>
        <w:pStyle w:val="Title"/>
        <w:jc w:val="left"/>
      </w:pPr>
      <w:r>
        <w:t xml:space="preserve">MAPP </w:t>
      </w:r>
      <w:r w:rsidR="00A91C98">
        <w:t xml:space="preserve">Best Practices Work Group </w:t>
      </w:r>
      <w:r w:rsidR="00662E7A">
        <w:t>Meeting Minutes</w:t>
      </w:r>
    </w:p>
    <w:p w:rsidR="00F51D45" w:rsidRPr="006F6021" w:rsidRDefault="004900C0" w:rsidP="00A91C98">
      <w:pPr>
        <w:pStyle w:val="Heading1"/>
        <w:jc w:val="center"/>
      </w:pPr>
      <w:r>
        <w:t>Friday</w:t>
      </w:r>
      <w:r w:rsidR="009A59AD" w:rsidRPr="006F6021">
        <w:t>,</w:t>
      </w:r>
      <w:r>
        <w:t xml:space="preserve"> January 25,</w:t>
      </w:r>
      <w:r w:rsidR="009A59AD" w:rsidRPr="006F6021">
        <w:t xml:space="preserve"> 201</w:t>
      </w:r>
      <w:r>
        <w:t>9</w:t>
      </w:r>
      <w:r w:rsidR="006C5DDF">
        <w:t xml:space="preserve">, </w:t>
      </w:r>
      <w:r>
        <w:t>9:00</w:t>
      </w:r>
      <w:r w:rsidR="00010773">
        <w:t>–1</w:t>
      </w:r>
      <w:r>
        <w:t>1</w:t>
      </w:r>
      <w:r w:rsidR="00010773">
        <w:t xml:space="preserve">:00 </w:t>
      </w:r>
      <w:r w:rsidR="006C5DDF">
        <w:t>am</w:t>
      </w:r>
    </w:p>
    <w:p w:rsidR="004900C0" w:rsidRDefault="004900C0" w:rsidP="00567193">
      <w:pPr>
        <w:spacing w:after="0"/>
        <w:jc w:val="center"/>
        <w:rPr>
          <w:smallCaps/>
          <w:spacing w:val="5"/>
          <w:sz w:val="28"/>
          <w:szCs w:val="28"/>
        </w:rPr>
      </w:pPr>
      <w:r w:rsidRPr="004900C0">
        <w:rPr>
          <w:smallCaps/>
          <w:spacing w:val="5"/>
          <w:sz w:val="28"/>
          <w:szCs w:val="28"/>
        </w:rPr>
        <w:t>Sentara Outpatient Care</w:t>
      </w:r>
      <w:r>
        <w:rPr>
          <w:smallCaps/>
          <w:spacing w:val="5"/>
          <w:sz w:val="28"/>
          <w:szCs w:val="28"/>
        </w:rPr>
        <w:t xml:space="preserve"> Center</w:t>
      </w:r>
      <w:r w:rsidRPr="004900C0">
        <w:rPr>
          <w:smallCaps/>
          <w:spacing w:val="5"/>
          <w:sz w:val="28"/>
          <w:szCs w:val="28"/>
        </w:rPr>
        <w:t>, Kessler Conf</w:t>
      </w:r>
      <w:r>
        <w:rPr>
          <w:smallCaps/>
          <w:spacing w:val="5"/>
          <w:sz w:val="28"/>
          <w:szCs w:val="28"/>
        </w:rPr>
        <w:t>erence Room</w:t>
      </w:r>
    </w:p>
    <w:p w:rsidR="00F86F51" w:rsidRDefault="004900C0" w:rsidP="00567193">
      <w:pPr>
        <w:spacing w:after="0"/>
        <w:jc w:val="center"/>
        <w:rPr>
          <w:rFonts w:ascii="Calisto MT" w:hAnsi="Calisto MT"/>
          <w:b/>
          <w:sz w:val="28"/>
          <w:szCs w:val="28"/>
          <w:u w:val="single"/>
        </w:rPr>
      </w:pPr>
      <w:r w:rsidRPr="004900C0">
        <w:rPr>
          <w:smallCaps/>
          <w:spacing w:val="5"/>
          <w:sz w:val="28"/>
          <w:szCs w:val="28"/>
        </w:rPr>
        <w:t>595 Martha Jefferson Drive, Charlottesville, VA 22911</w:t>
      </w:r>
    </w:p>
    <w:p w:rsidR="007A29EC" w:rsidRDefault="007A29EC" w:rsidP="00567193">
      <w:pPr>
        <w:spacing w:after="0"/>
        <w:jc w:val="center"/>
        <w:rPr>
          <w:rFonts w:ascii="Calisto MT" w:hAnsi="Calisto MT"/>
          <w:b/>
          <w:sz w:val="28"/>
          <w:szCs w:val="28"/>
          <w:u w:val="single"/>
        </w:rPr>
      </w:pPr>
    </w:p>
    <w:p w:rsidR="00EE7D1A" w:rsidRDefault="00EE7D1A" w:rsidP="00567193">
      <w:pPr>
        <w:spacing w:after="0"/>
        <w:jc w:val="center"/>
        <w:rPr>
          <w:rFonts w:ascii="Calisto MT" w:hAnsi="Calisto MT"/>
          <w:b/>
          <w:sz w:val="28"/>
          <w:szCs w:val="28"/>
          <w:u w:val="single"/>
        </w:rPr>
        <w:sectPr w:rsidR="00EE7D1A" w:rsidSect="002750C6">
          <w:pgSz w:w="12240" w:h="15840"/>
          <w:pgMar w:top="576" w:right="720" w:bottom="576" w:left="720" w:header="720" w:footer="720" w:gutter="0"/>
          <w:cols w:space="720"/>
          <w:docGrid w:linePitch="360"/>
        </w:sectPr>
      </w:pPr>
    </w:p>
    <w:p w:rsidR="00BB165A" w:rsidRPr="007D6C81" w:rsidRDefault="00BB165A" w:rsidP="00EE7D1A">
      <w:pPr>
        <w:pStyle w:val="Heading1"/>
        <w:spacing w:before="0"/>
      </w:pPr>
      <w:r w:rsidRPr="007D6C81">
        <w:t xml:space="preserve">Our </w:t>
      </w:r>
      <w:r w:rsidR="00E03390">
        <w:t xml:space="preserve">MAPP </w:t>
      </w:r>
      <w:r w:rsidRPr="007D6C81">
        <w:t xml:space="preserve">Vision: </w:t>
      </w:r>
    </w:p>
    <w:p w:rsidR="00BB165A" w:rsidRPr="00FD7700" w:rsidRDefault="00BB165A" w:rsidP="00FD7700">
      <w:pPr>
        <w:jc w:val="left"/>
        <w:rPr>
          <w:i/>
          <w:sz w:val="24"/>
        </w:rPr>
      </w:pPr>
      <w:r w:rsidRPr="00FD7700">
        <w:rPr>
          <w:i/>
          <w:sz w:val="24"/>
        </w:rPr>
        <w:t>Together we support equitable access to resources for a healthy, safe community.</w:t>
      </w:r>
    </w:p>
    <w:p w:rsidR="00BB165A" w:rsidRPr="007D6C81" w:rsidRDefault="00BB165A" w:rsidP="00EE7D1A">
      <w:pPr>
        <w:pStyle w:val="Heading1"/>
        <w:spacing w:before="0"/>
      </w:pPr>
      <w:r w:rsidRPr="007D6C81">
        <w:t xml:space="preserve">Our </w:t>
      </w:r>
      <w:r w:rsidR="00E03390">
        <w:t xml:space="preserve">MAPP </w:t>
      </w:r>
      <w:r w:rsidRPr="007D6C81">
        <w:t>Values:</w:t>
      </w:r>
    </w:p>
    <w:tbl>
      <w:tblPr>
        <w:tblStyle w:val="TableGrid"/>
        <w:tblpPr w:leftFromText="180" w:rightFromText="180" w:vertAnchor="text" w:horzAnchor="page" w:tblpX="6361"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CB59FD" w:rsidRPr="00181BE8" w:rsidTr="00CB59FD">
        <w:trPr>
          <w:trHeight w:val="260"/>
        </w:trPr>
        <w:tc>
          <w:tcPr>
            <w:tcW w:w="1969" w:type="dxa"/>
          </w:tcPr>
          <w:p w:rsidR="00CB59FD" w:rsidRPr="00FD7700" w:rsidRDefault="00CB59FD" w:rsidP="00CB59FD">
            <w:pPr>
              <w:spacing w:after="0"/>
              <w:ind w:right="-103"/>
              <w:jc w:val="left"/>
              <w:rPr>
                <w:i/>
                <w:sz w:val="24"/>
                <w:szCs w:val="28"/>
              </w:rPr>
            </w:pPr>
            <w:r w:rsidRPr="00FD7700">
              <w:rPr>
                <w:i/>
                <w:sz w:val="24"/>
                <w:szCs w:val="28"/>
              </w:rPr>
              <w:t>Accountability</w:t>
            </w:r>
          </w:p>
        </w:tc>
        <w:tc>
          <w:tcPr>
            <w:tcW w:w="1508" w:type="dxa"/>
          </w:tcPr>
          <w:p w:rsidR="00CB59FD" w:rsidRPr="00FD7700" w:rsidRDefault="00CB59FD" w:rsidP="00CB59FD">
            <w:pPr>
              <w:tabs>
                <w:tab w:val="left" w:pos="1509"/>
              </w:tabs>
              <w:spacing w:after="0"/>
              <w:jc w:val="left"/>
              <w:rPr>
                <w:i/>
                <w:sz w:val="24"/>
                <w:szCs w:val="28"/>
              </w:rPr>
            </w:pPr>
            <w:r w:rsidRPr="00FD7700">
              <w:rPr>
                <w:i/>
                <w:sz w:val="24"/>
                <w:szCs w:val="28"/>
              </w:rPr>
              <w:t>Respect</w:t>
            </w:r>
          </w:p>
        </w:tc>
      </w:tr>
      <w:tr w:rsidR="00CB59FD" w:rsidRPr="00181BE8" w:rsidTr="00CB59FD">
        <w:tc>
          <w:tcPr>
            <w:tcW w:w="1969" w:type="dxa"/>
          </w:tcPr>
          <w:p w:rsidR="00CB59FD" w:rsidRPr="00FD7700" w:rsidRDefault="00CB59FD" w:rsidP="00CB59FD">
            <w:pPr>
              <w:spacing w:after="0"/>
              <w:ind w:right="-103"/>
              <w:jc w:val="left"/>
              <w:rPr>
                <w:i/>
                <w:sz w:val="24"/>
                <w:szCs w:val="28"/>
              </w:rPr>
            </w:pPr>
            <w:r w:rsidRPr="00FD7700">
              <w:rPr>
                <w:i/>
                <w:sz w:val="24"/>
                <w:szCs w:val="28"/>
              </w:rPr>
              <w:t>Inclusivity</w:t>
            </w:r>
          </w:p>
        </w:tc>
        <w:tc>
          <w:tcPr>
            <w:tcW w:w="1508" w:type="dxa"/>
          </w:tcPr>
          <w:p w:rsidR="00CB59FD" w:rsidRPr="00FD7700" w:rsidRDefault="00CB59FD" w:rsidP="00CB59FD">
            <w:pPr>
              <w:tabs>
                <w:tab w:val="left" w:pos="1509"/>
              </w:tabs>
              <w:spacing w:after="0"/>
              <w:jc w:val="left"/>
              <w:rPr>
                <w:i/>
                <w:sz w:val="24"/>
                <w:szCs w:val="28"/>
              </w:rPr>
            </w:pPr>
            <w:r w:rsidRPr="00FD7700">
              <w:rPr>
                <w:i/>
                <w:sz w:val="24"/>
                <w:szCs w:val="28"/>
              </w:rPr>
              <w:t>Teamwork</w:t>
            </w:r>
          </w:p>
        </w:tc>
      </w:tr>
    </w:tbl>
    <w:p w:rsidR="00BB165A" w:rsidRPr="007D6C81" w:rsidRDefault="00BB165A" w:rsidP="00BB165A">
      <w:pPr>
        <w:jc w:val="center"/>
        <w:rPr>
          <w:rFonts w:ascii="Calisto MT" w:hAnsi="Calisto MT"/>
          <w:sz w:val="6"/>
          <w:szCs w:val="28"/>
        </w:rPr>
      </w:pPr>
    </w:p>
    <w:p w:rsidR="00F86F51" w:rsidRDefault="00F86F51" w:rsidP="00BB165A">
      <w:pPr>
        <w:pStyle w:val="ListParagraph"/>
        <w:ind w:left="1080"/>
        <w:jc w:val="center"/>
        <w:rPr>
          <w:rFonts w:ascii="Calisto MT" w:hAnsi="Calisto MT"/>
          <w:sz w:val="24"/>
          <w:szCs w:val="24"/>
        </w:rPr>
        <w:sectPr w:rsidR="00F86F51" w:rsidSect="00FD7700">
          <w:type w:val="continuous"/>
          <w:pgSz w:w="12240" w:h="15840"/>
          <w:pgMar w:top="1440" w:right="1080" w:bottom="1440" w:left="1080" w:header="720" w:footer="720" w:gutter="0"/>
          <w:cols w:num="2" w:space="720"/>
          <w:docGrid w:linePitch="360"/>
        </w:sectPr>
      </w:pPr>
    </w:p>
    <w:p w:rsidR="00691E2C" w:rsidRDefault="002D35AF" w:rsidP="00691E2C">
      <w:pPr>
        <w:autoSpaceDE w:val="0"/>
        <w:autoSpaceDN w:val="0"/>
        <w:adjustRightInd w:val="0"/>
        <w:spacing w:after="0"/>
        <w:jc w:val="left"/>
        <w:rPr>
          <w:rFonts w:ascii="Calisto MT" w:hAnsi="Calisto MT"/>
          <w:i/>
          <w:sz w:val="28"/>
          <w:szCs w:val="24"/>
        </w:rPr>
      </w:pPr>
      <w:r>
        <w:rPr>
          <w:rFonts w:ascii="Calisto MT" w:hAnsi="Calisto MT"/>
          <w:sz w:val="28"/>
          <w:szCs w:val="24"/>
        </w:rPr>
        <w:br/>
      </w:r>
      <w:r w:rsidR="00691E2C" w:rsidRPr="00691E2C">
        <w:rPr>
          <w:rFonts w:ascii="Calisto MT" w:hAnsi="Calisto MT"/>
          <w:b/>
          <w:sz w:val="28"/>
          <w:szCs w:val="24"/>
        </w:rPr>
        <w:t>2019</w:t>
      </w:r>
      <w:r w:rsidR="00691E2C">
        <w:rPr>
          <w:rFonts w:ascii="Calisto MT" w:hAnsi="Calisto MT"/>
          <w:sz w:val="28"/>
          <w:szCs w:val="24"/>
        </w:rPr>
        <w:t xml:space="preserve"> </w:t>
      </w:r>
      <w:r w:rsidR="00691E2C">
        <w:rPr>
          <w:rFonts w:ascii="Calisto MT" w:hAnsi="Calisto MT"/>
          <w:b/>
          <w:sz w:val="28"/>
          <w:szCs w:val="24"/>
        </w:rPr>
        <w:t xml:space="preserve">MAPP2Health </w:t>
      </w:r>
      <w:r>
        <w:rPr>
          <w:rFonts w:ascii="Calisto MT" w:hAnsi="Calisto MT"/>
          <w:b/>
          <w:sz w:val="28"/>
          <w:szCs w:val="24"/>
        </w:rPr>
        <w:t xml:space="preserve">&amp; Equity </w:t>
      </w:r>
      <w:r w:rsidR="00691E2C" w:rsidRPr="00745A9D">
        <w:rPr>
          <w:rFonts w:ascii="Calisto MT" w:hAnsi="Calisto MT"/>
          <w:b/>
          <w:sz w:val="28"/>
          <w:szCs w:val="24"/>
        </w:rPr>
        <w:t xml:space="preserve">Overview </w:t>
      </w:r>
    </w:p>
    <w:p w:rsidR="002B70E5" w:rsidRPr="00BB5BA5" w:rsidRDefault="009C7A3A" w:rsidP="00447934">
      <w:pPr>
        <w:pStyle w:val="ListParagraph"/>
        <w:numPr>
          <w:ilvl w:val="0"/>
          <w:numId w:val="5"/>
        </w:numPr>
        <w:autoSpaceDE w:val="0"/>
        <w:autoSpaceDN w:val="0"/>
        <w:adjustRightInd w:val="0"/>
        <w:spacing w:after="0"/>
        <w:jc w:val="left"/>
        <w:rPr>
          <w:rFonts w:cstheme="minorHAnsi"/>
          <w:sz w:val="24"/>
          <w:szCs w:val="24"/>
        </w:rPr>
      </w:pPr>
      <w:r w:rsidRPr="00BB5BA5">
        <w:rPr>
          <w:rFonts w:cstheme="minorHAnsi"/>
          <w:i/>
          <w:sz w:val="24"/>
          <w:szCs w:val="24"/>
        </w:rPr>
        <w:t>See the attached presentation for further details and an overview of the process</w:t>
      </w:r>
      <w:r w:rsidR="00BB5BA5">
        <w:rPr>
          <w:rFonts w:cstheme="minorHAnsi"/>
          <w:i/>
          <w:sz w:val="24"/>
          <w:szCs w:val="24"/>
        </w:rPr>
        <w:t>.</w:t>
      </w:r>
    </w:p>
    <w:p w:rsidR="009C7A3A" w:rsidRPr="00BB5BA5" w:rsidRDefault="009C7A3A" w:rsidP="00447934">
      <w:pPr>
        <w:pStyle w:val="ListParagraph"/>
        <w:numPr>
          <w:ilvl w:val="0"/>
          <w:numId w:val="5"/>
        </w:numPr>
        <w:autoSpaceDE w:val="0"/>
        <w:autoSpaceDN w:val="0"/>
        <w:adjustRightInd w:val="0"/>
        <w:spacing w:after="0"/>
        <w:rPr>
          <w:rFonts w:cstheme="minorHAnsi"/>
          <w:sz w:val="24"/>
          <w:szCs w:val="24"/>
        </w:rPr>
      </w:pPr>
      <w:r w:rsidRPr="00BB5BA5">
        <w:rPr>
          <w:rFonts w:cstheme="minorHAnsi"/>
          <w:sz w:val="24"/>
          <w:szCs w:val="24"/>
        </w:rPr>
        <w:t>Have you seen these depictions of health equity before?</w:t>
      </w:r>
    </w:p>
    <w:p w:rsidR="009C7A3A" w:rsidRPr="00BB5BA5" w:rsidRDefault="00AD0269" w:rsidP="00447934">
      <w:pPr>
        <w:pStyle w:val="ListParagraph"/>
        <w:numPr>
          <w:ilvl w:val="1"/>
          <w:numId w:val="5"/>
        </w:numPr>
        <w:autoSpaceDE w:val="0"/>
        <w:autoSpaceDN w:val="0"/>
        <w:adjustRightInd w:val="0"/>
        <w:spacing w:after="0"/>
        <w:rPr>
          <w:rFonts w:cstheme="minorHAnsi"/>
          <w:sz w:val="24"/>
          <w:szCs w:val="24"/>
        </w:rPr>
      </w:pPr>
      <w:hyperlink r:id="rId7" w:history="1">
        <w:r w:rsidR="009C7A3A" w:rsidRPr="00BB5BA5">
          <w:rPr>
            <w:rStyle w:val="Hyperlink"/>
            <w:rFonts w:cstheme="minorHAnsi"/>
            <w:sz w:val="24"/>
            <w:szCs w:val="24"/>
          </w:rPr>
          <w:t>Baseball</w:t>
        </w:r>
      </w:hyperlink>
      <w:r w:rsidR="009C7A3A" w:rsidRPr="00BB5BA5">
        <w:rPr>
          <w:rFonts w:cstheme="minorHAnsi"/>
          <w:sz w:val="24"/>
          <w:szCs w:val="24"/>
        </w:rPr>
        <w:t xml:space="preserve"> </w:t>
      </w:r>
    </w:p>
    <w:p w:rsidR="009C7A3A" w:rsidRPr="00BB5BA5" w:rsidRDefault="00AD0269" w:rsidP="00447934">
      <w:pPr>
        <w:pStyle w:val="ListParagraph"/>
        <w:numPr>
          <w:ilvl w:val="1"/>
          <w:numId w:val="5"/>
        </w:numPr>
        <w:autoSpaceDE w:val="0"/>
        <w:autoSpaceDN w:val="0"/>
        <w:adjustRightInd w:val="0"/>
        <w:spacing w:after="0"/>
        <w:rPr>
          <w:rStyle w:val="Hyperlink"/>
          <w:rFonts w:cstheme="minorHAnsi"/>
          <w:sz w:val="24"/>
          <w:szCs w:val="24"/>
        </w:rPr>
      </w:pPr>
      <w:hyperlink r:id="rId8" w:history="1">
        <w:r w:rsidR="009C7A3A" w:rsidRPr="00BB5BA5">
          <w:rPr>
            <w:rStyle w:val="Hyperlink"/>
            <w:rFonts w:cstheme="minorHAnsi"/>
            <w:sz w:val="24"/>
            <w:szCs w:val="24"/>
          </w:rPr>
          <w:t>Apple tree</w:t>
        </w:r>
      </w:hyperlink>
    </w:p>
    <w:p w:rsidR="009C7A3A" w:rsidRPr="00BB5BA5" w:rsidRDefault="009C7A3A" w:rsidP="00447934">
      <w:pPr>
        <w:pStyle w:val="ListParagraph"/>
        <w:numPr>
          <w:ilvl w:val="1"/>
          <w:numId w:val="5"/>
        </w:numPr>
        <w:autoSpaceDE w:val="0"/>
        <w:autoSpaceDN w:val="0"/>
        <w:adjustRightInd w:val="0"/>
        <w:spacing w:after="0"/>
        <w:rPr>
          <w:rStyle w:val="Hyperlink"/>
          <w:rFonts w:cstheme="minorHAnsi"/>
          <w:sz w:val="24"/>
          <w:szCs w:val="24"/>
        </w:rPr>
      </w:pPr>
      <w:r w:rsidRPr="00BB5BA5">
        <w:rPr>
          <w:rStyle w:val="Hyperlink"/>
          <w:rFonts w:cstheme="minorHAnsi"/>
          <w:sz w:val="24"/>
        </w:rPr>
        <w:fldChar w:fldCharType="begin"/>
      </w:r>
      <w:r w:rsidRPr="00BB5BA5">
        <w:rPr>
          <w:rStyle w:val="Hyperlink"/>
          <w:rFonts w:cstheme="minorHAnsi"/>
          <w:sz w:val="24"/>
        </w:rPr>
        <w:instrText xml:space="preserve"> HYPERLINK "https://www.rwjf.org/en/library/infographics/visualizing-health-equity.html" </w:instrText>
      </w:r>
      <w:r w:rsidRPr="00BB5BA5">
        <w:rPr>
          <w:rStyle w:val="Hyperlink"/>
          <w:rFonts w:cstheme="minorHAnsi"/>
          <w:sz w:val="24"/>
        </w:rPr>
        <w:fldChar w:fldCharType="separate"/>
      </w:r>
      <w:r w:rsidRPr="00BB5BA5">
        <w:rPr>
          <w:rStyle w:val="Hyperlink"/>
          <w:rFonts w:cstheme="minorHAnsi"/>
          <w:sz w:val="24"/>
        </w:rPr>
        <w:t>Bicycle</w:t>
      </w:r>
    </w:p>
    <w:p w:rsidR="009C7A3A" w:rsidRPr="00BB5BA5" w:rsidRDefault="009C7A3A" w:rsidP="00447934">
      <w:pPr>
        <w:pStyle w:val="ListParagraph"/>
        <w:numPr>
          <w:ilvl w:val="0"/>
          <w:numId w:val="5"/>
        </w:numPr>
        <w:autoSpaceDE w:val="0"/>
        <w:autoSpaceDN w:val="0"/>
        <w:adjustRightInd w:val="0"/>
        <w:spacing w:after="0"/>
        <w:jc w:val="left"/>
        <w:rPr>
          <w:rFonts w:cstheme="minorHAnsi"/>
          <w:i/>
          <w:sz w:val="24"/>
          <w:szCs w:val="24"/>
        </w:rPr>
      </w:pPr>
      <w:r w:rsidRPr="00BB5BA5">
        <w:rPr>
          <w:rStyle w:val="Hyperlink"/>
          <w:rFonts w:cstheme="minorHAnsi"/>
          <w:sz w:val="24"/>
        </w:rPr>
        <w:fldChar w:fldCharType="end"/>
      </w:r>
      <w:r w:rsidRPr="00BB5BA5">
        <w:rPr>
          <w:rFonts w:cstheme="minorHAnsi"/>
          <w:sz w:val="24"/>
          <w:szCs w:val="24"/>
        </w:rPr>
        <w:t>Infographic from the CDC’s Community Health Improvement Navigator is a succinct way of explaining and understanding the idea of assessing and improving health and well-being for all (e.g. MAPP2Health).</w:t>
      </w:r>
    </w:p>
    <w:p w:rsidR="009C7A3A" w:rsidRPr="00BB5BA5" w:rsidRDefault="009C7A3A" w:rsidP="00447934">
      <w:pPr>
        <w:pStyle w:val="ListParagraph"/>
        <w:numPr>
          <w:ilvl w:val="1"/>
          <w:numId w:val="5"/>
        </w:numPr>
        <w:autoSpaceDE w:val="0"/>
        <w:autoSpaceDN w:val="0"/>
        <w:adjustRightInd w:val="0"/>
        <w:spacing w:after="0"/>
        <w:jc w:val="left"/>
        <w:rPr>
          <w:rFonts w:cstheme="minorHAnsi"/>
          <w:i/>
          <w:sz w:val="24"/>
          <w:szCs w:val="24"/>
        </w:rPr>
      </w:pPr>
      <w:r w:rsidRPr="00BB5BA5">
        <w:rPr>
          <w:rFonts w:cstheme="minorHAnsi"/>
          <w:i/>
          <w:sz w:val="24"/>
          <w:szCs w:val="24"/>
        </w:rPr>
        <w:t xml:space="preserve">See also the attached handout: “Who, What, Where, How of Improving Community Health” from the CDC’s Community Health Improvement Navigator. Also available here: </w:t>
      </w:r>
      <w:hyperlink r:id="rId9" w:history="1">
        <w:r w:rsidRPr="00BB5BA5">
          <w:rPr>
            <w:rStyle w:val="Hyperlink"/>
            <w:rFonts w:cstheme="minorHAnsi"/>
            <w:i/>
            <w:sz w:val="24"/>
            <w:szCs w:val="24"/>
          </w:rPr>
          <w:t>https://www.cdc.gov/chinav/index.html</w:t>
        </w:r>
      </w:hyperlink>
      <w:r w:rsidRPr="00BB5BA5">
        <w:rPr>
          <w:rFonts w:cstheme="minorHAnsi"/>
          <w:i/>
          <w:sz w:val="24"/>
          <w:szCs w:val="24"/>
        </w:rPr>
        <w:t xml:space="preserve">. </w:t>
      </w:r>
    </w:p>
    <w:p w:rsidR="009C7A3A" w:rsidRPr="00BB5BA5" w:rsidRDefault="009C7A3A" w:rsidP="00447934">
      <w:pPr>
        <w:pStyle w:val="ListParagraph"/>
        <w:numPr>
          <w:ilvl w:val="0"/>
          <w:numId w:val="5"/>
        </w:numPr>
        <w:autoSpaceDE w:val="0"/>
        <w:autoSpaceDN w:val="0"/>
        <w:adjustRightInd w:val="0"/>
        <w:jc w:val="left"/>
        <w:rPr>
          <w:rFonts w:cstheme="minorHAnsi"/>
          <w:sz w:val="24"/>
          <w:szCs w:val="24"/>
        </w:rPr>
      </w:pPr>
      <w:r w:rsidRPr="00BB5BA5">
        <w:rPr>
          <w:rFonts w:cstheme="minorHAnsi"/>
          <w:sz w:val="24"/>
          <w:szCs w:val="24"/>
        </w:rPr>
        <w:t xml:space="preserve">Since 2007, our district has used the MAPP framework. </w:t>
      </w:r>
      <w:r w:rsidRPr="00BB5BA5">
        <w:rPr>
          <w:rFonts w:cstheme="minorHAnsi"/>
          <w:i/>
          <w:sz w:val="24"/>
          <w:szCs w:val="24"/>
        </w:rPr>
        <w:t>M</w:t>
      </w:r>
      <w:r w:rsidRPr="00BB5BA5">
        <w:rPr>
          <w:rFonts w:cstheme="minorHAnsi"/>
          <w:i/>
          <w:iCs/>
          <w:sz w:val="24"/>
          <w:szCs w:val="24"/>
        </w:rPr>
        <w:t>obilizing for Action through Planning and Partnerships</w:t>
      </w:r>
      <w:r w:rsidRPr="00BB5BA5">
        <w:rPr>
          <w:rFonts w:cstheme="minorHAnsi"/>
          <w:iCs/>
          <w:sz w:val="24"/>
          <w:szCs w:val="24"/>
        </w:rPr>
        <w:t xml:space="preserve"> </w:t>
      </w:r>
      <w:r w:rsidRPr="00BB5BA5">
        <w:rPr>
          <w:rFonts w:cstheme="minorHAnsi"/>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qualitative data and 2,885 community members provided feedback on strengths and areas for improvement. These discussions led to the adoption of four priorities, described in the 2016 MAPP2Health Report: </w:t>
      </w:r>
    </w:p>
    <w:p w:rsidR="009C7A3A" w:rsidRPr="00BB5BA5" w:rsidRDefault="009C7A3A" w:rsidP="00447934">
      <w:pPr>
        <w:pStyle w:val="ListParagraph"/>
        <w:numPr>
          <w:ilvl w:val="1"/>
          <w:numId w:val="5"/>
        </w:numPr>
        <w:autoSpaceDE w:val="0"/>
        <w:autoSpaceDN w:val="0"/>
        <w:adjustRightInd w:val="0"/>
        <w:jc w:val="left"/>
        <w:rPr>
          <w:rFonts w:cstheme="minorHAnsi"/>
          <w:sz w:val="24"/>
          <w:szCs w:val="24"/>
        </w:rPr>
      </w:pPr>
      <w:r w:rsidRPr="00BB5BA5">
        <w:rPr>
          <w:rFonts w:cstheme="minorHAnsi"/>
          <w:sz w:val="24"/>
          <w:szCs w:val="24"/>
        </w:rPr>
        <w:t xml:space="preserve">Promote Healthy Eating and Active Living </w:t>
      </w:r>
    </w:p>
    <w:p w:rsidR="009C7A3A" w:rsidRPr="00BB5BA5" w:rsidRDefault="009C7A3A" w:rsidP="00447934">
      <w:pPr>
        <w:pStyle w:val="ListParagraph"/>
        <w:numPr>
          <w:ilvl w:val="1"/>
          <w:numId w:val="5"/>
        </w:numPr>
        <w:autoSpaceDE w:val="0"/>
        <w:autoSpaceDN w:val="0"/>
        <w:adjustRightInd w:val="0"/>
        <w:jc w:val="left"/>
        <w:rPr>
          <w:rFonts w:cstheme="minorHAnsi"/>
          <w:sz w:val="24"/>
          <w:szCs w:val="24"/>
        </w:rPr>
      </w:pPr>
      <w:r w:rsidRPr="00BB5BA5">
        <w:rPr>
          <w:rFonts w:cstheme="minorHAnsi"/>
          <w:sz w:val="24"/>
          <w:szCs w:val="24"/>
        </w:rPr>
        <w:t xml:space="preserve">Address Mental Health and Substance Use </w:t>
      </w:r>
    </w:p>
    <w:p w:rsidR="009C7A3A" w:rsidRPr="00BB5BA5" w:rsidRDefault="009C7A3A" w:rsidP="00447934">
      <w:pPr>
        <w:pStyle w:val="ListParagraph"/>
        <w:numPr>
          <w:ilvl w:val="1"/>
          <w:numId w:val="5"/>
        </w:numPr>
        <w:autoSpaceDE w:val="0"/>
        <w:autoSpaceDN w:val="0"/>
        <w:adjustRightInd w:val="0"/>
        <w:jc w:val="left"/>
        <w:rPr>
          <w:rFonts w:cstheme="minorHAnsi"/>
          <w:sz w:val="24"/>
          <w:szCs w:val="24"/>
        </w:rPr>
      </w:pPr>
      <w:r w:rsidRPr="00BB5BA5">
        <w:rPr>
          <w:rFonts w:cstheme="minorHAnsi"/>
          <w:sz w:val="24"/>
          <w:szCs w:val="24"/>
        </w:rPr>
        <w:t xml:space="preserve">Reduce Health Disparities and Improve Access to Care </w:t>
      </w:r>
    </w:p>
    <w:p w:rsidR="009C7A3A" w:rsidRPr="00BB5BA5" w:rsidRDefault="009C7A3A" w:rsidP="00447934">
      <w:pPr>
        <w:pStyle w:val="ListParagraph"/>
        <w:numPr>
          <w:ilvl w:val="1"/>
          <w:numId w:val="5"/>
        </w:numPr>
        <w:autoSpaceDE w:val="0"/>
        <w:autoSpaceDN w:val="0"/>
        <w:adjustRightInd w:val="0"/>
        <w:jc w:val="left"/>
        <w:rPr>
          <w:rFonts w:cstheme="minorHAnsi"/>
          <w:sz w:val="24"/>
          <w:szCs w:val="24"/>
        </w:rPr>
      </w:pPr>
      <w:r w:rsidRPr="00BB5BA5">
        <w:rPr>
          <w:rFonts w:cstheme="minorHAnsi"/>
          <w:sz w:val="24"/>
          <w:szCs w:val="24"/>
        </w:rPr>
        <w:t xml:space="preserve">Foster a Healthy and Connected Community for All Ages </w:t>
      </w:r>
    </w:p>
    <w:p w:rsidR="009C7A3A" w:rsidRPr="00BB5BA5" w:rsidRDefault="009C7A3A" w:rsidP="00447934">
      <w:pPr>
        <w:pStyle w:val="ListParagraph"/>
        <w:numPr>
          <w:ilvl w:val="0"/>
          <w:numId w:val="5"/>
        </w:numPr>
        <w:autoSpaceDE w:val="0"/>
        <w:autoSpaceDN w:val="0"/>
        <w:adjustRightInd w:val="0"/>
        <w:jc w:val="left"/>
        <w:rPr>
          <w:rFonts w:cstheme="minorHAnsi"/>
          <w:sz w:val="24"/>
          <w:szCs w:val="24"/>
        </w:rPr>
      </w:pPr>
      <w:r w:rsidRPr="00BB5BA5">
        <w:rPr>
          <w:rFonts w:cstheme="minorHAnsi"/>
          <w:sz w:val="24"/>
          <w:szCs w:val="24"/>
        </w:rPr>
        <w:lastRenderedPageBreak/>
        <w:t>The 2019 MAPP2Health process will build on the work of the 2016 process by diving deeper into each of the priorities through the lens of health equity.</w:t>
      </w:r>
    </w:p>
    <w:p w:rsidR="009C7A3A" w:rsidRPr="00BB5BA5" w:rsidRDefault="009C7A3A" w:rsidP="00447934">
      <w:pPr>
        <w:pStyle w:val="ListParagraph"/>
        <w:numPr>
          <w:ilvl w:val="1"/>
          <w:numId w:val="5"/>
        </w:numPr>
        <w:autoSpaceDE w:val="0"/>
        <w:autoSpaceDN w:val="0"/>
        <w:adjustRightInd w:val="0"/>
        <w:spacing w:after="0"/>
        <w:jc w:val="left"/>
        <w:rPr>
          <w:rFonts w:cstheme="minorHAnsi"/>
          <w:i/>
          <w:sz w:val="24"/>
          <w:szCs w:val="24"/>
        </w:rPr>
      </w:pPr>
      <w:r w:rsidRPr="00BB5BA5">
        <w:rPr>
          <w:rFonts w:cstheme="minorHAnsi"/>
          <w:i/>
          <w:sz w:val="24"/>
          <w:szCs w:val="24"/>
        </w:rPr>
        <w:t xml:space="preserve">See the attached handout for further details: </w:t>
      </w:r>
      <w:r w:rsidRPr="00BB5BA5">
        <w:rPr>
          <w:rFonts w:cstheme="minorHAnsi"/>
          <w:sz w:val="24"/>
          <w:szCs w:val="24"/>
        </w:rPr>
        <w:t>“</w:t>
      </w:r>
      <w:r w:rsidRPr="00BB5BA5">
        <w:rPr>
          <w:rFonts w:cstheme="minorHAnsi"/>
          <w:i/>
          <w:sz w:val="24"/>
          <w:szCs w:val="24"/>
        </w:rPr>
        <w:t xml:space="preserve">MAPP Overview + </w:t>
      </w:r>
      <w:proofErr w:type="gramStart"/>
      <w:r w:rsidRPr="00BB5BA5">
        <w:rPr>
          <w:rFonts w:cstheme="minorHAnsi"/>
          <w:i/>
          <w:sz w:val="24"/>
          <w:szCs w:val="24"/>
        </w:rPr>
        <w:t>What’s</w:t>
      </w:r>
      <w:proofErr w:type="gramEnd"/>
      <w:r w:rsidRPr="00BB5BA5">
        <w:rPr>
          <w:rFonts w:cstheme="minorHAnsi"/>
          <w:i/>
          <w:sz w:val="24"/>
          <w:szCs w:val="24"/>
        </w:rPr>
        <w:t xml:space="preserve"> New for 2019 MAPP.”</w:t>
      </w:r>
    </w:p>
    <w:p w:rsidR="009C7A3A" w:rsidRPr="00BB5BA5" w:rsidRDefault="009C7A3A" w:rsidP="00447934">
      <w:pPr>
        <w:pStyle w:val="ListParagraph"/>
        <w:numPr>
          <w:ilvl w:val="1"/>
          <w:numId w:val="5"/>
        </w:numPr>
        <w:autoSpaceDE w:val="0"/>
        <w:autoSpaceDN w:val="0"/>
        <w:adjustRightInd w:val="0"/>
        <w:jc w:val="left"/>
        <w:rPr>
          <w:rFonts w:cstheme="minorHAnsi"/>
          <w:sz w:val="24"/>
          <w:szCs w:val="24"/>
        </w:rPr>
      </w:pPr>
      <w:r w:rsidRPr="00BB5BA5">
        <w:rPr>
          <w:rFonts w:cstheme="minorHAnsi"/>
          <w:sz w:val="24"/>
          <w:szCs w:val="24"/>
        </w:rPr>
        <w:t xml:space="preserve">Core Group is Thomas Jefferson Health District (TJHD), Sentara Martha Jefferson Hospital (SMJH), UVA Health System (UVA HS), and UVA Department of Public Health Sciences (UVA DPHS). Group meets regularly for planning, logistics, and coordination. </w:t>
      </w:r>
    </w:p>
    <w:p w:rsidR="009C7A3A" w:rsidRPr="00BB5BA5" w:rsidRDefault="009C7A3A" w:rsidP="00447934">
      <w:pPr>
        <w:pStyle w:val="ListParagraph"/>
        <w:numPr>
          <w:ilvl w:val="1"/>
          <w:numId w:val="5"/>
        </w:numPr>
        <w:autoSpaceDE w:val="0"/>
        <w:autoSpaceDN w:val="0"/>
        <w:adjustRightInd w:val="0"/>
        <w:jc w:val="left"/>
        <w:rPr>
          <w:rFonts w:cstheme="minorHAnsi"/>
          <w:sz w:val="24"/>
          <w:szCs w:val="24"/>
        </w:rPr>
      </w:pPr>
      <w:r w:rsidRPr="00BB5BA5">
        <w:rPr>
          <w:rFonts w:cstheme="minorHAnsi"/>
          <w:sz w:val="24"/>
          <w:szCs w:val="24"/>
        </w:rPr>
        <w:t xml:space="preserve">The Core Group is </w:t>
      </w:r>
      <w:proofErr w:type="gramStart"/>
      <w:r w:rsidRPr="00BB5BA5">
        <w:rPr>
          <w:rFonts w:cstheme="minorHAnsi"/>
          <w:sz w:val="24"/>
          <w:szCs w:val="24"/>
        </w:rPr>
        <w:t>partnering</w:t>
      </w:r>
      <w:proofErr w:type="gramEnd"/>
      <w:r w:rsidRPr="00BB5BA5">
        <w:rPr>
          <w:rFonts w:cstheme="minorHAnsi"/>
          <w:sz w:val="24"/>
          <w:szCs w:val="24"/>
        </w:rPr>
        <w:t xml:space="preserve"> with the MAPP Leadership Council (district-wide organizations and community coalitions), Charlottesville/Albemarle MAPP Council, Fluvanna Interagency Council, Greene Agencies Coming Together, Louisa Interagency Council, and Nelson Interagency Council for a series of three MAPP meetings. </w:t>
      </w:r>
    </w:p>
    <w:p w:rsidR="009C7A3A" w:rsidRPr="00BB5BA5" w:rsidRDefault="009C7A3A" w:rsidP="00447934">
      <w:pPr>
        <w:pStyle w:val="ListParagraph"/>
        <w:numPr>
          <w:ilvl w:val="1"/>
          <w:numId w:val="5"/>
        </w:numPr>
        <w:autoSpaceDE w:val="0"/>
        <w:autoSpaceDN w:val="0"/>
        <w:adjustRightInd w:val="0"/>
        <w:jc w:val="left"/>
        <w:rPr>
          <w:rFonts w:cstheme="minorHAnsi"/>
          <w:sz w:val="24"/>
          <w:szCs w:val="22"/>
        </w:rPr>
      </w:pPr>
      <w:r w:rsidRPr="00BB5BA5">
        <w:rPr>
          <w:rFonts w:cstheme="minorHAnsi"/>
          <w:sz w:val="24"/>
          <w:szCs w:val="22"/>
        </w:rPr>
        <w:t xml:space="preserve">There are also two new groups: the MAPP Data &amp; Evaluation Committee and </w:t>
      </w:r>
      <w:r w:rsidR="0051691F">
        <w:rPr>
          <w:rFonts w:cstheme="minorHAnsi"/>
          <w:sz w:val="24"/>
          <w:szCs w:val="22"/>
        </w:rPr>
        <w:t>this group, the</w:t>
      </w:r>
      <w:r w:rsidRPr="00BB5BA5">
        <w:rPr>
          <w:rFonts w:cstheme="minorHAnsi"/>
          <w:sz w:val="24"/>
          <w:szCs w:val="22"/>
        </w:rPr>
        <w:t xml:space="preserve"> MAPP Best Practices Work Group. If you are interested in learning more </w:t>
      </w:r>
      <w:r w:rsidR="00BB5BA5">
        <w:rPr>
          <w:rFonts w:cstheme="minorHAnsi"/>
          <w:sz w:val="24"/>
          <w:szCs w:val="22"/>
        </w:rPr>
        <w:t>about the data group</w:t>
      </w:r>
      <w:r w:rsidRPr="00BB5BA5">
        <w:rPr>
          <w:rFonts w:cstheme="minorHAnsi"/>
          <w:sz w:val="24"/>
          <w:szCs w:val="22"/>
        </w:rPr>
        <w:t xml:space="preserve">, please contact Putnam Ivey de Cortez at </w:t>
      </w:r>
      <w:hyperlink r:id="rId10" w:history="1">
        <w:r w:rsidRPr="00BB5BA5">
          <w:rPr>
            <w:rStyle w:val="Hyperlink"/>
            <w:rFonts w:cstheme="minorHAnsi"/>
            <w:sz w:val="24"/>
            <w:szCs w:val="22"/>
          </w:rPr>
          <w:t>putnam.ivey@vdh.virginia.gov</w:t>
        </w:r>
      </w:hyperlink>
      <w:r w:rsidRPr="00BB5BA5">
        <w:rPr>
          <w:rFonts w:cstheme="minorHAnsi"/>
          <w:sz w:val="24"/>
          <w:szCs w:val="22"/>
        </w:rPr>
        <w:t xml:space="preserve">. </w:t>
      </w:r>
    </w:p>
    <w:p w:rsidR="00BB5BA5" w:rsidRPr="00BB5BA5" w:rsidRDefault="00BB5BA5" w:rsidP="00BB5BA5">
      <w:pPr>
        <w:pStyle w:val="ListParagraph"/>
        <w:numPr>
          <w:ilvl w:val="2"/>
          <w:numId w:val="5"/>
        </w:numPr>
        <w:autoSpaceDE w:val="0"/>
        <w:autoSpaceDN w:val="0"/>
        <w:adjustRightInd w:val="0"/>
        <w:spacing w:after="0"/>
        <w:jc w:val="left"/>
        <w:rPr>
          <w:rFonts w:cstheme="minorHAnsi"/>
          <w:i/>
          <w:sz w:val="24"/>
          <w:szCs w:val="24"/>
        </w:rPr>
      </w:pPr>
      <w:r w:rsidRPr="00BB5BA5">
        <w:rPr>
          <w:rFonts w:cstheme="minorHAnsi"/>
          <w:i/>
          <w:sz w:val="24"/>
          <w:szCs w:val="24"/>
        </w:rPr>
        <w:t xml:space="preserve">See the attached flyer “Join the </w:t>
      </w:r>
      <w:r>
        <w:rPr>
          <w:rFonts w:cstheme="minorHAnsi"/>
          <w:i/>
          <w:sz w:val="24"/>
          <w:szCs w:val="24"/>
        </w:rPr>
        <w:t>MAPP2Health Best Practices Work Group</w:t>
      </w:r>
      <w:r w:rsidRPr="00BB5BA5">
        <w:rPr>
          <w:rFonts w:cstheme="minorHAnsi"/>
          <w:i/>
          <w:sz w:val="24"/>
          <w:szCs w:val="24"/>
        </w:rPr>
        <w:t>” for meeting dates, times, and locations. Feel free to share with others that might be interested</w:t>
      </w:r>
      <w:r w:rsidR="0051691F">
        <w:rPr>
          <w:rFonts w:cstheme="minorHAnsi"/>
          <w:i/>
          <w:sz w:val="24"/>
          <w:szCs w:val="24"/>
        </w:rPr>
        <w:t xml:space="preserve"> or send Putnam an email.</w:t>
      </w:r>
    </w:p>
    <w:p w:rsidR="00BB5BA5" w:rsidRPr="00BB5BA5" w:rsidRDefault="009C7A3A" w:rsidP="00BB5BA5">
      <w:pPr>
        <w:pStyle w:val="ListParagraph"/>
        <w:numPr>
          <w:ilvl w:val="1"/>
          <w:numId w:val="5"/>
        </w:numPr>
        <w:autoSpaceDE w:val="0"/>
        <w:autoSpaceDN w:val="0"/>
        <w:adjustRightInd w:val="0"/>
        <w:jc w:val="left"/>
        <w:rPr>
          <w:rFonts w:cstheme="minorHAnsi"/>
          <w:sz w:val="24"/>
          <w:szCs w:val="22"/>
        </w:rPr>
      </w:pPr>
      <w:r w:rsidRPr="00BB5BA5">
        <w:rPr>
          <w:rFonts w:cstheme="minorHAnsi"/>
          <w:sz w:val="24"/>
          <w:szCs w:val="22"/>
        </w:rPr>
        <w:t>Community engagement builds on the 2016 process that included input from almost 3,000 residents on areas of strength and areas in need of improvement to help with prioritization. For 2019 process, looking for more in-depth information on areas of strength and community + cultural assets through Photovoice projects.</w:t>
      </w:r>
      <w:r w:rsidR="00BB5BA5">
        <w:rPr>
          <w:rFonts w:cstheme="minorHAnsi"/>
          <w:sz w:val="24"/>
          <w:szCs w:val="22"/>
        </w:rPr>
        <w:t xml:space="preserve"> </w:t>
      </w:r>
      <w:r w:rsidR="00BB5BA5" w:rsidRPr="00BB5BA5">
        <w:rPr>
          <w:sz w:val="24"/>
          <w:szCs w:val="28"/>
        </w:rPr>
        <w:t>Photovoice is a qualitative research method that uses photography to capture community voices and gather community input. Photovoice projects will help identify cultural and community assets for organizations to build on to improve health equity.</w:t>
      </w:r>
    </w:p>
    <w:p w:rsidR="009C7A3A" w:rsidRPr="00BB5BA5" w:rsidRDefault="009C7A3A" w:rsidP="00447934">
      <w:pPr>
        <w:pStyle w:val="ListParagraph"/>
        <w:numPr>
          <w:ilvl w:val="1"/>
          <w:numId w:val="5"/>
        </w:numPr>
        <w:autoSpaceDE w:val="0"/>
        <w:autoSpaceDN w:val="0"/>
        <w:adjustRightInd w:val="0"/>
        <w:jc w:val="left"/>
        <w:rPr>
          <w:rFonts w:cstheme="minorHAnsi"/>
          <w:sz w:val="24"/>
          <w:szCs w:val="22"/>
        </w:rPr>
      </w:pPr>
      <w:r w:rsidRPr="00BB5BA5">
        <w:rPr>
          <w:rFonts w:cstheme="minorHAnsi"/>
          <w:sz w:val="24"/>
          <w:szCs w:val="22"/>
        </w:rPr>
        <w:t>There will also be MAPP funding available to each locality</w:t>
      </w:r>
      <w:r w:rsidR="00BB5BA5">
        <w:rPr>
          <w:rFonts w:cstheme="minorHAnsi"/>
          <w:sz w:val="24"/>
          <w:szCs w:val="22"/>
        </w:rPr>
        <w:t xml:space="preserve"> </w:t>
      </w:r>
      <w:r w:rsidRPr="00BB5BA5">
        <w:rPr>
          <w:rFonts w:cstheme="minorHAnsi"/>
          <w:sz w:val="24"/>
          <w:szCs w:val="22"/>
        </w:rPr>
        <w:t>to move forward selected strategies around the MAPP priorities.</w:t>
      </w:r>
      <w:r w:rsidR="0051691F">
        <w:rPr>
          <w:rFonts w:cstheme="minorHAnsi"/>
          <w:sz w:val="24"/>
          <w:szCs w:val="22"/>
        </w:rPr>
        <w:t xml:space="preserve"> Goal is that work of the Best Practices Work Group will provide actionable recommendations to each locality in order to select implementation strategies that will work in their community.</w:t>
      </w:r>
    </w:p>
    <w:p w:rsidR="009C7A3A" w:rsidRPr="00BB5BA5" w:rsidRDefault="009C7A3A" w:rsidP="00447934">
      <w:pPr>
        <w:pStyle w:val="ListParagraph"/>
        <w:numPr>
          <w:ilvl w:val="0"/>
          <w:numId w:val="1"/>
        </w:numPr>
        <w:rPr>
          <w:rFonts w:cstheme="minorHAnsi"/>
          <w:sz w:val="24"/>
          <w:szCs w:val="22"/>
        </w:rPr>
      </w:pPr>
      <w:r w:rsidRPr="00BB5BA5">
        <w:rPr>
          <w:rFonts w:cstheme="minorHAnsi"/>
          <w:sz w:val="24"/>
          <w:szCs w:val="22"/>
        </w:rPr>
        <w:t xml:space="preserve">Played selected clips from the four-hour </w:t>
      </w:r>
      <w:r w:rsidRPr="00BB5BA5">
        <w:rPr>
          <w:rFonts w:cstheme="minorHAnsi"/>
          <w:i/>
          <w:sz w:val="24"/>
          <w:szCs w:val="22"/>
        </w:rPr>
        <w:t>Unnatural Causes</w:t>
      </w:r>
      <w:r w:rsidRPr="00BB5BA5">
        <w:rPr>
          <w:rFonts w:cstheme="minorHAnsi"/>
          <w:sz w:val="24"/>
          <w:szCs w:val="22"/>
        </w:rPr>
        <w:t xml:space="preserve"> documentary. </w:t>
      </w:r>
    </w:p>
    <w:p w:rsidR="009C7A3A" w:rsidRPr="00BB5BA5" w:rsidRDefault="00AD0269" w:rsidP="00447934">
      <w:pPr>
        <w:pStyle w:val="ListParagraph"/>
        <w:numPr>
          <w:ilvl w:val="1"/>
          <w:numId w:val="1"/>
        </w:numPr>
        <w:spacing w:after="0"/>
        <w:jc w:val="left"/>
        <w:rPr>
          <w:rFonts w:cstheme="minorHAnsi"/>
          <w:sz w:val="24"/>
        </w:rPr>
      </w:pPr>
      <w:hyperlink r:id="rId11" w:history="1">
        <w:r w:rsidR="009C7A3A" w:rsidRPr="00BB5BA5">
          <w:rPr>
            <w:rStyle w:val="Hyperlink"/>
            <w:rFonts w:cstheme="minorHAnsi"/>
            <w:sz w:val="24"/>
          </w:rPr>
          <w:t>Trailer</w:t>
        </w:r>
      </w:hyperlink>
      <w:r w:rsidR="009C7A3A" w:rsidRPr="00BB5BA5">
        <w:rPr>
          <w:rFonts w:cstheme="minorHAnsi"/>
          <w:sz w:val="24"/>
        </w:rPr>
        <w:t xml:space="preserve"> </w:t>
      </w:r>
    </w:p>
    <w:p w:rsidR="00BF5B52" w:rsidRPr="00BB5BA5" w:rsidRDefault="00AD0269" w:rsidP="00447934">
      <w:pPr>
        <w:pStyle w:val="ListParagraph"/>
        <w:numPr>
          <w:ilvl w:val="1"/>
          <w:numId w:val="1"/>
        </w:numPr>
        <w:autoSpaceDE w:val="0"/>
        <w:autoSpaceDN w:val="0"/>
        <w:adjustRightInd w:val="0"/>
        <w:spacing w:after="0"/>
        <w:jc w:val="left"/>
        <w:rPr>
          <w:rFonts w:cstheme="minorHAnsi"/>
          <w:sz w:val="24"/>
          <w:szCs w:val="22"/>
        </w:rPr>
      </w:pPr>
      <w:hyperlink r:id="rId12" w:history="1">
        <w:r w:rsidR="00F54D1D" w:rsidRPr="00BB5BA5">
          <w:rPr>
            <w:rStyle w:val="Hyperlink"/>
            <w:rFonts w:cstheme="minorHAnsi"/>
            <w:sz w:val="24"/>
            <w:szCs w:val="22"/>
          </w:rPr>
          <w:t>Kim Anderson’s Story</w:t>
        </w:r>
      </w:hyperlink>
      <w:r w:rsidR="00F54D1D" w:rsidRPr="00BB5BA5">
        <w:rPr>
          <w:rFonts w:cstheme="minorHAnsi"/>
          <w:sz w:val="24"/>
          <w:szCs w:val="22"/>
        </w:rPr>
        <w:t xml:space="preserve"> </w:t>
      </w:r>
    </w:p>
    <w:p w:rsidR="00BB5BA5" w:rsidRPr="00BB5BA5" w:rsidRDefault="00BB5BA5" w:rsidP="000029A6">
      <w:pPr>
        <w:numPr>
          <w:ilvl w:val="1"/>
          <w:numId w:val="1"/>
        </w:numPr>
        <w:autoSpaceDE w:val="0"/>
        <w:autoSpaceDN w:val="0"/>
        <w:adjustRightInd w:val="0"/>
        <w:spacing w:after="0"/>
        <w:jc w:val="left"/>
        <w:rPr>
          <w:rStyle w:val="Hyperlink"/>
          <w:rFonts w:cstheme="minorHAnsi"/>
          <w:b/>
          <w:i/>
          <w:color w:val="auto"/>
          <w:sz w:val="24"/>
          <w:szCs w:val="24"/>
          <w:u w:val="none"/>
        </w:rPr>
      </w:pPr>
      <w:r w:rsidRPr="00BB5BA5">
        <w:rPr>
          <w:rFonts w:cstheme="minorHAnsi"/>
          <w:i/>
          <w:sz w:val="24"/>
          <w:szCs w:val="24"/>
        </w:rPr>
        <w:t xml:space="preserve">To learn more about racial and socioeconomic inequities in health, visit </w:t>
      </w:r>
      <w:hyperlink r:id="rId13" w:history="1">
        <w:r w:rsidRPr="00BB5BA5">
          <w:rPr>
            <w:rStyle w:val="Hyperlink"/>
            <w:rFonts w:cstheme="minorHAnsi"/>
            <w:i/>
            <w:sz w:val="24"/>
            <w:szCs w:val="24"/>
          </w:rPr>
          <w:t>https://www.unnaturalcauses.org/</w:t>
        </w:r>
      </w:hyperlink>
      <w:r w:rsidRPr="00BB5BA5">
        <w:rPr>
          <w:rFonts w:cstheme="minorHAnsi"/>
          <w:i/>
          <w:sz w:val="24"/>
          <w:szCs w:val="24"/>
        </w:rPr>
        <w:t>. The website contains descriptions of each episode, discussion guides as well as other tools and handouts, resources, and an action center.</w:t>
      </w:r>
    </w:p>
    <w:p w:rsidR="009C7A3A" w:rsidRPr="00BB5BA5" w:rsidRDefault="009C7A3A" w:rsidP="000029A6">
      <w:pPr>
        <w:pStyle w:val="ListParagraph"/>
        <w:numPr>
          <w:ilvl w:val="1"/>
          <w:numId w:val="1"/>
        </w:numPr>
        <w:spacing w:after="0"/>
        <w:jc w:val="left"/>
        <w:rPr>
          <w:rFonts w:cstheme="minorHAnsi"/>
          <w:sz w:val="24"/>
        </w:rPr>
      </w:pPr>
      <w:r w:rsidRPr="00BB5BA5">
        <w:rPr>
          <w:rStyle w:val="Hyperlink"/>
          <w:rFonts w:cstheme="minorHAnsi"/>
          <w:color w:val="auto"/>
          <w:sz w:val="24"/>
          <w:u w:val="none"/>
        </w:rPr>
        <w:t xml:space="preserve">Additional clips that share key concepts from the series are available here: </w:t>
      </w:r>
      <w:hyperlink r:id="rId14" w:history="1">
        <w:r w:rsidRPr="00BB5BA5">
          <w:rPr>
            <w:rStyle w:val="Hyperlink"/>
            <w:rFonts w:cstheme="minorHAnsi"/>
            <w:sz w:val="24"/>
          </w:rPr>
          <w:t>https://www.youtube.com/playlist?list=PLayHb3ehfKbfxdMAmIkFm2wlRikR4Ka6f</w:t>
        </w:r>
      </w:hyperlink>
      <w:r w:rsidRPr="00BB5BA5">
        <w:rPr>
          <w:rStyle w:val="Hyperlink"/>
          <w:rFonts w:cstheme="minorHAnsi"/>
          <w:sz w:val="24"/>
        </w:rPr>
        <w:t xml:space="preserve">. </w:t>
      </w:r>
      <w:r w:rsidRPr="00BB5BA5">
        <w:rPr>
          <w:rFonts w:cstheme="minorHAnsi"/>
          <w:sz w:val="24"/>
        </w:rPr>
        <w:t xml:space="preserve"> </w:t>
      </w:r>
    </w:p>
    <w:p w:rsidR="009C7A3A" w:rsidRDefault="009C7A3A" w:rsidP="000A2F63">
      <w:pPr>
        <w:autoSpaceDE w:val="0"/>
        <w:autoSpaceDN w:val="0"/>
        <w:adjustRightInd w:val="0"/>
        <w:spacing w:after="0"/>
        <w:ind w:left="1440" w:hanging="1440"/>
        <w:jc w:val="left"/>
        <w:rPr>
          <w:rFonts w:ascii="Calisto MT" w:hAnsi="Calisto MT"/>
          <w:b/>
          <w:sz w:val="28"/>
          <w:szCs w:val="24"/>
        </w:rPr>
      </w:pPr>
    </w:p>
    <w:p w:rsidR="009C7A3A" w:rsidRDefault="000A2F63" w:rsidP="000A2F63">
      <w:pPr>
        <w:autoSpaceDE w:val="0"/>
        <w:autoSpaceDN w:val="0"/>
        <w:adjustRightInd w:val="0"/>
        <w:spacing w:after="0"/>
        <w:ind w:left="1440" w:hanging="1440"/>
        <w:jc w:val="left"/>
        <w:rPr>
          <w:rFonts w:ascii="Calisto MT" w:hAnsi="Calisto MT"/>
          <w:b/>
          <w:sz w:val="28"/>
          <w:szCs w:val="24"/>
        </w:rPr>
      </w:pPr>
      <w:r>
        <w:rPr>
          <w:rFonts w:ascii="Calisto MT" w:hAnsi="Calisto MT"/>
          <w:b/>
          <w:sz w:val="28"/>
          <w:szCs w:val="24"/>
        </w:rPr>
        <w:t>Public Health Frameworks</w:t>
      </w:r>
      <w:r w:rsidR="00010773">
        <w:rPr>
          <w:rFonts w:ascii="Calisto MT" w:hAnsi="Calisto MT"/>
          <w:b/>
          <w:sz w:val="28"/>
          <w:szCs w:val="24"/>
        </w:rPr>
        <w:t xml:space="preserve"> </w:t>
      </w:r>
    </w:p>
    <w:p w:rsidR="00BC0C46" w:rsidRPr="00BB5BA5" w:rsidRDefault="00BC0C46" w:rsidP="00BC0C46">
      <w:pPr>
        <w:pStyle w:val="ListParagraph"/>
        <w:numPr>
          <w:ilvl w:val="0"/>
          <w:numId w:val="5"/>
        </w:numPr>
        <w:autoSpaceDE w:val="0"/>
        <w:autoSpaceDN w:val="0"/>
        <w:adjustRightInd w:val="0"/>
        <w:spacing w:after="0"/>
        <w:jc w:val="left"/>
        <w:rPr>
          <w:rFonts w:cstheme="minorHAnsi"/>
          <w:sz w:val="24"/>
          <w:szCs w:val="24"/>
        </w:rPr>
      </w:pPr>
      <w:r w:rsidRPr="00BB5BA5">
        <w:rPr>
          <w:rFonts w:cstheme="minorHAnsi"/>
          <w:i/>
          <w:sz w:val="24"/>
          <w:szCs w:val="24"/>
        </w:rPr>
        <w:lastRenderedPageBreak/>
        <w:t xml:space="preserve">See the attached presentation for further details and </w:t>
      </w:r>
      <w:r>
        <w:rPr>
          <w:rFonts w:cstheme="minorHAnsi"/>
          <w:i/>
          <w:sz w:val="24"/>
          <w:szCs w:val="24"/>
        </w:rPr>
        <w:t>depictions as well as practical examples for each framework</w:t>
      </w:r>
      <w:r>
        <w:rPr>
          <w:rFonts w:cstheme="minorHAnsi"/>
          <w:i/>
          <w:sz w:val="24"/>
          <w:szCs w:val="24"/>
        </w:rPr>
        <w:t>.</w:t>
      </w:r>
    </w:p>
    <w:p w:rsidR="00256F03" w:rsidRPr="00BB5BA5" w:rsidRDefault="00256F03" w:rsidP="00447934">
      <w:pPr>
        <w:pStyle w:val="ListParagraph"/>
        <w:numPr>
          <w:ilvl w:val="0"/>
          <w:numId w:val="2"/>
        </w:numPr>
        <w:autoSpaceDE w:val="0"/>
        <w:autoSpaceDN w:val="0"/>
        <w:adjustRightInd w:val="0"/>
        <w:spacing w:after="0"/>
        <w:jc w:val="left"/>
        <w:rPr>
          <w:rFonts w:cstheme="minorHAnsi"/>
          <w:i/>
          <w:sz w:val="24"/>
          <w:szCs w:val="24"/>
        </w:rPr>
      </w:pPr>
      <w:r w:rsidRPr="00BB5BA5">
        <w:rPr>
          <w:rFonts w:cstheme="minorHAnsi"/>
          <w:sz w:val="24"/>
          <w:szCs w:val="24"/>
        </w:rPr>
        <w:t xml:space="preserve">How do we </w:t>
      </w:r>
      <w:proofErr w:type="gramStart"/>
      <w:r w:rsidRPr="00BB5BA5">
        <w:rPr>
          <w:rFonts w:cstheme="minorHAnsi"/>
          <w:sz w:val="24"/>
          <w:szCs w:val="24"/>
        </w:rPr>
        <w:t>impact</w:t>
      </w:r>
      <w:proofErr w:type="gramEnd"/>
      <w:r w:rsidRPr="00BB5BA5">
        <w:rPr>
          <w:rFonts w:cstheme="minorHAnsi"/>
          <w:sz w:val="24"/>
          <w:szCs w:val="24"/>
        </w:rPr>
        <w:t xml:space="preserve"> health?</w:t>
      </w:r>
      <w:r w:rsidR="00BC0C46">
        <w:rPr>
          <w:rFonts w:cstheme="minorHAnsi"/>
          <w:sz w:val="24"/>
          <w:szCs w:val="24"/>
        </w:rPr>
        <w:t xml:space="preserve"> What strategies and/or interventions will have the greatest impact? How do we improve community health?</w:t>
      </w:r>
    </w:p>
    <w:p w:rsidR="00BC0C46" w:rsidRPr="00BB5BA5" w:rsidRDefault="00BC0C46" w:rsidP="00BC0C46">
      <w:pPr>
        <w:pStyle w:val="ListParagraph"/>
        <w:numPr>
          <w:ilvl w:val="0"/>
          <w:numId w:val="6"/>
        </w:numPr>
        <w:autoSpaceDE w:val="0"/>
        <w:autoSpaceDN w:val="0"/>
        <w:adjustRightInd w:val="0"/>
        <w:spacing w:after="0"/>
        <w:jc w:val="left"/>
        <w:rPr>
          <w:rFonts w:cstheme="minorHAnsi"/>
          <w:i/>
          <w:sz w:val="24"/>
          <w:szCs w:val="24"/>
        </w:rPr>
      </w:pPr>
      <w:r w:rsidRPr="0076627C">
        <w:rPr>
          <w:rFonts w:cstheme="minorHAnsi"/>
          <w:b/>
          <w:sz w:val="24"/>
          <w:szCs w:val="24"/>
        </w:rPr>
        <w:t xml:space="preserve">CDC’s </w:t>
      </w:r>
      <w:hyperlink r:id="rId15" w:history="1">
        <w:r w:rsidRPr="0076627C">
          <w:rPr>
            <w:rStyle w:val="Hyperlink"/>
            <w:rFonts w:cstheme="minorHAnsi"/>
            <w:b/>
            <w:sz w:val="24"/>
            <w:szCs w:val="24"/>
          </w:rPr>
          <w:t>Community Health Improvement Navigator</w:t>
        </w:r>
      </w:hyperlink>
      <w:r w:rsidRPr="00BB5BA5">
        <w:rPr>
          <w:rFonts w:cstheme="minorHAnsi"/>
          <w:sz w:val="24"/>
          <w:szCs w:val="24"/>
        </w:rPr>
        <w:t xml:space="preserve"> – </w:t>
      </w:r>
      <w:r>
        <w:rPr>
          <w:rFonts w:cstheme="minorHAnsi"/>
          <w:sz w:val="24"/>
          <w:szCs w:val="24"/>
        </w:rPr>
        <w:t xml:space="preserve">the </w:t>
      </w:r>
      <w:r>
        <w:rPr>
          <w:rFonts w:cstheme="minorHAnsi"/>
          <w:sz w:val="24"/>
          <w:szCs w:val="24"/>
        </w:rPr>
        <w:t>w</w:t>
      </w:r>
      <w:r w:rsidRPr="00BB5BA5">
        <w:rPr>
          <w:rFonts w:cstheme="minorHAnsi"/>
          <w:sz w:val="24"/>
          <w:szCs w:val="24"/>
        </w:rPr>
        <w:t>ho, what, where</w:t>
      </w:r>
      <w:r>
        <w:rPr>
          <w:rFonts w:cstheme="minorHAnsi"/>
          <w:sz w:val="24"/>
          <w:szCs w:val="24"/>
        </w:rPr>
        <w:t>, and how of improving community health</w:t>
      </w:r>
    </w:p>
    <w:p w:rsidR="00BC0C46" w:rsidRPr="00BB5BA5" w:rsidRDefault="00BC0C46" w:rsidP="00BC0C46">
      <w:pPr>
        <w:pStyle w:val="ListParagraph"/>
        <w:numPr>
          <w:ilvl w:val="1"/>
          <w:numId w:val="6"/>
        </w:numPr>
        <w:autoSpaceDE w:val="0"/>
        <w:autoSpaceDN w:val="0"/>
        <w:adjustRightInd w:val="0"/>
        <w:spacing w:after="0"/>
        <w:jc w:val="left"/>
        <w:rPr>
          <w:rFonts w:cstheme="minorHAnsi"/>
          <w:i/>
          <w:sz w:val="24"/>
          <w:szCs w:val="24"/>
        </w:rPr>
      </w:pPr>
      <w:r>
        <w:rPr>
          <w:rFonts w:cstheme="minorHAnsi"/>
          <w:sz w:val="24"/>
          <w:szCs w:val="24"/>
        </w:rPr>
        <w:t>The factors that affect health are s</w:t>
      </w:r>
      <w:r w:rsidRPr="00BB5BA5">
        <w:rPr>
          <w:rFonts w:cstheme="minorHAnsi"/>
          <w:sz w:val="24"/>
          <w:szCs w:val="24"/>
        </w:rPr>
        <w:t>ocioeconomic factors</w:t>
      </w:r>
      <w:r>
        <w:rPr>
          <w:rFonts w:cstheme="minorHAnsi"/>
          <w:sz w:val="24"/>
          <w:szCs w:val="24"/>
        </w:rPr>
        <w:t xml:space="preserve"> (40%)</w:t>
      </w:r>
      <w:r w:rsidRPr="00BB5BA5">
        <w:rPr>
          <w:rFonts w:cstheme="minorHAnsi"/>
          <w:sz w:val="24"/>
          <w:szCs w:val="24"/>
        </w:rPr>
        <w:t xml:space="preserve">, </w:t>
      </w:r>
      <w:r>
        <w:rPr>
          <w:rFonts w:cstheme="minorHAnsi"/>
          <w:sz w:val="24"/>
          <w:szCs w:val="24"/>
        </w:rPr>
        <w:t xml:space="preserve">the </w:t>
      </w:r>
      <w:r w:rsidRPr="00BB5BA5">
        <w:rPr>
          <w:rFonts w:cstheme="minorHAnsi"/>
          <w:sz w:val="24"/>
          <w:szCs w:val="24"/>
        </w:rPr>
        <w:t>physical environment</w:t>
      </w:r>
      <w:r>
        <w:rPr>
          <w:rFonts w:cstheme="minorHAnsi"/>
          <w:sz w:val="24"/>
          <w:szCs w:val="24"/>
        </w:rPr>
        <w:t xml:space="preserve"> (10%)</w:t>
      </w:r>
      <w:r w:rsidRPr="00BB5BA5">
        <w:rPr>
          <w:rFonts w:cstheme="minorHAnsi"/>
          <w:sz w:val="24"/>
          <w:szCs w:val="24"/>
        </w:rPr>
        <w:t>, health behaviors</w:t>
      </w:r>
      <w:r>
        <w:rPr>
          <w:rFonts w:cstheme="minorHAnsi"/>
          <w:sz w:val="24"/>
          <w:szCs w:val="24"/>
        </w:rPr>
        <w:t xml:space="preserve"> (30%)</w:t>
      </w:r>
      <w:r w:rsidRPr="00BB5BA5">
        <w:rPr>
          <w:rFonts w:cstheme="minorHAnsi"/>
          <w:sz w:val="24"/>
          <w:szCs w:val="24"/>
        </w:rPr>
        <w:t>,</w:t>
      </w:r>
      <w:r>
        <w:rPr>
          <w:rFonts w:cstheme="minorHAnsi"/>
          <w:sz w:val="24"/>
          <w:szCs w:val="24"/>
        </w:rPr>
        <w:t xml:space="preserve"> and</w:t>
      </w:r>
      <w:r w:rsidRPr="00BB5BA5">
        <w:rPr>
          <w:rFonts w:cstheme="minorHAnsi"/>
          <w:sz w:val="24"/>
          <w:szCs w:val="24"/>
        </w:rPr>
        <w:t xml:space="preserve"> clinical care</w:t>
      </w:r>
      <w:r>
        <w:rPr>
          <w:rFonts w:cstheme="minorHAnsi"/>
          <w:sz w:val="24"/>
          <w:szCs w:val="24"/>
        </w:rPr>
        <w:t xml:space="preserve"> (20%)</w:t>
      </w:r>
    </w:p>
    <w:p w:rsidR="00BC0C46" w:rsidRPr="00BB5BA5" w:rsidRDefault="00BC0C46" w:rsidP="00BC0C46">
      <w:pPr>
        <w:pStyle w:val="ListParagraph"/>
        <w:numPr>
          <w:ilvl w:val="2"/>
          <w:numId w:val="6"/>
        </w:numPr>
        <w:autoSpaceDE w:val="0"/>
        <w:autoSpaceDN w:val="0"/>
        <w:adjustRightInd w:val="0"/>
        <w:spacing w:after="0"/>
        <w:jc w:val="left"/>
        <w:rPr>
          <w:rFonts w:cstheme="minorHAnsi"/>
          <w:i/>
          <w:sz w:val="24"/>
          <w:szCs w:val="24"/>
        </w:rPr>
      </w:pPr>
      <w:r w:rsidRPr="00BB5BA5">
        <w:rPr>
          <w:rFonts w:cstheme="minorHAnsi"/>
          <w:sz w:val="24"/>
          <w:szCs w:val="24"/>
        </w:rPr>
        <w:t xml:space="preserve">Recommend </w:t>
      </w:r>
      <w:r>
        <w:rPr>
          <w:rFonts w:cstheme="minorHAnsi"/>
          <w:sz w:val="24"/>
          <w:szCs w:val="24"/>
        </w:rPr>
        <w:t xml:space="preserve">starting with </w:t>
      </w:r>
      <w:r w:rsidRPr="00BB5BA5">
        <w:rPr>
          <w:rFonts w:cstheme="minorHAnsi"/>
          <w:sz w:val="24"/>
          <w:szCs w:val="24"/>
        </w:rPr>
        <w:t xml:space="preserve">interventions that cut through all of </w:t>
      </w:r>
      <w:r>
        <w:rPr>
          <w:rFonts w:cstheme="minorHAnsi"/>
          <w:sz w:val="24"/>
          <w:szCs w:val="24"/>
        </w:rPr>
        <w:t>these factors</w:t>
      </w:r>
      <w:r>
        <w:rPr>
          <w:rFonts w:cstheme="minorHAnsi"/>
          <w:sz w:val="24"/>
          <w:szCs w:val="24"/>
        </w:rPr>
        <w:t xml:space="preserve"> (“a balanced portfolio”) and eventually </w:t>
      </w:r>
      <w:r>
        <w:rPr>
          <w:rFonts w:cstheme="minorHAnsi"/>
          <w:sz w:val="24"/>
          <w:szCs w:val="24"/>
        </w:rPr>
        <w:t>increasing investment and focus</w:t>
      </w:r>
      <w:r>
        <w:rPr>
          <w:rFonts w:cstheme="minorHAnsi"/>
          <w:sz w:val="24"/>
          <w:szCs w:val="24"/>
        </w:rPr>
        <w:t xml:space="preserve"> on s</w:t>
      </w:r>
      <w:r w:rsidRPr="00BB5BA5">
        <w:rPr>
          <w:rFonts w:cstheme="minorHAnsi"/>
          <w:sz w:val="24"/>
          <w:szCs w:val="24"/>
        </w:rPr>
        <w:t xml:space="preserve">ocioeconomic factors </w:t>
      </w:r>
      <w:r>
        <w:rPr>
          <w:rFonts w:cstheme="minorHAnsi"/>
          <w:sz w:val="24"/>
          <w:szCs w:val="24"/>
        </w:rPr>
        <w:t>in order to have greatest impact on health and well-being for all</w:t>
      </w:r>
    </w:p>
    <w:p w:rsidR="00FA62FF" w:rsidRPr="0076627C" w:rsidRDefault="00FA62FF" w:rsidP="00447934">
      <w:pPr>
        <w:pStyle w:val="ListParagraph"/>
        <w:numPr>
          <w:ilvl w:val="0"/>
          <w:numId w:val="6"/>
        </w:numPr>
        <w:autoSpaceDE w:val="0"/>
        <w:autoSpaceDN w:val="0"/>
        <w:adjustRightInd w:val="0"/>
        <w:spacing w:after="0"/>
        <w:jc w:val="left"/>
        <w:rPr>
          <w:rFonts w:cstheme="minorHAnsi"/>
          <w:b/>
          <w:sz w:val="24"/>
          <w:szCs w:val="24"/>
        </w:rPr>
      </w:pPr>
      <w:r w:rsidRPr="0076627C">
        <w:rPr>
          <w:rFonts w:cstheme="minorHAnsi"/>
          <w:b/>
          <w:sz w:val="24"/>
          <w:szCs w:val="24"/>
        </w:rPr>
        <w:t xml:space="preserve">Health Impact Pyramid </w:t>
      </w:r>
    </w:p>
    <w:p w:rsidR="00FA62FF" w:rsidRDefault="00FA62FF" w:rsidP="00447934">
      <w:pPr>
        <w:pStyle w:val="ListParagraph"/>
        <w:numPr>
          <w:ilvl w:val="1"/>
          <w:numId w:val="6"/>
        </w:numPr>
        <w:autoSpaceDE w:val="0"/>
        <w:autoSpaceDN w:val="0"/>
        <w:adjustRightInd w:val="0"/>
        <w:spacing w:after="0"/>
        <w:jc w:val="left"/>
        <w:rPr>
          <w:rFonts w:cstheme="minorHAnsi"/>
          <w:sz w:val="24"/>
          <w:szCs w:val="24"/>
        </w:rPr>
      </w:pPr>
      <w:r w:rsidRPr="00BB5BA5">
        <w:rPr>
          <w:rFonts w:cstheme="minorHAnsi"/>
          <w:sz w:val="24"/>
          <w:szCs w:val="24"/>
        </w:rPr>
        <w:t>The further down the pyramid</w:t>
      </w:r>
      <w:r w:rsidR="00462406">
        <w:rPr>
          <w:rFonts w:cstheme="minorHAnsi"/>
          <w:sz w:val="24"/>
          <w:szCs w:val="24"/>
        </w:rPr>
        <w:t>,</w:t>
      </w:r>
      <w:r w:rsidRPr="00BB5BA5">
        <w:rPr>
          <w:rFonts w:cstheme="minorHAnsi"/>
          <w:sz w:val="24"/>
          <w:szCs w:val="24"/>
        </w:rPr>
        <w:t xml:space="preserve"> the more impact occurs </w:t>
      </w:r>
    </w:p>
    <w:p w:rsidR="00ED73C8" w:rsidRDefault="00ED73C8" w:rsidP="00ED73C8">
      <w:pPr>
        <w:pStyle w:val="ListParagraph"/>
        <w:numPr>
          <w:ilvl w:val="2"/>
          <w:numId w:val="6"/>
        </w:numPr>
        <w:autoSpaceDE w:val="0"/>
        <w:autoSpaceDN w:val="0"/>
        <w:adjustRightInd w:val="0"/>
        <w:spacing w:after="0"/>
        <w:jc w:val="left"/>
        <w:rPr>
          <w:rFonts w:cstheme="minorHAnsi"/>
          <w:sz w:val="24"/>
          <w:szCs w:val="24"/>
        </w:rPr>
      </w:pPr>
      <w:r>
        <w:rPr>
          <w:rFonts w:cstheme="minorHAnsi"/>
          <w:sz w:val="24"/>
          <w:szCs w:val="24"/>
        </w:rPr>
        <w:t>Counseling and education at the top of the pyramid</w:t>
      </w:r>
    </w:p>
    <w:p w:rsidR="00ED73C8" w:rsidRPr="00BB5BA5" w:rsidRDefault="00ED73C8" w:rsidP="00ED73C8">
      <w:pPr>
        <w:pStyle w:val="ListParagraph"/>
        <w:numPr>
          <w:ilvl w:val="2"/>
          <w:numId w:val="6"/>
        </w:numPr>
        <w:autoSpaceDE w:val="0"/>
        <w:autoSpaceDN w:val="0"/>
        <w:adjustRightInd w:val="0"/>
        <w:spacing w:after="0"/>
        <w:jc w:val="left"/>
        <w:rPr>
          <w:rFonts w:cstheme="minorHAnsi"/>
          <w:sz w:val="24"/>
          <w:szCs w:val="24"/>
        </w:rPr>
      </w:pPr>
      <w:r>
        <w:rPr>
          <w:rFonts w:cstheme="minorHAnsi"/>
          <w:sz w:val="24"/>
          <w:szCs w:val="24"/>
        </w:rPr>
        <w:t>Socioeconomic factors are at the base of the pyramid</w:t>
      </w:r>
    </w:p>
    <w:p w:rsidR="00ED73C8" w:rsidRPr="0076627C" w:rsidRDefault="00FA62FF" w:rsidP="00ED73C8">
      <w:pPr>
        <w:pStyle w:val="ListParagraph"/>
        <w:numPr>
          <w:ilvl w:val="0"/>
          <w:numId w:val="6"/>
        </w:numPr>
        <w:autoSpaceDE w:val="0"/>
        <w:autoSpaceDN w:val="0"/>
        <w:adjustRightInd w:val="0"/>
        <w:spacing w:after="0"/>
        <w:jc w:val="left"/>
        <w:rPr>
          <w:rFonts w:cstheme="minorHAnsi"/>
          <w:b/>
          <w:sz w:val="24"/>
          <w:szCs w:val="24"/>
        </w:rPr>
      </w:pPr>
      <w:r w:rsidRPr="00BB5BA5">
        <w:rPr>
          <w:rFonts w:cstheme="minorHAnsi"/>
          <w:sz w:val="24"/>
          <w:szCs w:val="24"/>
        </w:rPr>
        <w:t xml:space="preserve"> </w:t>
      </w:r>
      <w:r w:rsidRPr="0076627C">
        <w:rPr>
          <w:rFonts w:cstheme="minorHAnsi"/>
          <w:b/>
          <w:sz w:val="24"/>
          <w:szCs w:val="24"/>
        </w:rPr>
        <w:t>Policy, Syst</w:t>
      </w:r>
      <w:r w:rsidR="00462406" w:rsidRPr="0076627C">
        <w:rPr>
          <w:rFonts w:cstheme="minorHAnsi"/>
          <w:b/>
          <w:sz w:val="24"/>
          <w:szCs w:val="24"/>
        </w:rPr>
        <w:t>ems, and Environmental Change</w:t>
      </w:r>
    </w:p>
    <w:p w:rsidR="00ED73C8" w:rsidRDefault="00ED73C8" w:rsidP="00ED73C8">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t>By changing policies, systems, and environment, have a greater impact (</w:t>
      </w:r>
      <w:r w:rsidR="0076627C">
        <w:rPr>
          <w:rFonts w:cstheme="minorHAnsi"/>
          <w:sz w:val="24"/>
          <w:szCs w:val="24"/>
        </w:rPr>
        <w:t>reaches more people, spreads more widely</w:t>
      </w:r>
      <w:r>
        <w:rPr>
          <w:rFonts w:cstheme="minorHAnsi"/>
          <w:sz w:val="24"/>
          <w:szCs w:val="24"/>
        </w:rPr>
        <w:t>) than if working with individuals on behavior change</w:t>
      </w:r>
    </w:p>
    <w:p w:rsidR="00ED73C8" w:rsidRDefault="00462406" w:rsidP="00ED73C8">
      <w:pPr>
        <w:pStyle w:val="ListParagraph"/>
        <w:numPr>
          <w:ilvl w:val="1"/>
          <w:numId w:val="6"/>
        </w:numPr>
        <w:autoSpaceDE w:val="0"/>
        <w:autoSpaceDN w:val="0"/>
        <w:adjustRightInd w:val="0"/>
        <w:spacing w:after="0"/>
        <w:jc w:val="left"/>
        <w:rPr>
          <w:rFonts w:cstheme="minorHAnsi"/>
          <w:sz w:val="24"/>
          <w:szCs w:val="24"/>
        </w:rPr>
      </w:pPr>
      <w:r w:rsidRPr="00ED73C8">
        <w:rPr>
          <w:rFonts w:cstheme="minorHAnsi"/>
          <w:sz w:val="24"/>
          <w:szCs w:val="24"/>
        </w:rPr>
        <w:t>Policies</w:t>
      </w:r>
      <w:r w:rsidR="00182D27" w:rsidRPr="00ED73C8">
        <w:rPr>
          <w:rFonts w:cstheme="minorHAnsi"/>
          <w:sz w:val="24"/>
          <w:szCs w:val="24"/>
        </w:rPr>
        <w:t>: at legislative</w:t>
      </w:r>
      <w:r w:rsidRPr="00ED73C8">
        <w:rPr>
          <w:rFonts w:cstheme="minorHAnsi"/>
          <w:sz w:val="24"/>
          <w:szCs w:val="24"/>
        </w:rPr>
        <w:t xml:space="preserve"> (law)</w:t>
      </w:r>
      <w:r w:rsidR="00ED73C8">
        <w:rPr>
          <w:rFonts w:cstheme="minorHAnsi"/>
          <w:sz w:val="24"/>
          <w:szCs w:val="24"/>
        </w:rPr>
        <w:t xml:space="preserve"> or organizational level</w:t>
      </w:r>
    </w:p>
    <w:p w:rsidR="00ED73C8" w:rsidRPr="00ED73C8" w:rsidRDefault="00ED73C8" w:rsidP="00ED73C8">
      <w:pPr>
        <w:pStyle w:val="ListParagraph"/>
        <w:numPr>
          <w:ilvl w:val="2"/>
          <w:numId w:val="6"/>
        </w:numPr>
        <w:autoSpaceDE w:val="0"/>
        <w:autoSpaceDN w:val="0"/>
        <w:adjustRightInd w:val="0"/>
        <w:spacing w:after="0"/>
        <w:jc w:val="left"/>
        <w:rPr>
          <w:rFonts w:cstheme="minorHAnsi"/>
          <w:sz w:val="24"/>
          <w:szCs w:val="24"/>
        </w:rPr>
      </w:pPr>
      <w:r>
        <w:rPr>
          <w:rFonts w:cstheme="minorHAnsi"/>
          <w:sz w:val="24"/>
          <w:szCs w:val="24"/>
        </w:rPr>
        <w:t>E</w:t>
      </w:r>
      <w:r w:rsidRPr="00ED73C8">
        <w:rPr>
          <w:rFonts w:cstheme="minorHAnsi"/>
          <w:sz w:val="24"/>
          <w:szCs w:val="24"/>
        </w:rPr>
        <w:t xml:space="preserve">.g. </w:t>
      </w:r>
      <w:r w:rsidR="0076627C">
        <w:rPr>
          <w:sz w:val="24"/>
          <w:szCs w:val="24"/>
        </w:rPr>
        <w:t>crafting a school policy that</w:t>
      </w:r>
      <w:r w:rsidRPr="00ED73C8">
        <w:rPr>
          <w:sz w:val="24"/>
          <w:szCs w:val="24"/>
        </w:rPr>
        <w:t xml:space="preserve"> </w:t>
      </w:r>
      <w:r w:rsidRPr="00ED73C8">
        <w:rPr>
          <w:sz w:val="24"/>
          <w:szCs w:val="24"/>
        </w:rPr>
        <w:t>prohibits the sale of soda in vending machines,</w:t>
      </w:r>
      <w:r>
        <w:rPr>
          <w:sz w:val="24"/>
          <w:szCs w:val="24"/>
        </w:rPr>
        <w:t xml:space="preserve"> student stores, and cafeterias</w:t>
      </w:r>
    </w:p>
    <w:p w:rsidR="00ED73C8" w:rsidRDefault="00182D27" w:rsidP="00ED73C8">
      <w:pPr>
        <w:pStyle w:val="ListParagraph"/>
        <w:numPr>
          <w:ilvl w:val="1"/>
          <w:numId w:val="6"/>
        </w:numPr>
        <w:autoSpaceDE w:val="0"/>
        <w:autoSpaceDN w:val="0"/>
        <w:adjustRightInd w:val="0"/>
        <w:spacing w:after="0"/>
        <w:jc w:val="left"/>
        <w:rPr>
          <w:rFonts w:cstheme="minorHAnsi"/>
          <w:sz w:val="24"/>
          <w:szCs w:val="24"/>
        </w:rPr>
      </w:pPr>
      <w:r w:rsidRPr="00BB5BA5">
        <w:rPr>
          <w:rFonts w:cstheme="minorHAnsi"/>
          <w:sz w:val="24"/>
          <w:szCs w:val="24"/>
        </w:rPr>
        <w:t>System</w:t>
      </w:r>
      <w:r w:rsidR="00462406">
        <w:rPr>
          <w:rFonts w:cstheme="minorHAnsi"/>
          <w:sz w:val="24"/>
          <w:szCs w:val="24"/>
        </w:rPr>
        <w:t>s</w:t>
      </w:r>
      <w:r w:rsidRPr="00BB5BA5">
        <w:rPr>
          <w:rFonts w:cstheme="minorHAnsi"/>
          <w:sz w:val="24"/>
          <w:szCs w:val="24"/>
        </w:rPr>
        <w:t>: rules within</w:t>
      </w:r>
      <w:r w:rsidR="00462406">
        <w:rPr>
          <w:rFonts w:cstheme="minorHAnsi"/>
          <w:sz w:val="24"/>
          <w:szCs w:val="24"/>
        </w:rPr>
        <w:t xml:space="preserve"> an organization (</w:t>
      </w:r>
      <w:r w:rsidR="009C7A3A" w:rsidRPr="00BB5BA5">
        <w:rPr>
          <w:rFonts w:cstheme="minorHAnsi"/>
          <w:sz w:val="24"/>
          <w:szCs w:val="24"/>
        </w:rPr>
        <w:t>changing infrastructure</w:t>
      </w:r>
      <w:r w:rsidR="00462406">
        <w:rPr>
          <w:rFonts w:cstheme="minorHAnsi"/>
          <w:sz w:val="24"/>
          <w:szCs w:val="24"/>
        </w:rPr>
        <w:t>, processes, procedures); often goes hand-in-hand with policy change</w:t>
      </w:r>
      <w:r w:rsidR="00ED73C8">
        <w:rPr>
          <w:rFonts w:cstheme="minorHAnsi"/>
          <w:sz w:val="24"/>
          <w:szCs w:val="24"/>
        </w:rPr>
        <w:t xml:space="preserve"> </w:t>
      </w:r>
    </w:p>
    <w:p w:rsidR="00ED73C8" w:rsidRPr="00ED73C8" w:rsidRDefault="00ED73C8" w:rsidP="00ED73C8">
      <w:pPr>
        <w:pStyle w:val="ListParagraph"/>
        <w:numPr>
          <w:ilvl w:val="2"/>
          <w:numId w:val="6"/>
        </w:numPr>
        <w:autoSpaceDE w:val="0"/>
        <w:autoSpaceDN w:val="0"/>
        <w:adjustRightInd w:val="0"/>
        <w:spacing w:after="0"/>
        <w:jc w:val="left"/>
        <w:rPr>
          <w:rFonts w:cstheme="minorHAnsi"/>
          <w:sz w:val="24"/>
          <w:szCs w:val="24"/>
        </w:rPr>
      </w:pPr>
      <w:proofErr w:type="gramStart"/>
      <w:r w:rsidRPr="00ED73C8">
        <w:rPr>
          <w:rFonts w:cstheme="minorHAnsi"/>
          <w:sz w:val="24"/>
          <w:szCs w:val="24"/>
        </w:rPr>
        <w:t>E.g.</w:t>
      </w:r>
      <w:proofErr w:type="gramEnd"/>
      <w:r w:rsidRPr="00ED73C8">
        <w:rPr>
          <w:rFonts w:cstheme="minorHAnsi"/>
          <w:sz w:val="24"/>
          <w:szCs w:val="24"/>
        </w:rPr>
        <w:t xml:space="preserve"> </w:t>
      </w:r>
      <w:r>
        <w:rPr>
          <w:rFonts w:cstheme="minorHAnsi"/>
          <w:sz w:val="24"/>
          <w:szCs w:val="24"/>
        </w:rPr>
        <w:t>s</w:t>
      </w:r>
      <w:r w:rsidRPr="00ED73C8">
        <w:rPr>
          <w:rFonts w:cstheme="minorHAnsi"/>
          <w:sz w:val="24"/>
          <w:szCs w:val="24"/>
        </w:rPr>
        <w:t xml:space="preserve">chool district </w:t>
      </w:r>
      <w:r w:rsidRPr="0021083B">
        <w:rPr>
          <w:iCs/>
          <w:sz w:val="24"/>
          <w:szCs w:val="24"/>
        </w:rPr>
        <w:t>switches procurement and cooking systems</w:t>
      </w:r>
      <w:r w:rsidRPr="00ED73C8">
        <w:rPr>
          <w:i/>
          <w:iCs/>
          <w:sz w:val="24"/>
          <w:szCs w:val="24"/>
        </w:rPr>
        <w:t xml:space="preserve"> </w:t>
      </w:r>
      <w:r w:rsidRPr="00ED73C8">
        <w:rPr>
          <w:sz w:val="24"/>
          <w:szCs w:val="24"/>
        </w:rPr>
        <w:t xml:space="preserve">to incorporate fresh, local produce and other foods into school meals and integrates it with classroom based education about healthy eating. </w:t>
      </w:r>
    </w:p>
    <w:p w:rsidR="00ED73C8" w:rsidRDefault="00182D27" w:rsidP="00ED73C8">
      <w:pPr>
        <w:pStyle w:val="ListParagraph"/>
        <w:numPr>
          <w:ilvl w:val="1"/>
          <w:numId w:val="6"/>
        </w:numPr>
        <w:autoSpaceDE w:val="0"/>
        <w:autoSpaceDN w:val="0"/>
        <w:adjustRightInd w:val="0"/>
        <w:spacing w:after="0"/>
        <w:jc w:val="left"/>
        <w:rPr>
          <w:rFonts w:cstheme="minorHAnsi"/>
          <w:sz w:val="24"/>
          <w:szCs w:val="24"/>
        </w:rPr>
      </w:pPr>
      <w:r w:rsidRPr="00BB5BA5">
        <w:rPr>
          <w:rFonts w:cstheme="minorHAnsi"/>
          <w:sz w:val="24"/>
          <w:szCs w:val="24"/>
        </w:rPr>
        <w:t xml:space="preserve">Environment: </w:t>
      </w:r>
      <w:r w:rsidR="00462406">
        <w:rPr>
          <w:rFonts w:cstheme="minorHAnsi"/>
          <w:sz w:val="24"/>
          <w:szCs w:val="24"/>
        </w:rPr>
        <w:t>built or physical environment</w:t>
      </w:r>
    </w:p>
    <w:p w:rsidR="00ED73C8" w:rsidRPr="00ED73C8" w:rsidRDefault="00ED73C8" w:rsidP="00ED73C8">
      <w:pPr>
        <w:pStyle w:val="ListParagraph"/>
        <w:numPr>
          <w:ilvl w:val="2"/>
          <w:numId w:val="6"/>
        </w:numPr>
        <w:autoSpaceDE w:val="0"/>
        <w:autoSpaceDN w:val="0"/>
        <w:adjustRightInd w:val="0"/>
        <w:spacing w:after="0"/>
        <w:jc w:val="left"/>
        <w:rPr>
          <w:rFonts w:cstheme="minorHAnsi"/>
          <w:sz w:val="24"/>
          <w:szCs w:val="24"/>
        </w:rPr>
      </w:pPr>
      <w:r w:rsidRPr="00ED73C8">
        <w:rPr>
          <w:rFonts w:cstheme="minorHAnsi"/>
          <w:sz w:val="24"/>
          <w:szCs w:val="24"/>
        </w:rPr>
        <w:t xml:space="preserve">E.g. </w:t>
      </w:r>
      <w:r w:rsidRPr="00ED73C8">
        <w:rPr>
          <w:sz w:val="24"/>
          <w:szCs w:val="24"/>
        </w:rPr>
        <w:t>g</w:t>
      </w:r>
      <w:r w:rsidRPr="00ED73C8">
        <w:rPr>
          <w:sz w:val="24"/>
          <w:szCs w:val="24"/>
        </w:rPr>
        <w:t xml:space="preserve">arden built on vacant water district land adjacent to school exposes students to fresh produce while teaching them about how food is grown </w:t>
      </w:r>
    </w:p>
    <w:p w:rsidR="00182D27" w:rsidRPr="00563357" w:rsidRDefault="00ED73C8" w:rsidP="00447934">
      <w:pPr>
        <w:pStyle w:val="ListParagraph"/>
        <w:numPr>
          <w:ilvl w:val="0"/>
          <w:numId w:val="6"/>
        </w:numPr>
        <w:autoSpaceDE w:val="0"/>
        <w:autoSpaceDN w:val="0"/>
        <w:adjustRightInd w:val="0"/>
        <w:spacing w:after="0"/>
        <w:jc w:val="left"/>
        <w:rPr>
          <w:rFonts w:cstheme="minorHAnsi"/>
          <w:b/>
          <w:sz w:val="24"/>
          <w:szCs w:val="24"/>
        </w:rPr>
      </w:pPr>
      <w:r w:rsidRPr="00563357">
        <w:rPr>
          <w:rFonts w:cstheme="minorHAnsi"/>
          <w:b/>
          <w:sz w:val="24"/>
          <w:szCs w:val="24"/>
        </w:rPr>
        <w:t>The Social Ecological Model</w:t>
      </w:r>
    </w:p>
    <w:p w:rsidR="00ED73C8" w:rsidRDefault="00ED73C8" w:rsidP="00ED73C8">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t xml:space="preserve">Concentric circles </w:t>
      </w:r>
      <w:r>
        <w:rPr>
          <w:rFonts w:cstheme="minorHAnsi"/>
          <w:sz w:val="24"/>
          <w:szCs w:val="24"/>
        </w:rPr>
        <w:t xml:space="preserve">show </w:t>
      </w:r>
      <w:r w:rsidRPr="00ED73C8">
        <w:rPr>
          <w:rFonts w:cstheme="minorHAnsi"/>
          <w:sz w:val="24"/>
          <w:szCs w:val="24"/>
        </w:rPr>
        <w:t>the complex interplay between individual, interpersonal, community, and societal factors</w:t>
      </w:r>
      <w:r>
        <w:rPr>
          <w:rFonts w:cstheme="minorHAnsi"/>
          <w:sz w:val="24"/>
          <w:szCs w:val="24"/>
        </w:rPr>
        <w:t xml:space="preserve"> that determine behavior</w:t>
      </w:r>
      <w:r w:rsidRPr="00ED73C8">
        <w:rPr>
          <w:rFonts w:cstheme="minorHAnsi"/>
          <w:sz w:val="24"/>
          <w:szCs w:val="24"/>
        </w:rPr>
        <w:t xml:space="preserve">. The overlapping rings in the model illustrate how factors at one level influence factors at another level. </w:t>
      </w:r>
    </w:p>
    <w:p w:rsidR="00ED73C8" w:rsidRPr="00ED73C8" w:rsidRDefault="00ED73C8" w:rsidP="00ED73C8">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t>T</w:t>
      </w:r>
      <w:r w:rsidRPr="00ED73C8">
        <w:rPr>
          <w:rFonts w:cstheme="minorHAnsi"/>
          <w:sz w:val="24"/>
          <w:szCs w:val="24"/>
        </w:rPr>
        <w:t xml:space="preserve">o affect prevention, necessary to act across multiple levels of the model at the same time. </w:t>
      </w:r>
    </w:p>
    <w:p w:rsidR="00182D27" w:rsidRPr="00563357" w:rsidRDefault="0021083B" w:rsidP="00447934">
      <w:pPr>
        <w:pStyle w:val="ListParagraph"/>
        <w:numPr>
          <w:ilvl w:val="0"/>
          <w:numId w:val="6"/>
        </w:numPr>
        <w:autoSpaceDE w:val="0"/>
        <w:autoSpaceDN w:val="0"/>
        <w:adjustRightInd w:val="0"/>
        <w:spacing w:after="0"/>
        <w:jc w:val="left"/>
        <w:rPr>
          <w:rFonts w:cstheme="minorHAnsi"/>
          <w:b/>
          <w:sz w:val="24"/>
          <w:szCs w:val="24"/>
        </w:rPr>
      </w:pPr>
      <w:r w:rsidRPr="00563357">
        <w:rPr>
          <w:rFonts w:cstheme="minorHAnsi"/>
          <w:b/>
          <w:sz w:val="24"/>
          <w:szCs w:val="24"/>
        </w:rPr>
        <w:t xml:space="preserve">Primary, Secondary, and Tertiary </w:t>
      </w:r>
      <w:r w:rsidR="00182D27" w:rsidRPr="00563357">
        <w:rPr>
          <w:rFonts w:cstheme="minorHAnsi"/>
          <w:b/>
          <w:sz w:val="24"/>
          <w:szCs w:val="24"/>
        </w:rPr>
        <w:t xml:space="preserve">Prevention </w:t>
      </w:r>
    </w:p>
    <w:p w:rsidR="0021083B" w:rsidRDefault="0043236F" w:rsidP="0021083B">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t xml:space="preserve">Primary = reduce susceptibility or exposure to health threats (prevent </w:t>
      </w:r>
      <w:r w:rsidR="00563357">
        <w:rPr>
          <w:rFonts w:cstheme="minorHAnsi"/>
          <w:sz w:val="24"/>
          <w:szCs w:val="24"/>
        </w:rPr>
        <w:t xml:space="preserve">condition </w:t>
      </w:r>
      <w:r>
        <w:rPr>
          <w:rFonts w:cstheme="minorHAnsi"/>
          <w:sz w:val="24"/>
          <w:szCs w:val="24"/>
        </w:rPr>
        <w:t xml:space="preserve">before </w:t>
      </w:r>
      <w:r w:rsidR="00563357">
        <w:rPr>
          <w:rFonts w:cstheme="minorHAnsi"/>
          <w:sz w:val="24"/>
          <w:szCs w:val="24"/>
        </w:rPr>
        <w:t xml:space="preserve">it </w:t>
      </w:r>
      <w:r>
        <w:rPr>
          <w:rFonts w:cstheme="minorHAnsi"/>
          <w:sz w:val="24"/>
          <w:szCs w:val="24"/>
        </w:rPr>
        <w:t>occur</w:t>
      </w:r>
      <w:r w:rsidR="00563357">
        <w:rPr>
          <w:rFonts w:cstheme="minorHAnsi"/>
          <w:sz w:val="24"/>
          <w:szCs w:val="24"/>
        </w:rPr>
        <w:t>s</w:t>
      </w:r>
      <w:r>
        <w:rPr>
          <w:rFonts w:cstheme="minorHAnsi"/>
          <w:sz w:val="24"/>
          <w:szCs w:val="24"/>
        </w:rPr>
        <w:t>)</w:t>
      </w:r>
    </w:p>
    <w:p w:rsidR="0021083B" w:rsidRDefault="0043236F" w:rsidP="0043236F">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lastRenderedPageBreak/>
        <w:t>Secondary = detect and treat in early stages (</w:t>
      </w:r>
      <w:r w:rsidR="00563357">
        <w:rPr>
          <w:rFonts w:cstheme="minorHAnsi"/>
          <w:sz w:val="24"/>
          <w:szCs w:val="24"/>
        </w:rPr>
        <w:t xml:space="preserve">e.g. </w:t>
      </w:r>
      <w:r>
        <w:rPr>
          <w:rFonts w:cstheme="minorHAnsi"/>
          <w:sz w:val="24"/>
          <w:szCs w:val="24"/>
        </w:rPr>
        <w:t>screening</w:t>
      </w:r>
      <w:r w:rsidR="00563357">
        <w:rPr>
          <w:rFonts w:cstheme="minorHAnsi"/>
          <w:sz w:val="24"/>
          <w:szCs w:val="24"/>
        </w:rPr>
        <w:t>, working with people with prediabetes</w:t>
      </w:r>
      <w:r>
        <w:rPr>
          <w:rFonts w:cstheme="minorHAnsi"/>
          <w:sz w:val="24"/>
          <w:szCs w:val="24"/>
        </w:rPr>
        <w:t>)</w:t>
      </w:r>
    </w:p>
    <w:p w:rsidR="0043236F" w:rsidRDefault="0043236F" w:rsidP="0043236F">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t>Tertiary = alleviate the effects of injury and disease (working with individuals who already have a health condition)</w:t>
      </w:r>
    </w:p>
    <w:p w:rsidR="0043236F" w:rsidRDefault="0043236F" w:rsidP="0043236F">
      <w:pPr>
        <w:pStyle w:val="ListParagraph"/>
        <w:numPr>
          <w:ilvl w:val="1"/>
          <w:numId w:val="6"/>
        </w:numPr>
        <w:autoSpaceDE w:val="0"/>
        <w:autoSpaceDN w:val="0"/>
        <w:adjustRightInd w:val="0"/>
        <w:spacing w:after="0"/>
        <w:jc w:val="left"/>
        <w:rPr>
          <w:rFonts w:cstheme="minorHAnsi"/>
          <w:sz w:val="24"/>
          <w:szCs w:val="24"/>
        </w:rPr>
      </w:pPr>
      <w:r>
        <w:rPr>
          <w:rFonts w:cstheme="minorHAnsi"/>
          <w:sz w:val="24"/>
          <w:szCs w:val="24"/>
        </w:rPr>
        <w:t xml:space="preserve">Not included on slides but another way to picture </w:t>
      </w:r>
      <w:r w:rsidR="007A1577">
        <w:rPr>
          <w:rFonts w:cstheme="minorHAnsi"/>
          <w:sz w:val="24"/>
          <w:szCs w:val="24"/>
        </w:rPr>
        <w:t xml:space="preserve">this more simply </w:t>
      </w:r>
      <w:r>
        <w:rPr>
          <w:rFonts w:cstheme="minorHAnsi"/>
          <w:sz w:val="24"/>
          <w:szCs w:val="24"/>
        </w:rPr>
        <w:t xml:space="preserve">is </w:t>
      </w:r>
      <w:r w:rsidR="00B578BF">
        <w:rPr>
          <w:rFonts w:cstheme="minorHAnsi"/>
          <w:sz w:val="24"/>
          <w:szCs w:val="24"/>
        </w:rPr>
        <w:t xml:space="preserve">upstream and downstream. If </w:t>
      </w:r>
      <w:proofErr w:type="gramStart"/>
      <w:r w:rsidR="00B578BF">
        <w:rPr>
          <w:rFonts w:cstheme="minorHAnsi"/>
          <w:sz w:val="24"/>
          <w:szCs w:val="24"/>
        </w:rPr>
        <w:t>you’re</w:t>
      </w:r>
      <w:proofErr w:type="gramEnd"/>
      <w:r w:rsidR="00B578BF">
        <w:rPr>
          <w:rFonts w:cstheme="minorHAnsi"/>
          <w:sz w:val="24"/>
          <w:szCs w:val="24"/>
        </w:rPr>
        <w:t xml:space="preserve"> trying to get something out of the water, do you </w:t>
      </w:r>
      <w:r w:rsidR="007A1577">
        <w:rPr>
          <w:rFonts w:cstheme="minorHAnsi"/>
          <w:sz w:val="24"/>
          <w:szCs w:val="24"/>
        </w:rPr>
        <w:t>wait downstream to get it out or</w:t>
      </w:r>
      <w:r w:rsidR="00B578BF">
        <w:rPr>
          <w:rFonts w:cstheme="minorHAnsi"/>
          <w:sz w:val="24"/>
          <w:szCs w:val="24"/>
        </w:rPr>
        <w:t xml:space="preserve"> go upstream to find the source and stop it from getting in the water</w:t>
      </w:r>
      <w:r w:rsidR="007A1577">
        <w:rPr>
          <w:rFonts w:cstheme="minorHAnsi"/>
          <w:sz w:val="24"/>
          <w:szCs w:val="24"/>
        </w:rPr>
        <w:t xml:space="preserve"> in the first place</w:t>
      </w:r>
      <w:r w:rsidR="00B578BF">
        <w:rPr>
          <w:rFonts w:cstheme="minorHAnsi"/>
          <w:sz w:val="24"/>
          <w:szCs w:val="24"/>
        </w:rPr>
        <w:t>? (Might actually have to do both at the same time</w:t>
      </w:r>
      <w:r w:rsidR="007A1577">
        <w:rPr>
          <w:rFonts w:cstheme="minorHAnsi"/>
          <w:sz w:val="24"/>
          <w:szCs w:val="24"/>
        </w:rPr>
        <w:t>, at least until upstream is completely solved</w:t>
      </w:r>
      <w:r w:rsidR="00B578BF">
        <w:rPr>
          <w:rFonts w:cstheme="minorHAnsi"/>
          <w:sz w:val="24"/>
          <w:szCs w:val="24"/>
        </w:rPr>
        <w:t>)</w:t>
      </w:r>
    </w:p>
    <w:p w:rsidR="00182D27" w:rsidRPr="00BB5BA5" w:rsidRDefault="009C7A3A" w:rsidP="00447934">
      <w:pPr>
        <w:pStyle w:val="ListParagraph"/>
        <w:numPr>
          <w:ilvl w:val="0"/>
          <w:numId w:val="2"/>
        </w:numPr>
        <w:autoSpaceDE w:val="0"/>
        <w:autoSpaceDN w:val="0"/>
        <w:adjustRightInd w:val="0"/>
        <w:spacing w:after="0"/>
        <w:jc w:val="left"/>
        <w:rPr>
          <w:rFonts w:cstheme="minorHAnsi"/>
          <w:i/>
          <w:sz w:val="24"/>
          <w:szCs w:val="24"/>
        </w:rPr>
      </w:pPr>
      <w:r w:rsidRPr="00BB5BA5">
        <w:rPr>
          <w:rFonts w:cstheme="minorHAnsi"/>
          <w:sz w:val="24"/>
          <w:szCs w:val="24"/>
        </w:rPr>
        <w:t xml:space="preserve">Things that are missing in these frameworks: </w:t>
      </w:r>
    </w:p>
    <w:p w:rsidR="00B578BF" w:rsidRPr="00B578BF" w:rsidRDefault="00B578BF" w:rsidP="001027F7">
      <w:pPr>
        <w:pStyle w:val="ListParagraph"/>
        <w:numPr>
          <w:ilvl w:val="1"/>
          <w:numId w:val="2"/>
        </w:numPr>
        <w:autoSpaceDE w:val="0"/>
        <w:autoSpaceDN w:val="0"/>
        <w:adjustRightInd w:val="0"/>
        <w:spacing w:after="0"/>
        <w:jc w:val="left"/>
        <w:rPr>
          <w:rFonts w:cstheme="minorHAnsi"/>
          <w:i/>
          <w:sz w:val="24"/>
          <w:szCs w:val="24"/>
        </w:rPr>
      </w:pPr>
      <w:r w:rsidRPr="00B578BF">
        <w:rPr>
          <w:rFonts w:cstheme="minorHAnsi"/>
          <w:sz w:val="24"/>
          <w:szCs w:val="24"/>
        </w:rPr>
        <w:t>Trauma-informed care</w:t>
      </w:r>
    </w:p>
    <w:p w:rsidR="00182D27" w:rsidRPr="00B578BF" w:rsidRDefault="00182D27" w:rsidP="001027F7">
      <w:pPr>
        <w:pStyle w:val="ListParagraph"/>
        <w:numPr>
          <w:ilvl w:val="1"/>
          <w:numId w:val="2"/>
        </w:numPr>
        <w:autoSpaceDE w:val="0"/>
        <w:autoSpaceDN w:val="0"/>
        <w:adjustRightInd w:val="0"/>
        <w:spacing w:after="0"/>
        <w:jc w:val="left"/>
        <w:rPr>
          <w:rFonts w:cstheme="minorHAnsi"/>
          <w:i/>
          <w:sz w:val="24"/>
          <w:szCs w:val="24"/>
        </w:rPr>
      </w:pPr>
      <w:r w:rsidRPr="00B578BF">
        <w:rPr>
          <w:rFonts w:cstheme="minorHAnsi"/>
          <w:sz w:val="24"/>
          <w:szCs w:val="24"/>
        </w:rPr>
        <w:t xml:space="preserve">Impact of age on the models </w:t>
      </w:r>
    </w:p>
    <w:p w:rsidR="000A2F63" w:rsidRDefault="000A2F63" w:rsidP="000A2F63">
      <w:pPr>
        <w:autoSpaceDE w:val="0"/>
        <w:autoSpaceDN w:val="0"/>
        <w:adjustRightInd w:val="0"/>
        <w:spacing w:after="0"/>
        <w:ind w:left="1440" w:hanging="1440"/>
        <w:jc w:val="left"/>
        <w:rPr>
          <w:rFonts w:ascii="Calisto MT" w:hAnsi="Calisto MT"/>
          <w:i/>
          <w:sz w:val="28"/>
          <w:szCs w:val="24"/>
        </w:rPr>
      </w:pPr>
    </w:p>
    <w:p w:rsidR="00535AF9" w:rsidRDefault="00624892" w:rsidP="00DB2E75">
      <w:pPr>
        <w:autoSpaceDE w:val="0"/>
        <w:autoSpaceDN w:val="0"/>
        <w:adjustRightInd w:val="0"/>
        <w:spacing w:after="0"/>
        <w:jc w:val="left"/>
        <w:rPr>
          <w:rFonts w:ascii="Calisto MT" w:hAnsi="Calisto MT"/>
          <w:i/>
          <w:sz w:val="28"/>
          <w:szCs w:val="24"/>
        </w:rPr>
      </w:pPr>
      <w:r>
        <w:rPr>
          <w:rFonts w:ascii="Calisto MT" w:hAnsi="Calisto MT"/>
          <w:b/>
          <w:sz w:val="28"/>
          <w:szCs w:val="24"/>
        </w:rPr>
        <w:t>Group</w:t>
      </w:r>
      <w:r w:rsidR="00535AF9" w:rsidRPr="00535AF9">
        <w:rPr>
          <w:rFonts w:ascii="Calisto MT" w:hAnsi="Calisto MT"/>
          <w:b/>
          <w:sz w:val="28"/>
          <w:szCs w:val="24"/>
        </w:rPr>
        <w:t xml:space="preserve"> Discussion</w:t>
      </w:r>
      <w:r>
        <w:rPr>
          <w:rFonts w:ascii="Calisto MT" w:hAnsi="Calisto MT"/>
          <w:b/>
          <w:sz w:val="28"/>
          <w:szCs w:val="24"/>
        </w:rPr>
        <w:t xml:space="preserve"> by Priority</w:t>
      </w:r>
    </w:p>
    <w:p w:rsidR="00E574D3" w:rsidRPr="00ED73C8" w:rsidRDefault="00C904FA" w:rsidP="00447934">
      <w:pPr>
        <w:pStyle w:val="ListParagraph"/>
        <w:numPr>
          <w:ilvl w:val="0"/>
          <w:numId w:val="7"/>
        </w:numPr>
        <w:autoSpaceDE w:val="0"/>
        <w:autoSpaceDN w:val="0"/>
        <w:adjustRightInd w:val="0"/>
        <w:spacing w:after="0"/>
        <w:jc w:val="left"/>
        <w:rPr>
          <w:rFonts w:cstheme="minorHAnsi"/>
          <w:sz w:val="24"/>
          <w:szCs w:val="24"/>
        </w:rPr>
      </w:pPr>
      <w:r w:rsidRPr="00ED73C8">
        <w:rPr>
          <w:rFonts w:cstheme="minorHAnsi"/>
          <w:sz w:val="24"/>
          <w:szCs w:val="24"/>
        </w:rPr>
        <w:t>Recognize that s</w:t>
      </w:r>
      <w:r w:rsidR="00106E08" w:rsidRPr="00ED73C8">
        <w:rPr>
          <w:rFonts w:cstheme="minorHAnsi"/>
          <w:sz w:val="24"/>
          <w:szCs w:val="24"/>
        </w:rPr>
        <w:t xml:space="preserve">ystems changes </w:t>
      </w:r>
      <w:r w:rsidR="00176F9B">
        <w:rPr>
          <w:rFonts w:cstheme="minorHAnsi"/>
          <w:sz w:val="24"/>
          <w:szCs w:val="24"/>
        </w:rPr>
        <w:t>go hand-in-hand with</w:t>
      </w:r>
      <w:r w:rsidR="00106E08" w:rsidRPr="00ED73C8">
        <w:rPr>
          <w:rFonts w:cstheme="minorHAnsi"/>
          <w:sz w:val="24"/>
          <w:szCs w:val="24"/>
        </w:rPr>
        <w:t xml:space="preserve"> policy changes</w:t>
      </w:r>
      <w:r w:rsidRPr="00ED73C8">
        <w:rPr>
          <w:rFonts w:cstheme="minorHAnsi"/>
          <w:sz w:val="24"/>
          <w:szCs w:val="24"/>
        </w:rPr>
        <w:t xml:space="preserve">. </w:t>
      </w:r>
      <w:r w:rsidR="00106E08" w:rsidRPr="00ED73C8">
        <w:rPr>
          <w:rFonts w:cstheme="minorHAnsi"/>
          <w:sz w:val="24"/>
          <w:szCs w:val="24"/>
        </w:rPr>
        <w:t xml:space="preserve"> </w:t>
      </w:r>
    </w:p>
    <w:p w:rsidR="00106E08" w:rsidRPr="00176F9B" w:rsidRDefault="00176F9B" w:rsidP="00176F9B">
      <w:pPr>
        <w:pStyle w:val="ListParagraph"/>
        <w:numPr>
          <w:ilvl w:val="0"/>
          <w:numId w:val="7"/>
        </w:numPr>
        <w:autoSpaceDE w:val="0"/>
        <w:autoSpaceDN w:val="0"/>
        <w:adjustRightInd w:val="0"/>
        <w:spacing w:after="0"/>
        <w:jc w:val="left"/>
        <w:rPr>
          <w:rFonts w:cstheme="minorHAnsi"/>
          <w:sz w:val="24"/>
          <w:szCs w:val="24"/>
        </w:rPr>
      </w:pPr>
      <w:proofErr w:type="gramStart"/>
      <w:r w:rsidRPr="00176F9B">
        <w:rPr>
          <w:rFonts w:cstheme="minorHAnsi"/>
          <w:sz w:val="24"/>
          <w:szCs w:val="24"/>
        </w:rPr>
        <w:t>For access, it is a difficult topic as can</w:t>
      </w:r>
      <w:r w:rsidR="00106E08" w:rsidRPr="00176F9B">
        <w:rPr>
          <w:rFonts w:cstheme="minorHAnsi"/>
          <w:sz w:val="24"/>
          <w:szCs w:val="24"/>
        </w:rPr>
        <w:t xml:space="preserve"> name </w:t>
      </w:r>
      <w:r w:rsidRPr="00176F9B">
        <w:rPr>
          <w:rFonts w:cstheme="minorHAnsi"/>
          <w:sz w:val="24"/>
          <w:szCs w:val="24"/>
        </w:rPr>
        <w:t>a variety o</w:t>
      </w:r>
      <w:r>
        <w:rPr>
          <w:rFonts w:cstheme="minorHAnsi"/>
          <w:sz w:val="24"/>
          <w:szCs w:val="24"/>
        </w:rPr>
        <w:t>f programs that provide access.</w:t>
      </w:r>
      <w:proofErr w:type="gramEnd"/>
      <w:r>
        <w:rPr>
          <w:rFonts w:cstheme="minorHAnsi"/>
          <w:sz w:val="24"/>
          <w:szCs w:val="24"/>
        </w:rPr>
        <w:t xml:space="preserve"> </w:t>
      </w:r>
      <w:r w:rsidR="00C904FA" w:rsidRPr="00176F9B">
        <w:rPr>
          <w:rFonts w:cstheme="minorHAnsi"/>
          <w:sz w:val="24"/>
          <w:szCs w:val="24"/>
        </w:rPr>
        <w:t>However</w:t>
      </w:r>
      <w:r>
        <w:rPr>
          <w:rFonts w:cstheme="minorHAnsi"/>
          <w:sz w:val="24"/>
          <w:szCs w:val="24"/>
        </w:rPr>
        <w:t>,</w:t>
      </w:r>
      <w:r w:rsidR="00C904FA" w:rsidRPr="00176F9B">
        <w:rPr>
          <w:rFonts w:cstheme="minorHAnsi"/>
          <w:sz w:val="24"/>
          <w:szCs w:val="24"/>
        </w:rPr>
        <w:t xml:space="preserve"> the primary barrier to consider is </w:t>
      </w:r>
      <w:r w:rsidR="00106E08" w:rsidRPr="00176F9B">
        <w:rPr>
          <w:rFonts w:cstheme="minorHAnsi"/>
          <w:sz w:val="24"/>
          <w:szCs w:val="24"/>
        </w:rPr>
        <w:t>if peop</w:t>
      </w:r>
      <w:r>
        <w:rPr>
          <w:rFonts w:cstheme="minorHAnsi"/>
          <w:sz w:val="24"/>
          <w:szCs w:val="24"/>
        </w:rPr>
        <w:t>le can get to them and use them.</w:t>
      </w:r>
    </w:p>
    <w:p w:rsidR="00106E08" w:rsidRPr="00176F9B" w:rsidRDefault="00C904FA" w:rsidP="00176F9B">
      <w:pPr>
        <w:pStyle w:val="ListParagraph"/>
        <w:numPr>
          <w:ilvl w:val="0"/>
          <w:numId w:val="7"/>
        </w:numPr>
        <w:autoSpaceDE w:val="0"/>
        <w:autoSpaceDN w:val="0"/>
        <w:adjustRightInd w:val="0"/>
        <w:spacing w:after="0"/>
        <w:jc w:val="left"/>
        <w:rPr>
          <w:rFonts w:cstheme="minorHAnsi"/>
          <w:sz w:val="24"/>
          <w:szCs w:val="24"/>
        </w:rPr>
      </w:pPr>
      <w:r w:rsidRPr="00176F9B">
        <w:rPr>
          <w:rFonts w:cstheme="minorHAnsi"/>
          <w:sz w:val="24"/>
          <w:szCs w:val="24"/>
        </w:rPr>
        <w:t xml:space="preserve">The second activity was easier </w:t>
      </w:r>
      <w:r w:rsidR="00176F9B" w:rsidRPr="00176F9B">
        <w:rPr>
          <w:rFonts w:cstheme="minorHAnsi"/>
          <w:sz w:val="24"/>
          <w:szCs w:val="24"/>
        </w:rPr>
        <w:t xml:space="preserve">as were </w:t>
      </w:r>
      <w:r w:rsidR="00176F9B">
        <w:rPr>
          <w:rFonts w:cstheme="minorHAnsi"/>
          <w:sz w:val="24"/>
          <w:szCs w:val="24"/>
        </w:rPr>
        <w:t>a</w:t>
      </w:r>
      <w:r w:rsidRPr="00176F9B">
        <w:rPr>
          <w:rFonts w:cstheme="minorHAnsi"/>
          <w:sz w:val="24"/>
          <w:szCs w:val="24"/>
        </w:rPr>
        <w:t>ble to identify</w:t>
      </w:r>
      <w:r w:rsidR="00106E08" w:rsidRPr="00176F9B">
        <w:rPr>
          <w:rFonts w:cstheme="minorHAnsi"/>
          <w:sz w:val="24"/>
          <w:szCs w:val="24"/>
        </w:rPr>
        <w:t xml:space="preserve"> a bunch of things that are happening (</w:t>
      </w:r>
      <w:r w:rsidRPr="00176F9B">
        <w:rPr>
          <w:rFonts w:cstheme="minorHAnsi"/>
          <w:sz w:val="24"/>
          <w:szCs w:val="24"/>
        </w:rPr>
        <w:t>which provides a sense of hope however recognizing</w:t>
      </w:r>
      <w:r w:rsidR="00176F9B">
        <w:rPr>
          <w:rFonts w:cstheme="minorHAnsi"/>
          <w:sz w:val="24"/>
          <w:szCs w:val="24"/>
        </w:rPr>
        <w:t xml:space="preserve"> that there is still inefficacy)</w:t>
      </w:r>
    </w:p>
    <w:p w:rsidR="00106E08" w:rsidRPr="00ED73C8" w:rsidRDefault="00C904FA" w:rsidP="00447934">
      <w:pPr>
        <w:pStyle w:val="ListParagraph"/>
        <w:numPr>
          <w:ilvl w:val="0"/>
          <w:numId w:val="7"/>
        </w:numPr>
        <w:autoSpaceDE w:val="0"/>
        <w:autoSpaceDN w:val="0"/>
        <w:adjustRightInd w:val="0"/>
        <w:spacing w:after="0"/>
        <w:jc w:val="left"/>
        <w:rPr>
          <w:rFonts w:cstheme="minorHAnsi"/>
          <w:sz w:val="24"/>
          <w:szCs w:val="24"/>
        </w:rPr>
      </w:pPr>
      <w:r w:rsidRPr="00ED73C8">
        <w:rPr>
          <w:rFonts w:cstheme="minorHAnsi"/>
          <w:sz w:val="24"/>
          <w:szCs w:val="24"/>
        </w:rPr>
        <w:t>In the small group discussion</w:t>
      </w:r>
      <w:r w:rsidR="00176F9B">
        <w:rPr>
          <w:rFonts w:cstheme="minorHAnsi"/>
          <w:sz w:val="24"/>
          <w:szCs w:val="24"/>
        </w:rPr>
        <w:t>,</w:t>
      </w:r>
      <w:r w:rsidRPr="00ED73C8">
        <w:rPr>
          <w:rFonts w:cstheme="minorHAnsi"/>
          <w:sz w:val="24"/>
          <w:szCs w:val="24"/>
        </w:rPr>
        <w:t xml:space="preserve"> missing </w:t>
      </w:r>
      <w:proofErr w:type="gramStart"/>
      <w:r w:rsidRPr="00ED73C8">
        <w:rPr>
          <w:rFonts w:cstheme="minorHAnsi"/>
          <w:sz w:val="24"/>
          <w:szCs w:val="24"/>
        </w:rPr>
        <w:t>the county voices and wh</w:t>
      </w:r>
      <w:r w:rsidR="00176F9B">
        <w:rPr>
          <w:rFonts w:cstheme="minorHAnsi"/>
          <w:sz w:val="24"/>
          <w:szCs w:val="24"/>
        </w:rPr>
        <w:t>at is happening in the counties</w:t>
      </w:r>
      <w:proofErr w:type="gramEnd"/>
      <w:r w:rsidR="00176F9B">
        <w:rPr>
          <w:rFonts w:cstheme="minorHAnsi"/>
          <w:sz w:val="24"/>
          <w:szCs w:val="24"/>
        </w:rPr>
        <w:t>.</w:t>
      </w:r>
    </w:p>
    <w:p w:rsidR="00106E08" w:rsidRPr="00ED73C8" w:rsidRDefault="00106E08" w:rsidP="00447934">
      <w:pPr>
        <w:pStyle w:val="ListParagraph"/>
        <w:numPr>
          <w:ilvl w:val="0"/>
          <w:numId w:val="7"/>
        </w:numPr>
        <w:autoSpaceDE w:val="0"/>
        <w:autoSpaceDN w:val="0"/>
        <w:adjustRightInd w:val="0"/>
        <w:spacing w:after="0"/>
        <w:jc w:val="left"/>
        <w:rPr>
          <w:rFonts w:cstheme="minorHAnsi"/>
          <w:sz w:val="24"/>
          <w:szCs w:val="24"/>
        </w:rPr>
      </w:pPr>
      <w:r w:rsidRPr="00ED73C8">
        <w:rPr>
          <w:rFonts w:cstheme="minorHAnsi"/>
          <w:sz w:val="24"/>
          <w:szCs w:val="24"/>
        </w:rPr>
        <w:t>There are many individuals and clinica</w:t>
      </w:r>
      <w:r w:rsidR="00C904FA" w:rsidRPr="00ED73C8">
        <w:rPr>
          <w:rFonts w:cstheme="minorHAnsi"/>
          <w:sz w:val="24"/>
          <w:szCs w:val="24"/>
        </w:rPr>
        <w:t xml:space="preserve">l level interventions. It is </w:t>
      </w:r>
      <w:r w:rsidRPr="00ED73C8">
        <w:rPr>
          <w:rFonts w:cstheme="minorHAnsi"/>
          <w:sz w:val="24"/>
          <w:szCs w:val="24"/>
        </w:rPr>
        <w:t xml:space="preserve">more complicated when you </w:t>
      </w:r>
      <w:r w:rsidR="00176F9B">
        <w:rPr>
          <w:rFonts w:cstheme="minorHAnsi"/>
          <w:sz w:val="24"/>
          <w:szCs w:val="24"/>
        </w:rPr>
        <w:t>go down further on the health impact pyramid.</w:t>
      </w:r>
    </w:p>
    <w:p w:rsidR="00C904FA" w:rsidRPr="00ED73C8" w:rsidRDefault="00C904FA" w:rsidP="00447934">
      <w:pPr>
        <w:pStyle w:val="ListParagraph"/>
        <w:numPr>
          <w:ilvl w:val="0"/>
          <w:numId w:val="7"/>
        </w:numPr>
        <w:autoSpaceDE w:val="0"/>
        <w:autoSpaceDN w:val="0"/>
        <w:adjustRightInd w:val="0"/>
        <w:spacing w:after="0"/>
        <w:jc w:val="left"/>
        <w:rPr>
          <w:rFonts w:cstheme="minorHAnsi"/>
          <w:sz w:val="24"/>
          <w:szCs w:val="24"/>
        </w:rPr>
      </w:pPr>
      <w:r w:rsidRPr="00ED73C8">
        <w:rPr>
          <w:rFonts w:cstheme="minorHAnsi"/>
          <w:sz w:val="24"/>
          <w:szCs w:val="24"/>
        </w:rPr>
        <w:t>Recognizing the c</w:t>
      </w:r>
      <w:r w:rsidR="00106E08" w:rsidRPr="00ED73C8">
        <w:rPr>
          <w:rFonts w:cstheme="minorHAnsi"/>
          <w:sz w:val="24"/>
          <w:szCs w:val="24"/>
        </w:rPr>
        <w:t xml:space="preserve">hallenges with the </w:t>
      </w:r>
      <w:r w:rsidR="00ED6AF0" w:rsidRPr="00ED73C8">
        <w:rPr>
          <w:rFonts w:cstheme="minorHAnsi"/>
          <w:sz w:val="24"/>
          <w:szCs w:val="24"/>
        </w:rPr>
        <w:t>S</w:t>
      </w:r>
      <w:r w:rsidRPr="00ED73C8">
        <w:rPr>
          <w:rFonts w:cstheme="minorHAnsi"/>
          <w:sz w:val="24"/>
          <w:szCs w:val="24"/>
        </w:rPr>
        <w:t>E</w:t>
      </w:r>
      <w:r w:rsidR="00ED6AF0" w:rsidRPr="00ED73C8">
        <w:rPr>
          <w:rFonts w:cstheme="minorHAnsi"/>
          <w:sz w:val="24"/>
          <w:szCs w:val="24"/>
        </w:rPr>
        <w:t>M</w:t>
      </w:r>
      <w:r w:rsidRPr="00ED73C8">
        <w:rPr>
          <w:rFonts w:cstheme="minorHAnsi"/>
          <w:sz w:val="24"/>
          <w:szCs w:val="24"/>
        </w:rPr>
        <w:t xml:space="preserve"> model:</w:t>
      </w:r>
    </w:p>
    <w:p w:rsidR="00106E08" w:rsidRPr="00176F9B" w:rsidRDefault="00176F9B" w:rsidP="00176F9B">
      <w:pPr>
        <w:pStyle w:val="ListParagraph"/>
        <w:numPr>
          <w:ilvl w:val="1"/>
          <w:numId w:val="7"/>
        </w:numPr>
        <w:autoSpaceDE w:val="0"/>
        <w:autoSpaceDN w:val="0"/>
        <w:adjustRightInd w:val="0"/>
        <w:spacing w:after="0"/>
        <w:jc w:val="left"/>
        <w:rPr>
          <w:rFonts w:cstheme="minorHAnsi"/>
          <w:sz w:val="24"/>
          <w:szCs w:val="24"/>
        </w:rPr>
      </w:pPr>
      <w:r>
        <w:rPr>
          <w:rFonts w:cstheme="minorHAnsi"/>
          <w:sz w:val="24"/>
          <w:szCs w:val="24"/>
        </w:rPr>
        <w:t xml:space="preserve">As providers, </w:t>
      </w:r>
      <w:r w:rsidR="00C904FA" w:rsidRPr="00ED73C8">
        <w:rPr>
          <w:rFonts w:cstheme="minorHAnsi"/>
          <w:sz w:val="24"/>
          <w:szCs w:val="24"/>
        </w:rPr>
        <w:t xml:space="preserve">we </w:t>
      </w:r>
      <w:r w:rsidR="00106E08" w:rsidRPr="00ED73C8">
        <w:rPr>
          <w:rFonts w:cstheme="minorHAnsi"/>
          <w:sz w:val="24"/>
          <w:szCs w:val="24"/>
        </w:rPr>
        <w:t xml:space="preserve">separate ourselves from </w:t>
      </w:r>
      <w:r w:rsidR="00C904FA" w:rsidRPr="00ED73C8">
        <w:rPr>
          <w:rFonts w:cstheme="minorHAnsi"/>
          <w:sz w:val="24"/>
          <w:szCs w:val="24"/>
        </w:rPr>
        <w:t xml:space="preserve">the </w:t>
      </w:r>
      <w:proofErr w:type="gramStart"/>
      <w:r w:rsidR="00106E08" w:rsidRPr="00ED73C8">
        <w:rPr>
          <w:rFonts w:cstheme="minorHAnsi"/>
          <w:sz w:val="24"/>
          <w:szCs w:val="24"/>
        </w:rPr>
        <w:t>community</w:t>
      </w:r>
      <w:r>
        <w:rPr>
          <w:rFonts w:cstheme="minorHAnsi"/>
          <w:sz w:val="24"/>
          <w:szCs w:val="24"/>
        </w:rPr>
        <w:t>(</w:t>
      </w:r>
      <w:proofErr w:type="spellStart"/>
      <w:proofErr w:type="gramEnd"/>
      <w:r>
        <w:rPr>
          <w:rFonts w:cstheme="minorHAnsi"/>
          <w:sz w:val="24"/>
          <w:szCs w:val="24"/>
        </w:rPr>
        <w:t>ies</w:t>
      </w:r>
      <w:proofErr w:type="spellEnd"/>
      <w:r>
        <w:rPr>
          <w:rFonts w:cstheme="minorHAnsi"/>
          <w:sz w:val="24"/>
          <w:szCs w:val="24"/>
        </w:rPr>
        <w:t>) we serve;</w:t>
      </w:r>
      <w:r w:rsidR="00106E08" w:rsidRPr="00ED73C8">
        <w:rPr>
          <w:rFonts w:cstheme="minorHAnsi"/>
          <w:sz w:val="24"/>
          <w:szCs w:val="24"/>
        </w:rPr>
        <w:t xml:space="preserve"> </w:t>
      </w:r>
      <w:r w:rsidR="00C904FA" w:rsidRPr="00ED73C8">
        <w:rPr>
          <w:rFonts w:cstheme="minorHAnsi"/>
          <w:sz w:val="24"/>
          <w:szCs w:val="24"/>
        </w:rPr>
        <w:t>suggest one thing bu</w:t>
      </w:r>
      <w:r>
        <w:rPr>
          <w:rFonts w:cstheme="minorHAnsi"/>
          <w:sz w:val="24"/>
          <w:szCs w:val="24"/>
        </w:rPr>
        <w:t xml:space="preserve">t do not follow recommendations. </w:t>
      </w:r>
      <w:r w:rsidR="00C904FA" w:rsidRPr="00176F9B">
        <w:rPr>
          <w:rFonts w:cstheme="minorHAnsi"/>
          <w:sz w:val="24"/>
          <w:szCs w:val="24"/>
        </w:rPr>
        <w:t>Need to change the way that we interact with our world to make sure equity is attainable</w:t>
      </w:r>
      <w:r w:rsidRPr="00176F9B">
        <w:rPr>
          <w:rFonts w:cstheme="minorHAnsi"/>
          <w:sz w:val="24"/>
          <w:szCs w:val="24"/>
        </w:rPr>
        <w:t xml:space="preserve">. </w:t>
      </w:r>
      <w:r w:rsidR="00475505" w:rsidRPr="00176F9B">
        <w:rPr>
          <w:rFonts w:cstheme="minorHAnsi"/>
          <w:sz w:val="24"/>
          <w:szCs w:val="24"/>
        </w:rPr>
        <w:t xml:space="preserve">For </w:t>
      </w:r>
      <w:proofErr w:type="gramStart"/>
      <w:r w:rsidR="00475505" w:rsidRPr="00176F9B">
        <w:rPr>
          <w:rFonts w:cstheme="minorHAnsi"/>
          <w:sz w:val="24"/>
          <w:szCs w:val="24"/>
        </w:rPr>
        <w:t>e</w:t>
      </w:r>
      <w:r w:rsidR="00106E08" w:rsidRPr="00176F9B">
        <w:rPr>
          <w:rFonts w:cstheme="minorHAnsi"/>
          <w:sz w:val="24"/>
          <w:szCs w:val="24"/>
        </w:rPr>
        <w:t>x</w:t>
      </w:r>
      <w:r w:rsidR="00475505" w:rsidRPr="00176F9B">
        <w:rPr>
          <w:rFonts w:cstheme="minorHAnsi"/>
          <w:sz w:val="24"/>
          <w:szCs w:val="24"/>
        </w:rPr>
        <w:t>ample</w:t>
      </w:r>
      <w:r w:rsidR="00106E08" w:rsidRPr="00176F9B">
        <w:rPr>
          <w:rFonts w:cstheme="minorHAnsi"/>
          <w:sz w:val="24"/>
          <w:szCs w:val="24"/>
        </w:rPr>
        <w:t>:</w:t>
      </w:r>
      <w:proofErr w:type="gramEnd"/>
      <w:r w:rsidR="00106E08" w:rsidRPr="00176F9B">
        <w:rPr>
          <w:rFonts w:cstheme="minorHAnsi"/>
          <w:sz w:val="24"/>
          <w:szCs w:val="24"/>
        </w:rPr>
        <w:t xml:space="preserve"> </w:t>
      </w:r>
      <w:r>
        <w:rPr>
          <w:rFonts w:cstheme="minorHAnsi"/>
          <w:sz w:val="24"/>
          <w:szCs w:val="24"/>
        </w:rPr>
        <w:t>r</w:t>
      </w:r>
      <w:r w:rsidR="00475505" w:rsidRPr="00176F9B">
        <w:rPr>
          <w:rFonts w:cstheme="minorHAnsi"/>
          <w:sz w:val="24"/>
          <w:szCs w:val="24"/>
        </w:rPr>
        <w:t>ecommend</w:t>
      </w:r>
      <w:r>
        <w:rPr>
          <w:rFonts w:cstheme="minorHAnsi"/>
          <w:sz w:val="24"/>
          <w:szCs w:val="24"/>
        </w:rPr>
        <w:t xml:space="preserve"> </w:t>
      </w:r>
      <w:r w:rsidR="00475505" w:rsidRPr="00176F9B">
        <w:rPr>
          <w:rFonts w:cstheme="minorHAnsi"/>
          <w:sz w:val="24"/>
          <w:szCs w:val="24"/>
        </w:rPr>
        <w:t xml:space="preserve">patients/clients go to </w:t>
      </w:r>
      <w:r>
        <w:rPr>
          <w:rFonts w:cstheme="minorHAnsi"/>
          <w:sz w:val="24"/>
          <w:szCs w:val="24"/>
        </w:rPr>
        <w:t>free clinics</w:t>
      </w:r>
      <w:r w:rsidR="00475505" w:rsidRPr="00176F9B">
        <w:rPr>
          <w:rFonts w:cstheme="minorHAnsi"/>
          <w:sz w:val="24"/>
          <w:szCs w:val="24"/>
        </w:rPr>
        <w:t xml:space="preserve"> or </w:t>
      </w:r>
      <w:proofErr w:type="spellStart"/>
      <w:r w:rsidR="00475505" w:rsidRPr="00176F9B">
        <w:rPr>
          <w:rFonts w:cstheme="minorHAnsi"/>
          <w:sz w:val="24"/>
          <w:szCs w:val="24"/>
        </w:rPr>
        <w:t>FQHC</w:t>
      </w:r>
      <w:r>
        <w:rPr>
          <w:rFonts w:cstheme="minorHAnsi"/>
          <w:sz w:val="24"/>
          <w:szCs w:val="24"/>
        </w:rPr>
        <w:t>s</w:t>
      </w:r>
      <w:proofErr w:type="spellEnd"/>
      <w:r w:rsidR="00475505" w:rsidRPr="00176F9B">
        <w:rPr>
          <w:rFonts w:cstheme="minorHAnsi"/>
          <w:sz w:val="24"/>
          <w:szCs w:val="24"/>
        </w:rPr>
        <w:t xml:space="preserve"> to receive care</w:t>
      </w:r>
      <w:r w:rsidRPr="00176F9B">
        <w:rPr>
          <w:rFonts w:cstheme="minorHAnsi"/>
          <w:sz w:val="24"/>
          <w:szCs w:val="24"/>
        </w:rPr>
        <w:t>,</w:t>
      </w:r>
      <w:r w:rsidR="00475505" w:rsidRPr="00176F9B">
        <w:rPr>
          <w:rFonts w:cstheme="minorHAnsi"/>
          <w:sz w:val="24"/>
          <w:szCs w:val="24"/>
        </w:rPr>
        <w:t xml:space="preserve"> but we do not use them</w:t>
      </w:r>
      <w:r>
        <w:rPr>
          <w:rFonts w:cstheme="minorHAnsi"/>
          <w:sz w:val="24"/>
          <w:szCs w:val="24"/>
        </w:rPr>
        <w:t xml:space="preserve"> ourselves.</w:t>
      </w:r>
      <w:r w:rsidR="00106E08" w:rsidRPr="00176F9B">
        <w:rPr>
          <w:rFonts w:cstheme="minorHAnsi"/>
          <w:sz w:val="24"/>
          <w:szCs w:val="24"/>
        </w:rPr>
        <w:t xml:space="preserve"> </w:t>
      </w:r>
    </w:p>
    <w:p w:rsidR="00C904FA" w:rsidRPr="005F709C" w:rsidRDefault="00B13EF5" w:rsidP="00447934">
      <w:pPr>
        <w:pStyle w:val="ListParagraph"/>
        <w:numPr>
          <w:ilvl w:val="0"/>
          <w:numId w:val="7"/>
        </w:numPr>
        <w:autoSpaceDE w:val="0"/>
        <w:autoSpaceDN w:val="0"/>
        <w:adjustRightInd w:val="0"/>
        <w:spacing w:after="0"/>
        <w:jc w:val="left"/>
        <w:rPr>
          <w:rFonts w:ascii="Calisto MT" w:hAnsi="Calisto MT"/>
          <w:sz w:val="24"/>
          <w:szCs w:val="24"/>
        </w:rPr>
      </w:pPr>
      <w:r w:rsidRPr="00ED73C8">
        <w:rPr>
          <w:rFonts w:cstheme="minorHAnsi"/>
          <w:sz w:val="24"/>
          <w:szCs w:val="24"/>
        </w:rPr>
        <w:t>Overlap in the information/resources in the different priority areas</w:t>
      </w:r>
      <w:r>
        <w:rPr>
          <w:rFonts w:ascii="Calisto MT" w:hAnsi="Calisto MT"/>
          <w:sz w:val="24"/>
          <w:szCs w:val="24"/>
        </w:rPr>
        <w:t xml:space="preserve"> </w:t>
      </w:r>
      <w:r w:rsidR="00106E08" w:rsidRPr="009C7A3A">
        <w:rPr>
          <w:rFonts w:ascii="Calisto MT" w:hAnsi="Calisto MT"/>
          <w:sz w:val="24"/>
          <w:szCs w:val="24"/>
        </w:rPr>
        <w:t xml:space="preserve"> </w:t>
      </w:r>
      <w:r w:rsidR="00106E08" w:rsidRPr="009C7A3A">
        <w:rPr>
          <w:rFonts w:ascii="Calisto MT" w:hAnsi="Calisto MT"/>
          <w:sz w:val="24"/>
          <w:szCs w:val="24"/>
        </w:rPr>
        <w:br/>
      </w:r>
    </w:p>
    <w:p w:rsidR="00106E08" w:rsidRDefault="000A2F63" w:rsidP="00106E08">
      <w:pPr>
        <w:autoSpaceDE w:val="0"/>
        <w:autoSpaceDN w:val="0"/>
        <w:adjustRightInd w:val="0"/>
        <w:spacing w:after="0"/>
        <w:jc w:val="left"/>
        <w:rPr>
          <w:rFonts w:ascii="Calisto MT" w:hAnsi="Calisto MT"/>
          <w:i/>
          <w:sz w:val="28"/>
          <w:szCs w:val="24"/>
        </w:rPr>
      </w:pPr>
      <w:r>
        <w:rPr>
          <w:rFonts w:ascii="Calisto MT" w:hAnsi="Calisto MT"/>
          <w:b/>
          <w:sz w:val="28"/>
          <w:szCs w:val="24"/>
        </w:rPr>
        <w:t xml:space="preserve">Large Group Activity: Who or What is Your Go-To </w:t>
      </w:r>
      <w:proofErr w:type="gramStart"/>
      <w:r>
        <w:rPr>
          <w:rFonts w:ascii="Calisto MT" w:hAnsi="Calisto MT"/>
          <w:b/>
          <w:sz w:val="28"/>
          <w:szCs w:val="24"/>
        </w:rPr>
        <w:t>Source?</w:t>
      </w:r>
      <w:proofErr w:type="gramEnd"/>
      <w:r>
        <w:rPr>
          <w:rFonts w:ascii="Calisto MT" w:hAnsi="Calisto MT"/>
          <w:b/>
          <w:sz w:val="28"/>
          <w:szCs w:val="24"/>
        </w:rPr>
        <w:t xml:space="preserve"> </w:t>
      </w:r>
    </w:p>
    <w:p w:rsidR="00720AE5" w:rsidRDefault="00720AE5" w:rsidP="00B578BF">
      <w:pPr>
        <w:pStyle w:val="ListParagraph"/>
        <w:numPr>
          <w:ilvl w:val="0"/>
          <w:numId w:val="12"/>
        </w:numPr>
        <w:autoSpaceDE w:val="0"/>
        <w:autoSpaceDN w:val="0"/>
        <w:adjustRightInd w:val="0"/>
        <w:spacing w:after="0"/>
        <w:jc w:val="left"/>
        <w:rPr>
          <w:rFonts w:cstheme="minorHAnsi"/>
          <w:i/>
          <w:sz w:val="24"/>
          <w:szCs w:val="24"/>
        </w:rPr>
      </w:pPr>
      <w:r w:rsidRPr="00B578BF">
        <w:rPr>
          <w:rFonts w:cstheme="minorHAnsi"/>
          <w:i/>
          <w:sz w:val="24"/>
          <w:szCs w:val="24"/>
        </w:rPr>
        <w:t xml:space="preserve">See the </w:t>
      </w:r>
      <w:r w:rsidR="00176F9B" w:rsidRPr="00B578BF">
        <w:rPr>
          <w:rFonts w:cstheme="minorHAnsi"/>
          <w:i/>
          <w:sz w:val="24"/>
          <w:szCs w:val="24"/>
        </w:rPr>
        <w:t xml:space="preserve">attached </w:t>
      </w:r>
      <w:r w:rsidRPr="00B578BF">
        <w:rPr>
          <w:rFonts w:cstheme="minorHAnsi"/>
          <w:i/>
          <w:sz w:val="24"/>
          <w:szCs w:val="24"/>
        </w:rPr>
        <w:t xml:space="preserve">handout </w:t>
      </w:r>
      <w:r w:rsidR="00176F9B">
        <w:rPr>
          <w:rFonts w:cstheme="minorHAnsi"/>
          <w:i/>
          <w:sz w:val="24"/>
          <w:szCs w:val="24"/>
        </w:rPr>
        <w:t>“Best Practice Ideas”</w:t>
      </w:r>
    </w:p>
    <w:p w:rsidR="00176F9B" w:rsidRPr="005D4F66" w:rsidRDefault="00176F9B" w:rsidP="009C7A3A">
      <w:pPr>
        <w:autoSpaceDE w:val="0"/>
        <w:autoSpaceDN w:val="0"/>
        <w:adjustRightInd w:val="0"/>
        <w:spacing w:after="0"/>
        <w:jc w:val="left"/>
        <w:rPr>
          <w:rFonts w:ascii="Calibri" w:hAnsi="Calibri" w:cs="Calibri"/>
          <w:sz w:val="24"/>
          <w:szCs w:val="24"/>
        </w:rPr>
      </w:pPr>
    </w:p>
    <w:p w:rsidR="009C7A3A" w:rsidRPr="00176F9B" w:rsidRDefault="009C7A3A" w:rsidP="009C7A3A">
      <w:pPr>
        <w:autoSpaceDE w:val="0"/>
        <w:autoSpaceDN w:val="0"/>
        <w:adjustRightInd w:val="0"/>
        <w:spacing w:after="0"/>
        <w:jc w:val="left"/>
        <w:rPr>
          <w:rFonts w:cstheme="minorHAnsi"/>
          <w:b/>
          <w:sz w:val="24"/>
          <w:szCs w:val="24"/>
        </w:rPr>
        <w:sectPr w:rsidR="009C7A3A" w:rsidRPr="00176F9B" w:rsidSect="00675597">
          <w:type w:val="continuous"/>
          <w:pgSz w:w="12240" w:h="15840"/>
          <w:pgMar w:top="1440" w:right="1080" w:bottom="1440" w:left="1080" w:header="720" w:footer="720" w:gutter="0"/>
          <w:cols w:space="720"/>
          <w:docGrid w:linePitch="360"/>
        </w:sectPr>
      </w:pPr>
      <w:r w:rsidRPr="00176F9B">
        <w:rPr>
          <w:rFonts w:cstheme="minorHAnsi"/>
          <w:b/>
          <w:sz w:val="24"/>
          <w:szCs w:val="24"/>
        </w:rPr>
        <w:t>Evidence based Sources:</w:t>
      </w:r>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16" w:history="1">
        <w:r w:rsidRPr="00176F9B">
          <w:rPr>
            <w:rStyle w:val="Hyperlink"/>
            <w:rFonts w:cstheme="minorHAnsi"/>
            <w:sz w:val="24"/>
            <w:szCs w:val="24"/>
          </w:rPr>
          <w:t>N</w:t>
        </w:r>
        <w:r w:rsidR="00106E08" w:rsidRPr="00176F9B">
          <w:rPr>
            <w:rStyle w:val="Hyperlink"/>
            <w:rFonts w:cstheme="minorHAnsi"/>
            <w:sz w:val="24"/>
            <w:szCs w:val="24"/>
          </w:rPr>
          <w:t xml:space="preserve">ational </w:t>
        </w:r>
        <w:r w:rsidRPr="00176F9B">
          <w:rPr>
            <w:rStyle w:val="Hyperlink"/>
            <w:rFonts w:cstheme="minorHAnsi"/>
            <w:sz w:val="24"/>
            <w:szCs w:val="24"/>
          </w:rPr>
          <w:t>C</w:t>
        </w:r>
        <w:r w:rsidR="00106E08" w:rsidRPr="00176F9B">
          <w:rPr>
            <w:rStyle w:val="Hyperlink"/>
            <w:rFonts w:cstheme="minorHAnsi"/>
            <w:sz w:val="24"/>
            <w:szCs w:val="24"/>
          </w:rPr>
          <w:t xml:space="preserve">hild </w:t>
        </w:r>
        <w:r w:rsidRPr="00176F9B">
          <w:rPr>
            <w:rStyle w:val="Hyperlink"/>
            <w:rFonts w:cstheme="minorHAnsi"/>
            <w:sz w:val="24"/>
            <w:szCs w:val="24"/>
          </w:rPr>
          <w:t>T</w:t>
        </w:r>
        <w:r w:rsidR="00106E08" w:rsidRPr="00176F9B">
          <w:rPr>
            <w:rStyle w:val="Hyperlink"/>
            <w:rFonts w:cstheme="minorHAnsi"/>
            <w:sz w:val="24"/>
            <w:szCs w:val="24"/>
          </w:rPr>
          <w:t xml:space="preserve">raumatic </w:t>
        </w:r>
        <w:r w:rsidRPr="00176F9B">
          <w:rPr>
            <w:rStyle w:val="Hyperlink"/>
            <w:rFonts w:cstheme="minorHAnsi"/>
            <w:sz w:val="24"/>
            <w:szCs w:val="24"/>
          </w:rPr>
          <w:t>S</w:t>
        </w:r>
        <w:r w:rsidR="00106E08" w:rsidRPr="00176F9B">
          <w:rPr>
            <w:rStyle w:val="Hyperlink"/>
            <w:rFonts w:cstheme="minorHAnsi"/>
            <w:sz w:val="24"/>
            <w:szCs w:val="24"/>
          </w:rPr>
          <w:t xml:space="preserve">tress </w:t>
        </w:r>
        <w:r w:rsidRPr="00176F9B">
          <w:rPr>
            <w:rStyle w:val="Hyperlink"/>
            <w:rFonts w:cstheme="minorHAnsi"/>
            <w:sz w:val="24"/>
            <w:szCs w:val="24"/>
          </w:rPr>
          <w:t>N</w:t>
        </w:r>
        <w:r w:rsidR="00106E08" w:rsidRPr="00176F9B">
          <w:rPr>
            <w:rStyle w:val="Hyperlink"/>
            <w:rFonts w:cstheme="minorHAnsi"/>
            <w:sz w:val="24"/>
            <w:szCs w:val="24"/>
          </w:rPr>
          <w:t>etwork</w:t>
        </w:r>
      </w:hyperlink>
      <w:r w:rsidR="00106E08" w:rsidRPr="00ED73C8">
        <w:rPr>
          <w:rFonts w:cstheme="minorHAnsi"/>
          <w:sz w:val="24"/>
          <w:szCs w:val="24"/>
        </w:rPr>
        <w:t xml:space="preserve"> </w:t>
      </w:r>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17" w:history="1">
        <w:r w:rsidRPr="00176F9B">
          <w:rPr>
            <w:rStyle w:val="Hyperlink"/>
            <w:rFonts w:cstheme="minorHAnsi"/>
            <w:sz w:val="24"/>
            <w:szCs w:val="24"/>
          </w:rPr>
          <w:t>National Institutes of Health</w:t>
        </w:r>
      </w:hyperlink>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18" w:history="1">
        <w:r w:rsidR="00106E08" w:rsidRPr="00176F9B">
          <w:rPr>
            <w:rStyle w:val="Hyperlink"/>
            <w:rFonts w:cstheme="minorHAnsi"/>
            <w:sz w:val="24"/>
            <w:szCs w:val="24"/>
          </w:rPr>
          <w:t>WHO</w:t>
        </w:r>
        <w:r w:rsidRPr="00176F9B">
          <w:rPr>
            <w:rStyle w:val="Hyperlink"/>
            <w:rFonts w:cstheme="minorHAnsi"/>
            <w:sz w:val="24"/>
            <w:szCs w:val="24"/>
          </w:rPr>
          <w:t xml:space="preserve"> (World Health Organization)</w:t>
        </w:r>
      </w:hyperlink>
    </w:p>
    <w:p w:rsidR="00106E0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19" w:history="1">
        <w:r w:rsidR="00106E08" w:rsidRPr="00176F9B">
          <w:rPr>
            <w:rStyle w:val="Hyperlink"/>
            <w:rFonts w:cstheme="minorHAnsi"/>
            <w:sz w:val="24"/>
            <w:szCs w:val="24"/>
          </w:rPr>
          <w:t xml:space="preserve">CDC </w:t>
        </w:r>
        <w:r w:rsidRPr="00176F9B">
          <w:rPr>
            <w:rStyle w:val="Hyperlink"/>
            <w:rFonts w:cstheme="minorHAnsi"/>
            <w:sz w:val="24"/>
            <w:szCs w:val="24"/>
          </w:rPr>
          <w:t>(Centers for Disease Control and Prevention)</w:t>
        </w:r>
      </w:hyperlink>
    </w:p>
    <w:p w:rsidR="00EF5C9B" w:rsidRDefault="00EF5C9B" w:rsidP="00EF5C9B">
      <w:pPr>
        <w:pStyle w:val="ListParagraph"/>
        <w:numPr>
          <w:ilvl w:val="1"/>
          <w:numId w:val="3"/>
        </w:numPr>
        <w:autoSpaceDE w:val="0"/>
        <w:autoSpaceDN w:val="0"/>
        <w:adjustRightInd w:val="0"/>
        <w:spacing w:after="0"/>
        <w:jc w:val="left"/>
        <w:rPr>
          <w:rFonts w:cstheme="minorHAnsi"/>
          <w:sz w:val="24"/>
          <w:szCs w:val="24"/>
        </w:rPr>
      </w:pPr>
      <w:hyperlink r:id="rId20" w:history="1">
        <w:r>
          <w:rPr>
            <w:rStyle w:val="Hyperlink"/>
            <w:rFonts w:cstheme="minorHAnsi"/>
            <w:sz w:val="24"/>
            <w:szCs w:val="24"/>
          </w:rPr>
          <w:t>CDC's Community Health Improvement Navigator</w:t>
        </w:r>
      </w:hyperlink>
    </w:p>
    <w:p w:rsidR="00EF5C9B" w:rsidRDefault="00EF5C9B" w:rsidP="00EF5C9B">
      <w:pPr>
        <w:pStyle w:val="ListParagraph"/>
        <w:numPr>
          <w:ilvl w:val="1"/>
          <w:numId w:val="3"/>
        </w:numPr>
        <w:autoSpaceDE w:val="0"/>
        <w:autoSpaceDN w:val="0"/>
        <w:adjustRightInd w:val="0"/>
        <w:spacing w:after="0"/>
        <w:jc w:val="left"/>
        <w:rPr>
          <w:rFonts w:cstheme="minorHAnsi"/>
          <w:sz w:val="24"/>
          <w:szCs w:val="24"/>
        </w:rPr>
      </w:pPr>
      <w:hyperlink r:id="rId21" w:history="1">
        <w:r w:rsidRPr="00EF5C9B">
          <w:rPr>
            <w:rStyle w:val="Hyperlink"/>
            <w:rFonts w:cstheme="minorHAnsi"/>
            <w:sz w:val="24"/>
            <w:szCs w:val="24"/>
          </w:rPr>
          <w:t>CDC’s High Impact Five</w:t>
        </w:r>
      </w:hyperlink>
    </w:p>
    <w:p w:rsidR="00EF5C9B" w:rsidRPr="00ED73C8" w:rsidRDefault="00EF5C9B" w:rsidP="00EF5C9B">
      <w:pPr>
        <w:pStyle w:val="ListParagraph"/>
        <w:numPr>
          <w:ilvl w:val="1"/>
          <w:numId w:val="3"/>
        </w:numPr>
        <w:autoSpaceDE w:val="0"/>
        <w:autoSpaceDN w:val="0"/>
        <w:adjustRightInd w:val="0"/>
        <w:spacing w:after="0"/>
        <w:jc w:val="left"/>
        <w:rPr>
          <w:rFonts w:cstheme="minorHAnsi"/>
          <w:sz w:val="24"/>
          <w:szCs w:val="24"/>
        </w:rPr>
      </w:pPr>
      <w:hyperlink r:id="rId22" w:history="1">
        <w:r w:rsidRPr="00EF5C9B">
          <w:rPr>
            <w:rStyle w:val="Hyperlink"/>
            <w:rFonts w:cstheme="minorHAnsi"/>
            <w:sz w:val="24"/>
            <w:szCs w:val="24"/>
          </w:rPr>
          <w:t>CDC’s 6/18 Initiative</w:t>
        </w:r>
      </w:hyperlink>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23" w:history="1">
        <w:proofErr w:type="spellStart"/>
        <w:r w:rsidR="00106E08" w:rsidRPr="00176F9B">
          <w:rPr>
            <w:rStyle w:val="Hyperlink"/>
            <w:rFonts w:cstheme="minorHAnsi"/>
            <w:sz w:val="24"/>
            <w:szCs w:val="24"/>
          </w:rPr>
          <w:t>APHA</w:t>
        </w:r>
        <w:proofErr w:type="spellEnd"/>
        <w:r w:rsidR="00106E08" w:rsidRPr="00176F9B">
          <w:rPr>
            <w:rStyle w:val="Hyperlink"/>
            <w:rFonts w:cstheme="minorHAnsi"/>
            <w:sz w:val="24"/>
            <w:szCs w:val="24"/>
          </w:rPr>
          <w:t xml:space="preserve"> </w:t>
        </w:r>
        <w:r w:rsidRPr="00176F9B">
          <w:rPr>
            <w:rStyle w:val="Hyperlink"/>
            <w:rFonts w:cstheme="minorHAnsi"/>
            <w:sz w:val="24"/>
            <w:szCs w:val="24"/>
          </w:rPr>
          <w:t>(American Public Health Association)</w:t>
        </w:r>
      </w:hyperlink>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24" w:history="1">
        <w:r w:rsidRPr="00176F9B">
          <w:rPr>
            <w:rStyle w:val="Hyperlink"/>
            <w:rFonts w:cstheme="minorHAnsi"/>
            <w:sz w:val="24"/>
            <w:szCs w:val="24"/>
          </w:rPr>
          <w:t>Robert Wood Johnson Foundation</w:t>
        </w:r>
      </w:hyperlink>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25" w:history="1">
        <w:r w:rsidR="00106E08" w:rsidRPr="00176F9B">
          <w:rPr>
            <w:rStyle w:val="Hyperlink"/>
            <w:rFonts w:cstheme="minorHAnsi"/>
            <w:sz w:val="24"/>
            <w:szCs w:val="24"/>
          </w:rPr>
          <w:t xml:space="preserve">SAMHSA </w:t>
        </w:r>
        <w:r w:rsidRPr="00176F9B">
          <w:rPr>
            <w:rStyle w:val="Hyperlink"/>
            <w:rFonts w:cstheme="minorHAnsi"/>
            <w:sz w:val="24"/>
            <w:szCs w:val="24"/>
          </w:rPr>
          <w:t>(Substance Abuse and Mental Health Services Administration)</w:t>
        </w:r>
      </w:hyperlink>
      <w:r w:rsidR="00106E08" w:rsidRPr="00ED73C8">
        <w:rPr>
          <w:rFonts w:cstheme="minorHAnsi"/>
          <w:sz w:val="24"/>
          <w:szCs w:val="24"/>
        </w:rPr>
        <w:t xml:space="preserve"> </w:t>
      </w:r>
    </w:p>
    <w:p w:rsidR="003B0AEE" w:rsidRDefault="00EF5C9B" w:rsidP="00447934">
      <w:pPr>
        <w:pStyle w:val="ListParagraph"/>
        <w:numPr>
          <w:ilvl w:val="0"/>
          <w:numId w:val="3"/>
        </w:numPr>
        <w:autoSpaceDE w:val="0"/>
        <w:autoSpaceDN w:val="0"/>
        <w:adjustRightInd w:val="0"/>
        <w:spacing w:after="0"/>
        <w:jc w:val="left"/>
        <w:rPr>
          <w:rFonts w:cstheme="minorHAnsi"/>
          <w:sz w:val="24"/>
          <w:szCs w:val="24"/>
        </w:rPr>
      </w:pPr>
      <w:hyperlink r:id="rId26" w:history="1">
        <w:r w:rsidRPr="00EF5C9B">
          <w:rPr>
            <w:rStyle w:val="Hyperlink"/>
            <w:rFonts w:cstheme="minorHAnsi"/>
            <w:sz w:val="24"/>
            <w:szCs w:val="24"/>
          </w:rPr>
          <w:t>Penn Center for Community Health Workers</w:t>
        </w:r>
      </w:hyperlink>
      <w:r>
        <w:rPr>
          <w:rFonts w:cstheme="minorHAnsi"/>
          <w:sz w:val="24"/>
          <w:szCs w:val="24"/>
        </w:rPr>
        <w:t xml:space="preserve"> </w:t>
      </w:r>
    </w:p>
    <w:p w:rsidR="00EF5C9B" w:rsidRPr="00ED73C8" w:rsidRDefault="00EF5C9B" w:rsidP="003B0AEE">
      <w:pPr>
        <w:pStyle w:val="ListParagraph"/>
        <w:numPr>
          <w:ilvl w:val="1"/>
          <w:numId w:val="3"/>
        </w:numPr>
        <w:autoSpaceDE w:val="0"/>
        <w:autoSpaceDN w:val="0"/>
        <w:adjustRightInd w:val="0"/>
        <w:spacing w:after="0"/>
        <w:jc w:val="left"/>
        <w:rPr>
          <w:rFonts w:cstheme="minorHAnsi"/>
          <w:sz w:val="24"/>
          <w:szCs w:val="24"/>
        </w:rPr>
      </w:pPr>
      <w:proofErr w:type="spellStart"/>
      <w:r>
        <w:rPr>
          <w:rFonts w:cstheme="minorHAnsi"/>
          <w:sz w:val="24"/>
          <w:szCs w:val="24"/>
        </w:rPr>
        <w:t>UPenn</w:t>
      </w:r>
      <w:proofErr w:type="spellEnd"/>
      <w:r>
        <w:rPr>
          <w:rFonts w:cstheme="minorHAnsi"/>
          <w:sz w:val="24"/>
          <w:szCs w:val="24"/>
        </w:rPr>
        <w:t>, Impact Model + data</w:t>
      </w:r>
    </w:p>
    <w:p w:rsidR="00106E08" w:rsidRPr="00ED73C8" w:rsidRDefault="00EF5C9B" w:rsidP="003B0AEE">
      <w:pPr>
        <w:pStyle w:val="ListParagraph"/>
        <w:numPr>
          <w:ilvl w:val="0"/>
          <w:numId w:val="3"/>
        </w:numPr>
        <w:autoSpaceDE w:val="0"/>
        <w:autoSpaceDN w:val="0"/>
        <w:adjustRightInd w:val="0"/>
        <w:spacing w:after="0"/>
        <w:jc w:val="left"/>
        <w:rPr>
          <w:rFonts w:cstheme="minorHAnsi"/>
          <w:sz w:val="24"/>
          <w:szCs w:val="24"/>
        </w:rPr>
      </w:pPr>
      <w:hyperlink r:id="rId27" w:history="1">
        <w:r w:rsidRPr="00EF5C9B">
          <w:rPr>
            <w:rStyle w:val="Hyperlink"/>
            <w:rFonts w:cstheme="minorHAnsi"/>
            <w:sz w:val="24"/>
            <w:szCs w:val="24"/>
          </w:rPr>
          <w:t>National Low Income Housing Coalition</w:t>
        </w:r>
      </w:hyperlink>
      <w:r w:rsidR="003B0AEE" w:rsidRPr="003B0AEE">
        <w:rPr>
          <w:rFonts w:cstheme="minorHAnsi"/>
          <w:sz w:val="24"/>
          <w:szCs w:val="24"/>
        </w:rPr>
        <w:t xml:space="preserve"> </w:t>
      </w:r>
      <w:r w:rsidR="003B0AEE">
        <w:rPr>
          <w:rFonts w:cstheme="minorHAnsi"/>
          <w:sz w:val="24"/>
          <w:szCs w:val="24"/>
        </w:rPr>
        <w:t>(or, N</w:t>
      </w:r>
      <w:r w:rsidR="003B0AEE" w:rsidRPr="00ED73C8">
        <w:rPr>
          <w:rFonts w:cstheme="minorHAnsi"/>
          <w:sz w:val="24"/>
          <w:szCs w:val="24"/>
        </w:rPr>
        <w:t xml:space="preserve">ational Welcoming Housing </w:t>
      </w:r>
      <w:r w:rsidR="003B0AEE">
        <w:rPr>
          <w:rFonts w:cstheme="minorHAnsi"/>
          <w:sz w:val="24"/>
          <w:szCs w:val="24"/>
        </w:rPr>
        <w:t>C</w:t>
      </w:r>
      <w:r w:rsidR="003B0AEE">
        <w:rPr>
          <w:rFonts w:cstheme="minorHAnsi"/>
          <w:sz w:val="24"/>
          <w:szCs w:val="24"/>
        </w:rPr>
        <w:t>oalition?)</w:t>
      </w:r>
    </w:p>
    <w:p w:rsidR="00106E08" w:rsidRPr="00ED73C8" w:rsidRDefault="00EF5C9B" w:rsidP="00447934">
      <w:pPr>
        <w:pStyle w:val="ListParagraph"/>
        <w:numPr>
          <w:ilvl w:val="0"/>
          <w:numId w:val="3"/>
        </w:numPr>
        <w:autoSpaceDE w:val="0"/>
        <w:autoSpaceDN w:val="0"/>
        <w:adjustRightInd w:val="0"/>
        <w:spacing w:after="0"/>
        <w:jc w:val="left"/>
        <w:rPr>
          <w:rFonts w:cstheme="minorHAnsi"/>
          <w:sz w:val="24"/>
          <w:szCs w:val="24"/>
        </w:rPr>
      </w:pPr>
      <w:hyperlink r:id="rId28" w:history="1">
        <w:r w:rsidR="00106E08" w:rsidRPr="00EF5C9B">
          <w:rPr>
            <w:rStyle w:val="Hyperlink"/>
            <w:rFonts w:cstheme="minorHAnsi"/>
            <w:sz w:val="24"/>
            <w:szCs w:val="24"/>
          </w:rPr>
          <w:t xml:space="preserve">Urban </w:t>
        </w:r>
        <w:r w:rsidR="00176F9B" w:rsidRPr="00EF5C9B">
          <w:rPr>
            <w:rStyle w:val="Hyperlink"/>
            <w:rFonts w:cstheme="minorHAnsi"/>
            <w:sz w:val="24"/>
            <w:szCs w:val="24"/>
          </w:rPr>
          <w:t>I</w:t>
        </w:r>
        <w:r w:rsidR="00106E08" w:rsidRPr="00EF5C9B">
          <w:rPr>
            <w:rStyle w:val="Hyperlink"/>
            <w:rFonts w:cstheme="minorHAnsi"/>
            <w:sz w:val="24"/>
            <w:szCs w:val="24"/>
          </w:rPr>
          <w:t>nstitute</w:t>
        </w:r>
      </w:hyperlink>
    </w:p>
    <w:p w:rsidR="00106E08" w:rsidRDefault="00EF5C9B" w:rsidP="00447934">
      <w:pPr>
        <w:pStyle w:val="ListParagraph"/>
        <w:numPr>
          <w:ilvl w:val="0"/>
          <w:numId w:val="3"/>
        </w:numPr>
        <w:autoSpaceDE w:val="0"/>
        <w:autoSpaceDN w:val="0"/>
        <w:adjustRightInd w:val="0"/>
        <w:spacing w:after="0"/>
        <w:jc w:val="left"/>
        <w:rPr>
          <w:rFonts w:cstheme="minorHAnsi"/>
          <w:sz w:val="24"/>
          <w:szCs w:val="24"/>
        </w:rPr>
      </w:pPr>
      <w:hyperlink r:id="rId29" w:history="1">
        <w:r w:rsidR="00106E08" w:rsidRPr="00EF5C9B">
          <w:rPr>
            <w:rStyle w:val="Hyperlink"/>
            <w:rFonts w:cstheme="minorHAnsi"/>
            <w:sz w:val="24"/>
            <w:szCs w:val="24"/>
          </w:rPr>
          <w:t>AARP</w:t>
        </w:r>
      </w:hyperlink>
      <w:r w:rsidR="00106E08" w:rsidRPr="00ED73C8">
        <w:rPr>
          <w:rFonts w:cstheme="minorHAnsi"/>
          <w:sz w:val="24"/>
          <w:szCs w:val="24"/>
        </w:rPr>
        <w:t xml:space="preserve"> </w:t>
      </w:r>
    </w:p>
    <w:p w:rsidR="005D4F66" w:rsidRPr="00ED73C8" w:rsidRDefault="005D4F66" w:rsidP="005D4F66">
      <w:pPr>
        <w:pStyle w:val="ListParagraph"/>
        <w:autoSpaceDE w:val="0"/>
        <w:autoSpaceDN w:val="0"/>
        <w:adjustRightInd w:val="0"/>
        <w:spacing w:after="0"/>
        <w:jc w:val="left"/>
        <w:rPr>
          <w:rFonts w:cstheme="minorHAnsi"/>
          <w:sz w:val="24"/>
          <w:szCs w:val="24"/>
        </w:rPr>
      </w:pPr>
    </w:p>
    <w:p w:rsidR="00106E08" w:rsidRPr="00ED73C8" w:rsidRDefault="00176F9B" w:rsidP="00447934">
      <w:pPr>
        <w:pStyle w:val="ListParagraph"/>
        <w:numPr>
          <w:ilvl w:val="0"/>
          <w:numId w:val="3"/>
        </w:numPr>
        <w:autoSpaceDE w:val="0"/>
        <w:autoSpaceDN w:val="0"/>
        <w:adjustRightInd w:val="0"/>
        <w:spacing w:after="0"/>
        <w:jc w:val="left"/>
        <w:rPr>
          <w:rFonts w:cstheme="minorHAnsi"/>
          <w:sz w:val="24"/>
          <w:szCs w:val="24"/>
        </w:rPr>
      </w:pPr>
      <w:hyperlink r:id="rId30" w:history="1">
        <w:proofErr w:type="spellStart"/>
        <w:r>
          <w:rPr>
            <w:rStyle w:val="Hyperlink"/>
            <w:rFonts w:cstheme="minorHAnsi"/>
            <w:sz w:val="24"/>
            <w:szCs w:val="24"/>
          </w:rPr>
          <w:t>NACCHO</w:t>
        </w:r>
        <w:proofErr w:type="spellEnd"/>
        <w:r>
          <w:rPr>
            <w:rStyle w:val="Hyperlink"/>
            <w:rFonts w:cstheme="minorHAnsi"/>
            <w:sz w:val="24"/>
            <w:szCs w:val="24"/>
          </w:rPr>
          <w:t xml:space="preserve"> (National Association of County and City Health Officials)</w:t>
        </w:r>
      </w:hyperlink>
    </w:p>
    <w:p w:rsidR="00106E08" w:rsidRPr="00ED73C8" w:rsidRDefault="00106E08" w:rsidP="00447934">
      <w:pPr>
        <w:pStyle w:val="ListParagraph"/>
        <w:numPr>
          <w:ilvl w:val="0"/>
          <w:numId w:val="3"/>
        </w:numPr>
        <w:autoSpaceDE w:val="0"/>
        <w:autoSpaceDN w:val="0"/>
        <w:adjustRightInd w:val="0"/>
        <w:spacing w:after="0"/>
        <w:jc w:val="left"/>
        <w:rPr>
          <w:rFonts w:cstheme="minorHAnsi"/>
          <w:sz w:val="24"/>
          <w:szCs w:val="24"/>
        </w:rPr>
      </w:pPr>
      <w:r w:rsidRPr="00ED73C8">
        <w:rPr>
          <w:rFonts w:cstheme="minorHAnsi"/>
          <w:sz w:val="24"/>
          <w:szCs w:val="24"/>
        </w:rPr>
        <w:t xml:space="preserve">Strategic </w:t>
      </w:r>
      <w:r w:rsidR="003B0AEE">
        <w:rPr>
          <w:rFonts w:cstheme="minorHAnsi"/>
          <w:sz w:val="24"/>
          <w:szCs w:val="24"/>
        </w:rPr>
        <w:t>A</w:t>
      </w:r>
      <w:r w:rsidRPr="00ED73C8">
        <w:rPr>
          <w:rFonts w:cstheme="minorHAnsi"/>
          <w:sz w:val="24"/>
          <w:szCs w:val="24"/>
        </w:rPr>
        <w:t xml:space="preserve">lliance </w:t>
      </w:r>
    </w:p>
    <w:p w:rsidR="00106E08" w:rsidRPr="00ED73C8" w:rsidRDefault="00EF5C9B" w:rsidP="00447934">
      <w:pPr>
        <w:pStyle w:val="ListParagraph"/>
        <w:numPr>
          <w:ilvl w:val="0"/>
          <w:numId w:val="3"/>
        </w:numPr>
        <w:autoSpaceDE w:val="0"/>
        <w:autoSpaceDN w:val="0"/>
        <w:adjustRightInd w:val="0"/>
        <w:spacing w:after="0"/>
        <w:jc w:val="left"/>
        <w:rPr>
          <w:rFonts w:cstheme="minorHAnsi"/>
          <w:sz w:val="24"/>
          <w:szCs w:val="24"/>
        </w:rPr>
      </w:pPr>
      <w:hyperlink r:id="rId31" w:history="1">
        <w:r w:rsidR="00106E08" w:rsidRPr="00EF5C9B">
          <w:rPr>
            <w:rStyle w:val="Hyperlink"/>
            <w:rFonts w:cstheme="minorHAnsi"/>
            <w:sz w:val="24"/>
            <w:szCs w:val="24"/>
          </w:rPr>
          <w:t xml:space="preserve">Federal </w:t>
        </w:r>
        <w:r w:rsidRPr="00EF5C9B">
          <w:rPr>
            <w:rStyle w:val="Hyperlink"/>
            <w:rFonts w:cstheme="minorHAnsi"/>
            <w:sz w:val="24"/>
            <w:szCs w:val="24"/>
          </w:rPr>
          <w:t>R</w:t>
        </w:r>
        <w:r w:rsidR="00106E08" w:rsidRPr="00EF5C9B">
          <w:rPr>
            <w:rStyle w:val="Hyperlink"/>
            <w:rFonts w:cstheme="minorHAnsi"/>
            <w:sz w:val="24"/>
            <w:szCs w:val="24"/>
          </w:rPr>
          <w:t>eserve</w:t>
        </w:r>
      </w:hyperlink>
      <w:r w:rsidR="00106E08" w:rsidRPr="00ED73C8">
        <w:rPr>
          <w:rFonts w:cstheme="minorHAnsi"/>
          <w:sz w:val="24"/>
          <w:szCs w:val="24"/>
        </w:rPr>
        <w:t xml:space="preserve"> </w:t>
      </w:r>
    </w:p>
    <w:p w:rsidR="00EF5C9B" w:rsidRDefault="009A14AC" w:rsidP="00447934">
      <w:pPr>
        <w:pStyle w:val="ListParagraph"/>
        <w:numPr>
          <w:ilvl w:val="0"/>
          <w:numId w:val="3"/>
        </w:numPr>
        <w:autoSpaceDE w:val="0"/>
        <w:autoSpaceDN w:val="0"/>
        <w:adjustRightInd w:val="0"/>
        <w:spacing w:after="0"/>
        <w:jc w:val="left"/>
        <w:rPr>
          <w:rFonts w:cstheme="minorHAnsi"/>
          <w:sz w:val="24"/>
          <w:szCs w:val="24"/>
        </w:rPr>
      </w:pPr>
      <w:r w:rsidRPr="00ED73C8">
        <w:rPr>
          <w:rFonts w:cstheme="minorHAnsi"/>
          <w:sz w:val="24"/>
          <w:szCs w:val="24"/>
        </w:rPr>
        <w:t xml:space="preserve">Academic literature: </w:t>
      </w:r>
    </w:p>
    <w:p w:rsidR="00EF5C9B" w:rsidRDefault="00EF5C9B" w:rsidP="00EF5C9B">
      <w:pPr>
        <w:pStyle w:val="ListParagraph"/>
        <w:numPr>
          <w:ilvl w:val="1"/>
          <w:numId w:val="3"/>
        </w:numPr>
        <w:autoSpaceDE w:val="0"/>
        <w:autoSpaceDN w:val="0"/>
        <w:adjustRightInd w:val="0"/>
        <w:spacing w:after="0"/>
        <w:jc w:val="left"/>
        <w:rPr>
          <w:rFonts w:cstheme="minorHAnsi"/>
          <w:sz w:val="24"/>
          <w:szCs w:val="24"/>
        </w:rPr>
      </w:pPr>
      <w:hyperlink r:id="rId32" w:history="1">
        <w:r w:rsidRPr="00EF5C9B">
          <w:rPr>
            <w:rStyle w:val="Hyperlink"/>
            <w:rFonts w:cstheme="minorHAnsi"/>
            <w:sz w:val="24"/>
            <w:szCs w:val="24"/>
          </w:rPr>
          <w:t>H</w:t>
        </w:r>
        <w:r w:rsidR="009A14AC" w:rsidRPr="00EF5C9B">
          <w:rPr>
            <w:rStyle w:val="Hyperlink"/>
            <w:rFonts w:cstheme="minorHAnsi"/>
            <w:sz w:val="24"/>
            <w:szCs w:val="24"/>
          </w:rPr>
          <w:t xml:space="preserve">ealth </w:t>
        </w:r>
        <w:r w:rsidRPr="00EF5C9B">
          <w:rPr>
            <w:rStyle w:val="Hyperlink"/>
            <w:rFonts w:cstheme="minorHAnsi"/>
            <w:sz w:val="24"/>
            <w:szCs w:val="24"/>
          </w:rPr>
          <w:t>Affairs</w:t>
        </w:r>
      </w:hyperlink>
    </w:p>
    <w:p w:rsidR="00EF5C9B" w:rsidRDefault="00EF5C9B" w:rsidP="00EF5C9B">
      <w:pPr>
        <w:pStyle w:val="ListParagraph"/>
        <w:numPr>
          <w:ilvl w:val="1"/>
          <w:numId w:val="3"/>
        </w:numPr>
        <w:autoSpaceDE w:val="0"/>
        <w:autoSpaceDN w:val="0"/>
        <w:adjustRightInd w:val="0"/>
        <w:spacing w:after="0"/>
        <w:jc w:val="left"/>
        <w:rPr>
          <w:rFonts w:cstheme="minorHAnsi"/>
          <w:sz w:val="24"/>
          <w:szCs w:val="24"/>
        </w:rPr>
      </w:pPr>
      <w:hyperlink r:id="rId33" w:history="1">
        <w:r w:rsidRPr="00EF5C9B">
          <w:rPr>
            <w:rStyle w:val="Hyperlink"/>
            <w:rFonts w:cstheme="minorHAnsi"/>
            <w:sz w:val="24"/>
            <w:szCs w:val="24"/>
          </w:rPr>
          <w:t>New England Journal of Medicine</w:t>
        </w:r>
      </w:hyperlink>
    </w:p>
    <w:p w:rsidR="00106E08" w:rsidRPr="00ED73C8" w:rsidRDefault="00EF5C9B" w:rsidP="00EF5C9B">
      <w:pPr>
        <w:pStyle w:val="ListParagraph"/>
        <w:numPr>
          <w:ilvl w:val="1"/>
          <w:numId w:val="3"/>
        </w:numPr>
        <w:autoSpaceDE w:val="0"/>
        <w:autoSpaceDN w:val="0"/>
        <w:adjustRightInd w:val="0"/>
        <w:spacing w:after="0"/>
        <w:jc w:val="left"/>
        <w:rPr>
          <w:rFonts w:cstheme="minorHAnsi"/>
          <w:sz w:val="24"/>
          <w:szCs w:val="24"/>
        </w:rPr>
      </w:pPr>
      <w:hyperlink r:id="rId34" w:history="1">
        <w:r w:rsidR="009A14AC" w:rsidRPr="00EF5C9B">
          <w:rPr>
            <w:rStyle w:val="Hyperlink"/>
            <w:rFonts w:cstheme="minorHAnsi"/>
            <w:sz w:val="24"/>
            <w:szCs w:val="24"/>
          </w:rPr>
          <w:t>Brookings</w:t>
        </w:r>
        <w:r w:rsidRPr="00EF5C9B">
          <w:rPr>
            <w:rStyle w:val="Hyperlink"/>
            <w:rFonts w:cstheme="minorHAnsi"/>
            <w:sz w:val="24"/>
            <w:szCs w:val="24"/>
          </w:rPr>
          <w:t xml:space="preserve"> Institution</w:t>
        </w:r>
      </w:hyperlink>
      <w:r w:rsidR="009A14AC" w:rsidRPr="00ED73C8">
        <w:rPr>
          <w:rFonts w:cstheme="minorHAnsi"/>
          <w:sz w:val="24"/>
          <w:szCs w:val="24"/>
        </w:rPr>
        <w:t xml:space="preserve"> </w:t>
      </w:r>
    </w:p>
    <w:p w:rsidR="009A14AC" w:rsidRPr="00ED73C8" w:rsidRDefault="003B0AEE" w:rsidP="00447934">
      <w:pPr>
        <w:pStyle w:val="ListParagraph"/>
        <w:numPr>
          <w:ilvl w:val="0"/>
          <w:numId w:val="3"/>
        </w:numPr>
        <w:autoSpaceDE w:val="0"/>
        <w:autoSpaceDN w:val="0"/>
        <w:adjustRightInd w:val="0"/>
        <w:spacing w:after="0"/>
        <w:jc w:val="left"/>
        <w:rPr>
          <w:rFonts w:cstheme="minorHAnsi"/>
          <w:sz w:val="24"/>
          <w:szCs w:val="24"/>
        </w:rPr>
      </w:pPr>
      <w:hyperlink r:id="rId35" w:history="1">
        <w:r w:rsidRPr="003B0AEE">
          <w:rPr>
            <w:rStyle w:val="Hyperlink"/>
            <w:rFonts w:cstheme="minorHAnsi"/>
            <w:sz w:val="24"/>
            <w:szCs w:val="24"/>
          </w:rPr>
          <w:t xml:space="preserve">Raj </w:t>
        </w:r>
        <w:proofErr w:type="spellStart"/>
        <w:r w:rsidRPr="003B0AEE">
          <w:rPr>
            <w:rStyle w:val="Hyperlink"/>
            <w:rFonts w:cstheme="minorHAnsi"/>
            <w:sz w:val="24"/>
            <w:szCs w:val="24"/>
          </w:rPr>
          <w:t>Chetty’s</w:t>
        </w:r>
        <w:proofErr w:type="spellEnd"/>
        <w:r w:rsidRPr="003B0AEE">
          <w:rPr>
            <w:rStyle w:val="Hyperlink"/>
            <w:rFonts w:cstheme="minorHAnsi"/>
            <w:sz w:val="24"/>
            <w:szCs w:val="24"/>
          </w:rPr>
          <w:t xml:space="preserve"> work</w:t>
        </w:r>
      </w:hyperlink>
      <w:r w:rsidR="009A14AC" w:rsidRPr="00ED73C8">
        <w:rPr>
          <w:rFonts w:cstheme="minorHAnsi"/>
          <w:sz w:val="24"/>
          <w:szCs w:val="24"/>
        </w:rPr>
        <w:t xml:space="preserve"> </w:t>
      </w:r>
    </w:p>
    <w:p w:rsidR="009A14AC" w:rsidRPr="003B0AEE" w:rsidRDefault="003B0AEE" w:rsidP="00447934">
      <w:pPr>
        <w:pStyle w:val="ListParagraph"/>
        <w:numPr>
          <w:ilvl w:val="0"/>
          <w:numId w:val="3"/>
        </w:numPr>
        <w:autoSpaceDE w:val="0"/>
        <w:autoSpaceDN w:val="0"/>
        <w:adjustRightInd w:val="0"/>
        <w:spacing w:after="0"/>
        <w:jc w:val="left"/>
        <w:rPr>
          <w:rFonts w:cstheme="minorHAnsi"/>
          <w:sz w:val="24"/>
          <w:szCs w:val="24"/>
        </w:rPr>
      </w:pPr>
      <w:hyperlink r:id="rId36" w:history="1">
        <w:r w:rsidR="009A14AC" w:rsidRPr="003B0AEE">
          <w:rPr>
            <w:rStyle w:val="Hyperlink"/>
            <w:rFonts w:cstheme="minorHAnsi"/>
            <w:sz w:val="24"/>
            <w:szCs w:val="24"/>
          </w:rPr>
          <w:t>Da</w:t>
        </w:r>
        <w:r w:rsidRPr="003B0AEE">
          <w:rPr>
            <w:rStyle w:val="Hyperlink"/>
            <w:rFonts w:cstheme="minorHAnsi"/>
            <w:sz w:val="24"/>
            <w:szCs w:val="24"/>
          </w:rPr>
          <w:t>yna Matthew</w:t>
        </w:r>
      </w:hyperlink>
      <w:r>
        <w:rPr>
          <w:rFonts w:cstheme="minorHAnsi"/>
          <w:sz w:val="24"/>
          <w:szCs w:val="24"/>
        </w:rPr>
        <w:t xml:space="preserve"> @ UVA</w:t>
      </w:r>
    </w:p>
    <w:p w:rsidR="00BE3B33" w:rsidRPr="00ED73C8" w:rsidRDefault="003B0AEE" w:rsidP="00447934">
      <w:pPr>
        <w:pStyle w:val="ListParagraph"/>
        <w:numPr>
          <w:ilvl w:val="0"/>
          <w:numId w:val="3"/>
        </w:numPr>
        <w:autoSpaceDE w:val="0"/>
        <w:autoSpaceDN w:val="0"/>
        <w:adjustRightInd w:val="0"/>
        <w:spacing w:after="0"/>
        <w:jc w:val="left"/>
        <w:rPr>
          <w:rFonts w:cstheme="minorHAnsi"/>
          <w:sz w:val="24"/>
          <w:szCs w:val="24"/>
        </w:rPr>
      </w:pPr>
      <w:hyperlink r:id="rId37" w:history="1">
        <w:r w:rsidR="00BE3B33" w:rsidRPr="003B0AEE">
          <w:rPr>
            <w:rStyle w:val="Hyperlink"/>
            <w:rFonts w:cstheme="minorHAnsi"/>
            <w:sz w:val="24"/>
            <w:szCs w:val="24"/>
          </w:rPr>
          <w:t>National Prevention Strategy</w:t>
        </w:r>
      </w:hyperlink>
      <w:r w:rsidR="00BE3B33" w:rsidRPr="00ED73C8">
        <w:rPr>
          <w:rFonts w:cstheme="minorHAnsi"/>
          <w:sz w:val="24"/>
          <w:szCs w:val="24"/>
        </w:rPr>
        <w:t xml:space="preserve"> </w:t>
      </w:r>
    </w:p>
    <w:p w:rsidR="003B0AEE" w:rsidRDefault="00EF5C9B" w:rsidP="00447934">
      <w:pPr>
        <w:pStyle w:val="ListParagraph"/>
        <w:numPr>
          <w:ilvl w:val="0"/>
          <w:numId w:val="3"/>
        </w:numPr>
        <w:autoSpaceDE w:val="0"/>
        <w:autoSpaceDN w:val="0"/>
        <w:adjustRightInd w:val="0"/>
        <w:spacing w:after="0"/>
        <w:jc w:val="left"/>
        <w:rPr>
          <w:rFonts w:cstheme="minorHAnsi"/>
          <w:sz w:val="24"/>
          <w:szCs w:val="24"/>
        </w:rPr>
      </w:pPr>
      <w:hyperlink r:id="rId38" w:history="1">
        <w:r w:rsidR="00720AE5" w:rsidRPr="00EF5C9B">
          <w:rPr>
            <w:rStyle w:val="Hyperlink"/>
            <w:rFonts w:cstheme="minorHAnsi"/>
            <w:sz w:val="24"/>
            <w:szCs w:val="24"/>
          </w:rPr>
          <w:t xml:space="preserve">PEW </w:t>
        </w:r>
        <w:r w:rsidRPr="00EF5C9B">
          <w:rPr>
            <w:rStyle w:val="Hyperlink"/>
            <w:rFonts w:cstheme="minorHAnsi"/>
            <w:sz w:val="24"/>
            <w:szCs w:val="24"/>
          </w:rPr>
          <w:t>C</w:t>
        </w:r>
        <w:r w:rsidR="00720AE5" w:rsidRPr="00EF5C9B">
          <w:rPr>
            <w:rStyle w:val="Hyperlink"/>
            <w:rFonts w:cstheme="minorHAnsi"/>
            <w:sz w:val="24"/>
            <w:szCs w:val="24"/>
          </w:rPr>
          <w:t xml:space="preserve">haritable </w:t>
        </w:r>
        <w:r w:rsidRPr="00EF5C9B">
          <w:rPr>
            <w:rStyle w:val="Hyperlink"/>
            <w:rFonts w:cstheme="minorHAnsi"/>
            <w:sz w:val="24"/>
            <w:szCs w:val="24"/>
          </w:rPr>
          <w:t>Tr</w:t>
        </w:r>
        <w:r w:rsidR="00720AE5" w:rsidRPr="00EF5C9B">
          <w:rPr>
            <w:rStyle w:val="Hyperlink"/>
            <w:rFonts w:cstheme="minorHAnsi"/>
            <w:sz w:val="24"/>
            <w:szCs w:val="24"/>
          </w:rPr>
          <w:t>ust</w:t>
        </w:r>
        <w:r w:rsidRPr="00EF5C9B">
          <w:rPr>
            <w:rStyle w:val="Hyperlink"/>
            <w:rFonts w:cstheme="minorHAnsi"/>
            <w:sz w:val="24"/>
            <w:szCs w:val="24"/>
          </w:rPr>
          <w:t>s</w:t>
        </w:r>
      </w:hyperlink>
    </w:p>
    <w:p w:rsidR="00BE3B33" w:rsidRPr="00ED73C8" w:rsidRDefault="003B0AEE" w:rsidP="003B0AEE">
      <w:pPr>
        <w:pStyle w:val="ListParagraph"/>
        <w:numPr>
          <w:ilvl w:val="1"/>
          <w:numId w:val="3"/>
        </w:numPr>
        <w:autoSpaceDE w:val="0"/>
        <w:autoSpaceDN w:val="0"/>
        <w:adjustRightInd w:val="0"/>
        <w:spacing w:after="0"/>
        <w:jc w:val="left"/>
        <w:rPr>
          <w:rFonts w:cstheme="minorHAnsi"/>
          <w:sz w:val="24"/>
          <w:szCs w:val="24"/>
        </w:rPr>
      </w:pPr>
      <w:r>
        <w:rPr>
          <w:rFonts w:cstheme="minorHAnsi"/>
          <w:sz w:val="24"/>
          <w:szCs w:val="24"/>
        </w:rPr>
        <w:t>S</w:t>
      </w:r>
      <w:r w:rsidR="00720AE5" w:rsidRPr="00ED73C8">
        <w:rPr>
          <w:rFonts w:cstheme="minorHAnsi"/>
          <w:sz w:val="24"/>
          <w:szCs w:val="24"/>
        </w:rPr>
        <w:t xml:space="preserve">ocial mobility research </w:t>
      </w:r>
    </w:p>
    <w:p w:rsidR="00720AE5" w:rsidRPr="00ED73C8" w:rsidRDefault="00EF5C9B" w:rsidP="00447934">
      <w:pPr>
        <w:pStyle w:val="ListParagraph"/>
        <w:numPr>
          <w:ilvl w:val="0"/>
          <w:numId w:val="3"/>
        </w:numPr>
        <w:autoSpaceDE w:val="0"/>
        <w:autoSpaceDN w:val="0"/>
        <w:adjustRightInd w:val="0"/>
        <w:spacing w:after="0"/>
        <w:jc w:val="left"/>
        <w:rPr>
          <w:rFonts w:cstheme="minorHAnsi"/>
          <w:sz w:val="24"/>
          <w:szCs w:val="24"/>
        </w:rPr>
      </w:pPr>
      <w:hyperlink r:id="rId39" w:history="1">
        <w:proofErr w:type="spellStart"/>
        <w:r w:rsidRPr="00EF5C9B">
          <w:rPr>
            <w:rStyle w:val="Hyperlink"/>
            <w:rFonts w:cstheme="minorHAnsi"/>
            <w:sz w:val="24"/>
            <w:szCs w:val="24"/>
          </w:rPr>
          <w:t>UChicago</w:t>
        </w:r>
        <w:proofErr w:type="spellEnd"/>
        <w:r w:rsidRPr="00EF5C9B">
          <w:rPr>
            <w:rStyle w:val="Hyperlink"/>
            <w:rFonts w:cstheme="minorHAnsi"/>
            <w:sz w:val="24"/>
            <w:szCs w:val="24"/>
          </w:rPr>
          <w:t xml:space="preserve"> Chapin Hall</w:t>
        </w:r>
      </w:hyperlink>
    </w:p>
    <w:p w:rsidR="00E40FF6" w:rsidRDefault="00176F9B" w:rsidP="00447934">
      <w:pPr>
        <w:pStyle w:val="ListParagraph"/>
        <w:numPr>
          <w:ilvl w:val="0"/>
          <w:numId w:val="3"/>
        </w:numPr>
        <w:autoSpaceDE w:val="0"/>
        <w:autoSpaceDN w:val="0"/>
        <w:adjustRightInd w:val="0"/>
        <w:spacing w:after="0"/>
        <w:jc w:val="left"/>
        <w:rPr>
          <w:rFonts w:ascii="Calisto MT" w:hAnsi="Calisto MT"/>
          <w:sz w:val="24"/>
          <w:szCs w:val="24"/>
        </w:rPr>
      </w:pPr>
      <w:hyperlink r:id="rId40" w:history="1">
        <w:r w:rsidR="00EF5C9B">
          <w:rPr>
            <w:rStyle w:val="Hyperlink"/>
            <w:rFonts w:cstheme="minorHAnsi"/>
            <w:sz w:val="24"/>
            <w:szCs w:val="24"/>
          </w:rPr>
          <w:t>American Heart Association, Empowered to Serve</w:t>
        </w:r>
      </w:hyperlink>
    </w:p>
    <w:p w:rsidR="009C7A3A" w:rsidRDefault="009C7A3A" w:rsidP="00E40FF6">
      <w:pPr>
        <w:autoSpaceDE w:val="0"/>
        <w:autoSpaceDN w:val="0"/>
        <w:adjustRightInd w:val="0"/>
        <w:spacing w:after="0"/>
        <w:jc w:val="left"/>
        <w:rPr>
          <w:rFonts w:ascii="Calisto MT" w:hAnsi="Calisto MT"/>
          <w:sz w:val="24"/>
          <w:szCs w:val="24"/>
        </w:rPr>
        <w:sectPr w:rsidR="009C7A3A" w:rsidSect="009C7A3A">
          <w:type w:val="continuous"/>
          <w:pgSz w:w="12240" w:h="15840"/>
          <w:pgMar w:top="1440" w:right="1080" w:bottom="1440" w:left="1080" w:header="720" w:footer="720" w:gutter="0"/>
          <w:cols w:num="2" w:space="720"/>
          <w:docGrid w:linePitch="360"/>
        </w:sectPr>
      </w:pPr>
    </w:p>
    <w:p w:rsidR="00E40FF6" w:rsidRPr="00E70DC7" w:rsidRDefault="009C7A3A" w:rsidP="00E40FF6">
      <w:pPr>
        <w:autoSpaceDE w:val="0"/>
        <w:autoSpaceDN w:val="0"/>
        <w:adjustRightInd w:val="0"/>
        <w:spacing w:after="0"/>
        <w:jc w:val="left"/>
        <w:rPr>
          <w:rFonts w:cstheme="minorHAnsi"/>
          <w:b/>
          <w:sz w:val="24"/>
          <w:szCs w:val="24"/>
        </w:rPr>
      </w:pPr>
      <w:r w:rsidRPr="00E70DC7">
        <w:rPr>
          <w:rFonts w:cstheme="minorHAnsi"/>
          <w:b/>
          <w:sz w:val="24"/>
          <w:szCs w:val="24"/>
        </w:rPr>
        <w:t xml:space="preserve">Community Based Sources: </w:t>
      </w:r>
    </w:p>
    <w:p w:rsidR="009C7A3A" w:rsidRDefault="009C7A3A" w:rsidP="00447934">
      <w:pPr>
        <w:pStyle w:val="ListParagraph"/>
        <w:numPr>
          <w:ilvl w:val="0"/>
          <w:numId w:val="4"/>
        </w:numPr>
        <w:autoSpaceDE w:val="0"/>
        <w:autoSpaceDN w:val="0"/>
        <w:adjustRightInd w:val="0"/>
        <w:spacing w:after="0"/>
        <w:jc w:val="left"/>
        <w:rPr>
          <w:rFonts w:ascii="Calisto MT" w:hAnsi="Calisto MT"/>
          <w:sz w:val="24"/>
          <w:szCs w:val="24"/>
        </w:rPr>
        <w:sectPr w:rsidR="009C7A3A" w:rsidSect="00675597">
          <w:type w:val="continuous"/>
          <w:pgSz w:w="12240" w:h="15840"/>
          <w:pgMar w:top="1440" w:right="1080" w:bottom="1440" w:left="1080" w:header="720" w:footer="720" w:gutter="0"/>
          <w:cols w:space="720"/>
          <w:docGrid w:linePitch="360"/>
        </w:sectPr>
      </w:pPr>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Peers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41" w:history="1">
        <w:r w:rsidR="00E40FF6" w:rsidRPr="00F03CBF">
          <w:rPr>
            <w:rStyle w:val="Hyperlink"/>
            <w:rFonts w:cstheme="minorHAnsi"/>
            <w:sz w:val="24"/>
            <w:szCs w:val="24"/>
          </w:rPr>
          <w:t>Charlottesville Area Alliance</w:t>
        </w:r>
      </w:hyperlink>
      <w:r w:rsidR="00E40FF6" w:rsidRPr="00ED73C8">
        <w:rPr>
          <w:rFonts w:cstheme="minorHAnsi"/>
          <w:sz w:val="24"/>
          <w:szCs w:val="24"/>
        </w:rPr>
        <w:t xml:space="preserve"> </w:t>
      </w:r>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People we work with </w:t>
      </w:r>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Target audience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r>
        <w:rPr>
          <w:rFonts w:cstheme="minorHAnsi"/>
          <w:sz w:val="24"/>
          <w:szCs w:val="24"/>
        </w:rPr>
        <w:t>State community of practice (</w:t>
      </w:r>
      <w:r w:rsidR="00E40FF6" w:rsidRPr="00ED73C8">
        <w:rPr>
          <w:rFonts w:cstheme="minorHAnsi"/>
          <w:sz w:val="24"/>
          <w:szCs w:val="24"/>
        </w:rPr>
        <w:t>COP</w:t>
      </w:r>
      <w:r>
        <w:rPr>
          <w:rFonts w:cstheme="minorHAnsi"/>
          <w:sz w:val="24"/>
          <w:szCs w:val="24"/>
        </w:rPr>
        <w:t>)</w:t>
      </w:r>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Coalitions in the area</w:t>
      </w:r>
      <w:r w:rsidR="00F03CBF">
        <w:rPr>
          <w:rFonts w:cstheme="minorHAnsi"/>
          <w:sz w:val="24"/>
          <w:szCs w:val="24"/>
        </w:rPr>
        <w:t xml:space="preserve"> </w:t>
      </w:r>
      <w:r w:rsidRPr="00ED73C8">
        <w:rPr>
          <w:rFonts w:cstheme="minorHAnsi"/>
          <w:sz w:val="24"/>
          <w:szCs w:val="24"/>
        </w:rPr>
        <w:t xml:space="preserve">/ community workgroups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42" w:history="1">
        <w:r w:rsidR="00E40FF6" w:rsidRPr="00F03CBF">
          <w:rPr>
            <w:rStyle w:val="Hyperlink"/>
            <w:rFonts w:cstheme="minorHAnsi"/>
            <w:sz w:val="24"/>
            <w:szCs w:val="24"/>
          </w:rPr>
          <w:t>PHAR</w:t>
        </w:r>
      </w:hyperlink>
      <w:r w:rsidR="00E40FF6" w:rsidRPr="00ED73C8">
        <w:rPr>
          <w:rFonts w:cstheme="minorHAnsi"/>
          <w:sz w:val="24"/>
          <w:szCs w:val="24"/>
        </w:rPr>
        <w:t xml:space="preserve">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43" w:history="1">
        <w:r w:rsidR="00E40FF6" w:rsidRPr="00F03CBF">
          <w:rPr>
            <w:rStyle w:val="Hyperlink"/>
            <w:rFonts w:cstheme="minorHAnsi"/>
            <w:sz w:val="24"/>
            <w:szCs w:val="24"/>
          </w:rPr>
          <w:t>Jefferson School</w:t>
        </w:r>
      </w:hyperlink>
      <w:r w:rsidR="00E40FF6" w:rsidRPr="00ED73C8">
        <w:rPr>
          <w:rFonts w:cstheme="minorHAnsi"/>
          <w:sz w:val="24"/>
          <w:szCs w:val="24"/>
        </w:rPr>
        <w:t xml:space="preserve"> </w:t>
      </w:r>
    </w:p>
    <w:p w:rsidR="00E40FF6"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Community </w:t>
      </w:r>
      <w:r w:rsidR="00F03CBF">
        <w:rPr>
          <w:rFonts w:cstheme="minorHAnsi"/>
          <w:sz w:val="24"/>
          <w:szCs w:val="24"/>
        </w:rPr>
        <w:t>g</w:t>
      </w:r>
      <w:r w:rsidRPr="00ED73C8">
        <w:rPr>
          <w:rFonts w:cstheme="minorHAnsi"/>
          <w:sz w:val="24"/>
          <w:szCs w:val="24"/>
        </w:rPr>
        <w:t xml:space="preserve">ate </w:t>
      </w:r>
      <w:r w:rsidR="00F03CBF">
        <w:rPr>
          <w:rFonts w:cstheme="minorHAnsi"/>
          <w:sz w:val="24"/>
          <w:szCs w:val="24"/>
        </w:rPr>
        <w:t>k</w:t>
      </w:r>
      <w:r w:rsidRPr="00ED73C8">
        <w:rPr>
          <w:rFonts w:cstheme="minorHAnsi"/>
          <w:sz w:val="24"/>
          <w:szCs w:val="24"/>
        </w:rPr>
        <w:t xml:space="preserve">eepers </w:t>
      </w:r>
      <w:r w:rsidRPr="00F03CBF">
        <w:rPr>
          <w:rFonts w:cstheme="minorHAnsi"/>
          <w:sz w:val="24"/>
          <w:szCs w:val="24"/>
        </w:rPr>
        <w:t>(</w:t>
      </w:r>
      <w:r w:rsidR="00F03CBF" w:rsidRPr="00F03CBF">
        <w:rPr>
          <w:rFonts w:cstheme="minorHAnsi"/>
          <w:sz w:val="24"/>
          <w:szCs w:val="24"/>
        </w:rPr>
        <w:t xml:space="preserve">e.g. </w:t>
      </w:r>
      <w:proofErr w:type="spellStart"/>
      <w:r w:rsidR="00F03CBF" w:rsidRPr="00F03CBF">
        <w:rPr>
          <w:rFonts w:cstheme="minorHAnsi"/>
          <w:sz w:val="24"/>
          <w:szCs w:val="24"/>
        </w:rPr>
        <w:t>L</w:t>
      </w:r>
      <w:r w:rsidRPr="00F03CBF">
        <w:rPr>
          <w:rFonts w:cstheme="minorHAnsi"/>
          <w:sz w:val="24"/>
          <w:szCs w:val="24"/>
        </w:rPr>
        <w:t>atara</w:t>
      </w:r>
      <w:proofErr w:type="spellEnd"/>
      <w:r w:rsidR="00F03CBF">
        <w:rPr>
          <w:rFonts w:cstheme="minorHAnsi"/>
          <w:sz w:val="24"/>
          <w:szCs w:val="24"/>
        </w:rPr>
        <w:t xml:space="preserve"> Ragland</w:t>
      </w:r>
      <w:r w:rsidRPr="00F03CBF">
        <w:rPr>
          <w:rFonts w:cstheme="minorHAnsi"/>
          <w:sz w:val="24"/>
          <w:szCs w:val="24"/>
        </w:rPr>
        <w:t xml:space="preserve">, Barb </w:t>
      </w:r>
      <w:proofErr w:type="spellStart"/>
      <w:r w:rsidRPr="00F03CBF">
        <w:rPr>
          <w:rFonts w:cstheme="minorHAnsi"/>
          <w:sz w:val="24"/>
          <w:szCs w:val="24"/>
        </w:rPr>
        <w:t>Yager</w:t>
      </w:r>
      <w:proofErr w:type="spellEnd"/>
      <w:r w:rsidRPr="00F03CBF">
        <w:rPr>
          <w:rFonts w:cstheme="minorHAnsi"/>
          <w:sz w:val="24"/>
          <w:szCs w:val="24"/>
        </w:rPr>
        <w:t>, Jackie Martin)</w:t>
      </w:r>
    </w:p>
    <w:p w:rsidR="00F03CBF"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44" w:history="1">
        <w:r w:rsidRPr="00F03CBF">
          <w:rPr>
            <w:rStyle w:val="Hyperlink"/>
            <w:rFonts w:cstheme="minorHAnsi"/>
            <w:sz w:val="24"/>
            <w:szCs w:val="24"/>
          </w:rPr>
          <w:t>Sisters Keeper Collective</w:t>
        </w:r>
      </w:hyperlink>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Funders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45" w:history="1">
        <w:proofErr w:type="spellStart"/>
        <w:r w:rsidRPr="00F03CBF">
          <w:rPr>
            <w:rStyle w:val="Hyperlink"/>
            <w:rFonts w:cstheme="minorHAnsi"/>
            <w:sz w:val="24"/>
            <w:szCs w:val="24"/>
          </w:rPr>
          <w:t>MACAA</w:t>
        </w:r>
        <w:proofErr w:type="spellEnd"/>
      </w:hyperlink>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Community leaders</w:t>
      </w:r>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Faith</w:t>
      </w:r>
      <w:r w:rsidR="00BB3D39" w:rsidRPr="00ED73C8">
        <w:rPr>
          <w:rFonts w:cstheme="minorHAnsi"/>
          <w:sz w:val="24"/>
          <w:szCs w:val="24"/>
        </w:rPr>
        <w:t xml:space="preserve"> </w:t>
      </w:r>
      <w:r w:rsidRPr="00ED73C8">
        <w:rPr>
          <w:rFonts w:cstheme="minorHAnsi"/>
          <w:sz w:val="24"/>
          <w:szCs w:val="24"/>
        </w:rPr>
        <w:t xml:space="preserve">based leaders and communities </w:t>
      </w:r>
    </w:p>
    <w:p w:rsidR="00E40FF6" w:rsidRPr="00ED73C8" w:rsidRDefault="00F03CBF" w:rsidP="00447934">
      <w:pPr>
        <w:pStyle w:val="ListParagraph"/>
        <w:numPr>
          <w:ilvl w:val="1"/>
          <w:numId w:val="4"/>
        </w:numPr>
        <w:autoSpaceDE w:val="0"/>
        <w:autoSpaceDN w:val="0"/>
        <w:adjustRightInd w:val="0"/>
        <w:spacing w:after="0"/>
        <w:jc w:val="left"/>
        <w:rPr>
          <w:rFonts w:cstheme="minorHAnsi"/>
          <w:sz w:val="24"/>
          <w:szCs w:val="24"/>
        </w:rPr>
      </w:pPr>
      <w:hyperlink r:id="rId46" w:history="1">
        <w:r w:rsidR="00E40FF6" w:rsidRPr="00F03CBF">
          <w:rPr>
            <w:rStyle w:val="Hyperlink"/>
            <w:rFonts w:cstheme="minorHAnsi"/>
            <w:sz w:val="24"/>
            <w:szCs w:val="24"/>
          </w:rPr>
          <w:t>IMPACT</w:t>
        </w:r>
      </w:hyperlink>
      <w:r w:rsidR="00E40FF6" w:rsidRPr="00ED73C8">
        <w:rPr>
          <w:rFonts w:cstheme="minorHAnsi"/>
          <w:sz w:val="24"/>
          <w:szCs w:val="24"/>
        </w:rPr>
        <w:t xml:space="preserve"> </w:t>
      </w:r>
    </w:p>
    <w:p w:rsidR="00E40FF6" w:rsidRPr="00ED73C8" w:rsidRDefault="00E40FF6" w:rsidP="00447934">
      <w:pPr>
        <w:pStyle w:val="ListParagraph"/>
        <w:numPr>
          <w:ilvl w:val="1"/>
          <w:numId w:val="4"/>
        </w:numPr>
        <w:autoSpaceDE w:val="0"/>
        <w:autoSpaceDN w:val="0"/>
        <w:adjustRightInd w:val="0"/>
        <w:spacing w:after="0"/>
        <w:jc w:val="left"/>
        <w:rPr>
          <w:rFonts w:cstheme="minorHAnsi"/>
          <w:sz w:val="24"/>
          <w:szCs w:val="24"/>
        </w:rPr>
      </w:pPr>
      <w:r w:rsidRPr="00ED73C8">
        <w:rPr>
          <w:rFonts w:cstheme="minorHAnsi"/>
          <w:sz w:val="24"/>
          <w:szCs w:val="24"/>
        </w:rPr>
        <w:t xml:space="preserve">Customers    </w:t>
      </w:r>
    </w:p>
    <w:p w:rsidR="00E40FF6" w:rsidRPr="00ED73C8" w:rsidRDefault="00F03CBF" w:rsidP="00447934">
      <w:pPr>
        <w:pStyle w:val="ListParagraph"/>
        <w:numPr>
          <w:ilvl w:val="1"/>
          <w:numId w:val="4"/>
        </w:numPr>
        <w:autoSpaceDE w:val="0"/>
        <w:autoSpaceDN w:val="0"/>
        <w:adjustRightInd w:val="0"/>
        <w:spacing w:after="0"/>
        <w:jc w:val="left"/>
        <w:rPr>
          <w:rFonts w:cstheme="minorHAnsi"/>
          <w:sz w:val="24"/>
          <w:szCs w:val="24"/>
        </w:rPr>
      </w:pPr>
      <w:hyperlink r:id="rId47" w:history="1">
        <w:r w:rsidR="00E40FF6" w:rsidRPr="00F03CBF">
          <w:rPr>
            <w:rStyle w:val="Hyperlink"/>
            <w:rFonts w:cstheme="minorHAnsi"/>
            <w:sz w:val="24"/>
            <w:szCs w:val="24"/>
          </w:rPr>
          <w:t>Charlottesville Clergy Collective</w:t>
        </w:r>
      </w:hyperlink>
      <w:r w:rsidR="00E40FF6" w:rsidRPr="00ED73C8">
        <w:rPr>
          <w:rFonts w:cstheme="minorHAnsi"/>
          <w:sz w:val="24"/>
          <w:szCs w:val="24"/>
        </w:rPr>
        <w:t xml:space="preserve">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48" w:history="1">
        <w:r w:rsidRPr="00F03CBF">
          <w:rPr>
            <w:rStyle w:val="Hyperlink"/>
            <w:rFonts w:cstheme="minorHAnsi"/>
            <w:sz w:val="24"/>
            <w:szCs w:val="24"/>
          </w:rPr>
          <w:t>International Rescue Committee</w:t>
        </w:r>
      </w:hyperlink>
    </w:p>
    <w:p w:rsidR="00F03CBF" w:rsidRDefault="00F03CBF" w:rsidP="00447934">
      <w:pPr>
        <w:pStyle w:val="ListParagraph"/>
        <w:numPr>
          <w:ilvl w:val="0"/>
          <w:numId w:val="4"/>
        </w:numPr>
        <w:autoSpaceDE w:val="0"/>
        <w:autoSpaceDN w:val="0"/>
        <w:adjustRightInd w:val="0"/>
        <w:spacing w:after="0"/>
        <w:jc w:val="left"/>
        <w:rPr>
          <w:rFonts w:cstheme="minorHAnsi"/>
          <w:sz w:val="24"/>
          <w:szCs w:val="24"/>
        </w:rPr>
      </w:pPr>
      <w:r>
        <w:rPr>
          <w:rFonts w:cstheme="minorHAnsi"/>
          <w:sz w:val="24"/>
          <w:szCs w:val="24"/>
        </w:rPr>
        <w:t>Housing</w:t>
      </w:r>
    </w:p>
    <w:p w:rsidR="00F03CBF" w:rsidRDefault="00F03CBF" w:rsidP="00F03CBF">
      <w:pPr>
        <w:pStyle w:val="ListParagraph"/>
        <w:numPr>
          <w:ilvl w:val="1"/>
          <w:numId w:val="4"/>
        </w:numPr>
        <w:autoSpaceDE w:val="0"/>
        <w:autoSpaceDN w:val="0"/>
        <w:adjustRightInd w:val="0"/>
        <w:spacing w:after="0"/>
        <w:jc w:val="left"/>
        <w:rPr>
          <w:rFonts w:cstheme="minorHAnsi"/>
          <w:sz w:val="24"/>
          <w:szCs w:val="24"/>
        </w:rPr>
      </w:pPr>
      <w:r>
        <w:rPr>
          <w:rFonts w:cstheme="minorHAnsi"/>
          <w:sz w:val="24"/>
          <w:szCs w:val="24"/>
        </w:rPr>
        <w:t>Sunshine (</w:t>
      </w:r>
      <w:hyperlink r:id="rId49" w:history="1">
        <w:r w:rsidRPr="00F03CBF">
          <w:rPr>
            <w:rStyle w:val="Hyperlink"/>
            <w:rFonts w:cstheme="minorHAnsi"/>
            <w:sz w:val="24"/>
            <w:szCs w:val="24"/>
          </w:rPr>
          <w:t>Piedmont Housing Alliance</w:t>
        </w:r>
      </w:hyperlink>
      <w:r>
        <w:rPr>
          <w:rFonts w:cstheme="minorHAnsi"/>
          <w:sz w:val="24"/>
          <w:szCs w:val="24"/>
        </w:rPr>
        <w:t>)</w:t>
      </w:r>
    </w:p>
    <w:p w:rsidR="00E40FF6" w:rsidRPr="00ED73C8" w:rsidRDefault="00F03CBF" w:rsidP="00F03CBF">
      <w:pPr>
        <w:pStyle w:val="ListParagraph"/>
        <w:numPr>
          <w:ilvl w:val="1"/>
          <w:numId w:val="4"/>
        </w:numPr>
        <w:autoSpaceDE w:val="0"/>
        <w:autoSpaceDN w:val="0"/>
        <w:adjustRightInd w:val="0"/>
        <w:spacing w:after="0"/>
        <w:jc w:val="left"/>
        <w:rPr>
          <w:rFonts w:cstheme="minorHAnsi"/>
          <w:sz w:val="24"/>
          <w:szCs w:val="24"/>
        </w:rPr>
      </w:pPr>
      <w:hyperlink r:id="rId50" w:history="1">
        <w:proofErr w:type="spellStart"/>
        <w:r w:rsidR="00E40FF6" w:rsidRPr="00F03CBF">
          <w:rPr>
            <w:rStyle w:val="Hyperlink"/>
            <w:rFonts w:cstheme="minorHAnsi"/>
            <w:sz w:val="24"/>
            <w:szCs w:val="24"/>
          </w:rPr>
          <w:t>TJACH</w:t>
        </w:r>
        <w:proofErr w:type="spellEnd"/>
      </w:hyperlink>
    </w:p>
    <w:p w:rsidR="00E40FF6" w:rsidRPr="00ED73C8" w:rsidRDefault="00E40FF6"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Health Promoters </w:t>
      </w:r>
      <w:r w:rsidR="00F03CBF">
        <w:rPr>
          <w:rFonts w:cstheme="minorHAnsi"/>
          <w:sz w:val="24"/>
          <w:szCs w:val="24"/>
        </w:rPr>
        <w:t>(</w:t>
      </w:r>
      <w:proofErr w:type="spellStart"/>
      <w:r w:rsidR="00F03CBF">
        <w:rPr>
          <w:rFonts w:cstheme="minorHAnsi"/>
          <w:sz w:val="24"/>
          <w:szCs w:val="24"/>
        </w:rPr>
        <w:t>Southwood</w:t>
      </w:r>
      <w:proofErr w:type="spellEnd"/>
      <w:r w:rsidR="00F03CBF">
        <w:rPr>
          <w:rFonts w:cstheme="minorHAnsi"/>
          <w:sz w:val="24"/>
          <w:szCs w:val="24"/>
        </w:rPr>
        <w:t>)</w:t>
      </w:r>
    </w:p>
    <w:p w:rsidR="00BB3D39"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51" w:history="1">
        <w:proofErr w:type="spellStart"/>
        <w:r w:rsidR="001E2827" w:rsidRPr="00F03CBF">
          <w:rPr>
            <w:rStyle w:val="Hyperlink"/>
            <w:rFonts w:cstheme="minorHAnsi"/>
            <w:sz w:val="24"/>
            <w:szCs w:val="24"/>
          </w:rPr>
          <w:t>JABA</w:t>
        </w:r>
        <w:proofErr w:type="spellEnd"/>
      </w:hyperlink>
      <w:r w:rsidR="001E2827" w:rsidRPr="00ED73C8">
        <w:rPr>
          <w:rFonts w:cstheme="minorHAnsi"/>
          <w:sz w:val="24"/>
          <w:szCs w:val="24"/>
        </w:rPr>
        <w:t xml:space="preserve"> and </w:t>
      </w:r>
      <w:hyperlink r:id="rId52" w:history="1">
        <w:r w:rsidR="001E2827" w:rsidRPr="00F03CBF">
          <w:rPr>
            <w:rStyle w:val="Hyperlink"/>
            <w:rFonts w:cstheme="minorHAnsi"/>
            <w:sz w:val="24"/>
            <w:szCs w:val="24"/>
          </w:rPr>
          <w:t>T</w:t>
        </w:r>
        <w:r w:rsidR="00BB3D39" w:rsidRPr="00F03CBF">
          <w:rPr>
            <w:rStyle w:val="Hyperlink"/>
            <w:rFonts w:cstheme="minorHAnsi"/>
            <w:sz w:val="24"/>
            <w:szCs w:val="24"/>
          </w:rPr>
          <w:t>he Center</w:t>
        </w:r>
      </w:hyperlink>
      <w:r w:rsidR="00BB3D39" w:rsidRPr="00ED73C8">
        <w:rPr>
          <w:rFonts w:cstheme="minorHAnsi"/>
          <w:sz w:val="24"/>
          <w:szCs w:val="24"/>
        </w:rPr>
        <w:t xml:space="preserve"> </w:t>
      </w:r>
    </w:p>
    <w:p w:rsidR="001E2827"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53" w:history="1">
        <w:r w:rsidRPr="00F03CBF">
          <w:rPr>
            <w:rStyle w:val="Hyperlink"/>
            <w:rFonts w:cstheme="minorHAnsi"/>
            <w:sz w:val="24"/>
            <w:szCs w:val="24"/>
          </w:rPr>
          <w:t>Center for Nonprofit Excellence (</w:t>
        </w:r>
        <w:proofErr w:type="spellStart"/>
        <w:r w:rsidRPr="00F03CBF">
          <w:rPr>
            <w:rStyle w:val="Hyperlink"/>
            <w:rFonts w:cstheme="minorHAnsi"/>
            <w:sz w:val="24"/>
            <w:szCs w:val="24"/>
          </w:rPr>
          <w:t>CNE</w:t>
        </w:r>
        <w:proofErr w:type="spellEnd"/>
        <w:r w:rsidRPr="00F03CBF">
          <w:rPr>
            <w:rStyle w:val="Hyperlink"/>
            <w:rFonts w:cstheme="minorHAnsi"/>
            <w:sz w:val="24"/>
            <w:szCs w:val="24"/>
          </w:rPr>
          <w:t>)</w:t>
        </w:r>
      </w:hyperlink>
    </w:p>
    <w:p w:rsidR="001E2827"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54" w:history="1">
        <w:r w:rsidR="001E2827" w:rsidRPr="00F03CBF">
          <w:rPr>
            <w:rStyle w:val="Hyperlink"/>
            <w:rFonts w:cstheme="minorHAnsi"/>
            <w:sz w:val="24"/>
            <w:szCs w:val="24"/>
          </w:rPr>
          <w:t>NAACP</w:t>
        </w:r>
      </w:hyperlink>
    </w:p>
    <w:p w:rsidR="003C5483" w:rsidRPr="00ED73C8" w:rsidRDefault="003C5483" w:rsidP="00447934">
      <w:pPr>
        <w:pStyle w:val="ListParagraph"/>
        <w:numPr>
          <w:ilvl w:val="0"/>
          <w:numId w:val="4"/>
        </w:numPr>
        <w:autoSpaceDE w:val="0"/>
        <w:autoSpaceDN w:val="0"/>
        <w:adjustRightInd w:val="0"/>
        <w:spacing w:after="0"/>
        <w:jc w:val="left"/>
        <w:rPr>
          <w:rFonts w:cstheme="minorHAnsi"/>
          <w:sz w:val="24"/>
          <w:szCs w:val="24"/>
        </w:rPr>
      </w:pPr>
      <w:r w:rsidRPr="00ED73C8">
        <w:rPr>
          <w:rFonts w:cstheme="minorHAnsi"/>
          <w:sz w:val="24"/>
          <w:szCs w:val="24"/>
        </w:rPr>
        <w:t xml:space="preserve">Legal Aid </w:t>
      </w:r>
      <w:r w:rsidR="00F03CBF">
        <w:rPr>
          <w:rFonts w:cstheme="minorHAnsi"/>
          <w:sz w:val="24"/>
          <w:szCs w:val="24"/>
        </w:rPr>
        <w:t>(</w:t>
      </w:r>
      <w:hyperlink r:id="rId55" w:history="1">
        <w:r w:rsidR="00F03CBF" w:rsidRPr="00F03CBF">
          <w:rPr>
            <w:rStyle w:val="Hyperlink"/>
            <w:rFonts w:cstheme="minorHAnsi"/>
            <w:sz w:val="24"/>
            <w:szCs w:val="24"/>
          </w:rPr>
          <w:t>Legal Aid Justice Center</w:t>
        </w:r>
      </w:hyperlink>
      <w:r w:rsidR="00F03CBF">
        <w:rPr>
          <w:rFonts w:cstheme="minorHAnsi"/>
          <w:sz w:val="24"/>
          <w:szCs w:val="24"/>
        </w:rPr>
        <w:t xml:space="preserve"> or </w:t>
      </w:r>
      <w:hyperlink r:id="rId56" w:history="1">
        <w:r w:rsidR="00F03CBF" w:rsidRPr="00F03CBF">
          <w:rPr>
            <w:rStyle w:val="Hyperlink"/>
            <w:rFonts w:cstheme="minorHAnsi"/>
            <w:sz w:val="24"/>
            <w:szCs w:val="24"/>
          </w:rPr>
          <w:t>Central Virginia Legal Aid</w:t>
        </w:r>
      </w:hyperlink>
      <w:r w:rsidR="00F03CBF">
        <w:rPr>
          <w:rFonts w:cstheme="minorHAnsi"/>
          <w:sz w:val="24"/>
          <w:szCs w:val="24"/>
        </w:rPr>
        <w:t>)</w:t>
      </w:r>
    </w:p>
    <w:p w:rsidR="00513A80" w:rsidRPr="00ED73C8" w:rsidRDefault="00247959" w:rsidP="00447934">
      <w:pPr>
        <w:pStyle w:val="ListParagraph"/>
        <w:numPr>
          <w:ilvl w:val="0"/>
          <w:numId w:val="4"/>
        </w:numPr>
        <w:autoSpaceDE w:val="0"/>
        <w:autoSpaceDN w:val="0"/>
        <w:adjustRightInd w:val="0"/>
        <w:spacing w:after="0"/>
        <w:jc w:val="left"/>
        <w:rPr>
          <w:rFonts w:cstheme="minorHAnsi"/>
          <w:sz w:val="24"/>
          <w:szCs w:val="24"/>
        </w:rPr>
      </w:pPr>
      <w:hyperlink r:id="rId57" w:history="1">
        <w:r w:rsidR="00513A80" w:rsidRPr="00247959">
          <w:rPr>
            <w:rStyle w:val="Hyperlink"/>
            <w:rFonts w:cstheme="minorHAnsi"/>
            <w:sz w:val="24"/>
            <w:szCs w:val="24"/>
          </w:rPr>
          <w:t>Habitat</w:t>
        </w:r>
        <w:r w:rsidRPr="00247959">
          <w:rPr>
            <w:rStyle w:val="Hyperlink"/>
            <w:rFonts w:cstheme="minorHAnsi"/>
            <w:sz w:val="24"/>
            <w:szCs w:val="24"/>
          </w:rPr>
          <w:t xml:space="preserve"> for Humanity</w:t>
        </w:r>
      </w:hyperlink>
      <w:r w:rsidR="00513A80" w:rsidRPr="00ED73C8">
        <w:rPr>
          <w:rFonts w:cstheme="minorHAnsi"/>
          <w:sz w:val="24"/>
          <w:szCs w:val="24"/>
        </w:rPr>
        <w:t xml:space="preserve"> </w:t>
      </w:r>
    </w:p>
    <w:p w:rsidR="00E40FF6" w:rsidRPr="00ED73C8" w:rsidRDefault="00F03CBF" w:rsidP="00447934">
      <w:pPr>
        <w:pStyle w:val="ListParagraph"/>
        <w:numPr>
          <w:ilvl w:val="0"/>
          <w:numId w:val="4"/>
        </w:numPr>
        <w:autoSpaceDE w:val="0"/>
        <w:autoSpaceDN w:val="0"/>
        <w:adjustRightInd w:val="0"/>
        <w:spacing w:after="0"/>
        <w:jc w:val="left"/>
        <w:rPr>
          <w:rFonts w:cstheme="minorHAnsi"/>
          <w:sz w:val="24"/>
          <w:szCs w:val="24"/>
        </w:rPr>
      </w:pPr>
      <w:hyperlink r:id="rId58" w:history="1">
        <w:r w:rsidR="00513A80" w:rsidRPr="00F03CBF">
          <w:rPr>
            <w:rStyle w:val="Hyperlink"/>
            <w:rFonts w:cstheme="minorHAnsi"/>
            <w:sz w:val="24"/>
            <w:szCs w:val="24"/>
          </w:rPr>
          <w:t>Region Ten</w:t>
        </w:r>
      </w:hyperlink>
      <w:r w:rsidR="00513A80" w:rsidRPr="00ED73C8">
        <w:rPr>
          <w:rFonts w:cstheme="minorHAnsi"/>
          <w:sz w:val="24"/>
          <w:szCs w:val="24"/>
        </w:rPr>
        <w:t xml:space="preserve"> </w:t>
      </w:r>
    </w:p>
    <w:p w:rsidR="009C7A3A" w:rsidRDefault="009C7A3A" w:rsidP="00E40FF6">
      <w:pPr>
        <w:autoSpaceDE w:val="0"/>
        <w:autoSpaceDN w:val="0"/>
        <w:adjustRightInd w:val="0"/>
        <w:spacing w:after="0"/>
        <w:jc w:val="left"/>
        <w:rPr>
          <w:rFonts w:ascii="Calisto MT" w:hAnsi="Calisto MT"/>
          <w:sz w:val="24"/>
          <w:szCs w:val="24"/>
        </w:rPr>
        <w:sectPr w:rsidR="009C7A3A" w:rsidSect="009C7A3A">
          <w:type w:val="continuous"/>
          <w:pgSz w:w="12240" w:h="15840"/>
          <w:pgMar w:top="1440" w:right="1080" w:bottom="1440" w:left="1080" w:header="720" w:footer="720" w:gutter="0"/>
          <w:cols w:num="2" w:space="720"/>
          <w:docGrid w:linePitch="360"/>
        </w:sectPr>
      </w:pPr>
    </w:p>
    <w:p w:rsidR="00E40FF6" w:rsidRPr="00E40FF6" w:rsidRDefault="00E40FF6" w:rsidP="00E40FF6">
      <w:pPr>
        <w:autoSpaceDE w:val="0"/>
        <w:autoSpaceDN w:val="0"/>
        <w:adjustRightInd w:val="0"/>
        <w:spacing w:after="0"/>
        <w:jc w:val="left"/>
        <w:rPr>
          <w:rFonts w:ascii="Calisto MT" w:hAnsi="Calisto MT"/>
          <w:sz w:val="24"/>
          <w:szCs w:val="24"/>
        </w:rPr>
      </w:pPr>
    </w:p>
    <w:p w:rsidR="0037334D" w:rsidRDefault="001E76CA" w:rsidP="00DB2E75">
      <w:pPr>
        <w:autoSpaceDE w:val="0"/>
        <w:autoSpaceDN w:val="0"/>
        <w:adjustRightInd w:val="0"/>
        <w:spacing w:after="0"/>
        <w:jc w:val="left"/>
        <w:rPr>
          <w:rFonts w:ascii="Calisto MT" w:hAnsi="Calisto MT"/>
          <w:i/>
          <w:sz w:val="28"/>
          <w:szCs w:val="24"/>
        </w:rPr>
      </w:pPr>
      <w:r>
        <w:rPr>
          <w:rFonts w:ascii="Calisto MT" w:hAnsi="Calisto MT"/>
          <w:b/>
          <w:sz w:val="28"/>
          <w:szCs w:val="24"/>
        </w:rPr>
        <w:t>Next Steps &amp; Homework</w:t>
      </w:r>
    </w:p>
    <w:p w:rsidR="00DB2E75" w:rsidRPr="00ED73C8" w:rsidRDefault="00247959" w:rsidP="00DB2E75">
      <w:pPr>
        <w:autoSpaceDE w:val="0"/>
        <w:autoSpaceDN w:val="0"/>
        <w:adjustRightInd w:val="0"/>
        <w:spacing w:after="0"/>
        <w:jc w:val="left"/>
        <w:rPr>
          <w:rFonts w:cstheme="minorHAnsi"/>
          <w:sz w:val="24"/>
          <w:szCs w:val="24"/>
        </w:rPr>
      </w:pPr>
      <w:r>
        <w:rPr>
          <w:rFonts w:cstheme="minorHAnsi"/>
          <w:sz w:val="24"/>
          <w:szCs w:val="24"/>
        </w:rPr>
        <w:lastRenderedPageBreak/>
        <w:t>Homework: c</w:t>
      </w:r>
      <w:r w:rsidR="00416E1C" w:rsidRPr="00ED73C8">
        <w:rPr>
          <w:rFonts w:cstheme="minorHAnsi"/>
          <w:sz w:val="24"/>
          <w:szCs w:val="24"/>
        </w:rPr>
        <w:t xml:space="preserve">onsult colleagues, review the literature, research the evidence base and promising practices for your priority area. Come back in February ready to discuss and share. </w:t>
      </w:r>
    </w:p>
    <w:p w:rsidR="00D71264" w:rsidRPr="00F6111E" w:rsidRDefault="00B51A3D" w:rsidP="00F6111E">
      <w:pPr>
        <w:pStyle w:val="ListParagraph"/>
        <w:numPr>
          <w:ilvl w:val="0"/>
          <w:numId w:val="8"/>
        </w:numPr>
        <w:jc w:val="left"/>
        <w:rPr>
          <w:rFonts w:cstheme="minorHAnsi"/>
          <w:sz w:val="24"/>
          <w:szCs w:val="24"/>
        </w:rPr>
      </w:pPr>
      <w:r w:rsidRPr="00F6111E">
        <w:rPr>
          <w:rFonts w:cstheme="minorHAnsi"/>
          <w:i/>
          <w:sz w:val="24"/>
          <w:szCs w:val="24"/>
        </w:rPr>
        <w:t xml:space="preserve">Question: </w:t>
      </w:r>
      <w:r w:rsidRPr="00F6111E">
        <w:rPr>
          <w:rFonts w:cstheme="minorHAnsi"/>
          <w:sz w:val="24"/>
          <w:szCs w:val="24"/>
        </w:rPr>
        <w:t xml:space="preserve">do we aim for the stars (the best practice ideal) or consider constraints such as budget? </w:t>
      </w:r>
      <w:r w:rsidRPr="00F6111E">
        <w:rPr>
          <w:rFonts w:cstheme="minorHAnsi"/>
          <w:i/>
          <w:sz w:val="24"/>
          <w:szCs w:val="24"/>
        </w:rPr>
        <w:t xml:space="preserve">Answer: </w:t>
      </w:r>
      <w:r w:rsidR="00F6111E" w:rsidRPr="00F6111E">
        <w:rPr>
          <w:rFonts w:cstheme="minorHAnsi"/>
          <w:sz w:val="24"/>
          <w:szCs w:val="24"/>
        </w:rPr>
        <w:t xml:space="preserve">Great topic for next meeting. </w:t>
      </w:r>
      <w:r w:rsidR="00F6111E">
        <w:rPr>
          <w:rFonts w:cstheme="minorHAnsi"/>
          <w:sz w:val="24"/>
          <w:szCs w:val="24"/>
        </w:rPr>
        <w:t>We are intending to put together recommendations that</w:t>
      </w:r>
      <w:r w:rsidR="00D71264" w:rsidRPr="00F6111E">
        <w:rPr>
          <w:rFonts w:cstheme="minorHAnsi"/>
          <w:sz w:val="24"/>
          <w:szCs w:val="24"/>
        </w:rPr>
        <w:t xml:space="preserve"> will go out </w:t>
      </w:r>
      <w:r w:rsidR="00F6111E">
        <w:rPr>
          <w:rFonts w:cstheme="minorHAnsi"/>
          <w:sz w:val="24"/>
          <w:szCs w:val="24"/>
        </w:rPr>
        <w:t>to</w:t>
      </w:r>
      <w:r w:rsidR="00D71264" w:rsidRPr="00F6111E">
        <w:rPr>
          <w:rFonts w:cstheme="minorHAnsi"/>
          <w:sz w:val="24"/>
          <w:szCs w:val="24"/>
        </w:rPr>
        <w:t xml:space="preserve"> the counties for decision</w:t>
      </w:r>
      <w:r w:rsidR="00F6111E">
        <w:rPr>
          <w:rFonts w:cstheme="minorHAnsi"/>
          <w:sz w:val="24"/>
          <w:szCs w:val="24"/>
        </w:rPr>
        <w:t>-</w:t>
      </w:r>
      <w:r w:rsidR="00D71264" w:rsidRPr="00F6111E">
        <w:rPr>
          <w:rFonts w:cstheme="minorHAnsi"/>
          <w:sz w:val="24"/>
          <w:szCs w:val="24"/>
        </w:rPr>
        <w:t xml:space="preserve">making </w:t>
      </w:r>
      <w:r w:rsidR="00F6111E">
        <w:rPr>
          <w:rFonts w:cstheme="minorHAnsi"/>
          <w:sz w:val="24"/>
          <w:szCs w:val="24"/>
        </w:rPr>
        <w:t>so</w:t>
      </w:r>
      <w:r w:rsidR="00D71264" w:rsidRPr="00F6111E">
        <w:rPr>
          <w:rFonts w:cstheme="minorHAnsi"/>
          <w:sz w:val="24"/>
          <w:szCs w:val="24"/>
        </w:rPr>
        <w:t xml:space="preserve"> </w:t>
      </w:r>
      <w:proofErr w:type="gramStart"/>
      <w:r w:rsidR="00483B7E" w:rsidRPr="00F6111E">
        <w:rPr>
          <w:rFonts w:cstheme="minorHAnsi"/>
          <w:sz w:val="24"/>
          <w:szCs w:val="24"/>
        </w:rPr>
        <w:t>w</w:t>
      </w:r>
      <w:r w:rsidR="00D71264" w:rsidRPr="00F6111E">
        <w:rPr>
          <w:rFonts w:cstheme="minorHAnsi"/>
          <w:sz w:val="24"/>
          <w:szCs w:val="24"/>
        </w:rPr>
        <w:t>e</w:t>
      </w:r>
      <w:r w:rsidR="00483B7E" w:rsidRPr="00F6111E">
        <w:rPr>
          <w:rFonts w:cstheme="minorHAnsi"/>
          <w:sz w:val="24"/>
          <w:szCs w:val="24"/>
        </w:rPr>
        <w:t>’</w:t>
      </w:r>
      <w:r w:rsidR="00D71264" w:rsidRPr="00F6111E">
        <w:rPr>
          <w:rFonts w:cstheme="minorHAnsi"/>
          <w:sz w:val="24"/>
          <w:szCs w:val="24"/>
        </w:rPr>
        <w:t>re</w:t>
      </w:r>
      <w:proofErr w:type="gramEnd"/>
      <w:r w:rsidR="00D71264" w:rsidRPr="00F6111E">
        <w:rPr>
          <w:rFonts w:cstheme="minorHAnsi"/>
          <w:sz w:val="24"/>
          <w:szCs w:val="24"/>
        </w:rPr>
        <w:t xml:space="preserve"> trying to create opt</w:t>
      </w:r>
      <w:r w:rsidR="00F6111E">
        <w:rPr>
          <w:rFonts w:cstheme="minorHAnsi"/>
          <w:sz w:val="24"/>
          <w:szCs w:val="24"/>
        </w:rPr>
        <w:t>ions for the different counties. (But, might also be helpful for decision-making to know what most effective/impactful options would be, even if funding not currently available)</w:t>
      </w:r>
    </w:p>
    <w:p w:rsidR="00D71264" w:rsidRPr="00F6111E" w:rsidRDefault="00AD0269" w:rsidP="00F6111E">
      <w:pPr>
        <w:pStyle w:val="ListParagraph"/>
        <w:numPr>
          <w:ilvl w:val="1"/>
          <w:numId w:val="8"/>
        </w:numPr>
        <w:jc w:val="left"/>
        <w:rPr>
          <w:rFonts w:cstheme="minorHAnsi"/>
          <w:sz w:val="24"/>
          <w:szCs w:val="24"/>
        </w:rPr>
      </w:pPr>
      <w:r>
        <w:rPr>
          <w:rFonts w:cstheme="minorHAnsi"/>
          <w:i/>
          <w:sz w:val="24"/>
          <w:szCs w:val="24"/>
        </w:rPr>
        <w:t xml:space="preserve">Suggestion: </w:t>
      </w:r>
      <w:r>
        <w:rPr>
          <w:rFonts w:cstheme="minorHAnsi"/>
          <w:sz w:val="24"/>
          <w:szCs w:val="24"/>
        </w:rPr>
        <w:t>i</w:t>
      </w:r>
      <w:r w:rsidR="00D71264" w:rsidRPr="00F6111E">
        <w:rPr>
          <w:rFonts w:cstheme="minorHAnsi"/>
          <w:sz w:val="24"/>
          <w:szCs w:val="24"/>
        </w:rPr>
        <w:t xml:space="preserve">t would be really helpful next time to bring in examples of community programs and how </w:t>
      </w:r>
      <w:r w:rsidR="00483B7E" w:rsidRPr="00F6111E">
        <w:rPr>
          <w:rFonts w:cstheme="minorHAnsi"/>
          <w:sz w:val="24"/>
          <w:szCs w:val="24"/>
        </w:rPr>
        <w:t>they’re</w:t>
      </w:r>
      <w:r w:rsidR="00D71264" w:rsidRPr="00F6111E">
        <w:rPr>
          <w:rFonts w:cstheme="minorHAnsi"/>
          <w:sz w:val="24"/>
          <w:szCs w:val="24"/>
        </w:rPr>
        <w:t xml:space="preserve"> funded </w:t>
      </w:r>
      <w:r w:rsidR="00F6111E" w:rsidRPr="00F6111E">
        <w:rPr>
          <w:rFonts w:cstheme="minorHAnsi"/>
          <w:sz w:val="24"/>
          <w:szCs w:val="24"/>
        </w:rPr>
        <w:t xml:space="preserve">as </w:t>
      </w:r>
      <w:r w:rsidR="00F6111E">
        <w:rPr>
          <w:rFonts w:cstheme="minorHAnsi"/>
          <w:sz w:val="24"/>
          <w:szCs w:val="24"/>
        </w:rPr>
        <w:t>u</w:t>
      </w:r>
      <w:r w:rsidR="00D71264" w:rsidRPr="00F6111E">
        <w:rPr>
          <w:rFonts w:cstheme="minorHAnsi"/>
          <w:sz w:val="24"/>
          <w:szCs w:val="24"/>
        </w:rPr>
        <w:t xml:space="preserve">ltimately </w:t>
      </w:r>
      <w:r w:rsidR="00483B7E" w:rsidRPr="00F6111E">
        <w:rPr>
          <w:rFonts w:cstheme="minorHAnsi"/>
          <w:sz w:val="24"/>
          <w:szCs w:val="24"/>
        </w:rPr>
        <w:t>can’t</w:t>
      </w:r>
      <w:r w:rsidR="00D71264" w:rsidRPr="00F6111E">
        <w:rPr>
          <w:rFonts w:cstheme="minorHAnsi"/>
          <w:sz w:val="24"/>
          <w:szCs w:val="24"/>
        </w:rPr>
        <w:t xml:space="preserve"> do anything </w:t>
      </w:r>
      <w:r w:rsidR="00483B7E" w:rsidRPr="00F6111E">
        <w:rPr>
          <w:rFonts w:cstheme="minorHAnsi"/>
          <w:sz w:val="24"/>
          <w:szCs w:val="24"/>
        </w:rPr>
        <w:t>without funding</w:t>
      </w:r>
    </w:p>
    <w:p w:rsidR="00D71264" w:rsidRPr="00F6111E" w:rsidRDefault="00F6111E" w:rsidP="00F6111E">
      <w:pPr>
        <w:pStyle w:val="ListParagraph"/>
        <w:numPr>
          <w:ilvl w:val="0"/>
          <w:numId w:val="8"/>
        </w:numPr>
        <w:jc w:val="left"/>
        <w:rPr>
          <w:rFonts w:cstheme="minorHAnsi"/>
          <w:sz w:val="24"/>
          <w:szCs w:val="24"/>
        </w:rPr>
      </w:pPr>
      <w:r w:rsidRPr="00F6111E">
        <w:rPr>
          <w:rFonts w:cstheme="minorHAnsi"/>
          <w:i/>
          <w:sz w:val="24"/>
          <w:szCs w:val="24"/>
        </w:rPr>
        <w:t>Question</w:t>
      </w:r>
      <w:r w:rsidR="00483B7E" w:rsidRPr="00F6111E">
        <w:rPr>
          <w:rFonts w:cstheme="minorHAnsi"/>
          <w:i/>
          <w:sz w:val="24"/>
          <w:szCs w:val="24"/>
        </w:rPr>
        <w:t>:</w:t>
      </w:r>
      <w:r w:rsidR="00D71264" w:rsidRPr="00ED73C8">
        <w:rPr>
          <w:rFonts w:cstheme="minorHAnsi"/>
          <w:sz w:val="24"/>
          <w:szCs w:val="24"/>
        </w:rPr>
        <w:t xml:space="preserve"> as we think of initiatives</w:t>
      </w:r>
      <w:r>
        <w:rPr>
          <w:rFonts w:cstheme="minorHAnsi"/>
          <w:sz w:val="24"/>
          <w:szCs w:val="24"/>
        </w:rPr>
        <w:t xml:space="preserve"> and best practices, how do we make sure to </w:t>
      </w:r>
      <w:r w:rsidR="00D71264" w:rsidRPr="00ED73C8">
        <w:rPr>
          <w:rFonts w:cstheme="minorHAnsi"/>
          <w:sz w:val="24"/>
          <w:szCs w:val="24"/>
        </w:rPr>
        <w:t>focus on</w:t>
      </w:r>
      <w:r>
        <w:rPr>
          <w:rFonts w:cstheme="minorHAnsi"/>
          <w:sz w:val="24"/>
          <w:szCs w:val="24"/>
        </w:rPr>
        <w:t xml:space="preserve"> the health equity piece? Is there a tool or resource </w:t>
      </w:r>
      <w:r w:rsidR="00D71264" w:rsidRPr="00F6111E">
        <w:rPr>
          <w:rFonts w:cstheme="minorHAnsi"/>
          <w:sz w:val="24"/>
          <w:szCs w:val="24"/>
        </w:rPr>
        <w:t xml:space="preserve">that walks through </w:t>
      </w:r>
      <w:r>
        <w:rPr>
          <w:rFonts w:cstheme="minorHAnsi"/>
          <w:sz w:val="24"/>
          <w:szCs w:val="24"/>
        </w:rPr>
        <w:t xml:space="preserve">whether different initiatives will improve health equity? </w:t>
      </w:r>
      <w:r w:rsidRPr="00F6111E">
        <w:rPr>
          <w:rFonts w:cstheme="minorHAnsi"/>
          <w:i/>
          <w:sz w:val="24"/>
          <w:szCs w:val="24"/>
        </w:rPr>
        <w:t>Answer:</w:t>
      </w:r>
      <w:r>
        <w:rPr>
          <w:rFonts w:cstheme="minorHAnsi"/>
          <w:sz w:val="24"/>
          <w:szCs w:val="24"/>
        </w:rPr>
        <w:t xml:space="preserve"> Great point. Will incorporate this into the next meeting.</w:t>
      </w:r>
    </w:p>
    <w:p w:rsidR="004C2E8A" w:rsidRPr="00ED73C8" w:rsidRDefault="00F6111E" w:rsidP="00F6111E">
      <w:pPr>
        <w:pStyle w:val="ListParagraph"/>
        <w:numPr>
          <w:ilvl w:val="0"/>
          <w:numId w:val="8"/>
        </w:numPr>
        <w:jc w:val="left"/>
        <w:rPr>
          <w:rFonts w:cstheme="minorHAnsi"/>
          <w:sz w:val="24"/>
          <w:szCs w:val="24"/>
        </w:rPr>
      </w:pPr>
      <w:r>
        <w:rPr>
          <w:rFonts w:cstheme="minorHAnsi"/>
          <w:i/>
          <w:sz w:val="24"/>
          <w:szCs w:val="24"/>
        </w:rPr>
        <w:t>Comment: c</w:t>
      </w:r>
      <w:r w:rsidR="004C2E8A" w:rsidRPr="00ED73C8">
        <w:rPr>
          <w:rFonts w:cstheme="minorHAnsi"/>
          <w:sz w:val="24"/>
          <w:szCs w:val="24"/>
        </w:rPr>
        <w:t xml:space="preserve">ould end up with </w:t>
      </w:r>
      <w:r w:rsidR="00AD0269" w:rsidRPr="00ED73C8">
        <w:rPr>
          <w:rFonts w:cstheme="minorHAnsi"/>
          <w:sz w:val="24"/>
          <w:szCs w:val="24"/>
        </w:rPr>
        <w:t>many</w:t>
      </w:r>
      <w:r w:rsidR="004C2E8A" w:rsidRPr="00ED73C8">
        <w:rPr>
          <w:rFonts w:cstheme="minorHAnsi"/>
          <w:sz w:val="24"/>
          <w:szCs w:val="24"/>
        </w:rPr>
        <w:t xml:space="preserve"> things that </w:t>
      </w:r>
      <w:proofErr w:type="gramStart"/>
      <w:r w:rsidR="004C2E8A" w:rsidRPr="00ED73C8">
        <w:rPr>
          <w:rFonts w:cstheme="minorHAnsi"/>
          <w:sz w:val="24"/>
          <w:szCs w:val="24"/>
        </w:rPr>
        <w:t>are skewed</w:t>
      </w:r>
      <w:proofErr w:type="gramEnd"/>
      <w:r w:rsidR="004C2E8A" w:rsidRPr="00ED73C8">
        <w:rPr>
          <w:rFonts w:cstheme="minorHAnsi"/>
          <w:sz w:val="24"/>
          <w:szCs w:val="24"/>
        </w:rPr>
        <w:t xml:space="preserve"> toward personal interventions</w:t>
      </w:r>
      <w:r w:rsidR="008B435C">
        <w:rPr>
          <w:rFonts w:cstheme="minorHAnsi"/>
          <w:sz w:val="24"/>
          <w:szCs w:val="24"/>
        </w:rPr>
        <w:t xml:space="preserve">. </w:t>
      </w:r>
      <w:r w:rsidR="00AD0269">
        <w:rPr>
          <w:rFonts w:cstheme="minorHAnsi"/>
          <w:i/>
          <w:sz w:val="24"/>
          <w:szCs w:val="24"/>
        </w:rPr>
        <w:t xml:space="preserve">Follow </w:t>
      </w:r>
      <w:proofErr w:type="gramStart"/>
      <w:r w:rsidR="00AD0269">
        <w:rPr>
          <w:rFonts w:cstheme="minorHAnsi"/>
          <w:i/>
          <w:sz w:val="24"/>
          <w:szCs w:val="24"/>
        </w:rPr>
        <w:t>up</w:t>
      </w:r>
      <w:r w:rsidR="008B435C">
        <w:rPr>
          <w:rFonts w:cstheme="minorHAnsi"/>
          <w:i/>
          <w:sz w:val="24"/>
          <w:szCs w:val="24"/>
        </w:rPr>
        <w:t>:</w:t>
      </w:r>
      <w:proofErr w:type="gramEnd"/>
      <w:r w:rsidR="008B435C">
        <w:rPr>
          <w:rFonts w:cstheme="minorHAnsi"/>
          <w:i/>
          <w:sz w:val="24"/>
          <w:szCs w:val="24"/>
        </w:rPr>
        <w:t xml:space="preserve"> </w:t>
      </w:r>
      <w:bookmarkStart w:id="0" w:name="_GoBack"/>
      <w:bookmarkEnd w:id="0"/>
      <w:r w:rsidR="00483B7E" w:rsidRPr="00ED73C8">
        <w:rPr>
          <w:rFonts w:cstheme="minorHAnsi"/>
          <w:sz w:val="24"/>
          <w:szCs w:val="24"/>
        </w:rPr>
        <w:t xml:space="preserve">we will be presenting a </w:t>
      </w:r>
      <w:r w:rsidR="008B435C">
        <w:rPr>
          <w:rFonts w:cstheme="minorHAnsi"/>
          <w:sz w:val="24"/>
          <w:szCs w:val="24"/>
        </w:rPr>
        <w:t>tool for putting together the best practices</w:t>
      </w:r>
      <w:r w:rsidR="004C2E8A" w:rsidRPr="00ED73C8">
        <w:rPr>
          <w:rFonts w:cstheme="minorHAnsi"/>
          <w:sz w:val="24"/>
          <w:szCs w:val="24"/>
        </w:rPr>
        <w:t xml:space="preserve"> </w:t>
      </w:r>
      <w:r w:rsidR="00483B7E" w:rsidRPr="00ED73C8">
        <w:rPr>
          <w:rFonts w:cstheme="minorHAnsi"/>
          <w:sz w:val="24"/>
          <w:szCs w:val="24"/>
        </w:rPr>
        <w:t xml:space="preserve">to ensure that we fill </w:t>
      </w:r>
      <w:r w:rsidR="004C2E8A" w:rsidRPr="00ED73C8">
        <w:rPr>
          <w:rFonts w:cstheme="minorHAnsi"/>
          <w:sz w:val="24"/>
          <w:szCs w:val="24"/>
        </w:rPr>
        <w:t>out recommendations and id</w:t>
      </w:r>
      <w:r w:rsidR="008B435C">
        <w:rPr>
          <w:rFonts w:cstheme="minorHAnsi"/>
          <w:sz w:val="24"/>
          <w:szCs w:val="24"/>
        </w:rPr>
        <w:t>eas across the different levels.</w:t>
      </w:r>
    </w:p>
    <w:p w:rsidR="00E574D3" w:rsidRDefault="00E574D3" w:rsidP="00535AF9">
      <w:pPr>
        <w:jc w:val="left"/>
        <w:rPr>
          <w:rFonts w:ascii="Calisto MT" w:hAnsi="Calisto MT"/>
          <w:b/>
          <w:sz w:val="28"/>
          <w:szCs w:val="24"/>
        </w:rPr>
      </w:pPr>
    </w:p>
    <w:p w:rsidR="009D60EA" w:rsidRDefault="00DB2E75" w:rsidP="009D60EA">
      <w:pPr>
        <w:spacing w:after="0"/>
        <w:jc w:val="left"/>
        <w:rPr>
          <w:rFonts w:ascii="Calisto MT" w:hAnsi="Calisto MT"/>
          <w:b/>
          <w:sz w:val="28"/>
        </w:rPr>
      </w:pPr>
      <w:r w:rsidRPr="00937CC6">
        <w:rPr>
          <w:rFonts w:ascii="Calisto MT" w:hAnsi="Calisto MT"/>
          <w:b/>
          <w:sz w:val="28"/>
        </w:rPr>
        <w:t xml:space="preserve">Next meeting: </w:t>
      </w:r>
    </w:p>
    <w:p w:rsidR="009D60EA" w:rsidRDefault="00DF0E51" w:rsidP="009D60EA">
      <w:pPr>
        <w:spacing w:after="0"/>
        <w:jc w:val="left"/>
        <w:rPr>
          <w:rFonts w:ascii="Calisto MT" w:hAnsi="Calisto MT"/>
          <w:sz w:val="24"/>
          <w:szCs w:val="24"/>
        </w:rPr>
      </w:pPr>
      <w:r>
        <w:rPr>
          <w:rFonts w:ascii="Calisto MT" w:hAnsi="Calisto MT"/>
          <w:sz w:val="24"/>
          <w:szCs w:val="24"/>
        </w:rPr>
        <w:t>Friday</w:t>
      </w:r>
      <w:r w:rsidR="00DB2E75" w:rsidRPr="00EE7D1A">
        <w:rPr>
          <w:rFonts w:ascii="Calisto MT" w:hAnsi="Calisto MT"/>
          <w:sz w:val="24"/>
          <w:szCs w:val="24"/>
        </w:rPr>
        <w:t>, February 2</w:t>
      </w:r>
      <w:r>
        <w:rPr>
          <w:rFonts w:ascii="Calisto MT" w:hAnsi="Calisto MT"/>
          <w:sz w:val="24"/>
          <w:szCs w:val="24"/>
        </w:rPr>
        <w:t>2</w:t>
      </w:r>
      <w:r w:rsidR="00DB2E75" w:rsidRPr="00EE7D1A">
        <w:rPr>
          <w:rFonts w:ascii="Calisto MT" w:hAnsi="Calisto MT"/>
          <w:sz w:val="24"/>
          <w:szCs w:val="24"/>
        </w:rPr>
        <w:t>, 2019</w:t>
      </w:r>
    </w:p>
    <w:p w:rsidR="00DB2E75" w:rsidRPr="00EE7D1A" w:rsidRDefault="00DF0E51" w:rsidP="009D60EA">
      <w:pPr>
        <w:spacing w:after="0"/>
        <w:jc w:val="left"/>
        <w:rPr>
          <w:rFonts w:ascii="Calisto MT" w:hAnsi="Calisto MT"/>
          <w:sz w:val="24"/>
          <w:szCs w:val="24"/>
        </w:rPr>
      </w:pPr>
      <w:r>
        <w:rPr>
          <w:rFonts w:ascii="Calisto MT" w:hAnsi="Calisto MT"/>
          <w:sz w:val="24"/>
          <w:szCs w:val="24"/>
        </w:rPr>
        <w:t>9</w:t>
      </w:r>
      <w:r w:rsidR="00DB2E75" w:rsidRPr="00EE7D1A">
        <w:rPr>
          <w:rFonts w:ascii="Calisto MT" w:hAnsi="Calisto MT"/>
          <w:sz w:val="24"/>
          <w:szCs w:val="24"/>
        </w:rPr>
        <w:t>:</w:t>
      </w:r>
      <w:r>
        <w:rPr>
          <w:rFonts w:ascii="Calisto MT" w:hAnsi="Calisto MT"/>
          <w:sz w:val="24"/>
          <w:szCs w:val="24"/>
        </w:rPr>
        <w:t>0</w:t>
      </w:r>
      <w:r w:rsidR="00DB2E75" w:rsidRPr="00EE7D1A">
        <w:rPr>
          <w:rFonts w:ascii="Calisto MT" w:hAnsi="Calisto MT"/>
          <w:sz w:val="24"/>
          <w:szCs w:val="24"/>
        </w:rPr>
        <w:t>0–1</w:t>
      </w:r>
      <w:r>
        <w:rPr>
          <w:rFonts w:ascii="Calisto MT" w:hAnsi="Calisto MT"/>
          <w:sz w:val="24"/>
          <w:szCs w:val="24"/>
        </w:rPr>
        <w:t>1</w:t>
      </w:r>
      <w:r w:rsidR="00DB2E75" w:rsidRPr="00EE7D1A">
        <w:rPr>
          <w:rFonts w:ascii="Calisto MT" w:hAnsi="Calisto MT"/>
          <w:sz w:val="24"/>
          <w:szCs w:val="24"/>
        </w:rPr>
        <w:t>:00 AM</w:t>
      </w:r>
    </w:p>
    <w:p w:rsidR="009D60EA" w:rsidRDefault="00DB2E75" w:rsidP="009D60EA">
      <w:pPr>
        <w:spacing w:after="0"/>
        <w:jc w:val="left"/>
        <w:rPr>
          <w:rFonts w:ascii="Calisto MT" w:hAnsi="Calisto MT"/>
          <w:sz w:val="24"/>
          <w:szCs w:val="24"/>
        </w:rPr>
      </w:pPr>
      <w:r w:rsidRPr="00EE7D1A">
        <w:rPr>
          <w:rFonts w:ascii="Calisto MT" w:hAnsi="Calisto MT"/>
          <w:sz w:val="24"/>
          <w:szCs w:val="24"/>
        </w:rPr>
        <w:t>Sen</w:t>
      </w:r>
      <w:r w:rsidR="009D60EA">
        <w:rPr>
          <w:rFonts w:ascii="Calisto MT" w:hAnsi="Calisto MT"/>
          <w:sz w:val="24"/>
          <w:szCs w:val="24"/>
        </w:rPr>
        <w:t>tara Martha Jefferson Hospital</w:t>
      </w:r>
    </w:p>
    <w:p w:rsidR="009D60EA" w:rsidRDefault="00DB2E75" w:rsidP="009D60EA">
      <w:pPr>
        <w:spacing w:after="0"/>
        <w:jc w:val="left"/>
        <w:rPr>
          <w:rFonts w:ascii="Calisto MT" w:hAnsi="Calisto MT"/>
          <w:sz w:val="24"/>
          <w:szCs w:val="24"/>
        </w:rPr>
      </w:pPr>
      <w:r w:rsidRPr="00EE7D1A">
        <w:rPr>
          <w:rFonts w:ascii="Calisto MT" w:hAnsi="Calisto MT"/>
          <w:sz w:val="24"/>
          <w:szCs w:val="24"/>
        </w:rPr>
        <w:t>Outpatient Care C</w:t>
      </w:r>
      <w:r w:rsidR="009D60EA">
        <w:rPr>
          <w:rFonts w:ascii="Calisto MT" w:hAnsi="Calisto MT"/>
          <w:sz w:val="24"/>
          <w:szCs w:val="24"/>
        </w:rPr>
        <w:t>enter, Kessler Conference Room</w:t>
      </w:r>
    </w:p>
    <w:p w:rsidR="00DB2E75" w:rsidRPr="002D35AF" w:rsidRDefault="00DB2E75" w:rsidP="002D35AF">
      <w:pPr>
        <w:spacing w:after="0"/>
        <w:jc w:val="left"/>
        <w:rPr>
          <w:rFonts w:ascii="Calisto MT" w:hAnsi="Calisto MT"/>
          <w:sz w:val="24"/>
          <w:szCs w:val="24"/>
        </w:rPr>
      </w:pPr>
      <w:r w:rsidRPr="00EE7D1A">
        <w:rPr>
          <w:rFonts w:ascii="Calisto MT" w:hAnsi="Calisto MT"/>
          <w:sz w:val="24"/>
          <w:szCs w:val="24"/>
        </w:rPr>
        <w:t>595 Martha Jefferson Drive, Charlottesville, VA 22911</w:t>
      </w:r>
    </w:p>
    <w:sectPr w:rsidR="00DB2E75" w:rsidRPr="002D35AF" w:rsidSect="00675597">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7F94"/>
    <w:multiLevelType w:val="hybridMultilevel"/>
    <w:tmpl w:val="4EACA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21FF2"/>
    <w:multiLevelType w:val="hybridMultilevel"/>
    <w:tmpl w:val="74CE9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6C527F"/>
    <w:multiLevelType w:val="hybridMultilevel"/>
    <w:tmpl w:val="4CF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5573"/>
    <w:multiLevelType w:val="hybridMultilevel"/>
    <w:tmpl w:val="D3506122"/>
    <w:lvl w:ilvl="0" w:tplc="D760F5E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71E83"/>
    <w:multiLevelType w:val="hybridMultilevel"/>
    <w:tmpl w:val="9CA877E2"/>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9110BAEA">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22A01"/>
    <w:multiLevelType w:val="hybridMultilevel"/>
    <w:tmpl w:val="27A2E5DC"/>
    <w:lvl w:ilvl="0" w:tplc="04090001">
      <w:start w:val="1"/>
      <w:numFmt w:val="bullet"/>
      <w:lvlText w:val=""/>
      <w:lvlJc w:val="left"/>
      <w:pPr>
        <w:ind w:left="720" w:hanging="360"/>
      </w:pPr>
      <w:rPr>
        <w:rFonts w:ascii="Symbol" w:hAnsi="Symbol" w:hint="default"/>
      </w:rPr>
    </w:lvl>
    <w:lvl w:ilvl="1" w:tplc="ADCE485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56642"/>
    <w:multiLevelType w:val="hybridMultilevel"/>
    <w:tmpl w:val="7056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962428"/>
    <w:multiLevelType w:val="hybridMultilevel"/>
    <w:tmpl w:val="9F644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FB55B6"/>
    <w:multiLevelType w:val="hybridMultilevel"/>
    <w:tmpl w:val="B990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937AE"/>
    <w:multiLevelType w:val="hybridMultilevel"/>
    <w:tmpl w:val="9BEE7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EF1A26"/>
    <w:multiLevelType w:val="hybridMultilevel"/>
    <w:tmpl w:val="A6DA64B4"/>
    <w:lvl w:ilvl="0" w:tplc="B9020C0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B31D6"/>
    <w:multiLevelType w:val="hybridMultilevel"/>
    <w:tmpl w:val="3B0ED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0"/>
  </w:num>
  <w:num w:numId="5">
    <w:abstractNumId w:val="5"/>
  </w:num>
  <w:num w:numId="6">
    <w:abstractNumId w:val="11"/>
  </w:num>
  <w:num w:numId="7">
    <w:abstractNumId w:val="6"/>
  </w:num>
  <w:num w:numId="8">
    <w:abstractNumId w:val="9"/>
  </w:num>
  <w:num w:numId="9">
    <w:abstractNumId w:val="4"/>
  </w:num>
  <w:num w:numId="10">
    <w:abstractNumId w:val="10"/>
  </w:num>
  <w:num w:numId="11">
    <w:abstractNumId w:val="1"/>
  </w:num>
  <w:num w:numId="12">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029A6"/>
    <w:rsid w:val="00010773"/>
    <w:rsid w:val="00012AD2"/>
    <w:rsid w:val="000576D2"/>
    <w:rsid w:val="000578E2"/>
    <w:rsid w:val="00084B75"/>
    <w:rsid w:val="0008695D"/>
    <w:rsid w:val="00094B4C"/>
    <w:rsid w:val="000A2F63"/>
    <w:rsid w:val="000B1A2D"/>
    <w:rsid w:val="000C21B5"/>
    <w:rsid w:val="000C6761"/>
    <w:rsid w:val="000D13C5"/>
    <w:rsid w:val="000E0B9B"/>
    <w:rsid w:val="000E28FF"/>
    <w:rsid w:val="000F56D9"/>
    <w:rsid w:val="00106E08"/>
    <w:rsid w:val="00121ECF"/>
    <w:rsid w:val="00132F74"/>
    <w:rsid w:val="00172C59"/>
    <w:rsid w:val="00176F9B"/>
    <w:rsid w:val="001778E8"/>
    <w:rsid w:val="00182AAB"/>
    <w:rsid w:val="00182D27"/>
    <w:rsid w:val="00184824"/>
    <w:rsid w:val="0019279F"/>
    <w:rsid w:val="001A4717"/>
    <w:rsid w:val="001B2156"/>
    <w:rsid w:val="001C4091"/>
    <w:rsid w:val="001D1052"/>
    <w:rsid w:val="001D5794"/>
    <w:rsid w:val="001E0D80"/>
    <w:rsid w:val="001E2827"/>
    <w:rsid w:val="001E3BE6"/>
    <w:rsid w:val="001E76CA"/>
    <w:rsid w:val="001F1724"/>
    <w:rsid w:val="001F1BA0"/>
    <w:rsid w:val="001F2EC9"/>
    <w:rsid w:val="0021083B"/>
    <w:rsid w:val="002313DB"/>
    <w:rsid w:val="00243F9C"/>
    <w:rsid w:val="0024596C"/>
    <w:rsid w:val="00247959"/>
    <w:rsid w:val="0025273B"/>
    <w:rsid w:val="00256F03"/>
    <w:rsid w:val="00257653"/>
    <w:rsid w:val="002716C7"/>
    <w:rsid w:val="002750C6"/>
    <w:rsid w:val="00285384"/>
    <w:rsid w:val="00292444"/>
    <w:rsid w:val="0029296C"/>
    <w:rsid w:val="002B70E5"/>
    <w:rsid w:val="002B7688"/>
    <w:rsid w:val="002D35AF"/>
    <w:rsid w:val="002F2175"/>
    <w:rsid w:val="002F36E4"/>
    <w:rsid w:val="0030144C"/>
    <w:rsid w:val="003210FA"/>
    <w:rsid w:val="00365B6F"/>
    <w:rsid w:val="0037334D"/>
    <w:rsid w:val="00380DDE"/>
    <w:rsid w:val="00382415"/>
    <w:rsid w:val="00384C37"/>
    <w:rsid w:val="003A1723"/>
    <w:rsid w:val="003A64F3"/>
    <w:rsid w:val="003B0AEE"/>
    <w:rsid w:val="003B35A1"/>
    <w:rsid w:val="003C5483"/>
    <w:rsid w:val="00407878"/>
    <w:rsid w:val="00407A5F"/>
    <w:rsid w:val="00410C93"/>
    <w:rsid w:val="00414B08"/>
    <w:rsid w:val="004157C1"/>
    <w:rsid w:val="00416990"/>
    <w:rsid w:val="00416E1C"/>
    <w:rsid w:val="0043236F"/>
    <w:rsid w:val="00447934"/>
    <w:rsid w:val="00462406"/>
    <w:rsid w:val="004669F5"/>
    <w:rsid w:val="00467D13"/>
    <w:rsid w:val="00474A55"/>
    <w:rsid w:val="00475505"/>
    <w:rsid w:val="00483B7E"/>
    <w:rsid w:val="004900C0"/>
    <w:rsid w:val="004B2464"/>
    <w:rsid w:val="004C2E8A"/>
    <w:rsid w:val="004E5B93"/>
    <w:rsid w:val="004F64A0"/>
    <w:rsid w:val="00513A80"/>
    <w:rsid w:val="0051691F"/>
    <w:rsid w:val="005174A7"/>
    <w:rsid w:val="00535AF9"/>
    <w:rsid w:val="005366BA"/>
    <w:rsid w:val="00542DC9"/>
    <w:rsid w:val="00563357"/>
    <w:rsid w:val="00565B21"/>
    <w:rsid w:val="00567193"/>
    <w:rsid w:val="005738D9"/>
    <w:rsid w:val="00592865"/>
    <w:rsid w:val="00593F29"/>
    <w:rsid w:val="005A7AD1"/>
    <w:rsid w:val="005B1AD1"/>
    <w:rsid w:val="005C499F"/>
    <w:rsid w:val="005D4F66"/>
    <w:rsid w:val="005F709C"/>
    <w:rsid w:val="00611709"/>
    <w:rsid w:val="00614A6D"/>
    <w:rsid w:val="00624892"/>
    <w:rsid w:val="006403BD"/>
    <w:rsid w:val="00644569"/>
    <w:rsid w:val="006459D4"/>
    <w:rsid w:val="006504EB"/>
    <w:rsid w:val="0065626F"/>
    <w:rsid w:val="006613D7"/>
    <w:rsid w:val="00662E7A"/>
    <w:rsid w:val="00672C92"/>
    <w:rsid w:val="00672CF8"/>
    <w:rsid w:val="00675597"/>
    <w:rsid w:val="00676E52"/>
    <w:rsid w:val="0068401C"/>
    <w:rsid w:val="00691E2C"/>
    <w:rsid w:val="006B126C"/>
    <w:rsid w:val="006B3794"/>
    <w:rsid w:val="006C5DDF"/>
    <w:rsid w:val="006D50C3"/>
    <w:rsid w:val="006D5466"/>
    <w:rsid w:val="006D6EB7"/>
    <w:rsid w:val="006F6021"/>
    <w:rsid w:val="00720AE5"/>
    <w:rsid w:val="007248C5"/>
    <w:rsid w:val="00725418"/>
    <w:rsid w:val="00745A9D"/>
    <w:rsid w:val="00747BC8"/>
    <w:rsid w:val="00750D53"/>
    <w:rsid w:val="007521CC"/>
    <w:rsid w:val="0076569C"/>
    <w:rsid w:val="0076627C"/>
    <w:rsid w:val="00781E72"/>
    <w:rsid w:val="007961CF"/>
    <w:rsid w:val="007A1577"/>
    <w:rsid w:val="007A29EC"/>
    <w:rsid w:val="007B468C"/>
    <w:rsid w:val="007C3D88"/>
    <w:rsid w:val="007D6BCD"/>
    <w:rsid w:val="00804833"/>
    <w:rsid w:val="00815F18"/>
    <w:rsid w:val="00833DA8"/>
    <w:rsid w:val="00861D03"/>
    <w:rsid w:val="00863299"/>
    <w:rsid w:val="008704E2"/>
    <w:rsid w:val="00872863"/>
    <w:rsid w:val="00877B9C"/>
    <w:rsid w:val="008844FB"/>
    <w:rsid w:val="008872DD"/>
    <w:rsid w:val="008B435C"/>
    <w:rsid w:val="008B7A49"/>
    <w:rsid w:val="008D4662"/>
    <w:rsid w:val="008E2D85"/>
    <w:rsid w:val="0091781B"/>
    <w:rsid w:val="00947EB1"/>
    <w:rsid w:val="009654C4"/>
    <w:rsid w:val="009742DD"/>
    <w:rsid w:val="00990019"/>
    <w:rsid w:val="00997BA5"/>
    <w:rsid w:val="009A14AC"/>
    <w:rsid w:val="009A27D3"/>
    <w:rsid w:val="009A59AD"/>
    <w:rsid w:val="009C7A3A"/>
    <w:rsid w:val="009D1BBE"/>
    <w:rsid w:val="009D5A6D"/>
    <w:rsid w:val="009D60EA"/>
    <w:rsid w:val="009F6E61"/>
    <w:rsid w:val="00A16D71"/>
    <w:rsid w:val="00A83DB1"/>
    <w:rsid w:val="00A8770F"/>
    <w:rsid w:val="00A91C98"/>
    <w:rsid w:val="00AD0269"/>
    <w:rsid w:val="00AE58D3"/>
    <w:rsid w:val="00AF3687"/>
    <w:rsid w:val="00AF4E55"/>
    <w:rsid w:val="00B037E2"/>
    <w:rsid w:val="00B13EF5"/>
    <w:rsid w:val="00B51A3D"/>
    <w:rsid w:val="00B578BF"/>
    <w:rsid w:val="00B947DF"/>
    <w:rsid w:val="00B96F88"/>
    <w:rsid w:val="00BB165A"/>
    <w:rsid w:val="00BB3D39"/>
    <w:rsid w:val="00BB418C"/>
    <w:rsid w:val="00BB5BA5"/>
    <w:rsid w:val="00BB7A3F"/>
    <w:rsid w:val="00BC0C46"/>
    <w:rsid w:val="00BE3B33"/>
    <w:rsid w:val="00BF5B52"/>
    <w:rsid w:val="00C15F73"/>
    <w:rsid w:val="00C26A3C"/>
    <w:rsid w:val="00C26D06"/>
    <w:rsid w:val="00C53004"/>
    <w:rsid w:val="00C66DFA"/>
    <w:rsid w:val="00C77324"/>
    <w:rsid w:val="00C8281B"/>
    <w:rsid w:val="00C904FA"/>
    <w:rsid w:val="00CA04AF"/>
    <w:rsid w:val="00CA4018"/>
    <w:rsid w:val="00CB59FD"/>
    <w:rsid w:val="00CC1333"/>
    <w:rsid w:val="00CE4805"/>
    <w:rsid w:val="00D00885"/>
    <w:rsid w:val="00D0430C"/>
    <w:rsid w:val="00D1182E"/>
    <w:rsid w:val="00D134F1"/>
    <w:rsid w:val="00D23693"/>
    <w:rsid w:val="00D44C5C"/>
    <w:rsid w:val="00D51CA9"/>
    <w:rsid w:val="00D71264"/>
    <w:rsid w:val="00DB2E75"/>
    <w:rsid w:val="00DC79B1"/>
    <w:rsid w:val="00DD5D80"/>
    <w:rsid w:val="00DE0B84"/>
    <w:rsid w:val="00DE3876"/>
    <w:rsid w:val="00DF0C31"/>
    <w:rsid w:val="00DF0E51"/>
    <w:rsid w:val="00E01F6C"/>
    <w:rsid w:val="00E03390"/>
    <w:rsid w:val="00E154C4"/>
    <w:rsid w:val="00E240E0"/>
    <w:rsid w:val="00E271A1"/>
    <w:rsid w:val="00E35021"/>
    <w:rsid w:val="00E40FF6"/>
    <w:rsid w:val="00E42302"/>
    <w:rsid w:val="00E574D3"/>
    <w:rsid w:val="00E612E6"/>
    <w:rsid w:val="00E63DF9"/>
    <w:rsid w:val="00E70DC7"/>
    <w:rsid w:val="00E75A21"/>
    <w:rsid w:val="00E76560"/>
    <w:rsid w:val="00E854BF"/>
    <w:rsid w:val="00EB0A69"/>
    <w:rsid w:val="00EC102E"/>
    <w:rsid w:val="00ED6AF0"/>
    <w:rsid w:val="00ED73C8"/>
    <w:rsid w:val="00EE1693"/>
    <w:rsid w:val="00EE3533"/>
    <w:rsid w:val="00EE7D1A"/>
    <w:rsid w:val="00EF5C9B"/>
    <w:rsid w:val="00F03469"/>
    <w:rsid w:val="00F03CBF"/>
    <w:rsid w:val="00F10694"/>
    <w:rsid w:val="00F2708A"/>
    <w:rsid w:val="00F3226F"/>
    <w:rsid w:val="00F51D45"/>
    <w:rsid w:val="00F54D1D"/>
    <w:rsid w:val="00F559F1"/>
    <w:rsid w:val="00F60717"/>
    <w:rsid w:val="00F6111E"/>
    <w:rsid w:val="00F7483C"/>
    <w:rsid w:val="00F86F51"/>
    <w:rsid w:val="00F91B0A"/>
    <w:rsid w:val="00F923A8"/>
    <w:rsid w:val="00FA5452"/>
    <w:rsid w:val="00FA62FF"/>
    <w:rsid w:val="00FB1BCC"/>
    <w:rsid w:val="00FC7D47"/>
    <w:rsid w:val="00FD633C"/>
    <w:rsid w:val="00FD7700"/>
    <w:rsid w:val="00FE5AFF"/>
    <w:rsid w:val="00FF3A4C"/>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E702"/>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08695D"/>
    <w:rPr>
      <w:color w:val="EA7DB0" w:themeColor="followedHyperlink"/>
      <w:u w:val="single"/>
    </w:rPr>
  </w:style>
  <w:style w:type="character" w:customStyle="1" w:styleId="il">
    <w:name w:val="il"/>
    <w:basedOn w:val="DefaultParagraphFont"/>
    <w:rsid w:val="007A29EC"/>
  </w:style>
  <w:style w:type="paragraph" w:customStyle="1" w:styleId="Default">
    <w:name w:val="Default"/>
    <w:rsid w:val="00ED73C8"/>
    <w:pPr>
      <w:autoSpaceDE w:val="0"/>
      <w:autoSpaceDN w:val="0"/>
      <w:adjustRightInd w:val="0"/>
      <w:spacing w:after="0" w:line="240" w:lineRule="auto"/>
      <w:jc w:val="left"/>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8026">
      <w:bodyDiv w:val="1"/>
      <w:marLeft w:val="0"/>
      <w:marRight w:val="0"/>
      <w:marTop w:val="0"/>
      <w:marBottom w:val="0"/>
      <w:divBdr>
        <w:top w:val="none" w:sz="0" w:space="0" w:color="auto"/>
        <w:left w:val="none" w:sz="0" w:space="0" w:color="auto"/>
        <w:bottom w:val="none" w:sz="0" w:space="0" w:color="auto"/>
        <w:right w:val="none" w:sz="0" w:space="0" w:color="auto"/>
      </w:divBdr>
    </w:div>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908421425">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nnaturalcauses.org/" TargetMode="External"/><Relationship Id="rId18" Type="http://schemas.openxmlformats.org/officeDocument/2006/relationships/hyperlink" Target="https://www.who.int/" TargetMode="External"/><Relationship Id="rId26" Type="http://schemas.openxmlformats.org/officeDocument/2006/relationships/hyperlink" Target="http://chw.upenn.edu/about/" TargetMode="External"/><Relationship Id="rId39" Type="http://schemas.openxmlformats.org/officeDocument/2006/relationships/hyperlink" Target="https://www.chapinhall.org/" TargetMode="External"/><Relationship Id="rId21" Type="http://schemas.openxmlformats.org/officeDocument/2006/relationships/hyperlink" Target="https://www.cdc.gov/policy/hst/hi5/index.html" TargetMode="External"/><Relationship Id="rId34" Type="http://schemas.openxmlformats.org/officeDocument/2006/relationships/hyperlink" Target="https://www.brookings.edu/" TargetMode="External"/><Relationship Id="rId42" Type="http://schemas.openxmlformats.org/officeDocument/2006/relationships/hyperlink" Target="http://www.pharcville.org/" TargetMode="External"/><Relationship Id="rId47" Type="http://schemas.openxmlformats.org/officeDocument/2006/relationships/hyperlink" Target="https://www.cvilleclergycollective.org/" TargetMode="External"/><Relationship Id="rId50" Type="http://schemas.openxmlformats.org/officeDocument/2006/relationships/hyperlink" Target="http://tjach.org/" TargetMode="External"/><Relationship Id="rId55" Type="http://schemas.openxmlformats.org/officeDocument/2006/relationships/hyperlink" Target="https://www.justice4all.org/" TargetMode="External"/><Relationship Id="rId7" Type="http://schemas.openxmlformats.org/officeDocument/2006/relationships/hyperlink" Target="http://interactioninstitute.org/illustrating-equality-vs-equity/" TargetMode="External"/><Relationship Id="rId12" Type="http://schemas.openxmlformats.org/officeDocument/2006/relationships/hyperlink" Target="https://www.youtube.com/watch?v=FPCpB8zZP20&amp;list=PLayHb3ehfKbfxdMAmIkFm2wlRikR4Ka6f&amp;index=17" TargetMode="External"/><Relationship Id="rId17" Type="http://schemas.openxmlformats.org/officeDocument/2006/relationships/hyperlink" Target="https://www.nih.gov/" TargetMode="External"/><Relationship Id="rId25" Type="http://schemas.openxmlformats.org/officeDocument/2006/relationships/hyperlink" Target="https://www.samhsa.gov/" TargetMode="External"/><Relationship Id="rId33" Type="http://schemas.openxmlformats.org/officeDocument/2006/relationships/hyperlink" Target="https://www.nejm.org/" TargetMode="External"/><Relationship Id="rId38" Type="http://schemas.openxmlformats.org/officeDocument/2006/relationships/hyperlink" Target="https://www.pewtrusts.org/en" TargetMode="External"/><Relationship Id="rId46" Type="http://schemas.openxmlformats.org/officeDocument/2006/relationships/hyperlink" Target="https://impactcville.co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tsn.org/" TargetMode="External"/><Relationship Id="rId20" Type="http://schemas.openxmlformats.org/officeDocument/2006/relationships/hyperlink" Target="https://www.cdc.gov/chinav/index.html" TargetMode="External"/><Relationship Id="rId29" Type="http://schemas.openxmlformats.org/officeDocument/2006/relationships/hyperlink" Target="https://www.aarp.org/" TargetMode="External"/><Relationship Id="rId41" Type="http://schemas.openxmlformats.org/officeDocument/2006/relationships/hyperlink" Target="http://www.charlottesvilleareaalliance.org/" TargetMode="External"/><Relationship Id="rId54" Type="http://schemas.openxmlformats.org/officeDocument/2006/relationships/hyperlink" Target="http://www.albemarle-cvillenaacp.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watch?v=bXBkOYMCAro&amp;index=1&amp;list=PLayHb3ehfKbfxdMAmIkFm2wlRikR4Ka6f" TargetMode="External"/><Relationship Id="rId24" Type="http://schemas.openxmlformats.org/officeDocument/2006/relationships/hyperlink" Target="https://www.rwjf.org/" TargetMode="External"/><Relationship Id="rId32" Type="http://schemas.openxmlformats.org/officeDocument/2006/relationships/hyperlink" Target="https://www.healthaffairs.org/" TargetMode="External"/><Relationship Id="rId37" Type="http://schemas.openxmlformats.org/officeDocument/2006/relationships/hyperlink" Target="https://www.surgeongeneral.gov/priorities/prevention/strategy/index.html" TargetMode="External"/><Relationship Id="rId40" Type="http://schemas.openxmlformats.org/officeDocument/2006/relationships/hyperlink" Target="https://www.empoweredtoserve.org/" TargetMode="External"/><Relationship Id="rId45" Type="http://schemas.openxmlformats.org/officeDocument/2006/relationships/hyperlink" Target="https://www.macaa.org/" TargetMode="External"/><Relationship Id="rId53" Type="http://schemas.openxmlformats.org/officeDocument/2006/relationships/hyperlink" Target="https://www.thecne.org/" TargetMode="External"/><Relationship Id="rId58" Type="http://schemas.openxmlformats.org/officeDocument/2006/relationships/hyperlink" Target="http://regionten.org/" TargetMode="External"/><Relationship Id="rId5" Type="http://schemas.openxmlformats.org/officeDocument/2006/relationships/webSettings" Target="webSettings.xml"/><Relationship Id="rId15" Type="http://schemas.openxmlformats.org/officeDocument/2006/relationships/hyperlink" Target="https://www.cdc.gov/chinav/index.html" TargetMode="External"/><Relationship Id="rId23" Type="http://schemas.openxmlformats.org/officeDocument/2006/relationships/hyperlink" Target="https://www.apha.org/" TargetMode="External"/><Relationship Id="rId28" Type="http://schemas.openxmlformats.org/officeDocument/2006/relationships/hyperlink" Target="https://www.urban.org/" TargetMode="External"/><Relationship Id="rId36" Type="http://schemas.openxmlformats.org/officeDocument/2006/relationships/hyperlink" Target="https://www.law.virginia.edu/faculty/profile/dm5e/1188391" TargetMode="External"/><Relationship Id="rId49" Type="http://schemas.openxmlformats.org/officeDocument/2006/relationships/hyperlink" Target="https://piedmonthousingalliance.org" TargetMode="External"/><Relationship Id="rId57" Type="http://schemas.openxmlformats.org/officeDocument/2006/relationships/hyperlink" Target="https://www.cvillehabitat.org/" TargetMode="External"/><Relationship Id="rId10" Type="http://schemas.openxmlformats.org/officeDocument/2006/relationships/hyperlink" Target="mailto:putnam.ivey@vdh.virginia.gov" TargetMode="External"/><Relationship Id="rId19" Type="http://schemas.openxmlformats.org/officeDocument/2006/relationships/hyperlink" Target="https://www.cdc.gov/" TargetMode="External"/><Relationship Id="rId31" Type="http://schemas.openxmlformats.org/officeDocument/2006/relationships/hyperlink" Target="https://www.federalreserve.gov/" TargetMode="External"/><Relationship Id="rId44" Type="http://schemas.openxmlformats.org/officeDocument/2006/relationships/hyperlink" Target="https://www.sisterskeeperdoulas.org/" TargetMode="External"/><Relationship Id="rId52" Type="http://schemas.openxmlformats.org/officeDocument/2006/relationships/hyperlink" Target="https://thecentercville.or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hinav/index.html" TargetMode="External"/><Relationship Id="rId14" Type="http://schemas.openxmlformats.org/officeDocument/2006/relationships/hyperlink" Target="https://www.youtube.com/playlist?list=PLayHb3ehfKbfxdMAmIkFm2wlRikR4Ka6f" TargetMode="External"/><Relationship Id="rId22" Type="http://schemas.openxmlformats.org/officeDocument/2006/relationships/hyperlink" Target="https://www.cdc.gov/sixeighteen/index.html" TargetMode="External"/><Relationship Id="rId27" Type="http://schemas.openxmlformats.org/officeDocument/2006/relationships/hyperlink" Target="https://nlihc.org/welcome" TargetMode="External"/><Relationship Id="rId30" Type="http://schemas.openxmlformats.org/officeDocument/2006/relationships/hyperlink" Target="https://www.naccho.org/" TargetMode="External"/><Relationship Id="rId35" Type="http://schemas.openxmlformats.org/officeDocument/2006/relationships/hyperlink" Target="http://www.rajchetty.com/" TargetMode="External"/><Relationship Id="rId43" Type="http://schemas.openxmlformats.org/officeDocument/2006/relationships/hyperlink" Target="https://jeffschoolheritagecenter.org/" TargetMode="External"/><Relationship Id="rId48" Type="http://schemas.openxmlformats.org/officeDocument/2006/relationships/hyperlink" Target="https://www.rescue.org/united-states/charlottesville-va" TargetMode="External"/><Relationship Id="rId56" Type="http://schemas.openxmlformats.org/officeDocument/2006/relationships/hyperlink" Target="http://cvlas.org/" TargetMode="External"/><Relationship Id="rId8" Type="http://schemas.openxmlformats.org/officeDocument/2006/relationships/hyperlink" Target="https://i.pinimg.com/originals/65/ae/84/65ae84479462450b798f3d59ce022cd5.png" TargetMode="External"/><Relationship Id="rId51" Type="http://schemas.openxmlformats.org/officeDocument/2006/relationships/hyperlink" Target="https://www.jabacare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3F23A-1F71-41CA-A2AF-230EA1F9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4693</TotalTime>
  <Pages>6</Pages>
  <Words>2206</Words>
  <Characters>12579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23</cp:revision>
  <cp:lastPrinted>2018-11-21T21:35:00Z</cp:lastPrinted>
  <dcterms:created xsi:type="dcterms:W3CDTF">2019-01-30T20:18:00Z</dcterms:created>
  <dcterms:modified xsi:type="dcterms:W3CDTF">2019-02-04T22:18:00Z</dcterms:modified>
</cp:coreProperties>
</file>