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1C32" w14:textId="725EE72D" w:rsidR="000C70B3" w:rsidRPr="007C3CFE" w:rsidRDefault="00E1137D" w:rsidP="00E1137D">
      <w:pPr>
        <w:jc w:val="center"/>
        <w:rPr>
          <w:rFonts w:asciiTheme="majorHAnsi" w:hAnsiTheme="majorHAnsi" w:cstheme="majorHAnsi"/>
          <w:b/>
          <w:bCs/>
          <w:sz w:val="28"/>
          <w:szCs w:val="28"/>
          <w:u w:val="single"/>
        </w:rPr>
      </w:pPr>
      <w:r w:rsidRPr="007C3CFE">
        <w:rPr>
          <w:rFonts w:asciiTheme="majorHAnsi" w:hAnsiTheme="majorHAnsi" w:cstheme="majorHAnsi"/>
          <w:b/>
          <w:bCs/>
          <w:sz w:val="28"/>
          <w:szCs w:val="28"/>
          <w:u w:val="single"/>
        </w:rPr>
        <w:t xml:space="preserve">At Home COVID-19 Tests – </w:t>
      </w:r>
      <w:r w:rsidR="007C3CFE">
        <w:rPr>
          <w:rFonts w:asciiTheme="majorHAnsi" w:hAnsiTheme="majorHAnsi" w:cstheme="majorHAnsi"/>
          <w:b/>
          <w:bCs/>
          <w:sz w:val="28"/>
          <w:szCs w:val="28"/>
          <w:u w:val="single"/>
        </w:rPr>
        <w:t xml:space="preserve">Major </w:t>
      </w:r>
      <w:r w:rsidRPr="007C3CFE">
        <w:rPr>
          <w:rFonts w:asciiTheme="majorHAnsi" w:hAnsiTheme="majorHAnsi" w:cstheme="majorHAnsi"/>
          <w:b/>
          <w:bCs/>
          <w:sz w:val="28"/>
          <w:szCs w:val="28"/>
          <w:u w:val="single"/>
        </w:rPr>
        <w:t xml:space="preserve">Insurance </w:t>
      </w:r>
      <w:r w:rsidR="007C3CFE">
        <w:rPr>
          <w:rFonts w:asciiTheme="majorHAnsi" w:hAnsiTheme="majorHAnsi" w:cstheme="majorHAnsi"/>
          <w:b/>
          <w:bCs/>
          <w:sz w:val="28"/>
          <w:szCs w:val="28"/>
          <w:u w:val="single"/>
        </w:rPr>
        <w:t xml:space="preserve">Carrier </w:t>
      </w:r>
      <w:r w:rsidRPr="007C3CFE">
        <w:rPr>
          <w:rFonts w:asciiTheme="majorHAnsi" w:hAnsiTheme="majorHAnsi" w:cstheme="majorHAnsi"/>
          <w:b/>
          <w:bCs/>
          <w:sz w:val="28"/>
          <w:szCs w:val="28"/>
          <w:u w:val="single"/>
        </w:rPr>
        <w:t>Reimbursement Guide</w:t>
      </w:r>
    </w:p>
    <w:p w14:paraId="1F359FCD" w14:textId="30C491ED" w:rsidR="00E1137D" w:rsidRPr="007C3CFE" w:rsidRDefault="00E1137D" w:rsidP="00E1137D">
      <w:pPr>
        <w:rPr>
          <w:rFonts w:asciiTheme="majorHAnsi" w:hAnsiTheme="majorHAnsi" w:cstheme="majorHAnsi"/>
          <w:b/>
          <w:bCs/>
          <w:sz w:val="28"/>
          <w:szCs w:val="28"/>
        </w:rPr>
      </w:pPr>
      <w:r w:rsidRPr="007C3CFE">
        <w:rPr>
          <w:rFonts w:asciiTheme="majorHAnsi" w:hAnsiTheme="majorHAnsi" w:cstheme="majorHAnsi"/>
          <w:b/>
          <w:bCs/>
          <w:sz w:val="28"/>
          <w:szCs w:val="28"/>
        </w:rPr>
        <w:t>Aetna:</w:t>
      </w:r>
    </w:p>
    <w:p w14:paraId="25F5267D" w14:textId="530AD77B" w:rsidR="00E1137D" w:rsidRPr="007C3CFE" w:rsidRDefault="00E1137D" w:rsidP="00E1137D">
      <w:pPr>
        <w:rPr>
          <w:rFonts w:cstheme="minorHAnsi"/>
          <w:sz w:val="24"/>
          <w:szCs w:val="24"/>
        </w:rPr>
      </w:pPr>
      <w:r w:rsidRPr="007C3CFE">
        <w:rPr>
          <w:rFonts w:cstheme="minorHAnsi"/>
          <w:sz w:val="24"/>
          <w:szCs w:val="24"/>
        </w:rPr>
        <w:t>“</w:t>
      </w:r>
      <w:r w:rsidRPr="007C3CFE">
        <w:rPr>
          <w:rFonts w:cstheme="minorHAnsi"/>
          <w:sz w:val="24"/>
          <w:szCs w:val="24"/>
        </w:rPr>
        <w:t xml:space="preserve">Effective immediately, under new federal guidelines, Aetna® members with individual, employer-sponsored and student health commercial health insurance now have coverage for over-the-counter (OTC) COVID-19 tests. These tests can be used to help you diagnose a COVID-19 infection and limit its spread to your family and community. Here’s what you need to know: </w:t>
      </w:r>
      <w:r w:rsidRPr="007C3CFE">
        <w:rPr>
          <w:rFonts w:ascii="Segoe UI Symbol" w:hAnsi="Segoe UI Symbol" w:cs="Segoe UI Symbol"/>
          <w:sz w:val="24"/>
          <w:szCs w:val="24"/>
        </w:rPr>
        <w:t>➜</w:t>
      </w:r>
      <w:r w:rsidRPr="007C3CFE">
        <w:rPr>
          <w:rFonts w:cstheme="minorHAnsi"/>
          <w:sz w:val="24"/>
          <w:szCs w:val="24"/>
        </w:rPr>
        <w:t xml:space="preserve"> What</w:t>
      </w:r>
      <w:r w:rsidRPr="007C3CFE">
        <w:rPr>
          <w:rFonts w:ascii="Calibri" w:hAnsi="Calibri" w:cs="Calibri"/>
          <w:sz w:val="24"/>
          <w:szCs w:val="24"/>
        </w:rPr>
        <w:t>’</w:t>
      </w:r>
      <w:r w:rsidRPr="007C3CFE">
        <w:rPr>
          <w:rFonts w:cstheme="minorHAnsi"/>
          <w:sz w:val="24"/>
          <w:szCs w:val="24"/>
        </w:rPr>
        <w:t xml:space="preserve">s covered? This new benefit covers eight OTC COVID-19 tests per member every 30 days without a physician’s order. Eligible tests must be authorized, cleared and approved by the U.S. Food and Drug Administration. You can get reimbursed for OTC COVID-19 tests bought on or after January 15, 2022. OTC COVID-19 tests used for employment, school or recreational purposes are not covered. Also, lab-based PCR home collection kits are not covered by this mandate. </w:t>
      </w:r>
      <w:r w:rsidRPr="007C3CFE">
        <w:rPr>
          <w:rFonts w:ascii="Segoe UI Symbol" w:hAnsi="Segoe UI Symbol" w:cs="Segoe UI Symbol"/>
          <w:sz w:val="24"/>
          <w:szCs w:val="24"/>
        </w:rPr>
        <w:t>➜</w:t>
      </w:r>
      <w:r w:rsidRPr="007C3CFE">
        <w:rPr>
          <w:rFonts w:cstheme="minorHAnsi"/>
          <w:sz w:val="24"/>
          <w:szCs w:val="24"/>
        </w:rPr>
        <w:t xml:space="preserve"> How do I get my OTC COVID-19 tests covered? Submit a claim for reimbursement after you buy OTC COVID-19 tests online or at a pharmacy or retail store. Just log onto your Aetna member </w:t>
      </w:r>
      <w:proofErr w:type="gramStart"/>
      <w:r w:rsidRPr="007C3CFE">
        <w:rPr>
          <w:rFonts w:cstheme="minorHAnsi"/>
          <w:sz w:val="24"/>
          <w:szCs w:val="24"/>
        </w:rPr>
        <w:t>website, and</w:t>
      </w:r>
      <w:proofErr w:type="gramEnd"/>
      <w:r w:rsidRPr="007C3CFE">
        <w:rPr>
          <w:rFonts w:cstheme="minorHAnsi"/>
          <w:sz w:val="24"/>
          <w:szCs w:val="24"/>
        </w:rPr>
        <w:t xml:space="preserve"> follow the claims submission instructions. Once your claim is approved, a check will be mailed to you. At this time, you can expect to be fully reimbursed for the cost of an OTC COVID-19 test. Reimbursement is available during the COVID-19 public health emergency.</w:t>
      </w:r>
      <w:r w:rsidRPr="007C3CFE">
        <w:rPr>
          <w:rFonts w:cstheme="minorHAnsi"/>
          <w:sz w:val="24"/>
          <w:szCs w:val="24"/>
        </w:rPr>
        <w:t>”</w:t>
      </w:r>
    </w:p>
    <w:p w14:paraId="61F963AC" w14:textId="7B64B936" w:rsidR="00E1137D" w:rsidRPr="007C3CFE" w:rsidRDefault="00E1137D" w:rsidP="00E1137D">
      <w:pPr>
        <w:rPr>
          <w:rFonts w:asciiTheme="majorHAnsi" w:hAnsiTheme="majorHAnsi" w:cstheme="majorHAnsi"/>
          <w:b/>
          <w:bCs/>
          <w:sz w:val="20"/>
          <w:szCs w:val="20"/>
        </w:rPr>
      </w:pPr>
      <w:r w:rsidRPr="007C3CFE">
        <w:rPr>
          <w:rFonts w:cstheme="minorHAnsi"/>
          <w:sz w:val="20"/>
          <w:szCs w:val="20"/>
        </w:rPr>
        <w:t xml:space="preserve">Source: </w:t>
      </w:r>
      <w:r w:rsidRPr="007C3CFE">
        <w:rPr>
          <w:rFonts w:cstheme="minorHAnsi"/>
          <w:sz w:val="20"/>
          <w:szCs w:val="20"/>
          <w:u w:val="single"/>
        </w:rPr>
        <w:t>https://www.dhrm.virginia.gov/docs/default-source/benefitsdocuments/covid-19/aetna-flyer-and-covid-19-at-home-test-claims-form-2022.pdf</w:t>
      </w:r>
    </w:p>
    <w:p w14:paraId="404EB57E" w14:textId="26690518" w:rsidR="00E1137D" w:rsidRPr="007C3CFE" w:rsidRDefault="00E1137D" w:rsidP="00E1137D">
      <w:pPr>
        <w:rPr>
          <w:rFonts w:cstheme="minorHAnsi"/>
          <w:sz w:val="28"/>
          <w:szCs w:val="28"/>
        </w:rPr>
      </w:pPr>
      <w:r w:rsidRPr="007C3CFE">
        <w:rPr>
          <w:rFonts w:asciiTheme="majorHAnsi" w:hAnsiTheme="majorHAnsi" w:cstheme="majorHAnsi"/>
          <w:b/>
          <w:bCs/>
          <w:sz w:val="28"/>
          <w:szCs w:val="28"/>
        </w:rPr>
        <w:t xml:space="preserve">Anthem: </w:t>
      </w:r>
    </w:p>
    <w:p w14:paraId="7358BCAB" w14:textId="4E7B18DF" w:rsidR="00E1137D" w:rsidRPr="00E1137D" w:rsidRDefault="00E1137D" w:rsidP="00E1137D">
      <w:pPr>
        <w:shd w:val="clear" w:color="auto" w:fill="FFFFFF"/>
        <w:spacing w:before="150" w:after="150" w:line="240" w:lineRule="auto"/>
        <w:outlineLvl w:val="2"/>
        <w:rPr>
          <w:rFonts w:eastAsia="Times New Roman" w:cstheme="minorHAnsi"/>
          <w:sz w:val="24"/>
          <w:szCs w:val="24"/>
        </w:rPr>
      </w:pPr>
      <w:r w:rsidRPr="007C3CFE">
        <w:rPr>
          <w:rFonts w:eastAsia="Times New Roman" w:cstheme="minorHAnsi"/>
          <w:b/>
          <w:bCs/>
          <w:sz w:val="24"/>
          <w:szCs w:val="24"/>
        </w:rPr>
        <w:t>“</w:t>
      </w:r>
      <w:r w:rsidRPr="00E1137D">
        <w:rPr>
          <w:rFonts w:eastAsia="Times New Roman" w:cstheme="minorHAnsi"/>
          <w:b/>
          <w:bCs/>
          <w:sz w:val="24"/>
          <w:szCs w:val="24"/>
        </w:rPr>
        <w:t>How does my plan cover the over-the-counter test?</w:t>
      </w:r>
    </w:p>
    <w:p w14:paraId="63BE105A" w14:textId="77777777" w:rsidR="00E1137D" w:rsidRPr="007C3CFE" w:rsidRDefault="00E1137D" w:rsidP="00E1137D">
      <w:pPr>
        <w:shd w:val="clear" w:color="auto" w:fill="FFFFFF"/>
        <w:spacing w:after="150" w:line="240" w:lineRule="auto"/>
        <w:rPr>
          <w:rFonts w:eastAsia="Times New Roman" w:cstheme="minorHAnsi"/>
          <w:sz w:val="24"/>
          <w:szCs w:val="24"/>
        </w:rPr>
      </w:pPr>
      <w:r w:rsidRPr="00E1137D">
        <w:rPr>
          <w:rFonts w:eastAsia="Times New Roman" w:cstheme="minorHAnsi"/>
          <w:sz w:val="24"/>
          <w:szCs w:val="24"/>
        </w:rPr>
        <w:t xml:space="preserve">From January 15, </w:t>
      </w:r>
      <w:proofErr w:type="gramStart"/>
      <w:r w:rsidRPr="00E1137D">
        <w:rPr>
          <w:rFonts w:eastAsia="Times New Roman" w:cstheme="minorHAnsi"/>
          <w:sz w:val="24"/>
          <w:szCs w:val="24"/>
        </w:rPr>
        <w:t>2022</w:t>
      </w:r>
      <w:proofErr w:type="gramEnd"/>
      <w:r w:rsidRPr="00E1137D">
        <w:rPr>
          <w:rFonts w:eastAsia="Times New Roman" w:cstheme="minorHAnsi"/>
          <w:sz w:val="24"/>
          <w:szCs w:val="24"/>
        </w:rPr>
        <w:t xml:space="preserve"> until the end of the Coronavirus Public Health Emergency, each individual on your plan can get up to eight over-the-counter tests each month. If you purchase a test kit that includes two rapid tests, that will count as two of your eight covered tests.</w:t>
      </w:r>
    </w:p>
    <w:p w14:paraId="1DE38D12" w14:textId="7BE6E3CC" w:rsidR="00E1137D" w:rsidRPr="00E1137D" w:rsidRDefault="00E1137D" w:rsidP="00E1137D">
      <w:pPr>
        <w:shd w:val="clear" w:color="auto" w:fill="FFFFFF"/>
        <w:spacing w:after="150" w:line="240" w:lineRule="auto"/>
        <w:rPr>
          <w:rFonts w:eastAsia="Times New Roman" w:cstheme="minorHAnsi"/>
          <w:sz w:val="24"/>
          <w:szCs w:val="24"/>
        </w:rPr>
      </w:pPr>
      <w:r w:rsidRPr="00E1137D">
        <w:rPr>
          <w:rFonts w:eastAsia="Times New Roman" w:cstheme="minorHAnsi"/>
          <w:b/>
          <w:bCs/>
          <w:sz w:val="24"/>
          <w:szCs w:val="24"/>
        </w:rPr>
        <w:t>How do I get reimbursed?</w:t>
      </w:r>
    </w:p>
    <w:p w14:paraId="3DA7BCD6" w14:textId="77777777" w:rsidR="00E1137D" w:rsidRPr="00E1137D" w:rsidRDefault="00E1137D" w:rsidP="00E1137D">
      <w:pPr>
        <w:shd w:val="clear" w:color="auto" w:fill="FFFFFF"/>
        <w:spacing w:after="150" w:line="240" w:lineRule="auto"/>
        <w:rPr>
          <w:rFonts w:eastAsia="Times New Roman" w:cstheme="minorHAnsi"/>
          <w:sz w:val="24"/>
          <w:szCs w:val="24"/>
        </w:rPr>
      </w:pPr>
      <w:r w:rsidRPr="00E1137D">
        <w:rPr>
          <w:rFonts w:eastAsia="Times New Roman" w:cstheme="minorHAnsi"/>
          <w:sz w:val="24"/>
          <w:szCs w:val="24"/>
        </w:rPr>
        <w:t xml:space="preserve">You will be reimbursed for </w:t>
      </w:r>
      <w:proofErr w:type="gramStart"/>
      <w:r w:rsidRPr="00E1137D">
        <w:rPr>
          <w:rFonts w:eastAsia="Times New Roman" w:cstheme="minorHAnsi"/>
          <w:sz w:val="24"/>
          <w:szCs w:val="24"/>
        </w:rPr>
        <w:t>over-the-counter</w:t>
      </w:r>
      <w:proofErr w:type="gramEnd"/>
      <w:r w:rsidRPr="00E1137D">
        <w:rPr>
          <w:rFonts w:eastAsia="Times New Roman" w:cstheme="minorHAnsi"/>
          <w:sz w:val="24"/>
          <w:szCs w:val="24"/>
        </w:rPr>
        <w:t xml:space="preserve"> COVID-19 diagnostic tests purchased on or after January 15, 2022. You may have to pay out of pocket at the time of </w:t>
      </w:r>
      <w:proofErr w:type="gramStart"/>
      <w:r w:rsidRPr="00E1137D">
        <w:rPr>
          <w:rFonts w:eastAsia="Times New Roman" w:cstheme="minorHAnsi"/>
          <w:sz w:val="24"/>
          <w:szCs w:val="24"/>
        </w:rPr>
        <w:t>purchase, but</w:t>
      </w:r>
      <w:proofErr w:type="gramEnd"/>
      <w:r w:rsidRPr="00E1137D">
        <w:rPr>
          <w:rFonts w:eastAsia="Times New Roman" w:cstheme="minorHAnsi"/>
          <w:sz w:val="24"/>
          <w:szCs w:val="24"/>
        </w:rPr>
        <w:t> </w:t>
      </w:r>
      <w:r w:rsidRPr="00E1137D">
        <w:rPr>
          <w:rFonts w:eastAsia="Times New Roman" w:cstheme="minorHAnsi"/>
          <w:b/>
          <w:bCs/>
          <w:sz w:val="24"/>
          <w:szCs w:val="24"/>
        </w:rPr>
        <w:t>keep your receipt to submit a claim online</w:t>
      </w:r>
      <w:r w:rsidRPr="00E1137D">
        <w:rPr>
          <w:rFonts w:eastAsia="Times New Roman" w:cstheme="minorHAnsi"/>
          <w:sz w:val="24"/>
          <w:szCs w:val="24"/>
        </w:rPr>
        <w:t>. Log in to </w:t>
      </w:r>
      <w:hyperlink r:id="rId5" w:tgtFrame="_self" w:history="1">
        <w:r w:rsidRPr="00E1137D">
          <w:rPr>
            <w:rFonts w:eastAsia="Times New Roman" w:cstheme="minorHAnsi"/>
            <w:sz w:val="24"/>
            <w:szCs w:val="24"/>
            <w:u w:val="single"/>
          </w:rPr>
          <w:t>anthem.com</w:t>
        </w:r>
      </w:hyperlink>
      <w:r w:rsidRPr="00E1137D">
        <w:rPr>
          <w:rFonts w:eastAsia="Times New Roman" w:cstheme="minorHAnsi"/>
          <w:sz w:val="24"/>
          <w:szCs w:val="24"/>
        </w:rPr>
        <w:t>, go to </w:t>
      </w:r>
      <w:r w:rsidRPr="00E1137D">
        <w:rPr>
          <w:rFonts w:eastAsia="Times New Roman" w:cstheme="minorHAnsi"/>
          <w:i/>
          <w:iCs/>
          <w:sz w:val="24"/>
          <w:szCs w:val="24"/>
        </w:rPr>
        <w:t>Claims &amp; Payment</w:t>
      </w:r>
      <w:r w:rsidRPr="00E1137D">
        <w:rPr>
          <w:rFonts w:eastAsia="Times New Roman" w:cstheme="minorHAnsi"/>
          <w:sz w:val="24"/>
          <w:szCs w:val="24"/>
        </w:rPr>
        <w:t>, and choose </w:t>
      </w:r>
      <w:r w:rsidRPr="00E1137D">
        <w:rPr>
          <w:rFonts w:eastAsia="Times New Roman" w:cstheme="minorHAnsi"/>
          <w:b/>
          <w:bCs/>
          <w:sz w:val="24"/>
          <w:szCs w:val="24"/>
        </w:rPr>
        <w:t>Submit a Claim</w:t>
      </w:r>
      <w:r w:rsidRPr="00E1137D">
        <w:rPr>
          <w:rFonts w:eastAsia="Times New Roman" w:cstheme="minorHAnsi"/>
          <w:sz w:val="24"/>
          <w:szCs w:val="24"/>
        </w:rPr>
        <w:t>. You can also log in to the </w:t>
      </w:r>
      <w:proofErr w:type="spellStart"/>
      <w:r w:rsidRPr="00E1137D">
        <w:rPr>
          <w:rFonts w:eastAsia="Times New Roman" w:cstheme="minorHAnsi"/>
          <w:b/>
          <w:bCs/>
          <w:sz w:val="24"/>
          <w:szCs w:val="24"/>
        </w:rPr>
        <w:t>Sydney</w:t>
      </w:r>
      <w:r w:rsidRPr="00E1137D">
        <w:rPr>
          <w:rFonts w:eastAsia="Times New Roman" w:cstheme="minorHAnsi"/>
          <w:b/>
          <w:bCs/>
          <w:sz w:val="24"/>
          <w:szCs w:val="24"/>
          <w:vertAlign w:val="superscript"/>
        </w:rPr>
        <w:t>SM</w:t>
      </w:r>
      <w:proofErr w:type="spellEnd"/>
      <w:r w:rsidRPr="00E1137D">
        <w:rPr>
          <w:rFonts w:eastAsia="Times New Roman" w:cstheme="minorHAnsi"/>
          <w:b/>
          <w:bCs/>
          <w:sz w:val="24"/>
          <w:szCs w:val="24"/>
        </w:rPr>
        <w:t> Health</w:t>
      </w:r>
      <w:r w:rsidRPr="00E1137D">
        <w:rPr>
          <w:rFonts w:eastAsia="Times New Roman" w:cstheme="minorHAnsi"/>
          <w:sz w:val="24"/>
          <w:szCs w:val="24"/>
        </w:rPr>
        <w:t> mobile app, go to Claims, and choose </w:t>
      </w:r>
      <w:r w:rsidRPr="00E1137D">
        <w:rPr>
          <w:rFonts w:eastAsia="Times New Roman" w:cstheme="minorHAnsi"/>
          <w:b/>
          <w:bCs/>
          <w:sz w:val="24"/>
          <w:szCs w:val="24"/>
        </w:rPr>
        <w:t>Submit a Claim</w:t>
      </w:r>
      <w:r w:rsidRPr="00E1137D">
        <w:rPr>
          <w:rFonts w:eastAsia="Times New Roman" w:cstheme="minorHAnsi"/>
          <w:sz w:val="24"/>
          <w:szCs w:val="24"/>
        </w:rPr>
        <w:t>. If your employer has asked you to submit receipts to your pharmacy benefit plan, please don’t submit them here.</w:t>
      </w:r>
    </w:p>
    <w:p w14:paraId="67043AA7" w14:textId="6375EFF6" w:rsidR="00E1137D" w:rsidRPr="007C3CFE" w:rsidRDefault="00E1137D" w:rsidP="00E1137D">
      <w:pPr>
        <w:shd w:val="clear" w:color="auto" w:fill="FFFFFF"/>
        <w:spacing w:after="150" w:line="240" w:lineRule="auto"/>
        <w:rPr>
          <w:rFonts w:eastAsia="Times New Roman" w:cstheme="minorHAnsi"/>
          <w:sz w:val="24"/>
          <w:szCs w:val="24"/>
        </w:rPr>
      </w:pPr>
      <w:r w:rsidRPr="00E1137D">
        <w:rPr>
          <w:rFonts w:eastAsia="Times New Roman" w:cstheme="minorHAnsi"/>
          <w:sz w:val="24"/>
          <w:szCs w:val="24"/>
        </w:rPr>
        <w:t>If you have an Anthem Medicaid or Medicare plan, you will need to visit your member website for information on how your health plan covers COVID-19 testing.</w:t>
      </w:r>
      <w:r w:rsidRPr="007C3CFE">
        <w:rPr>
          <w:rFonts w:eastAsia="Times New Roman" w:cstheme="minorHAnsi"/>
          <w:sz w:val="24"/>
          <w:szCs w:val="24"/>
        </w:rPr>
        <w:t>”</w:t>
      </w:r>
    </w:p>
    <w:p w14:paraId="3E839F1D" w14:textId="36921644" w:rsidR="00E1137D" w:rsidRPr="007C3CFE" w:rsidRDefault="00E1137D" w:rsidP="00E1137D">
      <w:pPr>
        <w:shd w:val="clear" w:color="auto" w:fill="FFFFFF"/>
        <w:spacing w:after="150" w:line="240" w:lineRule="auto"/>
        <w:rPr>
          <w:rFonts w:eastAsia="Times New Roman" w:cstheme="minorHAnsi"/>
          <w:sz w:val="20"/>
          <w:szCs w:val="20"/>
        </w:rPr>
      </w:pPr>
      <w:r w:rsidRPr="007C3CFE">
        <w:rPr>
          <w:rFonts w:eastAsia="Times New Roman" w:cstheme="minorHAnsi"/>
          <w:sz w:val="20"/>
          <w:szCs w:val="20"/>
        </w:rPr>
        <w:t xml:space="preserve">Source: </w:t>
      </w:r>
      <w:hyperlink r:id="rId6" w:history="1">
        <w:r w:rsidRPr="007C3CFE">
          <w:rPr>
            <w:rStyle w:val="Hyperlink"/>
            <w:rFonts w:eastAsia="Times New Roman" w:cstheme="minorHAnsi"/>
            <w:color w:val="auto"/>
            <w:sz w:val="20"/>
            <w:szCs w:val="20"/>
          </w:rPr>
          <w:t>https://www.anthem.com/coronavirus/blog/prevention-and-getting-care/coverage-over-the-counter-kits/</w:t>
        </w:r>
      </w:hyperlink>
    </w:p>
    <w:p w14:paraId="7377AE47" w14:textId="1D6D0759" w:rsidR="00E1137D" w:rsidRPr="007C3CFE" w:rsidRDefault="00E1137D" w:rsidP="00E1137D">
      <w:pPr>
        <w:shd w:val="clear" w:color="auto" w:fill="FFFFFF"/>
        <w:spacing w:after="150" w:line="240" w:lineRule="auto"/>
        <w:rPr>
          <w:rFonts w:eastAsia="Times New Roman" w:cstheme="minorHAnsi"/>
          <w:sz w:val="20"/>
          <w:szCs w:val="20"/>
        </w:rPr>
      </w:pPr>
    </w:p>
    <w:p w14:paraId="46AC0B80" w14:textId="77777777" w:rsidR="00FD6FC6" w:rsidRPr="007C3CFE" w:rsidRDefault="00FD6FC6" w:rsidP="00E1137D">
      <w:pPr>
        <w:rPr>
          <w:rFonts w:asciiTheme="majorHAnsi" w:hAnsiTheme="majorHAnsi" w:cstheme="majorHAnsi"/>
          <w:b/>
          <w:bCs/>
          <w:sz w:val="28"/>
          <w:szCs w:val="28"/>
        </w:rPr>
      </w:pPr>
    </w:p>
    <w:p w14:paraId="522BABB0" w14:textId="514215F3" w:rsidR="00E1137D" w:rsidRPr="007C3CFE" w:rsidRDefault="00E1137D" w:rsidP="00E1137D">
      <w:pPr>
        <w:rPr>
          <w:rFonts w:asciiTheme="majorHAnsi" w:hAnsiTheme="majorHAnsi" w:cstheme="majorHAnsi"/>
          <w:b/>
          <w:bCs/>
          <w:sz w:val="28"/>
          <w:szCs w:val="28"/>
        </w:rPr>
      </w:pPr>
      <w:r w:rsidRPr="007C3CFE">
        <w:rPr>
          <w:rFonts w:asciiTheme="majorHAnsi" w:hAnsiTheme="majorHAnsi" w:cstheme="majorHAnsi"/>
          <w:b/>
          <w:bCs/>
          <w:sz w:val="28"/>
          <w:szCs w:val="28"/>
        </w:rPr>
        <w:lastRenderedPageBreak/>
        <w:t>Cigna:</w:t>
      </w:r>
    </w:p>
    <w:p w14:paraId="6A196467" w14:textId="77777777" w:rsidR="00FD6FC6" w:rsidRPr="007C3CFE" w:rsidRDefault="00FD6FC6" w:rsidP="00FD6FC6">
      <w:pPr>
        <w:pStyle w:val="NormalWeb"/>
        <w:spacing w:after="0" w:afterAutospacing="0"/>
        <w:rPr>
          <w:rFonts w:asciiTheme="minorHAnsi" w:hAnsiTheme="minorHAnsi" w:cstheme="minorHAnsi"/>
        </w:rPr>
      </w:pPr>
      <w:r w:rsidRPr="007C3CFE">
        <w:rPr>
          <w:rFonts w:asciiTheme="minorHAnsi" w:hAnsiTheme="minorHAnsi" w:cstheme="minorHAnsi"/>
          <w:b/>
          <w:bCs/>
        </w:rPr>
        <w:t>“</w:t>
      </w:r>
      <w:r w:rsidRPr="007C3CFE">
        <w:rPr>
          <w:rFonts w:asciiTheme="minorHAnsi" w:hAnsiTheme="minorHAnsi" w:cstheme="minorHAnsi"/>
        </w:rPr>
        <w:t>Effective January 15, 2022 and through the end of the Public Health Emergency (PHE) period, OTC tests that are approved under the FDA </w:t>
      </w:r>
      <w:hyperlink r:id="rId7" w:tgtFrame="_blank" w:history="1">
        <w:r w:rsidRPr="007C3CFE">
          <w:rPr>
            <w:rFonts w:asciiTheme="minorHAnsi" w:hAnsiTheme="minorHAnsi" w:cstheme="minorHAnsi"/>
            <w:u w:val="single"/>
            <w:bdr w:val="none" w:sz="0" w:space="0" w:color="auto" w:frame="1"/>
          </w:rPr>
          <w:t>emergency use authorization (EUA) in vitro diagnostics</w:t>
        </w:r>
      </w:hyperlink>
      <w:r w:rsidRPr="007C3CFE">
        <w:rPr>
          <w:rFonts w:asciiTheme="minorHAnsi" w:hAnsiTheme="minorHAnsi" w:cstheme="minorHAnsi"/>
        </w:rPr>
        <w:t xml:space="preserve"> will be covered at $0 cost to the customer, without a health care provider order or individualized clinical assessment. If you purchase an </w:t>
      </w:r>
      <w:proofErr w:type="gramStart"/>
      <w:r w:rsidRPr="007C3CFE">
        <w:rPr>
          <w:rFonts w:asciiTheme="minorHAnsi" w:hAnsiTheme="minorHAnsi" w:cstheme="minorHAnsi"/>
        </w:rPr>
        <w:t>over-the-counter</w:t>
      </w:r>
      <w:proofErr w:type="gramEnd"/>
      <w:r w:rsidRPr="007C3CFE">
        <w:rPr>
          <w:rFonts w:asciiTheme="minorHAnsi" w:hAnsiTheme="minorHAnsi" w:cstheme="minorHAnsi"/>
        </w:rPr>
        <w:t xml:space="preserve"> COVID-19 test from a pharmacy, store, or online retailer and are charged for your test, keep your receipt and submit a claim to Cigna for reimbursement. You will be reimbursed the costs of diagnostic OTC testing, regardless of where the tests are obtained (in- or out-of-network). Your plan can provide this coverage through reimbursement to you. Your plan can require you to sign an attestation that the test:</w:t>
      </w:r>
    </w:p>
    <w:p w14:paraId="6B2DAABE" w14:textId="77777777" w:rsidR="00FD6FC6" w:rsidRPr="00FD6FC6" w:rsidRDefault="00FD6FC6" w:rsidP="00FD6FC6">
      <w:pPr>
        <w:numPr>
          <w:ilvl w:val="0"/>
          <w:numId w:val="1"/>
        </w:numPr>
        <w:spacing w:before="100" w:beforeAutospacing="1" w:after="100" w:afterAutospacing="1" w:line="240" w:lineRule="auto"/>
        <w:rPr>
          <w:rFonts w:eastAsia="Times New Roman" w:cstheme="minorHAnsi"/>
          <w:sz w:val="24"/>
          <w:szCs w:val="24"/>
        </w:rPr>
      </w:pPr>
      <w:r w:rsidRPr="00FD6FC6">
        <w:rPr>
          <w:rFonts w:eastAsia="Times New Roman" w:cstheme="minorHAnsi"/>
          <w:sz w:val="24"/>
          <w:szCs w:val="24"/>
        </w:rPr>
        <w:t xml:space="preserve">Was purchased for the covered </w:t>
      </w:r>
      <w:proofErr w:type="gramStart"/>
      <w:r w:rsidRPr="00FD6FC6">
        <w:rPr>
          <w:rFonts w:eastAsia="Times New Roman" w:cstheme="minorHAnsi"/>
          <w:sz w:val="24"/>
          <w:szCs w:val="24"/>
        </w:rPr>
        <w:t>individual;</w:t>
      </w:r>
      <w:proofErr w:type="gramEnd"/>
    </w:p>
    <w:p w14:paraId="51FC275E" w14:textId="77777777" w:rsidR="00FD6FC6" w:rsidRPr="00FD6FC6" w:rsidRDefault="00FD6FC6" w:rsidP="00FD6FC6">
      <w:pPr>
        <w:numPr>
          <w:ilvl w:val="0"/>
          <w:numId w:val="1"/>
        </w:numPr>
        <w:spacing w:before="100" w:beforeAutospacing="1" w:after="100" w:afterAutospacing="1" w:line="240" w:lineRule="auto"/>
        <w:rPr>
          <w:rFonts w:eastAsia="Times New Roman" w:cstheme="minorHAnsi"/>
          <w:sz w:val="24"/>
          <w:szCs w:val="24"/>
        </w:rPr>
      </w:pPr>
      <w:r w:rsidRPr="00FD6FC6">
        <w:rPr>
          <w:rFonts w:eastAsia="Times New Roman" w:cstheme="minorHAnsi"/>
          <w:sz w:val="24"/>
          <w:szCs w:val="24"/>
        </w:rPr>
        <w:t xml:space="preserve">Is not for employment </w:t>
      </w:r>
      <w:proofErr w:type="gramStart"/>
      <w:r w:rsidRPr="00FD6FC6">
        <w:rPr>
          <w:rFonts w:eastAsia="Times New Roman" w:cstheme="minorHAnsi"/>
          <w:sz w:val="24"/>
          <w:szCs w:val="24"/>
        </w:rPr>
        <w:t>purposes;</w:t>
      </w:r>
      <w:proofErr w:type="gramEnd"/>
    </w:p>
    <w:p w14:paraId="517F342A" w14:textId="77777777" w:rsidR="00FD6FC6" w:rsidRPr="00FD6FC6" w:rsidRDefault="00FD6FC6" w:rsidP="00FD6FC6">
      <w:pPr>
        <w:numPr>
          <w:ilvl w:val="0"/>
          <w:numId w:val="1"/>
        </w:numPr>
        <w:spacing w:before="100" w:beforeAutospacing="1" w:after="100" w:afterAutospacing="1" w:line="240" w:lineRule="auto"/>
        <w:rPr>
          <w:rFonts w:eastAsia="Times New Roman" w:cstheme="minorHAnsi"/>
          <w:sz w:val="24"/>
          <w:szCs w:val="24"/>
        </w:rPr>
      </w:pPr>
      <w:r w:rsidRPr="00FD6FC6">
        <w:rPr>
          <w:rFonts w:eastAsia="Times New Roman" w:cstheme="minorHAnsi"/>
          <w:sz w:val="24"/>
          <w:szCs w:val="24"/>
        </w:rPr>
        <w:t>Has not and will not be reimbursed by another source, and</w:t>
      </w:r>
    </w:p>
    <w:p w14:paraId="18010222" w14:textId="77777777" w:rsidR="00FD6FC6" w:rsidRPr="00FD6FC6" w:rsidRDefault="00FD6FC6" w:rsidP="00FD6FC6">
      <w:pPr>
        <w:numPr>
          <w:ilvl w:val="0"/>
          <w:numId w:val="1"/>
        </w:numPr>
        <w:spacing w:before="100" w:beforeAutospacing="1" w:after="100" w:afterAutospacing="1" w:line="240" w:lineRule="auto"/>
        <w:rPr>
          <w:rFonts w:eastAsia="Times New Roman" w:cstheme="minorHAnsi"/>
          <w:sz w:val="24"/>
          <w:szCs w:val="24"/>
        </w:rPr>
      </w:pPr>
      <w:r w:rsidRPr="00FD6FC6">
        <w:rPr>
          <w:rFonts w:eastAsia="Times New Roman" w:cstheme="minorHAnsi"/>
          <w:sz w:val="24"/>
          <w:szCs w:val="24"/>
        </w:rPr>
        <w:t>Is not for resale.</w:t>
      </w:r>
    </w:p>
    <w:p w14:paraId="79BB81C7" w14:textId="77777777" w:rsidR="00FD6FC6" w:rsidRPr="00FD6FC6" w:rsidRDefault="00FD6FC6" w:rsidP="00FD6FC6">
      <w:pPr>
        <w:spacing w:before="100" w:beforeAutospacing="1" w:after="0" w:line="240" w:lineRule="auto"/>
        <w:rPr>
          <w:rFonts w:eastAsia="Times New Roman" w:cstheme="minorHAnsi"/>
          <w:sz w:val="24"/>
          <w:szCs w:val="24"/>
        </w:rPr>
      </w:pPr>
      <w:r w:rsidRPr="00FD6FC6">
        <w:rPr>
          <w:rFonts w:eastAsia="Times New Roman" w:cstheme="minorHAnsi"/>
          <w:sz w:val="24"/>
          <w:szCs w:val="24"/>
        </w:rPr>
        <w:t>Your plan may require reasonable documentation of proof of purchase with a claim for reimbursement for the cost of an OTC COVID-19 test. Examples of such documentation could include the UPC code for the OTC COVID-19 test and/or a receipt from the seller of the test, documenting the date of purchase and the price of the OTC COVID-19 test.</w:t>
      </w:r>
    </w:p>
    <w:p w14:paraId="296EAEAC" w14:textId="2294C2DF" w:rsidR="00FD6FC6" w:rsidRPr="00FD6FC6" w:rsidRDefault="00FD6FC6" w:rsidP="00FD6FC6">
      <w:pPr>
        <w:spacing w:before="100" w:beforeAutospacing="1" w:after="0" w:line="240" w:lineRule="auto"/>
        <w:rPr>
          <w:rFonts w:eastAsia="Times New Roman" w:cstheme="minorHAnsi"/>
          <w:sz w:val="24"/>
          <w:szCs w:val="24"/>
        </w:rPr>
      </w:pPr>
      <w:r w:rsidRPr="00FD6FC6">
        <w:rPr>
          <w:rFonts w:eastAsia="Times New Roman" w:cstheme="minorHAnsi"/>
          <w:b/>
          <w:bCs/>
          <w:sz w:val="24"/>
          <w:szCs w:val="24"/>
        </w:rPr>
        <w:t>You can now submit a COVID-19 test kit claim form online</w:t>
      </w:r>
      <w:r w:rsidRPr="00FD6FC6">
        <w:rPr>
          <w:rFonts w:eastAsia="Times New Roman" w:cstheme="minorHAnsi"/>
          <w:sz w:val="24"/>
          <w:szCs w:val="24"/>
        </w:rPr>
        <w:t> for tests purchased on or after January 15, 2022. </w:t>
      </w:r>
      <w:r w:rsidRPr="00FD6FC6">
        <w:rPr>
          <w:rFonts w:eastAsia="Times New Roman" w:cstheme="minorHAnsi"/>
          <w:sz w:val="24"/>
          <w:szCs w:val="24"/>
          <w:bdr w:val="none" w:sz="0" w:space="0" w:color="auto" w:frame="1"/>
        </w:rPr>
        <w:t>Submit a claim online</w:t>
      </w:r>
      <w:r w:rsidRPr="007C3CFE">
        <w:rPr>
          <w:rFonts w:eastAsia="Times New Roman" w:cstheme="minorHAnsi"/>
          <w:sz w:val="24"/>
          <w:szCs w:val="24"/>
        </w:rPr>
        <w:t xml:space="preserve"> at: </w:t>
      </w:r>
      <w:r w:rsidRPr="007C3CFE">
        <w:rPr>
          <w:rFonts w:eastAsia="Times New Roman" w:cstheme="minorHAnsi"/>
          <w:sz w:val="24"/>
          <w:szCs w:val="24"/>
          <w:u w:val="single"/>
        </w:rPr>
        <w:t>h</w:t>
      </w:r>
      <w:r w:rsidRPr="007C3CFE">
        <w:rPr>
          <w:rFonts w:eastAsia="Times New Roman" w:cstheme="minorHAnsi"/>
          <w:sz w:val="24"/>
          <w:szCs w:val="24"/>
          <w:u w:val="single"/>
        </w:rPr>
        <w:t>ttps://my.cigna.com/web/secure/consumer/claims/covid-submission</w:t>
      </w:r>
    </w:p>
    <w:p w14:paraId="6F50ED0E" w14:textId="044C9928" w:rsidR="00FD6FC6" w:rsidRPr="007C3CFE" w:rsidRDefault="00FD6FC6" w:rsidP="00FD6FC6">
      <w:pPr>
        <w:spacing w:before="100" w:beforeAutospacing="1" w:after="0" w:line="240" w:lineRule="auto"/>
        <w:rPr>
          <w:rFonts w:eastAsia="Times New Roman" w:cstheme="minorHAnsi"/>
          <w:sz w:val="24"/>
          <w:szCs w:val="24"/>
        </w:rPr>
      </w:pPr>
      <w:r w:rsidRPr="00FD6FC6">
        <w:rPr>
          <w:rFonts w:eastAsia="Times New Roman" w:cstheme="minorHAnsi"/>
          <w:sz w:val="24"/>
          <w:szCs w:val="24"/>
        </w:rPr>
        <w:t>Or, download the </w:t>
      </w:r>
      <w:hyperlink r:id="rId8" w:tgtFrame="_blank" w:history="1">
        <w:r w:rsidRPr="00FD6FC6">
          <w:rPr>
            <w:rFonts w:eastAsia="Times New Roman" w:cstheme="minorHAnsi"/>
            <w:sz w:val="24"/>
            <w:szCs w:val="24"/>
            <w:bdr w:val="none" w:sz="0" w:space="0" w:color="auto" w:frame="1"/>
          </w:rPr>
          <w:t>COVID-19 Over-the-Counter (OTC) Test Kit Claim Form [PDF]</w:t>
        </w:r>
      </w:hyperlink>
      <w:r w:rsidRPr="00FD6FC6">
        <w:rPr>
          <w:rFonts w:eastAsia="Times New Roman" w:cstheme="minorHAnsi"/>
          <w:sz w:val="24"/>
          <w:szCs w:val="24"/>
        </w:rPr>
        <w:t> and submit via mail or fax using the instructions on the form.*</w:t>
      </w:r>
      <w:r w:rsidRPr="007C3CFE">
        <w:rPr>
          <w:rFonts w:eastAsia="Times New Roman" w:cstheme="minorHAnsi"/>
          <w:sz w:val="24"/>
          <w:szCs w:val="24"/>
        </w:rPr>
        <w:t xml:space="preserve">” Address: </w:t>
      </w:r>
      <w:hyperlink r:id="rId9" w:history="1">
        <w:r w:rsidRPr="007C3CFE">
          <w:rPr>
            <w:rStyle w:val="Hyperlink"/>
            <w:rFonts w:eastAsia="Times New Roman" w:cstheme="minorHAnsi"/>
            <w:color w:val="auto"/>
            <w:sz w:val="24"/>
            <w:szCs w:val="24"/>
          </w:rPr>
          <w:t>https://www.cigna.com/static/www-cigna-com/docs/covid-otc-med-claim-form.pdf</w:t>
        </w:r>
      </w:hyperlink>
    </w:p>
    <w:p w14:paraId="789DA80D" w14:textId="563A924D" w:rsidR="00FD6FC6" w:rsidRPr="007C3CFE" w:rsidRDefault="00FD6FC6" w:rsidP="00FD6FC6">
      <w:pPr>
        <w:spacing w:before="100" w:beforeAutospacing="1" w:after="0" w:line="240" w:lineRule="auto"/>
        <w:rPr>
          <w:rFonts w:eastAsia="Times New Roman" w:cstheme="minorHAnsi"/>
          <w:sz w:val="20"/>
          <w:szCs w:val="20"/>
          <w:u w:val="single"/>
        </w:rPr>
      </w:pPr>
      <w:r w:rsidRPr="007C3CFE">
        <w:rPr>
          <w:rFonts w:eastAsia="Times New Roman" w:cstheme="minorHAnsi"/>
          <w:sz w:val="20"/>
          <w:szCs w:val="20"/>
        </w:rPr>
        <w:t xml:space="preserve">Source: </w:t>
      </w:r>
      <w:hyperlink r:id="rId10" w:history="1">
        <w:r w:rsidR="0070399C" w:rsidRPr="007C3CFE">
          <w:rPr>
            <w:rStyle w:val="Hyperlink"/>
            <w:rFonts w:eastAsia="Times New Roman" w:cstheme="minorHAnsi"/>
            <w:color w:val="auto"/>
            <w:sz w:val="20"/>
            <w:szCs w:val="20"/>
          </w:rPr>
          <w:t>https://www.cigna.com/coronavirus/</w:t>
        </w:r>
      </w:hyperlink>
    </w:p>
    <w:p w14:paraId="179FEAB4" w14:textId="35B1EDC8" w:rsidR="0070399C" w:rsidRPr="007C3CFE" w:rsidRDefault="0070399C" w:rsidP="0070399C">
      <w:pPr>
        <w:rPr>
          <w:rFonts w:asciiTheme="majorHAnsi" w:hAnsiTheme="majorHAnsi" w:cstheme="majorHAnsi"/>
          <w:b/>
          <w:bCs/>
          <w:sz w:val="28"/>
          <w:szCs w:val="28"/>
        </w:rPr>
      </w:pPr>
    </w:p>
    <w:p w14:paraId="05FBE2BC" w14:textId="4C256AD7" w:rsidR="0070399C" w:rsidRPr="007C3CFE" w:rsidRDefault="0070399C" w:rsidP="0070399C">
      <w:pPr>
        <w:rPr>
          <w:rFonts w:asciiTheme="majorHAnsi" w:hAnsiTheme="majorHAnsi" w:cstheme="majorHAnsi"/>
          <w:b/>
          <w:bCs/>
          <w:sz w:val="28"/>
          <w:szCs w:val="28"/>
        </w:rPr>
      </w:pPr>
      <w:r w:rsidRPr="007C3CFE">
        <w:rPr>
          <w:rFonts w:asciiTheme="majorHAnsi" w:hAnsiTheme="majorHAnsi" w:cstheme="majorHAnsi"/>
          <w:b/>
          <w:bCs/>
          <w:sz w:val="28"/>
          <w:szCs w:val="28"/>
        </w:rPr>
        <w:t>Humana:</w:t>
      </w:r>
    </w:p>
    <w:p w14:paraId="5313999F" w14:textId="7C86308F" w:rsidR="0070399C" w:rsidRPr="0070399C" w:rsidRDefault="007C3CFE" w:rsidP="0070399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C3CFE">
        <w:rPr>
          <w:rFonts w:eastAsia="Times New Roman" w:cstheme="minorHAnsi"/>
          <w:b/>
          <w:bCs/>
          <w:sz w:val="24"/>
          <w:szCs w:val="24"/>
        </w:rPr>
        <w:t>“</w:t>
      </w:r>
      <w:r w:rsidR="0070399C" w:rsidRPr="0070399C">
        <w:rPr>
          <w:rFonts w:eastAsia="Times New Roman" w:cstheme="minorHAnsi"/>
          <w:b/>
          <w:bCs/>
          <w:sz w:val="24"/>
          <w:szCs w:val="24"/>
        </w:rPr>
        <w:t xml:space="preserve">Will Humana cover COVID-19 </w:t>
      </w:r>
      <w:proofErr w:type="gramStart"/>
      <w:r w:rsidR="0070399C" w:rsidRPr="0070399C">
        <w:rPr>
          <w:rFonts w:eastAsia="Times New Roman" w:cstheme="minorHAnsi"/>
          <w:b/>
          <w:bCs/>
          <w:sz w:val="24"/>
          <w:szCs w:val="24"/>
        </w:rPr>
        <w:t>testing</w:t>
      </w:r>
      <w:proofErr w:type="gramEnd"/>
      <w:r w:rsidR="0070399C" w:rsidRPr="0070399C">
        <w:rPr>
          <w:rFonts w:eastAsia="Times New Roman" w:cstheme="minorHAnsi"/>
          <w:b/>
          <w:bCs/>
          <w:sz w:val="24"/>
          <w:szCs w:val="24"/>
        </w:rPr>
        <w:t>?</w:t>
      </w:r>
      <w:r w:rsidR="0070399C" w:rsidRPr="007C3CFE">
        <w:rPr>
          <w:rFonts w:eastAsia="Times New Roman" w:cstheme="minorHAnsi"/>
          <w:b/>
          <w:bCs/>
          <w:sz w:val="24"/>
          <w:szCs w:val="24"/>
        </w:rPr>
        <w:t xml:space="preserve"> </w:t>
      </w:r>
      <w:proofErr w:type="gramStart"/>
      <w:r w:rsidR="0070399C" w:rsidRPr="0070399C">
        <w:rPr>
          <w:rFonts w:eastAsia="Times New Roman" w:cstheme="minorHAnsi"/>
          <w:sz w:val="24"/>
          <w:szCs w:val="24"/>
        </w:rPr>
        <w:t>Humana</w:t>
      </w:r>
      <w:proofErr w:type="gramEnd"/>
      <w:r w:rsidR="0070399C" w:rsidRPr="0070399C">
        <w:rPr>
          <w:rFonts w:eastAsia="Times New Roman" w:cstheme="minorHAnsi"/>
          <w:sz w:val="24"/>
          <w:szCs w:val="24"/>
        </w:rPr>
        <w:t xml:space="preserve"> covers a wide range of COVID-19 tests, including at-home, over-the-counter tests as well as tests performed in laboratories. Please read the following FAQ’s closely, as coverage may vary depending on your specific plan and the type of test.</w:t>
      </w:r>
      <w:r w:rsidR="0070399C" w:rsidRPr="0070399C">
        <w:rPr>
          <w:rFonts w:eastAsia="Times New Roman" w:cstheme="minorHAnsi"/>
          <w:sz w:val="24"/>
          <w:szCs w:val="24"/>
        </w:rPr>
        <w:br/>
      </w:r>
    </w:p>
    <w:p w14:paraId="31F94141" w14:textId="3A2C56DE" w:rsidR="0070399C" w:rsidRPr="0070399C" w:rsidRDefault="0070399C" w:rsidP="0070399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0399C">
        <w:rPr>
          <w:rFonts w:eastAsia="Times New Roman" w:cstheme="minorHAnsi"/>
          <w:b/>
          <w:bCs/>
          <w:sz w:val="24"/>
          <w:szCs w:val="24"/>
        </w:rPr>
        <w:t xml:space="preserve">What is Humana doing to comply with the federal at-home, </w:t>
      </w:r>
      <w:proofErr w:type="gramStart"/>
      <w:r w:rsidRPr="0070399C">
        <w:rPr>
          <w:rFonts w:eastAsia="Times New Roman" w:cstheme="minorHAnsi"/>
          <w:b/>
          <w:bCs/>
          <w:sz w:val="24"/>
          <w:szCs w:val="24"/>
        </w:rPr>
        <w:t>over-the-counter</w:t>
      </w:r>
      <w:proofErr w:type="gramEnd"/>
      <w:r w:rsidRPr="0070399C">
        <w:rPr>
          <w:rFonts w:eastAsia="Times New Roman" w:cstheme="minorHAnsi"/>
          <w:b/>
          <w:bCs/>
          <w:sz w:val="24"/>
          <w:szCs w:val="24"/>
        </w:rPr>
        <w:t xml:space="preserve"> COVID-19 test kit requirement?</w:t>
      </w:r>
      <w:r w:rsidRPr="007C3CFE">
        <w:rPr>
          <w:rFonts w:eastAsia="Times New Roman" w:cstheme="minorHAnsi"/>
          <w:b/>
          <w:bCs/>
          <w:sz w:val="24"/>
          <w:szCs w:val="24"/>
        </w:rPr>
        <w:t xml:space="preserve"> </w:t>
      </w:r>
      <w:r w:rsidRPr="0070399C">
        <w:rPr>
          <w:rFonts w:eastAsia="Times New Roman" w:cstheme="minorHAnsi"/>
          <w:sz w:val="24"/>
          <w:szCs w:val="24"/>
        </w:rPr>
        <w:t>Humana is committed to complying with the requirements and covering the cost of at-home, over-the-counter (“OTC”) COVID-19 test kits for our members within the limitations outlined below.</w:t>
      </w:r>
      <w:r w:rsidRPr="0070399C">
        <w:rPr>
          <w:rFonts w:eastAsia="Times New Roman" w:cstheme="minorHAnsi"/>
          <w:sz w:val="24"/>
          <w:szCs w:val="24"/>
        </w:rPr>
        <w:br/>
      </w:r>
      <w:r w:rsidRPr="0070399C">
        <w:rPr>
          <w:rFonts w:eastAsia="Times New Roman" w:cstheme="minorHAnsi"/>
          <w:sz w:val="24"/>
          <w:szCs w:val="24"/>
        </w:rPr>
        <w:lastRenderedPageBreak/>
        <w:br/>
      </w:r>
      <w:r w:rsidRPr="0070399C">
        <w:rPr>
          <w:rFonts w:eastAsia="Times New Roman" w:cstheme="minorHAnsi"/>
          <w:b/>
          <w:bCs/>
          <w:sz w:val="24"/>
          <w:szCs w:val="24"/>
        </w:rPr>
        <w:t>Humana Medicare Advantage and Medicaid members:</w:t>
      </w:r>
      <w:r w:rsidRPr="007C3CFE">
        <w:rPr>
          <w:rFonts w:eastAsia="Times New Roman" w:cstheme="minorHAnsi"/>
          <w:b/>
          <w:bCs/>
          <w:sz w:val="24"/>
          <w:szCs w:val="24"/>
        </w:rPr>
        <w:t xml:space="preserve"> </w:t>
      </w:r>
      <w:r w:rsidRPr="0070399C">
        <w:rPr>
          <w:rFonts w:eastAsia="Times New Roman" w:cstheme="minorHAnsi"/>
          <w:sz w:val="24"/>
          <w:szCs w:val="24"/>
        </w:rPr>
        <w:t>Beginning April 4, 2022, Centers for Medicare &amp; Medicaid Services (CMS) announced that Medicare beneficiaries with Part B coverage, including those enrolled in Medicare Advantage, will be eligible for up to eight (8) OTC COVID-19 tests from participating pharmacies and providers each calendar month until the end of the COVID-19 public health emergency (PHE). There may be more than 1 test per box, so 8 tests may come in fewer than 8 boxes. Those with Part A-only coverage will not be eligible.</w:t>
      </w:r>
      <w:r w:rsidRPr="0070399C">
        <w:rPr>
          <w:rFonts w:eastAsia="Times New Roman" w:cstheme="minorHAnsi"/>
          <w:sz w:val="24"/>
          <w:szCs w:val="24"/>
        </w:rPr>
        <w:br/>
      </w:r>
      <w:r w:rsidRPr="0070399C">
        <w:rPr>
          <w:rFonts w:eastAsia="Times New Roman" w:cstheme="minorHAnsi"/>
          <w:sz w:val="24"/>
          <w:szCs w:val="24"/>
        </w:rPr>
        <w:br/>
        <w:t xml:space="preserve">You can get </w:t>
      </w:r>
      <w:proofErr w:type="gramStart"/>
      <w:r w:rsidRPr="0070399C">
        <w:rPr>
          <w:rFonts w:eastAsia="Times New Roman" w:cstheme="minorHAnsi"/>
          <w:sz w:val="24"/>
          <w:szCs w:val="24"/>
        </w:rPr>
        <w:t>over-the-counter</w:t>
      </w:r>
      <w:proofErr w:type="gramEnd"/>
      <w:r w:rsidRPr="0070399C">
        <w:rPr>
          <w:rFonts w:eastAsia="Times New Roman" w:cstheme="minorHAnsi"/>
          <w:sz w:val="24"/>
          <w:szCs w:val="24"/>
        </w:rPr>
        <w:t xml:space="preserve"> COVID-19 tests at any pharmacy or health care provider that participates in this initiative even if you aren’t a current customer or patient. Check with your pharmacy or health care provider to see if they are participating. If so, be prepared to share your original red, white, and blue Medicare card and they can provide your tests and bill Medicare on your behalf. A partial list of participating pharmacies can be found at </w:t>
      </w:r>
      <w:hyperlink r:id="rId11" w:tgtFrame="_blank" w:history="1">
        <w:r w:rsidRPr="0070399C">
          <w:rPr>
            <w:rFonts w:eastAsia="Times New Roman" w:cstheme="minorHAnsi"/>
            <w:b/>
            <w:bCs/>
            <w:sz w:val="24"/>
            <w:szCs w:val="24"/>
          </w:rPr>
          <w:t>https://www.medicare.gov/medicare-coronavirus</w:t>
        </w:r>
      </w:hyperlink>
      <w:r w:rsidRPr="0070399C">
        <w:rPr>
          <w:rFonts w:eastAsia="Times New Roman" w:cstheme="minorHAnsi"/>
          <w:sz w:val="24"/>
          <w:szCs w:val="24"/>
        </w:rPr>
        <w:t>. Medicare will not cover costs for over-the-counter COVID-19 tests obtained prior to April 4, 2022.</w:t>
      </w:r>
      <w:r w:rsidRPr="0070399C">
        <w:rPr>
          <w:rFonts w:eastAsia="Times New Roman" w:cstheme="minorHAnsi"/>
          <w:sz w:val="24"/>
          <w:szCs w:val="24"/>
        </w:rPr>
        <w:br/>
      </w:r>
      <w:r w:rsidRPr="0070399C">
        <w:rPr>
          <w:rFonts w:eastAsia="Times New Roman" w:cstheme="minorHAnsi"/>
          <w:sz w:val="24"/>
          <w:szCs w:val="24"/>
        </w:rPr>
        <w:br/>
        <w:t>Those with Medicaid coverage should contact their state Medicaid office for information regarding the specifics of coverage for at-home, OTC COVID-19 tests, as coverage rules may vary by state.</w:t>
      </w:r>
      <w:r w:rsidRPr="0070399C">
        <w:rPr>
          <w:rFonts w:eastAsia="Times New Roman" w:cstheme="minorHAnsi"/>
          <w:sz w:val="24"/>
          <w:szCs w:val="24"/>
        </w:rPr>
        <w:br/>
      </w:r>
      <w:r w:rsidRPr="0070399C">
        <w:rPr>
          <w:rFonts w:eastAsia="Times New Roman" w:cstheme="minorHAnsi"/>
          <w:sz w:val="24"/>
          <w:szCs w:val="24"/>
        </w:rPr>
        <w:br/>
      </w:r>
      <w:r w:rsidRPr="0070399C">
        <w:rPr>
          <w:rFonts w:eastAsia="Times New Roman" w:cstheme="minorHAnsi"/>
          <w:b/>
          <w:bCs/>
          <w:sz w:val="24"/>
          <w:szCs w:val="24"/>
        </w:rPr>
        <w:t>Humana Commercial Group members (those who receive insurance through their employer):</w:t>
      </w:r>
      <w:r w:rsidRPr="007C3CFE">
        <w:rPr>
          <w:rFonts w:eastAsia="Times New Roman" w:cstheme="minorHAnsi"/>
          <w:b/>
          <w:bCs/>
          <w:sz w:val="24"/>
          <w:szCs w:val="24"/>
        </w:rPr>
        <w:t xml:space="preserve"> </w:t>
      </w:r>
      <w:r w:rsidRPr="0070399C">
        <w:rPr>
          <w:rFonts w:eastAsia="Times New Roman" w:cstheme="minorHAnsi"/>
          <w:sz w:val="24"/>
          <w:szCs w:val="24"/>
        </w:rPr>
        <w:t>As announced by the U.S. Department of Health and Human Services, as of January 15, 2022, all private health insurance members are eligible to receive up to 8 at-home, OTC COVID-19 tests per 30 days (or calendar month) at no out-of-pocket cost. Eligible test kits must meet the following criteria:</w:t>
      </w:r>
      <w:r w:rsidRPr="0070399C">
        <w:rPr>
          <w:rFonts w:eastAsia="Times New Roman" w:cstheme="minorHAnsi"/>
          <w:sz w:val="24"/>
          <w:szCs w:val="24"/>
        </w:rPr>
        <w:br/>
      </w:r>
    </w:p>
    <w:p w14:paraId="424921F2" w14:textId="77777777" w:rsidR="0070399C" w:rsidRPr="0070399C" w:rsidRDefault="0070399C" w:rsidP="0070399C">
      <w:pPr>
        <w:numPr>
          <w:ilvl w:val="1"/>
          <w:numId w:val="2"/>
        </w:numPr>
        <w:shd w:val="clear" w:color="auto" w:fill="FFFFFF"/>
        <w:spacing w:before="100" w:beforeAutospacing="1" w:after="100" w:afterAutospacing="1" w:line="240" w:lineRule="auto"/>
        <w:rPr>
          <w:rFonts w:eastAsia="Times New Roman" w:cstheme="minorHAnsi"/>
          <w:sz w:val="24"/>
          <w:szCs w:val="24"/>
        </w:rPr>
      </w:pPr>
      <w:r w:rsidRPr="0070399C">
        <w:rPr>
          <w:rFonts w:eastAsia="Times New Roman" w:cstheme="minorHAnsi"/>
          <w:sz w:val="24"/>
          <w:szCs w:val="24"/>
        </w:rPr>
        <w:t xml:space="preserve">At-home, </w:t>
      </w:r>
      <w:proofErr w:type="gramStart"/>
      <w:r w:rsidRPr="0070399C">
        <w:rPr>
          <w:rFonts w:eastAsia="Times New Roman" w:cstheme="minorHAnsi"/>
          <w:sz w:val="24"/>
          <w:szCs w:val="24"/>
        </w:rPr>
        <w:t>over-the-counter</w:t>
      </w:r>
      <w:proofErr w:type="gramEnd"/>
      <w:r w:rsidRPr="0070399C">
        <w:rPr>
          <w:rFonts w:eastAsia="Times New Roman" w:cstheme="minorHAnsi"/>
          <w:sz w:val="24"/>
          <w:szCs w:val="24"/>
        </w:rPr>
        <w:t>, viral test kits for personal use that you are able to take and read at home without the help of a healthcare provider</w:t>
      </w:r>
    </w:p>
    <w:p w14:paraId="0AA817C2" w14:textId="77777777" w:rsidR="0070399C" w:rsidRPr="0070399C" w:rsidRDefault="0070399C" w:rsidP="0070399C">
      <w:pPr>
        <w:numPr>
          <w:ilvl w:val="1"/>
          <w:numId w:val="2"/>
        </w:numPr>
        <w:shd w:val="clear" w:color="auto" w:fill="FFFFFF"/>
        <w:spacing w:before="100" w:beforeAutospacing="1" w:after="100" w:afterAutospacing="1" w:line="240" w:lineRule="auto"/>
        <w:rPr>
          <w:rFonts w:eastAsia="Times New Roman" w:cstheme="minorHAnsi"/>
          <w:sz w:val="24"/>
          <w:szCs w:val="24"/>
        </w:rPr>
      </w:pPr>
      <w:r w:rsidRPr="0070399C">
        <w:rPr>
          <w:rFonts w:eastAsia="Times New Roman" w:cstheme="minorHAnsi"/>
          <w:sz w:val="24"/>
          <w:szCs w:val="24"/>
        </w:rPr>
        <w:t>Viral test kits that test for current infection; antibody/serology tests are not included</w:t>
      </w:r>
    </w:p>
    <w:p w14:paraId="6DA434F5" w14:textId="77777777" w:rsidR="0070399C" w:rsidRPr="0070399C" w:rsidRDefault="0070399C" w:rsidP="0070399C">
      <w:pPr>
        <w:numPr>
          <w:ilvl w:val="1"/>
          <w:numId w:val="2"/>
        </w:numPr>
        <w:shd w:val="clear" w:color="auto" w:fill="FFFFFF"/>
        <w:spacing w:before="100" w:beforeAutospacing="1" w:after="100" w:afterAutospacing="1" w:line="240" w:lineRule="auto"/>
        <w:rPr>
          <w:rFonts w:eastAsia="Times New Roman" w:cstheme="minorHAnsi"/>
          <w:sz w:val="24"/>
          <w:szCs w:val="24"/>
        </w:rPr>
      </w:pPr>
      <w:r w:rsidRPr="0070399C">
        <w:rPr>
          <w:rFonts w:eastAsia="Times New Roman" w:cstheme="minorHAnsi"/>
          <w:sz w:val="24"/>
          <w:szCs w:val="24"/>
        </w:rPr>
        <w:t>Only at-home, OTC test kits that are approved by the US Food &amp; Drug Administration (FDA) or emergency use authorized will be covered. You can find out which tests are included by visiting the </w:t>
      </w:r>
      <w:hyperlink r:id="rId12" w:tgtFrame="_blank" w:history="1">
        <w:r w:rsidRPr="0070399C">
          <w:rPr>
            <w:rFonts w:eastAsia="Times New Roman" w:cstheme="minorHAnsi"/>
            <w:b/>
            <w:bCs/>
            <w:sz w:val="24"/>
            <w:szCs w:val="24"/>
          </w:rPr>
          <w:t>FDA At-Home OTC COVID-19 Diagnostics Test page</w:t>
        </w:r>
      </w:hyperlink>
    </w:p>
    <w:p w14:paraId="4F907FC8" w14:textId="77777777" w:rsidR="0070399C" w:rsidRPr="0070399C" w:rsidRDefault="0070399C" w:rsidP="0070399C">
      <w:pPr>
        <w:numPr>
          <w:ilvl w:val="1"/>
          <w:numId w:val="2"/>
        </w:numPr>
        <w:shd w:val="clear" w:color="auto" w:fill="FFFFFF"/>
        <w:spacing w:before="100" w:beforeAutospacing="1" w:after="100" w:afterAutospacing="1" w:line="240" w:lineRule="auto"/>
        <w:rPr>
          <w:rFonts w:eastAsia="Times New Roman" w:cstheme="minorHAnsi"/>
          <w:sz w:val="24"/>
          <w:szCs w:val="24"/>
        </w:rPr>
      </w:pPr>
      <w:r w:rsidRPr="0070399C">
        <w:rPr>
          <w:rFonts w:eastAsia="Times New Roman" w:cstheme="minorHAnsi"/>
          <w:sz w:val="24"/>
          <w:szCs w:val="24"/>
        </w:rPr>
        <w:t>Test kits purchased for employment screening or public health surveillance purposes are not eligible for coverage</w:t>
      </w:r>
    </w:p>
    <w:p w14:paraId="75830155" w14:textId="77777777" w:rsidR="0070399C" w:rsidRPr="0070399C" w:rsidRDefault="0070399C" w:rsidP="0070399C">
      <w:pPr>
        <w:numPr>
          <w:ilvl w:val="1"/>
          <w:numId w:val="2"/>
        </w:numPr>
        <w:shd w:val="clear" w:color="auto" w:fill="FFFFFF"/>
        <w:spacing w:before="100" w:beforeAutospacing="1" w:after="100" w:afterAutospacing="1" w:line="240" w:lineRule="auto"/>
        <w:rPr>
          <w:rFonts w:eastAsia="Times New Roman" w:cstheme="minorHAnsi"/>
          <w:sz w:val="24"/>
          <w:szCs w:val="24"/>
        </w:rPr>
      </w:pPr>
      <w:r w:rsidRPr="0070399C">
        <w:rPr>
          <w:rFonts w:eastAsia="Times New Roman" w:cstheme="minorHAnsi"/>
          <w:sz w:val="24"/>
          <w:szCs w:val="24"/>
        </w:rPr>
        <w:t>Please be aware that each test is counted separately even if sold in packs that contain multiple tests. For example, if you purchase a box that contains two tests, it will count as two tests toward your monthly limit of 8.</w:t>
      </w:r>
    </w:p>
    <w:p w14:paraId="3DD70660" w14:textId="6CE0F5A6" w:rsidR="0070399C" w:rsidRPr="0070399C" w:rsidRDefault="0070399C" w:rsidP="0070399C">
      <w:pPr>
        <w:shd w:val="clear" w:color="auto" w:fill="FFFFFF"/>
        <w:spacing w:beforeAutospacing="1" w:after="0" w:afterAutospacing="1" w:line="240" w:lineRule="auto"/>
        <w:ind w:left="720"/>
        <w:rPr>
          <w:rFonts w:eastAsia="Times New Roman" w:cstheme="minorHAnsi"/>
          <w:sz w:val="24"/>
          <w:szCs w:val="24"/>
        </w:rPr>
      </w:pPr>
      <w:r w:rsidRPr="0070399C">
        <w:rPr>
          <w:rFonts w:eastAsia="Times New Roman" w:cstheme="minorHAnsi"/>
          <w:sz w:val="24"/>
          <w:szCs w:val="24"/>
        </w:rPr>
        <w:br/>
      </w:r>
      <w:r w:rsidRPr="0070399C">
        <w:rPr>
          <w:rFonts w:eastAsia="Times New Roman" w:cstheme="minorHAnsi"/>
          <w:b/>
          <w:bCs/>
          <w:sz w:val="24"/>
          <w:szCs w:val="24"/>
        </w:rPr>
        <w:t>PLEASE NOTE:</w:t>
      </w:r>
      <w:r w:rsidRPr="0070399C">
        <w:rPr>
          <w:rFonts w:eastAsia="Times New Roman" w:cstheme="minorHAnsi"/>
          <w:sz w:val="24"/>
          <w:szCs w:val="24"/>
        </w:rPr>
        <w:t xml:space="preserve"> Humana does not manufacture or make available these at-home, OTC COVID-19 tests for members. You may find them at local pharmacies, local stores or </w:t>
      </w:r>
      <w:r w:rsidRPr="0070399C">
        <w:rPr>
          <w:rFonts w:eastAsia="Times New Roman" w:cstheme="minorHAnsi"/>
          <w:sz w:val="24"/>
          <w:szCs w:val="24"/>
        </w:rPr>
        <w:lastRenderedPageBreak/>
        <w:t>trusted online retailers.</w:t>
      </w:r>
      <w:r w:rsidRPr="0070399C">
        <w:rPr>
          <w:rFonts w:eastAsia="Times New Roman" w:cstheme="minorHAnsi"/>
          <w:sz w:val="24"/>
          <w:szCs w:val="24"/>
        </w:rPr>
        <w:br/>
      </w:r>
      <w:r w:rsidRPr="0070399C">
        <w:rPr>
          <w:rFonts w:eastAsia="Times New Roman" w:cstheme="minorHAnsi"/>
          <w:sz w:val="24"/>
          <w:szCs w:val="24"/>
        </w:rPr>
        <w:br/>
        <w:t>Commercial group members have 3 options to get covered at-home, OTC COVID-19 tests for a total of 8 tests per 30 days (or calendar month):</w:t>
      </w:r>
    </w:p>
    <w:p w14:paraId="7D1C6B4F" w14:textId="77777777" w:rsidR="0070399C" w:rsidRPr="007C3CFE" w:rsidRDefault="0070399C" w:rsidP="0070399C">
      <w:pPr>
        <w:pStyle w:val="ListParagraph"/>
        <w:numPr>
          <w:ilvl w:val="2"/>
          <w:numId w:val="7"/>
        </w:numPr>
        <w:shd w:val="clear" w:color="auto" w:fill="FFFFFF"/>
        <w:spacing w:before="100" w:beforeAutospacing="1" w:after="100" w:afterAutospacing="1" w:line="240" w:lineRule="auto"/>
        <w:rPr>
          <w:rFonts w:eastAsia="Times New Roman" w:cstheme="minorHAnsi"/>
          <w:sz w:val="24"/>
          <w:szCs w:val="24"/>
        </w:rPr>
      </w:pPr>
      <w:r w:rsidRPr="007C3CFE">
        <w:rPr>
          <w:rFonts w:eastAsia="Times New Roman" w:cstheme="minorHAnsi"/>
          <w:sz w:val="24"/>
          <w:szCs w:val="24"/>
        </w:rPr>
        <w:t>Purchase online at CVS.com using your insurance card for a $0 copay</w:t>
      </w:r>
    </w:p>
    <w:p w14:paraId="464DBF1E" w14:textId="77777777" w:rsidR="0070399C" w:rsidRPr="007C3CFE" w:rsidRDefault="0070399C" w:rsidP="0070399C">
      <w:pPr>
        <w:pStyle w:val="ListParagraph"/>
        <w:numPr>
          <w:ilvl w:val="2"/>
          <w:numId w:val="7"/>
        </w:numPr>
        <w:shd w:val="clear" w:color="auto" w:fill="FFFFFF"/>
        <w:spacing w:before="100" w:beforeAutospacing="1" w:after="100" w:afterAutospacing="1" w:line="240" w:lineRule="auto"/>
        <w:rPr>
          <w:rFonts w:eastAsia="Times New Roman" w:cstheme="minorHAnsi"/>
          <w:sz w:val="24"/>
          <w:szCs w:val="24"/>
        </w:rPr>
      </w:pPr>
      <w:r w:rsidRPr="007C3CFE">
        <w:rPr>
          <w:rFonts w:eastAsia="Times New Roman" w:cstheme="minorHAnsi"/>
          <w:sz w:val="24"/>
          <w:szCs w:val="24"/>
        </w:rPr>
        <w:t>Purchase in-store at an in-network pharmacy counter for a $0 copay</w:t>
      </w:r>
    </w:p>
    <w:p w14:paraId="7E41DC5A" w14:textId="77777777" w:rsidR="0070399C" w:rsidRPr="007C3CFE" w:rsidRDefault="0070399C" w:rsidP="0070399C">
      <w:pPr>
        <w:pStyle w:val="ListParagraph"/>
        <w:numPr>
          <w:ilvl w:val="2"/>
          <w:numId w:val="7"/>
        </w:numPr>
        <w:shd w:val="clear" w:color="auto" w:fill="FFFFFF"/>
        <w:spacing w:before="100" w:beforeAutospacing="1" w:after="100" w:afterAutospacing="1" w:line="240" w:lineRule="auto"/>
        <w:rPr>
          <w:rFonts w:eastAsia="Times New Roman" w:cstheme="minorHAnsi"/>
          <w:sz w:val="24"/>
          <w:szCs w:val="24"/>
        </w:rPr>
      </w:pPr>
      <w:r w:rsidRPr="007C3CFE">
        <w:rPr>
          <w:rFonts w:eastAsia="Times New Roman" w:cstheme="minorHAnsi"/>
          <w:sz w:val="24"/>
          <w:szCs w:val="24"/>
        </w:rPr>
        <w:t>Pay the full amount for the test up-front at a pharmacy or another trusted retailer in-store or online and file a reimbursement claim and be reimbursed up to $12 per test</w:t>
      </w:r>
    </w:p>
    <w:p w14:paraId="1082565D" w14:textId="7EA11378" w:rsidR="007C3CFE" w:rsidRPr="007C3CFE" w:rsidRDefault="0070399C" w:rsidP="0070399C">
      <w:pPr>
        <w:shd w:val="clear" w:color="auto" w:fill="FFFFFF"/>
        <w:spacing w:before="100" w:beforeAutospacing="1" w:after="100" w:afterAutospacing="1" w:line="240" w:lineRule="auto"/>
        <w:rPr>
          <w:rFonts w:eastAsia="Times New Roman" w:cstheme="minorHAnsi"/>
          <w:sz w:val="20"/>
          <w:szCs w:val="20"/>
        </w:rPr>
      </w:pPr>
      <w:r w:rsidRPr="007C3CFE">
        <w:rPr>
          <w:rFonts w:eastAsia="Times New Roman" w:cstheme="minorHAnsi"/>
          <w:b/>
          <w:bCs/>
          <w:sz w:val="24"/>
          <w:szCs w:val="24"/>
        </w:rPr>
        <w:t>IMPORTANT NOTE:</w:t>
      </w:r>
      <w:r w:rsidRPr="007C3CFE">
        <w:rPr>
          <w:rFonts w:eastAsia="Times New Roman" w:cstheme="minorHAnsi"/>
          <w:sz w:val="24"/>
          <w:szCs w:val="24"/>
        </w:rPr>
        <w:t> If you purchase your test kit(s) using your HSA and then file for reimbursement, you are required by law to pay back your HSA account with the funds you receive from Humana. As such, for simplicity you may prefer to purchase using a different method of payment.</w:t>
      </w:r>
      <w:r w:rsidR="007C3CFE" w:rsidRPr="007C3CFE">
        <w:rPr>
          <w:rFonts w:eastAsia="Times New Roman" w:cstheme="minorHAnsi"/>
          <w:sz w:val="24"/>
          <w:szCs w:val="24"/>
        </w:rPr>
        <w:t>”</w:t>
      </w:r>
      <w:r w:rsidRPr="007C3CFE">
        <w:rPr>
          <w:rFonts w:eastAsia="Times New Roman" w:cstheme="minorHAnsi"/>
          <w:sz w:val="24"/>
          <w:szCs w:val="24"/>
        </w:rPr>
        <w:br/>
      </w:r>
      <w:r w:rsidR="007C3CFE" w:rsidRPr="007C3CFE">
        <w:rPr>
          <w:rFonts w:eastAsia="Times New Roman" w:cstheme="minorHAnsi"/>
          <w:sz w:val="20"/>
          <w:szCs w:val="20"/>
        </w:rPr>
        <w:t xml:space="preserve">Source: </w:t>
      </w:r>
      <w:r w:rsidR="007C3CFE" w:rsidRPr="007C3CFE">
        <w:rPr>
          <w:rFonts w:eastAsia="Times New Roman" w:cstheme="minorHAnsi"/>
          <w:sz w:val="20"/>
          <w:szCs w:val="20"/>
          <w:u w:val="single"/>
        </w:rPr>
        <w:t>https://www.humana.com/coronavirus/coverage-faqs</w:t>
      </w:r>
    </w:p>
    <w:p w14:paraId="0CE091DC" w14:textId="187979E2" w:rsidR="007C3CFE" w:rsidRPr="007C3CFE" w:rsidRDefault="007C3CFE" w:rsidP="007C3CFE">
      <w:pPr>
        <w:rPr>
          <w:rFonts w:asciiTheme="majorHAnsi" w:hAnsiTheme="majorHAnsi" w:cstheme="majorHAnsi"/>
          <w:b/>
          <w:bCs/>
          <w:sz w:val="28"/>
          <w:szCs w:val="28"/>
        </w:rPr>
      </w:pPr>
      <w:r w:rsidRPr="007C3CFE">
        <w:rPr>
          <w:rFonts w:asciiTheme="majorHAnsi" w:hAnsiTheme="majorHAnsi" w:cstheme="majorHAnsi"/>
          <w:b/>
          <w:bCs/>
          <w:sz w:val="28"/>
          <w:szCs w:val="28"/>
        </w:rPr>
        <w:t>Kaiser Permanente</w:t>
      </w:r>
      <w:r w:rsidRPr="007C3CFE">
        <w:rPr>
          <w:rFonts w:asciiTheme="majorHAnsi" w:hAnsiTheme="majorHAnsi" w:cstheme="majorHAnsi"/>
          <w:b/>
          <w:bCs/>
          <w:sz w:val="28"/>
          <w:szCs w:val="28"/>
        </w:rPr>
        <w:t>:</w:t>
      </w:r>
    </w:p>
    <w:p w14:paraId="10975159" w14:textId="09E48842" w:rsidR="0070399C" w:rsidRPr="007C3CFE" w:rsidRDefault="007C3CFE" w:rsidP="0070399C">
      <w:pPr>
        <w:rPr>
          <w:rFonts w:cstheme="minorHAnsi"/>
          <w:b/>
          <w:bCs/>
          <w:sz w:val="24"/>
          <w:szCs w:val="24"/>
        </w:rPr>
      </w:pPr>
      <w:r w:rsidRPr="007C3CFE">
        <w:rPr>
          <w:rFonts w:cstheme="minorHAnsi"/>
          <w:spacing w:val="-8"/>
          <w:sz w:val="24"/>
          <w:szCs w:val="24"/>
          <w:shd w:val="clear" w:color="auto" w:fill="FFFFFF"/>
        </w:rPr>
        <w:t>Following guidance from the Biden administration, Kaiser Permanente will now reimburse members for FDA</w:t>
      </w:r>
      <w:r w:rsidRPr="007C3CFE">
        <w:rPr>
          <w:rFonts w:cstheme="minorHAnsi"/>
          <w:spacing w:val="-8"/>
          <w:sz w:val="24"/>
          <w:szCs w:val="24"/>
          <w:shd w:val="clear" w:color="auto" w:fill="FFFFFF"/>
        </w:rPr>
        <w:noBreakHyphen/>
        <w:t>approved rapid antigen home tests. Submit a member reimbursement claim form by mail for tests purchased on or after January 15, 2022.</w:t>
      </w:r>
      <w:r>
        <w:rPr>
          <w:rFonts w:cstheme="minorHAnsi"/>
          <w:spacing w:val="-8"/>
          <w:sz w:val="24"/>
          <w:szCs w:val="24"/>
          <w:shd w:val="clear" w:color="auto" w:fill="FFFFFF"/>
        </w:rPr>
        <w:t xml:space="preserve"> Form: </w:t>
      </w:r>
      <w:r w:rsidRPr="007C3CFE">
        <w:rPr>
          <w:rFonts w:cstheme="minorHAnsi"/>
          <w:spacing w:val="-8"/>
          <w:sz w:val="24"/>
          <w:szCs w:val="24"/>
          <w:u w:val="single"/>
          <w:shd w:val="clear" w:color="auto" w:fill="FFFFFF"/>
        </w:rPr>
        <w:t>https://healthy.kaiserpermanente.org/content/dam/kporg/final/documents/forms/member-reimbursement-medical-claims-form-wa-en.pdf</w:t>
      </w:r>
    </w:p>
    <w:p w14:paraId="7FF21EDA" w14:textId="41BDCBE8" w:rsidR="007C3CFE" w:rsidRPr="007C3CFE" w:rsidRDefault="007C3CFE" w:rsidP="0070399C">
      <w:pPr>
        <w:rPr>
          <w:rFonts w:asciiTheme="majorHAnsi" w:hAnsiTheme="majorHAnsi" w:cstheme="majorHAnsi"/>
          <w:b/>
          <w:bCs/>
          <w:sz w:val="28"/>
          <w:szCs w:val="28"/>
        </w:rPr>
      </w:pPr>
      <w:r w:rsidRPr="007C3CFE">
        <w:rPr>
          <w:rFonts w:eastAsia="Times New Roman" w:cstheme="minorHAnsi"/>
          <w:sz w:val="20"/>
          <w:szCs w:val="20"/>
        </w:rPr>
        <w:t>Source</w:t>
      </w:r>
      <w:r>
        <w:rPr>
          <w:rFonts w:eastAsia="Times New Roman" w:cstheme="minorHAnsi"/>
          <w:sz w:val="20"/>
          <w:szCs w:val="20"/>
        </w:rPr>
        <w:t xml:space="preserve">: </w:t>
      </w:r>
      <w:r w:rsidRPr="007C3CFE">
        <w:rPr>
          <w:rFonts w:eastAsia="Times New Roman" w:cstheme="minorHAnsi"/>
          <w:sz w:val="20"/>
          <w:szCs w:val="20"/>
          <w:u w:val="single"/>
        </w:rPr>
        <w:t>https://wa-producer.kaiserpermanente.org/kaiser-permanente-covers-cost-of-rapid-antigen-home-tests/</w:t>
      </w:r>
    </w:p>
    <w:p w14:paraId="7487B8EF" w14:textId="054043BB" w:rsidR="0070399C" w:rsidRPr="007C3CFE" w:rsidRDefault="0070399C" w:rsidP="0070399C">
      <w:pPr>
        <w:rPr>
          <w:rFonts w:asciiTheme="majorHAnsi" w:hAnsiTheme="majorHAnsi" w:cstheme="majorHAnsi"/>
          <w:b/>
          <w:bCs/>
          <w:sz w:val="28"/>
          <w:szCs w:val="28"/>
        </w:rPr>
      </w:pPr>
      <w:r w:rsidRPr="007C3CFE">
        <w:rPr>
          <w:rFonts w:asciiTheme="majorHAnsi" w:hAnsiTheme="majorHAnsi" w:cstheme="majorHAnsi"/>
          <w:b/>
          <w:bCs/>
          <w:sz w:val="28"/>
          <w:szCs w:val="28"/>
        </w:rPr>
        <w:t>United HealthCare</w:t>
      </w:r>
      <w:r w:rsidRPr="007C3CFE">
        <w:rPr>
          <w:rFonts w:asciiTheme="majorHAnsi" w:hAnsiTheme="majorHAnsi" w:cstheme="majorHAnsi"/>
          <w:b/>
          <w:bCs/>
          <w:sz w:val="28"/>
          <w:szCs w:val="28"/>
        </w:rPr>
        <w:t>:</w:t>
      </w:r>
    </w:p>
    <w:p w14:paraId="32F2E956" w14:textId="741F85B3" w:rsidR="0070399C" w:rsidRPr="0070399C" w:rsidRDefault="007C3CFE" w:rsidP="0070399C">
      <w:pPr>
        <w:spacing w:after="100" w:afterAutospacing="1" w:line="240" w:lineRule="auto"/>
        <w:rPr>
          <w:rFonts w:eastAsia="Times New Roman" w:cstheme="minorHAnsi"/>
          <w:sz w:val="24"/>
          <w:szCs w:val="24"/>
        </w:rPr>
      </w:pPr>
      <w:r w:rsidRPr="007C3CFE">
        <w:rPr>
          <w:rFonts w:eastAsia="Times New Roman" w:cstheme="minorHAnsi"/>
          <w:sz w:val="24"/>
          <w:szCs w:val="24"/>
        </w:rPr>
        <w:t>“</w:t>
      </w:r>
      <w:r w:rsidR="0070399C" w:rsidRPr="0070399C">
        <w:rPr>
          <w:rFonts w:eastAsia="Times New Roman" w:cstheme="minorHAnsi"/>
          <w:sz w:val="24"/>
          <w:szCs w:val="24"/>
        </w:rPr>
        <w:t>Reimbursement for OTC at-home COVID-19 tests will vary, depending on your specific health plan and how your employer has chosen to administer the benefit.</w:t>
      </w:r>
    </w:p>
    <w:p w14:paraId="2BEE62FB" w14:textId="290D6749" w:rsidR="0070399C" w:rsidRPr="0070399C" w:rsidRDefault="0070399C" w:rsidP="0070399C">
      <w:pPr>
        <w:spacing w:after="0" w:line="240" w:lineRule="auto"/>
        <w:rPr>
          <w:rFonts w:eastAsia="Times New Roman" w:cstheme="minorHAnsi"/>
          <w:sz w:val="24"/>
          <w:szCs w:val="24"/>
        </w:rPr>
      </w:pPr>
      <w:hyperlink r:id="rId13" w:tgtFrame="_blank" w:history="1">
        <w:r w:rsidRPr="0070399C">
          <w:rPr>
            <w:rFonts w:eastAsia="Times New Roman" w:cstheme="minorHAnsi"/>
            <w:b/>
            <w:bCs/>
            <w:sz w:val="24"/>
            <w:szCs w:val="24"/>
            <w:u w:val="single"/>
          </w:rPr>
          <w:t>Sign in to myuhc.com</w:t>
        </w:r>
      </w:hyperlink>
      <w:r w:rsidRPr="0070399C">
        <w:rPr>
          <w:rFonts w:eastAsia="Times New Roman" w:cstheme="minorHAnsi"/>
          <w:sz w:val="24"/>
          <w:szCs w:val="24"/>
        </w:rPr>
        <w:t> to learn about your specific benefits and how to get at-home COVID-19 tests.</w:t>
      </w:r>
      <w:r w:rsidR="007C3CFE" w:rsidRPr="007C3CFE">
        <w:rPr>
          <w:rFonts w:eastAsia="Times New Roman" w:cstheme="minorHAnsi"/>
          <w:sz w:val="24"/>
          <w:szCs w:val="24"/>
        </w:rPr>
        <w:t>”</w:t>
      </w:r>
    </w:p>
    <w:p w14:paraId="7440D68C" w14:textId="4FDBBCA9" w:rsidR="0070399C" w:rsidRPr="007C3CFE" w:rsidRDefault="007C3CFE" w:rsidP="00FD6FC6">
      <w:pPr>
        <w:spacing w:before="100" w:beforeAutospacing="1" w:after="0" w:line="240" w:lineRule="auto"/>
        <w:rPr>
          <w:rFonts w:eastAsia="Times New Roman" w:cstheme="minorHAnsi"/>
          <w:sz w:val="20"/>
          <w:szCs w:val="20"/>
          <w:u w:val="single"/>
        </w:rPr>
      </w:pPr>
      <w:r>
        <w:rPr>
          <w:rFonts w:eastAsia="Times New Roman" w:cstheme="minorHAnsi"/>
          <w:sz w:val="20"/>
          <w:szCs w:val="20"/>
        </w:rPr>
        <w:t xml:space="preserve">Source: </w:t>
      </w:r>
      <w:r w:rsidRPr="007C3CFE">
        <w:rPr>
          <w:rFonts w:eastAsia="Times New Roman" w:cstheme="minorHAnsi"/>
          <w:sz w:val="20"/>
          <w:szCs w:val="20"/>
          <w:u w:val="single"/>
        </w:rPr>
        <w:t>https://www.uhc.com/health-and-wellness/health-topics/covid-19/coverage-and-resources/covid-19-at-home-testing-coverage</w:t>
      </w:r>
    </w:p>
    <w:sectPr w:rsidR="0070399C" w:rsidRPr="007C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351A9"/>
    <w:multiLevelType w:val="hybridMultilevel"/>
    <w:tmpl w:val="E8140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67623A"/>
    <w:multiLevelType w:val="multilevel"/>
    <w:tmpl w:val="D2B02702"/>
    <w:lvl w:ilvl="0">
      <w:start w:val="1"/>
      <w:numFmt w:val="decimal"/>
      <w:lvlText w:val="%1."/>
      <w:lvlJc w:val="left"/>
      <w:pPr>
        <w:tabs>
          <w:tab w:val="num" w:pos="720"/>
        </w:tabs>
        <w:ind w:left="720" w:hanging="360"/>
      </w:pPr>
    </w:lvl>
    <w:lvl w:ilvl="1">
      <w:numFmt w:val="decimal"/>
      <w:lvlText w:val="%2."/>
      <w:lvlJc w:val="left"/>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7284D"/>
    <w:multiLevelType w:val="multilevel"/>
    <w:tmpl w:val="7F2A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13604"/>
    <w:multiLevelType w:val="multilevel"/>
    <w:tmpl w:val="D2B02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3"/>
    <w:lvlOverride w:ilvl="0">
      <w:lvl w:ilvl="0">
        <w:start w:val="1"/>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lowerRoman"/>
        <w:lvlText w:val="%4."/>
        <w:lvlJc w:val="righ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3"/>
    <w:lvlOverride w:ilvl="1">
      <w:lvl w:ilvl="1">
        <w:numFmt w:val="decimal"/>
        <w:lvlText w:val="%2."/>
        <w:lvlJc w:val="left"/>
      </w:lvl>
    </w:lvlOverride>
    <w:lvlOverride w:ilvl="2">
      <w:lvl w:ilvl="2">
        <w:numFmt w:val="lowerLetter"/>
        <w:lvlText w:val="%3."/>
        <w:lvlJc w:val="left"/>
      </w:lvl>
    </w:lvlOverride>
  </w:num>
  <w:num w:numId="5">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lowerLetter"/>
        <w:lvlText w:val="%3."/>
        <w:lvlJc w:val="left"/>
      </w:lvl>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7D"/>
    <w:rsid w:val="002A7D17"/>
    <w:rsid w:val="006B6068"/>
    <w:rsid w:val="0070399C"/>
    <w:rsid w:val="007C3CFE"/>
    <w:rsid w:val="00D64092"/>
    <w:rsid w:val="00E1137D"/>
    <w:rsid w:val="00F52C30"/>
    <w:rsid w:val="00FD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94E6"/>
  <w15:chartTrackingRefBased/>
  <w15:docId w15:val="{22C63413-33ED-4E23-88EB-057889B5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13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137D"/>
    <w:rPr>
      <w:rFonts w:ascii="Times New Roman" w:eastAsia="Times New Roman" w:hAnsi="Times New Roman" w:cs="Times New Roman"/>
      <w:b/>
      <w:bCs/>
      <w:sz w:val="27"/>
      <w:szCs w:val="27"/>
    </w:rPr>
  </w:style>
  <w:style w:type="character" w:styleId="Strong">
    <w:name w:val="Strong"/>
    <w:basedOn w:val="DefaultParagraphFont"/>
    <w:uiPriority w:val="22"/>
    <w:qFormat/>
    <w:rsid w:val="00E1137D"/>
    <w:rPr>
      <w:b/>
      <w:bCs/>
    </w:rPr>
  </w:style>
  <w:style w:type="paragraph" w:styleId="NormalWeb">
    <w:name w:val="Normal (Web)"/>
    <w:basedOn w:val="Normal"/>
    <w:uiPriority w:val="99"/>
    <w:semiHidden/>
    <w:unhideWhenUsed/>
    <w:rsid w:val="00E113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137D"/>
    <w:rPr>
      <w:color w:val="0000FF"/>
      <w:u w:val="single"/>
    </w:rPr>
  </w:style>
  <w:style w:type="character" w:styleId="Emphasis">
    <w:name w:val="Emphasis"/>
    <w:basedOn w:val="DefaultParagraphFont"/>
    <w:uiPriority w:val="20"/>
    <w:qFormat/>
    <w:rsid w:val="00E1137D"/>
    <w:rPr>
      <w:i/>
      <w:iCs/>
    </w:rPr>
  </w:style>
  <w:style w:type="character" w:styleId="UnresolvedMention">
    <w:name w:val="Unresolved Mention"/>
    <w:basedOn w:val="DefaultParagraphFont"/>
    <w:uiPriority w:val="99"/>
    <w:semiHidden/>
    <w:unhideWhenUsed/>
    <w:rsid w:val="00E1137D"/>
    <w:rPr>
      <w:color w:val="605E5C"/>
      <w:shd w:val="clear" w:color="auto" w:fill="E1DFDD"/>
    </w:rPr>
  </w:style>
  <w:style w:type="character" w:customStyle="1" w:styleId="nc-linktext">
    <w:name w:val="nc-link__text"/>
    <w:basedOn w:val="DefaultParagraphFont"/>
    <w:rsid w:val="0070399C"/>
  </w:style>
  <w:style w:type="character" w:customStyle="1" w:styleId="nb-visually-hidden">
    <w:name w:val="nb-visually-hidden"/>
    <w:basedOn w:val="DefaultParagraphFont"/>
    <w:rsid w:val="0070399C"/>
  </w:style>
  <w:style w:type="paragraph" w:styleId="ListParagraph">
    <w:name w:val="List Paragraph"/>
    <w:basedOn w:val="Normal"/>
    <w:uiPriority w:val="34"/>
    <w:qFormat/>
    <w:rsid w:val="00703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0062">
      <w:bodyDiv w:val="1"/>
      <w:marLeft w:val="0"/>
      <w:marRight w:val="0"/>
      <w:marTop w:val="0"/>
      <w:marBottom w:val="0"/>
      <w:divBdr>
        <w:top w:val="none" w:sz="0" w:space="0" w:color="auto"/>
        <w:left w:val="none" w:sz="0" w:space="0" w:color="auto"/>
        <w:bottom w:val="none" w:sz="0" w:space="0" w:color="auto"/>
        <w:right w:val="none" w:sz="0" w:space="0" w:color="auto"/>
      </w:divBdr>
      <w:divsChild>
        <w:div w:id="2116165832">
          <w:marLeft w:val="0"/>
          <w:marRight w:val="0"/>
          <w:marTop w:val="0"/>
          <w:marBottom w:val="0"/>
          <w:divBdr>
            <w:top w:val="none" w:sz="0" w:space="0" w:color="auto"/>
            <w:left w:val="none" w:sz="0" w:space="0" w:color="auto"/>
            <w:bottom w:val="none" w:sz="0" w:space="0" w:color="auto"/>
            <w:right w:val="none" w:sz="0" w:space="0" w:color="auto"/>
          </w:divBdr>
        </w:div>
      </w:divsChild>
    </w:div>
    <w:div w:id="823472662">
      <w:bodyDiv w:val="1"/>
      <w:marLeft w:val="0"/>
      <w:marRight w:val="0"/>
      <w:marTop w:val="0"/>
      <w:marBottom w:val="0"/>
      <w:divBdr>
        <w:top w:val="none" w:sz="0" w:space="0" w:color="auto"/>
        <w:left w:val="none" w:sz="0" w:space="0" w:color="auto"/>
        <w:bottom w:val="none" w:sz="0" w:space="0" w:color="auto"/>
        <w:right w:val="none" w:sz="0" w:space="0" w:color="auto"/>
      </w:divBdr>
    </w:div>
    <w:div w:id="1858233764">
      <w:bodyDiv w:val="1"/>
      <w:marLeft w:val="0"/>
      <w:marRight w:val="0"/>
      <w:marTop w:val="0"/>
      <w:marBottom w:val="0"/>
      <w:divBdr>
        <w:top w:val="none" w:sz="0" w:space="0" w:color="auto"/>
        <w:left w:val="none" w:sz="0" w:space="0" w:color="auto"/>
        <w:bottom w:val="none" w:sz="0" w:space="0" w:color="auto"/>
        <w:right w:val="none" w:sz="0" w:space="0" w:color="auto"/>
      </w:divBdr>
    </w:div>
    <w:div w:id="20199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gna.com/static/www-cigna-com/docs/covid-otc-med-claim-form.pdf" TargetMode="External"/><Relationship Id="rId13" Type="http://schemas.openxmlformats.org/officeDocument/2006/relationships/hyperlink" Target="https://member.uhc.com/coronavirus" TargetMode="External"/><Relationship Id="rId3" Type="http://schemas.openxmlformats.org/officeDocument/2006/relationships/settings" Target="settings.xml"/><Relationship Id="rId7" Type="http://schemas.openxmlformats.org/officeDocument/2006/relationships/hyperlink" Target="https://www.fda.gov/medical-devices/coronavirus-disease-2019-covid-19-emergency-use-authorizations-medical-devices/in-vitro-diagnostics-euas-antigen-diagnostic-tests-sars-cov-2" TargetMode="External"/><Relationship Id="rId12" Type="http://schemas.openxmlformats.org/officeDocument/2006/relationships/hyperlink" Target="https://www.fda.gov/medical-devices/coronavirus-covid-19-and-medical-devices/home-otc-covid-19-diagnostic-tests?utm_medium=email&amp;utm_source=govdeliv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them.com/coronavirus/blog/prevention-and-getting-care/coverage-over-the-counter-kits/" TargetMode="External"/><Relationship Id="rId11" Type="http://schemas.openxmlformats.org/officeDocument/2006/relationships/hyperlink" Target="https://www.medicare.gov/medicare-coronavirus" TargetMode="External"/><Relationship Id="rId5" Type="http://schemas.openxmlformats.org/officeDocument/2006/relationships/hyperlink" Target="https://www.anthem.com/login/" TargetMode="External"/><Relationship Id="rId15" Type="http://schemas.openxmlformats.org/officeDocument/2006/relationships/theme" Target="theme/theme1.xml"/><Relationship Id="rId10" Type="http://schemas.openxmlformats.org/officeDocument/2006/relationships/hyperlink" Target="https://www.cigna.com/coronavirus/" TargetMode="External"/><Relationship Id="rId4" Type="http://schemas.openxmlformats.org/officeDocument/2006/relationships/webSettings" Target="webSettings.xml"/><Relationship Id="rId9" Type="http://schemas.openxmlformats.org/officeDocument/2006/relationships/hyperlink" Target="https://www.cigna.com/static/www-cigna-com/docs/covid-otc-med-claim-for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Dylan (VDH)</dc:creator>
  <cp:keywords/>
  <dc:description/>
  <cp:lastModifiedBy>Knight, Dylan (VDH)</cp:lastModifiedBy>
  <cp:revision>1</cp:revision>
  <cp:lastPrinted>2022-12-09T16:50:00Z</cp:lastPrinted>
  <dcterms:created xsi:type="dcterms:W3CDTF">2022-12-09T15:31:00Z</dcterms:created>
  <dcterms:modified xsi:type="dcterms:W3CDTF">2022-12-09T16:51:00Z</dcterms:modified>
</cp:coreProperties>
</file>