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1487" w14:textId="77777777" w:rsidR="006B046B" w:rsidRDefault="006B046B" w:rsidP="008666A1">
      <w:pPr>
        <w:pStyle w:val="Heading1"/>
        <w:spacing w:before="0"/>
        <w:rPr>
          <w:i w:val="0"/>
        </w:rPr>
      </w:pPr>
      <w:r>
        <w:t>Virginia Department of Health – Office of Drinking Water</w:t>
      </w:r>
    </w:p>
    <w:p w14:paraId="10544CAC" w14:textId="77777777" w:rsidR="006B046B" w:rsidRDefault="006B046B" w:rsidP="008666A1">
      <w:pPr>
        <w:pStyle w:val="Heading1"/>
        <w:spacing w:before="0"/>
        <w:rPr>
          <w:i w:val="0"/>
        </w:rPr>
      </w:pPr>
      <w:r>
        <w:t>Available Resources</w:t>
      </w:r>
    </w:p>
    <w:p w14:paraId="0D0E1CDB" w14:textId="77777777" w:rsidR="006B046B" w:rsidRDefault="006B046B">
      <w:pPr>
        <w:ind w:left="-360" w:right="-540"/>
        <w:rPr>
          <w:sz w:val="20"/>
          <w:szCs w:val="20"/>
        </w:rPr>
      </w:pPr>
    </w:p>
    <w:p w14:paraId="4DF276F6" w14:textId="18FFBD8F" w:rsidR="006B046B" w:rsidRDefault="006B046B" w:rsidP="008666A1">
      <w:pPr>
        <w:ind w:left="-360" w:right="-540"/>
        <w:jc w:val="both"/>
        <w:rPr>
          <w:sz w:val="20"/>
          <w:szCs w:val="20"/>
        </w:rPr>
      </w:pPr>
      <w:r>
        <w:t xml:space="preserve">In addition to providing financial support for your waterworks projects, the Office of Drinking Water (ODW) can assist you in several ways to improve your Technical, Financial and Managerial capacity.  ODW can provide you with resources, contacts, training, and support for many of your waterworks needs.  Below is an abbreviated list of services we can provide.  If you are interested in these, please complete the checklist and </w:t>
      </w:r>
      <w:proofErr w:type="gramStart"/>
      <w:r>
        <w:t>return</w:t>
      </w:r>
      <w:proofErr w:type="gramEnd"/>
      <w:r>
        <w:t xml:space="preserve"> to us at:</w:t>
      </w:r>
    </w:p>
    <w:p w14:paraId="69CAAC22" w14:textId="77777777" w:rsidR="006B046B" w:rsidRDefault="006B046B" w:rsidP="008666A1">
      <w:pPr>
        <w:ind w:left="-360" w:right="-547"/>
        <w:contextualSpacing/>
        <w:jc w:val="center"/>
      </w:pPr>
      <w:r>
        <w:t>Office of Drinking Water – Capacity Development</w:t>
      </w:r>
    </w:p>
    <w:p w14:paraId="1F3A7C5B" w14:textId="77777777" w:rsidR="006B046B" w:rsidRDefault="006B046B" w:rsidP="008666A1">
      <w:pPr>
        <w:ind w:left="-360" w:right="-547"/>
        <w:contextualSpacing/>
        <w:jc w:val="center"/>
      </w:pPr>
      <w:r>
        <w:t>109 Governor Street</w:t>
      </w:r>
      <w:r w:rsidR="001F097B">
        <w:t>, 6</w:t>
      </w:r>
      <w:r w:rsidR="001F097B" w:rsidRPr="001F097B">
        <w:rPr>
          <w:vertAlign w:val="superscript"/>
        </w:rPr>
        <w:t>th</w:t>
      </w:r>
      <w:r w:rsidR="001F097B">
        <w:t xml:space="preserve"> Floor</w:t>
      </w:r>
    </w:p>
    <w:p w14:paraId="21C16708" w14:textId="77777777" w:rsidR="006B046B" w:rsidRDefault="006B046B" w:rsidP="008666A1">
      <w:pPr>
        <w:ind w:left="-360" w:right="-547"/>
        <w:contextualSpacing/>
        <w:jc w:val="center"/>
      </w:pPr>
      <w:r>
        <w:t>Richmond, VA 23229</w:t>
      </w:r>
    </w:p>
    <w:p w14:paraId="139A6BAF" w14:textId="77777777" w:rsidR="006B046B" w:rsidRDefault="006B046B" w:rsidP="008666A1">
      <w:pPr>
        <w:ind w:left="-360" w:right="-547"/>
        <w:contextualSpacing/>
        <w:rPr>
          <w:sz w:val="20"/>
          <w:szCs w:val="20"/>
        </w:rPr>
      </w:pPr>
    </w:p>
    <w:p w14:paraId="2621E0E2" w14:textId="77777777" w:rsidR="006B046B" w:rsidRDefault="006B046B" w:rsidP="008666A1">
      <w:pPr>
        <w:ind w:left="-360" w:right="-547"/>
        <w:contextualSpacing/>
      </w:pPr>
      <w:r>
        <w:t xml:space="preserve">I am interested in learning more about opportunities related </w:t>
      </w:r>
      <w:proofErr w:type="gramStart"/>
      <w:r>
        <w:t>to;</w:t>
      </w:r>
      <w:proofErr w:type="gramEnd"/>
    </w:p>
    <w:p w14:paraId="7CBCFC70" w14:textId="77777777" w:rsidR="006B046B" w:rsidRDefault="006B046B" w:rsidP="008666A1">
      <w:pPr>
        <w:ind w:left="-360" w:right="-547"/>
        <w:contextualSpacing/>
        <w:rPr>
          <w:sz w:val="20"/>
          <w:szCs w:val="20"/>
        </w:rPr>
      </w:pPr>
    </w:p>
    <w:p w14:paraId="792D59AF" w14:textId="77777777" w:rsidR="006B046B" w:rsidRDefault="006B046B" w:rsidP="00013679">
      <w:pPr>
        <w:pStyle w:val="Heading2"/>
      </w:pPr>
      <w:r w:rsidRPr="006C7D4A">
        <w:t>Training Courses</w:t>
      </w:r>
      <w:r>
        <w:t>:</w:t>
      </w:r>
    </w:p>
    <w:p w14:paraId="5BD6784C" w14:textId="77777777" w:rsidR="006B046B" w:rsidRDefault="006B046B" w:rsidP="001F097B">
      <w:pPr>
        <w:ind w:left="-360" w:right="-540"/>
        <w:contextualSpacing/>
        <w:rPr>
          <w:sz w:val="16"/>
          <w:szCs w:val="16"/>
        </w:rPr>
      </w:pPr>
    </w:p>
    <w:p w14:paraId="4DD1E0D6" w14:textId="77777777" w:rsidR="006B046B" w:rsidRDefault="006B046B" w:rsidP="001F097B">
      <w:pPr>
        <w:ind w:left="-360" w:right="-547"/>
        <w:contextualSpacing/>
      </w:pPr>
      <w:r>
        <w:tab/>
      </w:r>
      <w:r w:rsidR="00961655">
        <w:fldChar w:fldCharType="begin">
          <w:ffData>
            <w:name w:val="Check1"/>
            <w:enabled/>
            <w:calcOnExit w:val="0"/>
            <w:checkBox>
              <w:sizeAuto/>
              <w:default w:val="0"/>
            </w:checkBox>
          </w:ffData>
        </w:fldChar>
      </w:r>
      <w:bookmarkStart w:id="0" w:name="Check1"/>
      <w:r>
        <w:instrText xml:space="preserve"> FORMCHECKBOX </w:instrText>
      </w:r>
      <w:r w:rsidR="00961655">
        <w:fldChar w:fldCharType="separate"/>
      </w:r>
      <w:r w:rsidR="00961655">
        <w:fldChar w:fldCharType="end"/>
      </w:r>
      <w:bookmarkEnd w:id="0"/>
      <w:r>
        <w:t xml:space="preserve"> Operator Certification / Training</w:t>
      </w:r>
    </w:p>
    <w:p w14:paraId="07AB5ACC" w14:textId="77777777" w:rsidR="006B046B" w:rsidRDefault="006B046B" w:rsidP="001F097B">
      <w:pPr>
        <w:ind w:left="-360" w:right="-547"/>
        <w:contextualSpacing/>
        <w:rPr>
          <w:sz w:val="16"/>
          <w:szCs w:val="16"/>
        </w:rPr>
      </w:pPr>
    </w:p>
    <w:p w14:paraId="53C6EA8C" w14:textId="77777777" w:rsidR="006B046B" w:rsidRDefault="006B046B" w:rsidP="001F097B">
      <w:pPr>
        <w:ind w:left="-360" w:right="-547"/>
        <w:contextualSpacing/>
      </w:pPr>
      <w:r>
        <w:tab/>
      </w:r>
      <w:r w:rsidR="00961655">
        <w:fldChar w:fldCharType="begin">
          <w:ffData>
            <w:name w:val="Check2"/>
            <w:enabled/>
            <w:calcOnExit w:val="0"/>
            <w:checkBox>
              <w:sizeAuto/>
              <w:default w:val="0"/>
            </w:checkBox>
          </w:ffData>
        </w:fldChar>
      </w:r>
      <w:bookmarkStart w:id="1" w:name="Check2"/>
      <w:r>
        <w:instrText xml:space="preserve"> FORMCHECKBOX </w:instrText>
      </w:r>
      <w:r w:rsidR="00961655">
        <w:fldChar w:fldCharType="separate"/>
      </w:r>
      <w:r w:rsidR="00961655">
        <w:fldChar w:fldCharType="end"/>
      </w:r>
      <w:bookmarkEnd w:id="1"/>
      <w:r>
        <w:t xml:space="preserve"> </w:t>
      </w:r>
      <w:r w:rsidR="00C80522">
        <w:t>Waterworks Business Operation Plans</w:t>
      </w:r>
      <w:r>
        <w:t xml:space="preserve"> / Budget / Rate Setting</w:t>
      </w:r>
    </w:p>
    <w:p w14:paraId="1120DDAB" w14:textId="77777777" w:rsidR="006B046B" w:rsidRDefault="006B046B" w:rsidP="001F097B">
      <w:pPr>
        <w:ind w:left="-360" w:right="-547"/>
        <w:contextualSpacing/>
        <w:rPr>
          <w:sz w:val="18"/>
          <w:szCs w:val="18"/>
        </w:rPr>
      </w:pPr>
    </w:p>
    <w:p w14:paraId="34E4B6AC" w14:textId="77777777" w:rsidR="006B046B" w:rsidRDefault="006B046B" w:rsidP="001F097B">
      <w:pPr>
        <w:ind w:left="-360" w:right="-547"/>
        <w:contextualSpacing/>
      </w:pPr>
      <w:r>
        <w:tab/>
      </w:r>
      <w:r w:rsidR="00961655">
        <w:fldChar w:fldCharType="begin">
          <w:ffData>
            <w:name w:val="Check3"/>
            <w:enabled/>
            <w:calcOnExit w:val="0"/>
            <w:checkBox>
              <w:sizeAuto/>
              <w:default w:val="0"/>
            </w:checkBox>
          </w:ffData>
        </w:fldChar>
      </w:r>
      <w:bookmarkStart w:id="2" w:name="Check3"/>
      <w:r>
        <w:instrText xml:space="preserve"> FORMCHECKBOX </w:instrText>
      </w:r>
      <w:r w:rsidR="00961655">
        <w:fldChar w:fldCharType="separate"/>
      </w:r>
      <w:r w:rsidR="00961655">
        <w:fldChar w:fldCharType="end"/>
      </w:r>
      <w:bookmarkEnd w:id="2"/>
      <w:r>
        <w:t xml:space="preserve"> Asset Management</w:t>
      </w:r>
    </w:p>
    <w:p w14:paraId="4540BE40" w14:textId="77777777" w:rsidR="006B046B" w:rsidRDefault="006B046B" w:rsidP="001F097B">
      <w:pPr>
        <w:ind w:left="-360" w:right="-547"/>
        <w:contextualSpacing/>
        <w:rPr>
          <w:sz w:val="16"/>
          <w:szCs w:val="16"/>
        </w:rPr>
      </w:pPr>
    </w:p>
    <w:p w14:paraId="5FCF67F4" w14:textId="77777777" w:rsidR="006B046B" w:rsidRDefault="006B046B" w:rsidP="001F097B">
      <w:pPr>
        <w:ind w:left="-360" w:right="-547"/>
        <w:contextualSpacing/>
        <w:rPr>
          <w:sz w:val="20"/>
          <w:szCs w:val="20"/>
        </w:rPr>
      </w:pPr>
      <w:r>
        <w:tab/>
      </w:r>
      <w:r w:rsidR="00961655">
        <w:fldChar w:fldCharType="begin">
          <w:ffData>
            <w:name w:val="Check4"/>
            <w:enabled/>
            <w:calcOnExit w:val="0"/>
            <w:checkBox>
              <w:sizeAuto/>
              <w:default w:val="0"/>
            </w:checkBox>
          </w:ffData>
        </w:fldChar>
      </w:r>
      <w:bookmarkStart w:id="3" w:name="Check4"/>
      <w:r>
        <w:instrText xml:space="preserve"> FORMCHECKBOX </w:instrText>
      </w:r>
      <w:r w:rsidR="00961655">
        <w:fldChar w:fldCharType="separate"/>
      </w:r>
      <w:r w:rsidR="00961655">
        <w:fldChar w:fldCharType="end"/>
      </w:r>
      <w:bookmarkEnd w:id="3"/>
      <w:r>
        <w:t xml:space="preserve"> Waterworks Regulations &amp; </w:t>
      </w:r>
      <w:r w:rsidRPr="000C1A91">
        <w:t xml:space="preserve">Rules </w:t>
      </w:r>
      <w:r w:rsidRPr="000C1A91">
        <w:rPr>
          <w:i/>
          <w:sz w:val="20"/>
          <w:szCs w:val="20"/>
        </w:rPr>
        <w:t>(Ground Water Rule, Lead / Copper Rule, etc.)</w:t>
      </w:r>
    </w:p>
    <w:p w14:paraId="32D3D927" w14:textId="77777777" w:rsidR="006B046B" w:rsidRDefault="006B046B" w:rsidP="001F097B">
      <w:pPr>
        <w:ind w:left="-360" w:right="-547"/>
        <w:contextualSpacing/>
        <w:rPr>
          <w:sz w:val="16"/>
          <w:szCs w:val="16"/>
        </w:rPr>
      </w:pPr>
    </w:p>
    <w:p w14:paraId="043E7B06" w14:textId="77777777" w:rsidR="006B046B" w:rsidRDefault="006B046B" w:rsidP="001F097B">
      <w:pPr>
        <w:ind w:left="-360" w:right="-547"/>
        <w:contextualSpacing/>
        <w:rPr>
          <w:u w:val="single"/>
        </w:rPr>
      </w:pPr>
      <w:r>
        <w:tab/>
      </w:r>
      <w:r w:rsidR="00961655">
        <w:fldChar w:fldCharType="begin">
          <w:ffData>
            <w:name w:val="Check5"/>
            <w:enabled/>
            <w:calcOnExit w:val="0"/>
            <w:checkBox>
              <w:sizeAuto/>
              <w:default w:val="0"/>
            </w:checkBox>
          </w:ffData>
        </w:fldChar>
      </w:r>
      <w:bookmarkStart w:id="4" w:name="Check5"/>
      <w:r>
        <w:instrText xml:space="preserve"> FORMCHECKBOX </w:instrText>
      </w:r>
      <w:r w:rsidR="00961655">
        <w:fldChar w:fldCharType="separate"/>
      </w:r>
      <w:r w:rsidR="00961655">
        <w:fldChar w:fldCharType="end"/>
      </w:r>
      <w:bookmarkEnd w:id="4"/>
      <w:r>
        <w:t xml:space="preserve"> Other </w:t>
      </w:r>
      <w:r>
        <w:rPr>
          <w:u w:val="single"/>
        </w:rPr>
        <w:tab/>
      </w:r>
      <w:r>
        <w:rPr>
          <w:u w:val="single"/>
        </w:rPr>
        <w:tab/>
      </w:r>
      <w:r>
        <w:rPr>
          <w:u w:val="single"/>
        </w:rPr>
        <w:tab/>
      </w:r>
      <w:r>
        <w:rPr>
          <w:u w:val="single"/>
        </w:rPr>
        <w:tab/>
      </w:r>
      <w:r>
        <w:rPr>
          <w:u w:val="single"/>
        </w:rPr>
        <w:tab/>
      </w:r>
      <w:r>
        <w:rPr>
          <w:u w:val="single"/>
        </w:rPr>
        <w:tab/>
      </w:r>
      <w:r>
        <w:rPr>
          <w:u w:val="single"/>
        </w:rPr>
        <w:tab/>
      </w:r>
    </w:p>
    <w:p w14:paraId="6C023E17" w14:textId="77777777" w:rsidR="006B046B" w:rsidRDefault="006B046B" w:rsidP="001F097B">
      <w:pPr>
        <w:ind w:left="-360" w:right="-540"/>
        <w:contextualSpacing/>
        <w:rPr>
          <w:sz w:val="20"/>
          <w:szCs w:val="20"/>
        </w:rPr>
      </w:pPr>
    </w:p>
    <w:p w14:paraId="2D14D8F1" w14:textId="77777777" w:rsidR="004C6BA5" w:rsidRDefault="004C6BA5" w:rsidP="001F097B">
      <w:pPr>
        <w:ind w:left="-360" w:right="-540"/>
        <w:contextualSpacing/>
        <w:rPr>
          <w:sz w:val="20"/>
          <w:szCs w:val="20"/>
        </w:rPr>
      </w:pPr>
    </w:p>
    <w:p w14:paraId="13D34E46" w14:textId="77777777" w:rsidR="006B046B" w:rsidRDefault="006B046B" w:rsidP="00013679">
      <w:pPr>
        <w:pStyle w:val="Heading2"/>
      </w:pPr>
      <w:r w:rsidRPr="006C7D4A">
        <w:t>Technical Support</w:t>
      </w:r>
      <w:r>
        <w:t>:</w:t>
      </w:r>
    </w:p>
    <w:p w14:paraId="2C6E9A2A" w14:textId="77777777" w:rsidR="006B046B" w:rsidRDefault="006B046B" w:rsidP="001F097B">
      <w:pPr>
        <w:ind w:left="-360" w:right="-540"/>
        <w:contextualSpacing/>
        <w:rPr>
          <w:sz w:val="20"/>
          <w:szCs w:val="20"/>
        </w:rPr>
      </w:pPr>
    </w:p>
    <w:p w14:paraId="2A1D02B8" w14:textId="77777777" w:rsidR="006B046B" w:rsidRDefault="006B046B" w:rsidP="001F097B">
      <w:pPr>
        <w:ind w:left="-360" w:right="-540"/>
        <w:contextualSpacing/>
      </w:pPr>
      <w:r>
        <w:tab/>
      </w:r>
      <w:r w:rsidR="00961655">
        <w:fldChar w:fldCharType="begin">
          <w:ffData>
            <w:name w:val="Check6"/>
            <w:enabled/>
            <w:calcOnExit w:val="0"/>
            <w:checkBox>
              <w:sizeAuto/>
              <w:default w:val="0"/>
            </w:checkBox>
          </w:ffData>
        </w:fldChar>
      </w:r>
      <w:bookmarkStart w:id="5" w:name="Check6"/>
      <w:r>
        <w:instrText xml:space="preserve"> FORMCHECKBOX </w:instrText>
      </w:r>
      <w:r w:rsidR="00961655">
        <w:fldChar w:fldCharType="separate"/>
      </w:r>
      <w:r w:rsidR="00961655">
        <w:fldChar w:fldCharType="end"/>
      </w:r>
      <w:bookmarkEnd w:id="5"/>
      <w:r>
        <w:t xml:space="preserve"> Source Water Protection</w:t>
      </w:r>
    </w:p>
    <w:p w14:paraId="35FE0EEE" w14:textId="77777777" w:rsidR="006B046B" w:rsidRDefault="006B046B" w:rsidP="001F097B">
      <w:pPr>
        <w:ind w:left="-360" w:right="-540"/>
        <w:contextualSpacing/>
        <w:rPr>
          <w:sz w:val="16"/>
          <w:szCs w:val="16"/>
        </w:rPr>
      </w:pPr>
    </w:p>
    <w:p w14:paraId="6E8FA23D" w14:textId="77777777" w:rsidR="006B046B" w:rsidRDefault="006B046B" w:rsidP="001F097B">
      <w:pPr>
        <w:ind w:left="-360" w:right="-540"/>
        <w:contextualSpacing/>
      </w:pPr>
      <w:r>
        <w:tab/>
      </w:r>
      <w:r w:rsidR="00961655">
        <w:fldChar w:fldCharType="begin">
          <w:ffData>
            <w:name w:val="Check7"/>
            <w:enabled/>
            <w:calcOnExit w:val="0"/>
            <w:checkBox>
              <w:sizeAuto/>
              <w:default w:val="0"/>
            </w:checkBox>
          </w:ffData>
        </w:fldChar>
      </w:r>
      <w:bookmarkStart w:id="6" w:name="Check7"/>
      <w:r>
        <w:instrText xml:space="preserve"> FORMCHECKBOX </w:instrText>
      </w:r>
      <w:r w:rsidR="00961655">
        <w:fldChar w:fldCharType="separate"/>
      </w:r>
      <w:r w:rsidR="00961655">
        <w:fldChar w:fldCharType="end"/>
      </w:r>
      <w:bookmarkEnd w:id="6"/>
      <w:r>
        <w:t xml:space="preserve"> Special Site Visits</w:t>
      </w:r>
    </w:p>
    <w:p w14:paraId="174FFFF0" w14:textId="77777777" w:rsidR="006B046B" w:rsidRDefault="006B046B" w:rsidP="001F097B">
      <w:pPr>
        <w:ind w:left="-360" w:right="-540"/>
        <w:contextualSpacing/>
        <w:rPr>
          <w:sz w:val="16"/>
          <w:szCs w:val="16"/>
        </w:rPr>
      </w:pPr>
    </w:p>
    <w:p w14:paraId="731A64BD" w14:textId="77777777" w:rsidR="006B046B" w:rsidRDefault="006B046B" w:rsidP="001F097B">
      <w:pPr>
        <w:ind w:left="-360" w:right="-540"/>
        <w:contextualSpacing/>
      </w:pPr>
      <w:r>
        <w:tab/>
      </w:r>
      <w:r w:rsidR="00961655">
        <w:fldChar w:fldCharType="begin">
          <w:ffData>
            <w:name w:val="Check8"/>
            <w:enabled/>
            <w:calcOnExit w:val="0"/>
            <w:checkBox>
              <w:sizeAuto/>
              <w:default w:val="0"/>
            </w:checkBox>
          </w:ffData>
        </w:fldChar>
      </w:r>
      <w:bookmarkStart w:id="7" w:name="Check8"/>
      <w:r>
        <w:instrText xml:space="preserve"> FORMCHECKBOX </w:instrText>
      </w:r>
      <w:r w:rsidR="00961655">
        <w:fldChar w:fldCharType="separate"/>
      </w:r>
      <w:r w:rsidR="00961655">
        <w:fldChar w:fldCharType="end"/>
      </w:r>
      <w:bookmarkEnd w:id="7"/>
      <w:r>
        <w:t xml:space="preserve"> Leakage and Water Audits</w:t>
      </w:r>
    </w:p>
    <w:p w14:paraId="56979C99" w14:textId="77777777" w:rsidR="00C80522" w:rsidRPr="00C80522" w:rsidRDefault="00C80522" w:rsidP="001F097B">
      <w:pPr>
        <w:ind w:left="-360" w:right="-540"/>
        <w:contextualSpacing/>
        <w:rPr>
          <w:sz w:val="18"/>
          <w:szCs w:val="18"/>
        </w:rPr>
      </w:pPr>
    </w:p>
    <w:p w14:paraId="115F6FD4" w14:textId="77777777" w:rsidR="00C80522" w:rsidRDefault="00C80522" w:rsidP="00C80522">
      <w:pPr>
        <w:ind w:left="-360" w:right="-540"/>
        <w:contextualSpacing/>
      </w:pPr>
      <w:r>
        <w:tab/>
      </w:r>
      <w:r w:rsidR="00961655">
        <w:fldChar w:fldCharType="begin">
          <w:ffData>
            <w:name w:val="Check8"/>
            <w:enabled/>
            <w:calcOnExit w:val="0"/>
            <w:checkBox>
              <w:sizeAuto/>
              <w:default w:val="0"/>
            </w:checkBox>
          </w:ffData>
        </w:fldChar>
      </w:r>
      <w:r>
        <w:instrText xml:space="preserve"> FORMCHECKBOX </w:instrText>
      </w:r>
      <w:r w:rsidR="00961655">
        <w:fldChar w:fldCharType="separate"/>
      </w:r>
      <w:r w:rsidR="00961655">
        <w:fldChar w:fldCharType="end"/>
      </w:r>
      <w:r>
        <w:t xml:space="preserve"> Energy Audits</w:t>
      </w:r>
    </w:p>
    <w:p w14:paraId="1551CE1E" w14:textId="77777777" w:rsidR="006B046B" w:rsidRDefault="006B046B" w:rsidP="001F097B">
      <w:pPr>
        <w:ind w:left="-360" w:right="-540"/>
        <w:contextualSpacing/>
        <w:rPr>
          <w:sz w:val="16"/>
          <w:szCs w:val="16"/>
        </w:rPr>
      </w:pPr>
    </w:p>
    <w:p w14:paraId="7E5D0DEA" w14:textId="77777777" w:rsidR="006B046B" w:rsidRDefault="006B046B" w:rsidP="001F097B">
      <w:pPr>
        <w:ind w:left="-360" w:right="-540"/>
        <w:contextualSpacing/>
        <w:rPr>
          <w:u w:val="single"/>
        </w:rPr>
      </w:pPr>
      <w:r>
        <w:tab/>
      </w:r>
      <w:r w:rsidR="00961655">
        <w:fldChar w:fldCharType="begin">
          <w:ffData>
            <w:name w:val="Check9"/>
            <w:enabled/>
            <w:calcOnExit w:val="0"/>
            <w:checkBox>
              <w:sizeAuto/>
              <w:default w:val="0"/>
            </w:checkBox>
          </w:ffData>
        </w:fldChar>
      </w:r>
      <w:bookmarkStart w:id="8" w:name="Check9"/>
      <w:r>
        <w:instrText xml:space="preserve"> FORMCHECKBOX </w:instrText>
      </w:r>
      <w:r w:rsidR="00961655">
        <w:fldChar w:fldCharType="separate"/>
      </w:r>
      <w:r w:rsidR="00961655">
        <w:fldChar w:fldCharType="end"/>
      </w:r>
      <w:bookmarkEnd w:id="8"/>
      <w:r>
        <w:t xml:space="preserve"> Other </w:t>
      </w:r>
      <w:r>
        <w:rPr>
          <w:u w:val="single"/>
        </w:rPr>
        <w:tab/>
      </w:r>
      <w:r>
        <w:rPr>
          <w:u w:val="single"/>
        </w:rPr>
        <w:tab/>
      </w:r>
      <w:r>
        <w:rPr>
          <w:u w:val="single"/>
        </w:rPr>
        <w:tab/>
      </w:r>
      <w:r>
        <w:rPr>
          <w:u w:val="single"/>
        </w:rPr>
        <w:tab/>
      </w:r>
      <w:r>
        <w:rPr>
          <w:u w:val="single"/>
        </w:rPr>
        <w:tab/>
      </w:r>
      <w:r>
        <w:rPr>
          <w:u w:val="single"/>
        </w:rPr>
        <w:tab/>
      </w:r>
      <w:r>
        <w:rPr>
          <w:u w:val="single"/>
        </w:rPr>
        <w:tab/>
      </w:r>
    </w:p>
    <w:p w14:paraId="52EBD2FA" w14:textId="77777777" w:rsidR="006B046B" w:rsidRDefault="006B046B" w:rsidP="001F097B">
      <w:pPr>
        <w:ind w:left="-360" w:right="-540"/>
        <w:contextualSpacing/>
        <w:rPr>
          <w:sz w:val="20"/>
          <w:szCs w:val="20"/>
        </w:rPr>
      </w:pPr>
    </w:p>
    <w:p w14:paraId="3C099C29" w14:textId="77777777" w:rsidR="004C6BA5" w:rsidRDefault="004C6BA5" w:rsidP="001F097B">
      <w:pPr>
        <w:ind w:left="-360" w:right="-540"/>
        <w:contextualSpacing/>
      </w:pPr>
    </w:p>
    <w:p w14:paraId="57B8947B" w14:textId="77777777" w:rsidR="006B046B" w:rsidRDefault="006C7D4A" w:rsidP="00013679">
      <w:pPr>
        <w:pStyle w:val="Heading2"/>
      </w:pPr>
      <w:r>
        <w:t>State Revolving Fund I</w:t>
      </w:r>
      <w:r w:rsidR="006B046B" w:rsidRPr="006C7D4A">
        <w:t>nformation</w:t>
      </w:r>
      <w:r w:rsidR="006B046B">
        <w:t>:</w:t>
      </w:r>
    </w:p>
    <w:p w14:paraId="5F250660" w14:textId="77777777" w:rsidR="006B046B" w:rsidRDefault="006B046B" w:rsidP="001F097B">
      <w:pPr>
        <w:ind w:left="-360" w:right="-540"/>
        <w:contextualSpacing/>
        <w:rPr>
          <w:sz w:val="20"/>
          <w:szCs w:val="20"/>
        </w:rPr>
      </w:pPr>
    </w:p>
    <w:p w14:paraId="2A728CF5" w14:textId="77777777" w:rsidR="006B046B" w:rsidRDefault="006B046B" w:rsidP="001F097B">
      <w:pPr>
        <w:ind w:left="-360" w:right="-540"/>
        <w:contextualSpacing/>
      </w:pPr>
      <w:r>
        <w:tab/>
      </w:r>
      <w:r w:rsidR="00961655">
        <w:fldChar w:fldCharType="begin">
          <w:ffData>
            <w:name w:val="Check10"/>
            <w:enabled/>
            <w:calcOnExit w:val="0"/>
            <w:checkBox>
              <w:sizeAuto/>
              <w:default w:val="0"/>
            </w:checkBox>
          </w:ffData>
        </w:fldChar>
      </w:r>
      <w:bookmarkStart w:id="9" w:name="Check10"/>
      <w:r>
        <w:instrText xml:space="preserve"> FORMCHECKBOX </w:instrText>
      </w:r>
      <w:r w:rsidR="00961655">
        <w:fldChar w:fldCharType="separate"/>
      </w:r>
      <w:r w:rsidR="00961655">
        <w:fldChar w:fldCharType="end"/>
      </w:r>
      <w:bookmarkEnd w:id="9"/>
      <w:r>
        <w:t xml:space="preserve"> Planning </w:t>
      </w:r>
      <w:r w:rsidR="008706A6">
        <w:t xml:space="preserve">and Design </w:t>
      </w:r>
      <w:r>
        <w:t>Grants</w:t>
      </w:r>
    </w:p>
    <w:p w14:paraId="0796650E" w14:textId="77777777" w:rsidR="006B046B" w:rsidRDefault="006B046B" w:rsidP="001F097B">
      <w:pPr>
        <w:ind w:left="-360" w:right="-540"/>
        <w:contextualSpacing/>
        <w:rPr>
          <w:sz w:val="16"/>
          <w:szCs w:val="16"/>
        </w:rPr>
      </w:pPr>
    </w:p>
    <w:p w14:paraId="2FAF7998" w14:textId="77777777" w:rsidR="006B046B" w:rsidRDefault="006B046B" w:rsidP="001F097B">
      <w:pPr>
        <w:ind w:left="-360" w:right="-540"/>
        <w:contextualSpacing/>
      </w:pPr>
      <w:r>
        <w:tab/>
      </w:r>
      <w:r w:rsidR="00961655">
        <w:fldChar w:fldCharType="begin">
          <w:ffData>
            <w:name w:val="Check11"/>
            <w:enabled/>
            <w:calcOnExit w:val="0"/>
            <w:checkBox>
              <w:sizeAuto/>
              <w:default w:val="0"/>
            </w:checkBox>
          </w:ffData>
        </w:fldChar>
      </w:r>
      <w:bookmarkStart w:id="10" w:name="Check11"/>
      <w:r>
        <w:instrText xml:space="preserve"> FORMCHECKBOX </w:instrText>
      </w:r>
      <w:r w:rsidR="00961655">
        <w:fldChar w:fldCharType="separate"/>
      </w:r>
      <w:r w:rsidR="00961655">
        <w:fldChar w:fldCharType="end"/>
      </w:r>
      <w:bookmarkEnd w:id="10"/>
      <w:r>
        <w:t xml:space="preserve"> Water Supply Assistance Grants</w:t>
      </w:r>
    </w:p>
    <w:p w14:paraId="79D875D6" w14:textId="77777777" w:rsidR="006B046B" w:rsidRDefault="006B046B" w:rsidP="001F097B">
      <w:pPr>
        <w:ind w:left="-360" w:right="-540"/>
        <w:contextualSpacing/>
        <w:rPr>
          <w:sz w:val="16"/>
          <w:szCs w:val="16"/>
        </w:rPr>
      </w:pPr>
    </w:p>
    <w:p w14:paraId="002D86BC" w14:textId="77777777" w:rsidR="006B046B" w:rsidRDefault="006B046B" w:rsidP="001F097B">
      <w:pPr>
        <w:ind w:left="-360" w:right="-540"/>
        <w:contextualSpacing/>
      </w:pPr>
      <w:r>
        <w:tab/>
      </w:r>
      <w:r w:rsidR="00961655">
        <w:fldChar w:fldCharType="begin">
          <w:ffData>
            <w:name w:val="Check12"/>
            <w:enabled/>
            <w:calcOnExit w:val="0"/>
            <w:checkBox>
              <w:sizeAuto/>
              <w:default w:val="0"/>
            </w:checkBox>
          </w:ffData>
        </w:fldChar>
      </w:r>
      <w:bookmarkStart w:id="11" w:name="Check12"/>
      <w:r>
        <w:instrText xml:space="preserve"> FORMCHECKBOX </w:instrText>
      </w:r>
      <w:r w:rsidR="00961655">
        <w:fldChar w:fldCharType="separate"/>
      </w:r>
      <w:r w:rsidR="00961655">
        <w:fldChar w:fldCharType="end"/>
      </w:r>
      <w:bookmarkEnd w:id="11"/>
      <w:r>
        <w:t xml:space="preserve"> Set-aside Suggestions</w:t>
      </w:r>
    </w:p>
    <w:p w14:paraId="6D9694AA" w14:textId="77777777" w:rsidR="006B046B" w:rsidRDefault="006B046B" w:rsidP="001F097B">
      <w:pPr>
        <w:ind w:left="-360" w:right="-540"/>
        <w:contextualSpacing/>
        <w:rPr>
          <w:sz w:val="16"/>
          <w:szCs w:val="16"/>
        </w:rPr>
      </w:pPr>
    </w:p>
    <w:p w14:paraId="44D22AB4" w14:textId="2CD4A757" w:rsidR="006B046B" w:rsidRDefault="006B046B" w:rsidP="001F097B">
      <w:pPr>
        <w:ind w:left="-360" w:right="-540"/>
        <w:contextualSpacing/>
        <w:rPr>
          <w:u w:val="single"/>
        </w:rPr>
      </w:pPr>
      <w:r>
        <w:tab/>
      </w:r>
      <w:r w:rsidR="00961655">
        <w:fldChar w:fldCharType="begin">
          <w:ffData>
            <w:name w:val="Check9"/>
            <w:enabled/>
            <w:calcOnExit w:val="0"/>
            <w:checkBox>
              <w:sizeAuto/>
              <w:default w:val="0"/>
            </w:checkBox>
          </w:ffData>
        </w:fldChar>
      </w:r>
      <w:r>
        <w:instrText xml:space="preserve"> FORMCHECKBOX </w:instrText>
      </w:r>
      <w:r w:rsidR="00961655">
        <w:fldChar w:fldCharType="separate"/>
      </w:r>
      <w:r w:rsidR="00961655">
        <w:fldChar w:fldCharType="end"/>
      </w:r>
      <w:r>
        <w:t xml:space="preserve"> Other </w:t>
      </w:r>
      <w:r>
        <w:rPr>
          <w:u w:val="single"/>
        </w:rPr>
        <w:tab/>
      </w:r>
      <w:r>
        <w:rPr>
          <w:u w:val="single"/>
        </w:rPr>
        <w:tab/>
      </w:r>
      <w:r>
        <w:rPr>
          <w:u w:val="single"/>
        </w:rPr>
        <w:tab/>
      </w:r>
      <w:r>
        <w:rPr>
          <w:u w:val="single"/>
        </w:rPr>
        <w:tab/>
      </w:r>
      <w:r>
        <w:rPr>
          <w:u w:val="single"/>
        </w:rPr>
        <w:tab/>
      </w:r>
      <w:r>
        <w:rPr>
          <w:u w:val="single"/>
        </w:rPr>
        <w:tab/>
      </w:r>
      <w:r>
        <w:rPr>
          <w:u w:val="single"/>
        </w:rPr>
        <w:tab/>
      </w:r>
    </w:p>
    <w:p w14:paraId="6DA5884C" w14:textId="2ACDA866" w:rsidR="006C7D4A" w:rsidRDefault="008666A1">
      <w:r>
        <w:rPr>
          <w:noProof/>
          <w:lang w:eastAsia="zh-TW"/>
        </w:rPr>
        <mc:AlternateContent>
          <mc:Choice Requires="wps">
            <w:drawing>
              <wp:inline distT="0" distB="0" distL="0" distR="0" wp14:anchorId="026ACFB6" wp14:editId="1B8A0573">
                <wp:extent cx="6371590" cy="992505"/>
                <wp:effectExtent l="0" t="0" r="10160" b="17145"/>
                <wp:docPr id="133415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992505"/>
                        </a:xfrm>
                        <a:prstGeom prst="rect">
                          <a:avLst/>
                        </a:prstGeom>
                        <a:solidFill>
                          <a:srgbClr val="F2F2F2"/>
                        </a:solidFill>
                        <a:ln w="15875">
                          <a:solidFill>
                            <a:srgbClr val="000000"/>
                          </a:solidFill>
                          <a:miter lim="800000"/>
                          <a:headEnd/>
                          <a:tailEnd/>
                        </a:ln>
                      </wps:spPr>
                      <wps:txbx>
                        <w:txbxContent>
                          <w:p w14:paraId="6B8A29D9" w14:textId="77777777" w:rsidR="001F097B" w:rsidRDefault="001F097B">
                            <w:r>
                              <w:t>Contact Information:</w:t>
                            </w:r>
                            <w:r>
                              <w:tab/>
                            </w:r>
                            <w:r>
                              <w:tab/>
                            </w:r>
                            <w:r>
                              <w:tab/>
                            </w:r>
                            <w:r>
                              <w:tab/>
                            </w:r>
                            <w:r>
                              <w:tab/>
                            </w:r>
                          </w:p>
                          <w:p w14:paraId="2E746158" w14:textId="77777777" w:rsidR="001F097B" w:rsidRDefault="001F097B">
                            <w:r>
                              <w:t>_________________________________</w:t>
                            </w:r>
                            <w:r>
                              <w:tab/>
                            </w:r>
                            <w:r>
                              <w:tab/>
                              <w:t>Waterworks:  __________________________</w:t>
                            </w:r>
                          </w:p>
                          <w:p w14:paraId="41C73C05" w14:textId="77777777" w:rsidR="001F097B" w:rsidRDefault="001F097B">
                            <w:r>
                              <w:t>_________________________________</w:t>
                            </w:r>
                            <w:r>
                              <w:tab/>
                            </w:r>
                            <w:r>
                              <w:tab/>
                            </w:r>
                          </w:p>
                          <w:p w14:paraId="1356577F" w14:textId="77777777" w:rsidR="001F097B" w:rsidRDefault="001F097B">
                            <w:r>
                              <w:t>_________________________________</w:t>
                            </w:r>
                            <w:r>
                              <w:tab/>
                            </w:r>
                            <w:r>
                              <w:tab/>
                              <w:t>PWSID #:  ____________________________</w:t>
                            </w:r>
                          </w:p>
                          <w:p w14:paraId="72676825" w14:textId="77777777" w:rsidR="001F097B" w:rsidRDefault="001F097B">
                            <w:r>
                              <w:t>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026ACFB6" id="_x0000_t202" coordsize="21600,21600" o:spt="202" path="m,l,21600r21600,l21600,xe">
                <v:stroke joinstyle="miter"/>
                <v:path gradientshapeok="t" o:connecttype="rect"/>
              </v:shapetype>
              <v:shape id="Text Box 2" o:spid="_x0000_s1026" type="#_x0000_t202" style="width:501.7pt;height: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" fillcolor="#f2f2f2" strokeweight="1.25pt">
                <v:textbox>
                  <w:txbxContent>
                    <w:p w14:paraId="6B8A29D9" w14:textId="77777777" w:rsidR="001F097B" w:rsidRDefault="001F097B">
                      <w:r>
                        <w:t>Contact Information:</w:t>
                      </w:r>
                      <w:r>
                        <w:tab/>
                      </w:r>
                      <w:r>
                        <w:tab/>
                      </w:r>
                      <w:r>
                        <w:tab/>
                      </w:r>
                      <w:r>
                        <w:tab/>
                      </w:r>
                      <w:r>
                        <w:tab/>
                      </w:r>
                    </w:p>
                    <w:p w14:paraId="2E746158" w14:textId="77777777" w:rsidR="001F097B" w:rsidRDefault="001F097B">
                      <w:r>
                        <w:t>_________________________________</w:t>
                      </w:r>
                      <w:r>
                        <w:tab/>
                      </w:r>
                      <w:r>
                        <w:tab/>
                        <w:t>Waterworks:  __________________________</w:t>
                      </w:r>
                    </w:p>
                    <w:p w14:paraId="41C73C05" w14:textId="77777777" w:rsidR="001F097B" w:rsidRDefault="001F097B">
                      <w:r>
                        <w:t>_________________________________</w:t>
                      </w:r>
                      <w:r>
                        <w:tab/>
                      </w:r>
                      <w:r>
                        <w:tab/>
                      </w:r>
                    </w:p>
                    <w:p w14:paraId="1356577F" w14:textId="77777777" w:rsidR="001F097B" w:rsidRDefault="001F097B">
                      <w:r>
                        <w:t>_________________________________</w:t>
                      </w:r>
                      <w:r>
                        <w:tab/>
                      </w:r>
                      <w:r>
                        <w:tab/>
                        <w:t>PWSID #:  ____________________________</w:t>
                      </w:r>
                    </w:p>
                    <w:p w14:paraId="72676825" w14:textId="77777777" w:rsidR="001F097B" w:rsidRDefault="001F097B">
                      <w:r>
                        <w:t>_________________________________</w:t>
                      </w:r>
                    </w:p>
                  </w:txbxContent>
                </v:textbox>
                <w10:anchorlock/>
              </v:shape>
            </w:pict>
          </mc:Fallback>
        </mc:AlternateContent>
      </w:r>
    </w:p>
    <w:sectPr w:rsidR="006C7D4A" w:rsidSect="001F097B">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68C0" w14:textId="77777777" w:rsidR="006A74C0" w:rsidRDefault="006A74C0" w:rsidP="001E7BEA">
      <w:r>
        <w:separator/>
      </w:r>
    </w:p>
  </w:endnote>
  <w:endnote w:type="continuationSeparator" w:id="0">
    <w:p w14:paraId="2B0D08ED" w14:textId="77777777" w:rsidR="006A74C0" w:rsidRDefault="006A74C0" w:rsidP="001E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8560" w14:textId="77777777" w:rsidR="006A74C0" w:rsidRDefault="006A74C0" w:rsidP="001E7BEA">
      <w:r>
        <w:separator/>
      </w:r>
    </w:p>
  </w:footnote>
  <w:footnote w:type="continuationSeparator" w:id="0">
    <w:p w14:paraId="52EFEB32" w14:textId="77777777" w:rsidR="006A74C0" w:rsidRDefault="006A74C0" w:rsidP="001E7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A5"/>
    <w:rsid w:val="00013679"/>
    <w:rsid w:val="000A1568"/>
    <w:rsid w:val="000C1A91"/>
    <w:rsid w:val="001B7951"/>
    <w:rsid w:val="001E7BEA"/>
    <w:rsid w:val="001F097B"/>
    <w:rsid w:val="00376260"/>
    <w:rsid w:val="004C6BA5"/>
    <w:rsid w:val="00546631"/>
    <w:rsid w:val="005574C0"/>
    <w:rsid w:val="0062566C"/>
    <w:rsid w:val="006463E1"/>
    <w:rsid w:val="006A74C0"/>
    <w:rsid w:val="006B046B"/>
    <w:rsid w:val="006B2A58"/>
    <w:rsid w:val="006C7D4A"/>
    <w:rsid w:val="00772E9B"/>
    <w:rsid w:val="008538EC"/>
    <w:rsid w:val="008666A1"/>
    <w:rsid w:val="008706A6"/>
    <w:rsid w:val="008F6A84"/>
    <w:rsid w:val="00961655"/>
    <w:rsid w:val="00BD064E"/>
    <w:rsid w:val="00C80522"/>
    <w:rsid w:val="00CC3910"/>
    <w:rsid w:val="00DB33B9"/>
    <w:rsid w:val="00EA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00C5F"/>
  <w15:docId w15:val="{B8C4E5DD-E688-43D4-958B-7FB07FBD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679"/>
    <w:rPr>
      <w:sz w:val="24"/>
      <w:szCs w:val="24"/>
    </w:rPr>
  </w:style>
  <w:style w:type="paragraph" w:styleId="Heading1">
    <w:name w:val="heading 1"/>
    <w:basedOn w:val="Normal"/>
    <w:next w:val="Normal"/>
    <w:link w:val="Heading1Char"/>
    <w:qFormat/>
    <w:rsid w:val="00013679"/>
    <w:pPr>
      <w:keepNext/>
      <w:keepLines/>
      <w:spacing w:before="240"/>
      <w:jc w:val="center"/>
      <w:outlineLvl w:val="0"/>
    </w:pPr>
    <w:rPr>
      <w:rFonts w:eastAsiaTheme="majorEastAsia" w:cstheme="majorBidi"/>
      <w:b/>
      <w:i/>
      <w:sz w:val="28"/>
      <w:szCs w:val="32"/>
    </w:rPr>
  </w:style>
  <w:style w:type="paragraph" w:styleId="Heading2">
    <w:name w:val="heading 2"/>
    <w:basedOn w:val="Normal"/>
    <w:next w:val="Normal"/>
    <w:link w:val="Heading2Char"/>
    <w:unhideWhenUsed/>
    <w:qFormat/>
    <w:rsid w:val="00013679"/>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566C"/>
    <w:rPr>
      <w:rFonts w:ascii="Tahoma" w:hAnsi="Tahoma" w:cs="Tahoma"/>
      <w:sz w:val="16"/>
      <w:szCs w:val="16"/>
    </w:rPr>
  </w:style>
  <w:style w:type="paragraph" w:styleId="Header">
    <w:name w:val="header"/>
    <w:basedOn w:val="Normal"/>
    <w:link w:val="HeaderChar"/>
    <w:rsid w:val="001E7BEA"/>
    <w:pPr>
      <w:tabs>
        <w:tab w:val="center" w:pos="4680"/>
        <w:tab w:val="right" w:pos="9360"/>
      </w:tabs>
    </w:pPr>
  </w:style>
  <w:style w:type="character" w:customStyle="1" w:styleId="HeaderChar">
    <w:name w:val="Header Char"/>
    <w:basedOn w:val="DefaultParagraphFont"/>
    <w:link w:val="Header"/>
    <w:rsid w:val="001E7BEA"/>
    <w:rPr>
      <w:sz w:val="24"/>
      <w:szCs w:val="24"/>
    </w:rPr>
  </w:style>
  <w:style w:type="paragraph" w:styleId="Footer">
    <w:name w:val="footer"/>
    <w:basedOn w:val="Normal"/>
    <w:link w:val="FooterChar"/>
    <w:uiPriority w:val="99"/>
    <w:rsid w:val="001E7BEA"/>
    <w:pPr>
      <w:tabs>
        <w:tab w:val="center" w:pos="4680"/>
        <w:tab w:val="right" w:pos="9360"/>
      </w:tabs>
    </w:pPr>
  </w:style>
  <w:style w:type="character" w:customStyle="1" w:styleId="FooterChar">
    <w:name w:val="Footer Char"/>
    <w:basedOn w:val="DefaultParagraphFont"/>
    <w:link w:val="Footer"/>
    <w:uiPriority w:val="99"/>
    <w:rsid w:val="001E7BEA"/>
    <w:rPr>
      <w:sz w:val="24"/>
      <w:szCs w:val="24"/>
    </w:rPr>
  </w:style>
  <w:style w:type="character" w:customStyle="1" w:styleId="Heading1Char">
    <w:name w:val="Heading 1 Char"/>
    <w:basedOn w:val="DefaultParagraphFont"/>
    <w:link w:val="Heading1"/>
    <w:rsid w:val="00013679"/>
    <w:rPr>
      <w:rFonts w:eastAsiaTheme="majorEastAsia" w:cstheme="majorBidi"/>
      <w:b/>
      <w:i/>
      <w:sz w:val="28"/>
      <w:szCs w:val="32"/>
    </w:rPr>
  </w:style>
  <w:style w:type="character" w:customStyle="1" w:styleId="Heading2Char">
    <w:name w:val="Heading 2 Char"/>
    <w:basedOn w:val="DefaultParagraphFont"/>
    <w:link w:val="Heading2"/>
    <w:rsid w:val="00013679"/>
    <w:rPr>
      <w:rFonts w:eastAsiaTheme="majorEastAsia" w:cstheme="majorBid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4C02-9520-4AAA-A19E-88A5556E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179</Words>
  <Characters>1275</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Virginia Department of Health – Office of Drinking Water</vt:lpstr>
    </vt:vector>
  </TitlesOfParts>
  <Company>Virginia IT Infrastructure Partnership</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Health – Office of Drinking Water</dc:title>
  <dc:creator>Barry Matthews</dc:creator>
  <cp:lastModifiedBy>Frame, Matthew (VDH)</cp:lastModifiedBy>
  <cp:revision>4</cp:revision>
  <cp:lastPrinted>2010-11-23T14:47:00Z</cp:lastPrinted>
  <dcterms:created xsi:type="dcterms:W3CDTF">2026-03-31T17:52:00Z</dcterms:created>
  <dcterms:modified xsi:type="dcterms:W3CDTF">2026-04-01T13:54:00Z</dcterms:modified>
</cp:coreProperties>
</file>