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6.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7.xml" ContentType="application/vnd.openxmlformats-officedocument.wordprocessingml.footer+xml"/>
  <Override PartName="/word/header16.xml" ContentType="application/vnd.openxmlformats-officedocument.wordprocessingml.header+xml"/>
  <Override PartName="/word/footer8.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9.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oter10.xml" ContentType="application/vnd.openxmlformats-officedocument.wordprocessingml.footer+xml"/>
  <Override PartName="/word/header22.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1FFF" w:rsidRDefault="00FD1FFF" w:rsidP="00FD1FFF">
      <w:pPr>
        <w:jc w:val="center"/>
        <w:outlineLvl w:val="0"/>
        <w:rPr>
          <w:b/>
        </w:rPr>
      </w:pPr>
      <w:r>
        <w:rPr>
          <w:b/>
        </w:rPr>
        <w:t>VDH Drinking Water Funding Program Guidance Package #4</w:t>
      </w:r>
    </w:p>
    <w:p w:rsidR="00FD1FFF" w:rsidRDefault="00FD1FFF" w:rsidP="00FD1FFF"/>
    <w:p w:rsidR="00FD1FFF" w:rsidRDefault="00FD1FFF" w:rsidP="00FD1FFF">
      <w:pPr>
        <w:jc w:val="center"/>
        <w:outlineLvl w:val="0"/>
        <w:rPr>
          <w:b/>
          <w:sz w:val="28"/>
        </w:rPr>
      </w:pPr>
      <w:r>
        <w:rPr>
          <w:b/>
          <w:sz w:val="28"/>
        </w:rPr>
        <w:t>PROCUREMENT</w:t>
      </w:r>
    </w:p>
    <w:p w:rsidR="00FD1FFF" w:rsidRDefault="00FD1FFF" w:rsidP="00FD1FFF">
      <w:pPr>
        <w:jc w:val="both"/>
      </w:pPr>
    </w:p>
    <w:p w:rsidR="00FD1FFF" w:rsidRPr="00975D14" w:rsidRDefault="00FD1FFF" w:rsidP="00FD1FFF">
      <w:pPr>
        <w:jc w:val="both"/>
        <w:rPr>
          <w:b/>
        </w:rPr>
      </w:pPr>
      <w:r w:rsidRPr="00975D14">
        <w:rPr>
          <w:b/>
        </w:rPr>
        <w:t>I.</w:t>
      </w:r>
      <w:r w:rsidRPr="00975D14">
        <w:rPr>
          <w:b/>
        </w:rPr>
        <w:tab/>
        <w:t>General</w:t>
      </w:r>
    </w:p>
    <w:p w:rsidR="00FD1FFF" w:rsidRDefault="00FD1FFF" w:rsidP="00FD1FFF">
      <w:pPr>
        <w:jc w:val="both"/>
      </w:pPr>
    </w:p>
    <w:p w:rsidR="00FD1FFF" w:rsidRDefault="00FD1FFF" w:rsidP="00FD1FFF">
      <w:pPr>
        <w:jc w:val="both"/>
      </w:pPr>
      <w:r>
        <w:t>The Recipient's procurement system must be structured to promote free and open competition to the maximum extent possible.  It is the Recipient's responsibility to ensure that it receives the required product at the best price and to avoid all unnecessary purchases and expenditures.  The Recipient's procurement procedures should also promote, to the maximum extent possible, the use of minority-owned and women-owned businesses.  The Recipient must take positive steps to seek out qualified minority-owned and women-owned businesses to directly solicit, or otherwise bring them into the bidding process.</w:t>
      </w:r>
    </w:p>
    <w:p w:rsidR="00FD1FFF" w:rsidRDefault="00FD1FFF" w:rsidP="00FD1FFF">
      <w:pPr>
        <w:jc w:val="both"/>
      </w:pPr>
    </w:p>
    <w:p w:rsidR="00FD1FFF" w:rsidRDefault="00FD1FFF" w:rsidP="00FD1FFF">
      <w:pPr>
        <w:jc w:val="both"/>
      </w:pPr>
      <w:r>
        <w:t>All procurement made during the course of planning, design</w:t>
      </w:r>
      <w:r w:rsidR="001A1D7D">
        <w:t>,</w:t>
      </w:r>
      <w:r>
        <w:t xml:space="preserve"> and construction of the project must be purchased, acquired or contracted for in accordance with Chapter 43, Title 2.2-4300, </w:t>
      </w:r>
      <w:r w:rsidRPr="001A1D7D">
        <w:t>Code of Virginia</w:t>
      </w:r>
      <w:r>
        <w:t xml:space="preserve">, and known as </w:t>
      </w:r>
      <w:r w:rsidRPr="001A1D7D">
        <w:t>the Virginia Public Procurement</w:t>
      </w:r>
      <w:r>
        <w:t xml:space="preserve"> Act (Act) and Code of Federal Regulations Title 40 Part 31.36.</w:t>
      </w:r>
    </w:p>
    <w:p w:rsidR="00FD1FFF" w:rsidRDefault="00FD1FFF" w:rsidP="00FD1FFF">
      <w:pPr>
        <w:jc w:val="both"/>
      </w:pPr>
    </w:p>
    <w:p w:rsidR="00FD1FFF" w:rsidRDefault="00FD1FFF" w:rsidP="00FD1FFF">
      <w:pPr>
        <w:jc w:val="both"/>
        <w:rPr>
          <w:b/>
        </w:rPr>
      </w:pPr>
      <w:r>
        <w:t>This program requires all participants to follow the provisions of the Virginia Public Procurement Act as revised by the 20</w:t>
      </w:r>
      <w:r w:rsidR="00845AD5">
        <w:t>18</w:t>
      </w:r>
      <w:r>
        <w:t xml:space="preserve"> General Assembly Session </w:t>
      </w:r>
      <w:r>
        <w:rPr>
          <w:b/>
        </w:rPr>
        <w:t>with no exceptions recognized for localities under 3,500 in population.</w:t>
      </w:r>
    </w:p>
    <w:p w:rsidR="00FD1FFF" w:rsidRDefault="00FD1FFF" w:rsidP="00FD1FFF">
      <w:pPr>
        <w:jc w:val="both"/>
      </w:pPr>
    </w:p>
    <w:p w:rsidR="00FD1FFF" w:rsidRPr="00975D14" w:rsidRDefault="00FD1FFF" w:rsidP="00FD1FFF">
      <w:pPr>
        <w:outlineLvl w:val="0"/>
        <w:rPr>
          <w:b/>
        </w:rPr>
      </w:pPr>
      <w:r w:rsidRPr="00975D14">
        <w:rPr>
          <w:b/>
        </w:rPr>
        <w:t>II.</w:t>
      </w:r>
      <w:r w:rsidRPr="00975D14">
        <w:rPr>
          <w:b/>
        </w:rPr>
        <w:tab/>
        <w:t>Definitions</w:t>
      </w:r>
    </w:p>
    <w:p w:rsidR="00FD1FFF" w:rsidRDefault="00FD1FFF" w:rsidP="00FD1FFF">
      <w:pPr>
        <w:jc w:val="both"/>
      </w:pPr>
    </w:p>
    <w:p w:rsidR="00FD1FFF" w:rsidRDefault="00FD1FFF" w:rsidP="00FD1FFF">
      <w:pPr>
        <w:jc w:val="both"/>
      </w:pPr>
      <w:r w:rsidRPr="00083645">
        <w:rPr>
          <w:b/>
        </w:rPr>
        <w:t>Recipient</w:t>
      </w:r>
      <w:r>
        <w:t xml:space="preserve"> – Eligible water system receiving financial assistance.</w:t>
      </w:r>
    </w:p>
    <w:p w:rsidR="00FD1FFF" w:rsidRDefault="00FD1FFF" w:rsidP="00FD1FFF">
      <w:pPr>
        <w:jc w:val="both"/>
      </w:pPr>
    </w:p>
    <w:p w:rsidR="00FD1FFF" w:rsidRDefault="00FD1FFF" w:rsidP="00FD1FFF">
      <w:pPr>
        <w:jc w:val="both"/>
      </w:pPr>
      <w:r w:rsidRPr="00083645">
        <w:rPr>
          <w:b/>
        </w:rPr>
        <w:t>Prime Contractor</w:t>
      </w:r>
      <w:r>
        <w:t xml:space="preserve"> – A business concern that enters into written agreements directly with Recipient.  </w:t>
      </w:r>
      <w:r>
        <w:rPr>
          <w:b/>
        </w:rPr>
        <w:t xml:space="preserve">The term prime contractor </w:t>
      </w:r>
      <w:r w:rsidRPr="00845AD5">
        <w:t>i</w:t>
      </w:r>
      <w:r>
        <w:t>ncludes agreements to provide services (such as engineering and legal), supplies, equipment and construction.</w:t>
      </w:r>
    </w:p>
    <w:p w:rsidR="00FD1FFF" w:rsidRDefault="00FD1FFF" w:rsidP="00FD1FFF">
      <w:pPr>
        <w:jc w:val="both"/>
      </w:pPr>
    </w:p>
    <w:p w:rsidR="00FD1FFF" w:rsidRDefault="00FD1FFF" w:rsidP="00FD1FFF">
      <w:pPr>
        <w:jc w:val="both"/>
      </w:pPr>
      <w:r w:rsidRPr="00A62444">
        <w:rPr>
          <w:b/>
        </w:rPr>
        <w:t>Subcontractor</w:t>
      </w:r>
      <w:r>
        <w:t xml:space="preserve"> – A business concern that enters into written agreement directly with the Prime Contractor.  Subcontractor includes agreements to provide services (such as engineering and legal), supplies, equipment and construction.</w:t>
      </w:r>
    </w:p>
    <w:p w:rsidR="00FD1FFF" w:rsidRPr="00083645" w:rsidRDefault="00FD1FFF" w:rsidP="00FD1FFF">
      <w:pPr>
        <w:pStyle w:val="NormalWeb"/>
        <w:spacing w:line="240" w:lineRule="atLeast"/>
        <w:jc w:val="both"/>
        <w:rPr>
          <w:color w:val="auto"/>
          <w:szCs w:val="20"/>
        </w:rPr>
      </w:pPr>
      <w:r w:rsidRPr="002F6BB9">
        <w:rPr>
          <w:b/>
          <w:color w:val="auto"/>
        </w:rPr>
        <w:t>Minority-Owned Business Enterprise</w:t>
      </w:r>
      <w:r>
        <w:rPr>
          <w:b/>
          <w:color w:val="auto"/>
        </w:rPr>
        <w:t xml:space="preserve"> (MBE) - </w:t>
      </w:r>
      <w:r w:rsidRPr="00083645">
        <w:rPr>
          <w:color w:val="auto"/>
          <w:szCs w:val="20"/>
        </w:rPr>
        <w:t xml:space="preserve">A business concern with at least 51 percent owned by one or more minorities or in the case of a corporation, partnership or limited liability company or other entity, at least 51 percent of the equity ownership interest in which is owned by one or more minorities and whose management and daily business operations are controlled by one or more of such individuals. </w:t>
      </w:r>
    </w:p>
    <w:p w:rsidR="00FD1FFF" w:rsidRDefault="00FD1FFF" w:rsidP="00FD1FFF">
      <w:pPr>
        <w:pStyle w:val="NormalWeb"/>
        <w:spacing w:line="240" w:lineRule="atLeast"/>
        <w:rPr>
          <w:color w:val="auto"/>
          <w:szCs w:val="20"/>
        </w:rPr>
      </w:pPr>
      <w:r w:rsidRPr="00083645">
        <w:rPr>
          <w:b/>
          <w:color w:val="auto"/>
        </w:rPr>
        <w:t>Woman-Owned Business Enterprise</w:t>
      </w:r>
      <w:r>
        <w:rPr>
          <w:b/>
          <w:color w:val="auto"/>
        </w:rPr>
        <w:t xml:space="preserve"> (WBE) - </w:t>
      </w:r>
      <w:r w:rsidRPr="00083645">
        <w:rPr>
          <w:color w:val="auto"/>
          <w:szCs w:val="20"/>
        </w:rPr>
        <w:t xml:space="preserve">A business concern which is at least 51 percent owned by one or more women who are U.S. citizens or legal resident aliens, or in the case of a corporation, partnership or limited liability company or other entity, at least 51 percent of the </w:t>
      </w:r>
    </w:p>
    <w:p w:rsidR="00FD1FFF" w:rsidRDefault="00FD1FFF" w:rsidP="00FD1FFF">
      <w:pPr>
        <w:pStyle w:val="NormalWeb"/>
        <w:spacing w:line="240" w:lineRule="atLeast"/>
        <w:rPr>
          <w:color w:val="auto"/>
          <w:szCs w:val="20"/>
        </w:rPr>
      </w:pPr>
      <w:r>
        <w:rPr>
          <w:color w:val="auto"/>
          <w:szCs w:val="20"/>
        </w:rPr>
        <w:br w:type="page"/>
      </w:r>
      <w:r w:rsidRPr="00083645">
        <w:rPr>
          <w:color w:val="auto"/>
          <w:szCs w:val="20"/>
        </w:rPr>
        <w:lastRenderedPageBreak/>
        <w:t xml:space="preserve">equity ownership interest in which is owned by one or more women, and whose management and </w:t>
      </w:r>
      <w:r w:rsidRPr="00D91C83">
        <w:rPr>
          <w:color w:val="auto"/>
          <w:szCs w:val="20"/>
        </w:rPr>
        <w:t>daily business operations are controlled by one or more of such individuals</w:t>
      </w:r>
      <w:r>
        <w:rPr>
          <w:color w:val="auto"/>
          <w:szCs w:val="20"/>
        </w:rPr>
        <w:t>.</w:t>
      </w:r>
    </w:p>
    <w:p w:rsidR="00FD1FFF" w:rsidRPr="004C4919" w:rsidRDefault="00FD1FFF" w:rsidP="00FD1FFF">
      <w:pPr>
        <w:outlineLvl w:val="0"/>
        <w:rPr>
          <w:b/>
        </w:rPr>
      </w:pPr>
      <w:r w:rsidRPr="004C4919">
        <w:rPr>
          <w:b/>
        </w:rPr>
        <w:t>III.</w:t>
      </w:r>
      <w:r w:rsidRPr="004C4919">
        <w:rPr>
          <w:b/>
        </w:rPr>
        <w:tab/>
      </w:r>
      <w:r>
        <w:rPr>
          <w:b/>
        </w:rPr>
        <w:t>MBE/WBE</w:t>
      </w:r>
    </w:p>
    <w:p w:rsidR="00FD1FFF" w:rsidRDefault="00FD1FFF" w:rsidP="00FD1FFF">
      <w:pPr>
        <w:jc w:val="both"/>
      </w:pPr>
    </w:p>
    <w:p w:rsidR="00FD1FFF" w:rsidRPr="0011475B" w:rsidRDefault="00FD1FFF" w:rsidP="00FD1FFF">
      <w:pPr>
        <w:jc w:val="both"/>
        <w:rPr>
          <w:b/>
        </w:rPr>
      </w:pPr>
      <w:r>
        <w:rPr>
          <w:b/>
        </w:rPr>
        <w:t>A.</w:t>
      </w:r>
      <w:r>
        <w:rPr>
          <w:b/>
        </w:rPr>
        <w:tab/>
      </w:r>
      <w:r w:rsidRPr="0011475B">
        <w:rPr>
          <w:b/>
        </w:rPr>
        <w:t xml:space="preserve">Six (6) </w:t>
      </w:r>
      <w:r w:rsidR="00232E01">
        <w:rPr>
          <w:b/>
        </w:rPr>
        <w:t>Good Faith Efforts</w:t>
      </w:r>
    </w:p>
    <w:p w:rsidR="00FD1FFF" w:rsidRDefault="00FD1FFF" w:rsidP="00FD1FFF">
      <w:pPr>
        <w:ind w:left="360"/>
        <w:jc w:val="both"/>
      </w:pPr>
    </w:p>
    <w:p w:rsidR="00FD1FFF" w:rsidRDefault="00FD1FFF" w:rsidP="00FD1FFF">
      <w:pPr>
        <w:ind w:left="720" w:hanging="720"/>
        <w:jc w:val="both"/>
      </w:pPr>
      <w:r>
        <w:tab/>
        <w:t xml:space="preserve">The Code of Federal Regulations Title 40 Part 31.36(e), “Procurement,” requires the Recipient and Prime Contractor to take all necessary affirmative steps to assure that minority-owned and women-owned businesses are afforded contracting opportunities.  </w:t>
      </w:r>
      <w:r w:rsidRPr="00352DFB">
        <w:rPr>
          <w:b/>
        </w:rPr>
        <w:t xml:space="preserve">This </w:t>
      </w:r>
      <w:r>
        <w:rPr>
          <w:b/>
        </w:rPr>
        <w:t>requirement</w:t>
      </w:r>
      <w:r w:rsidRPr="00352DFB">
        <w:rPr>
          <w:b/>
        </w:rPr>
        <w:t xml:space="preserve"> applies to all contracts, subcontracts and procurements for services (including </w:t>
      </w:r>
      <w:r w:rsidR="00085E98">
        <w:rPr>
          <w:b/>
        </w:rPr>
        <w:t>e</w:t>
      </w:r>
      <w:r w:rsidRPr="00352DFB">
        <w:rPr>
          <w:b/>
        </w:rPr>
        <w:t>ngineering</w:t>
      </w:r>
      <w:r>
        <w:rPr>
          <w:b/>
        </w:rPr>
        <w:t xml:space="preserve"> and legal</w:t>
      </w:r>
      <w:r w:rsidRPr="00352DFB">
        <w:rPr>
          <w:b/>
        </w:rPr>
        <w:t>), supplies</w:t>
      </w:r>
      <w:r w:rsidR="00085E98">
        <w:rPr>
          <w:b/>
        </w:rPr>
        <w:t>,</w:t>
      </w:r>
      <w:r w:rsidRPr="00352DFB">
        <w:rPr>
          <w:b/>
        </w:rPr>
        <w:t xml:space="preserve"> equipment, and construction.</w:t>
      </w:r>
      <w:r>
        <w:t xml:space="preserve">  The goal is to make MBE/WBE firms aware of contracting opportunities to the fullest extent practicable through outreach and recruitment activities.  To achieve this goal, the affirmative steps, otherwise known as “six good faith efforts,” that must be followed are: </w:t>
      </w:r>
    </w:p>
    <w:p w:rsidR="00FD1FFF" w:rsidRDefault="00FD1FFF" w:rsidP="00FD1FFF">
      <w:pPr>
        <w:jc w:val="both"/>
      </w:pPr>
    </w:p>
    <w:p w:rsidR="00FD1FFF" w:rsidRDefault="00FD1FFF" w:rsidP="0003711E">
      <w:pPr>
        <w:numPr>
          <w:ilvl w:val="0"/>
          <w:numId w:val="1"/>
        </w:numPr>
        <w:jc w:val="both"/>
      </w:pPr>
      <w:r>
        <w:t>Include qualified small and minority businesses and women’s business enterprises on solicitation lists;</w:t>
      </w:r>
    </w:p>
    <w:p w:rsidR="00FD1FFF" w:rsidRDefault="00FD1FFF" w:rsidP="0003711E">
      <w:pPr>
        <w:numPr>
          <w:ilvl w:val="0"/>
          <w:numId w:val="1"/>
        </w:numPr>
        <w:jc w:val="both"/>
      </w:pPr>
      <w:r>
        <w:t>Ensure that small and minority and women’s businesses are solicited whenever they are potential sources of products or services to be bid;</w:t>
      </w:r>
    </w:p>
    <w:p w:rsidR="00FD1FFF" w:rsidRDefault="00FD1FFF" w:rsidP="0003711E">
      <w:pPr>
        <w:numPr>
          <w:ilvl w:val="0"/>
          <w:numId w:val="1"/>
        </w:numPr>
        <w:jc w:val="both"/>
      </w:pPr>
      <w:r>
        <w:t>Divide total requirements, when economically feasible, into small tasks or quantities to permit maximum participation by small and minority and women’s businesses (i.e. provide alternative bidding scenarios);</w:t>
      </w:r>
    </w:p>
    <w:p w:rsidR="00FD1FFF" w:rsidRDefault="00FD1FFF" w:rsidP="0003711E">
      <w:pPr>
        <w:numPr>
          <w:ilvl w:val="0"/>
          <w:numId w:val="1"/>
        </w:numPr>
        <w:jc w:val="both"/>
      </w:pPr>
      <w:r>
        <w:t>Establish delivery schedules to encourage participation by small and minority and women businesses (i.e. timing and flexibility);</w:t>
      </w:r>
    </w:p>
    <w:p w:rsidR="00FD1FFF" w:rsidRDefault="00FD1FFF" w:rsidP="0003711E">
      <w:pPr>
        <w:numPr>
          <w:ilvl w:val="0"/>
          <w:numId w:val="1"/>
        </w:numPr>
        <w:jc w:val="both"/>
      </w:pPr>
      <w:r>
        <w:t>Use the services and assistance of the Small Business Administration, and the Minority Business Development Agency, U.S. Department of Commerce; and</w:t>
      </w:r>
    </w:p>
    <w:p w:rsidR="00FD1FFF" w:rsidRDefault="00FD1FFF" w:rsidP="0003711E">
      <w:pPr>
        <w:numPr>
          <w:ilvl w:val="0"/>
          <w:numId w:val="1"/>
        </w:numPr>
        <w:jc w:val="both"/>
      </w:pPr>
      <w:r>
        <w:t xml:space="preserve">Require the Prime Contractor to take affirmative steps as outlined in items one through five above to subcontract with small and minority and women’s businesses, </w:t>
      </w:r>
      <w:r w:rsidRPr="000626E8">
        <w:rPr>
          <w:u w:val="single"/>
        </w:rPr>
        <w:t>if they award subcontracts.</w:t>
      </w:r>
    </w:p>
    <w:p w:rsidR="00FD1FFF" w:rsidRDefault="00FD1FFF" w:rsidP="00FD1FFF">
      <w:pPr>
        <w:ind w:left="720"/>
        <w:jc w:val="both"/>
      </w:pPr>
    </w:p>
    <w:p w:rsidR="00FD1FFF" w:rsidRPr="00664965" w:rsidRDefault="00FD1FFF" w:rsidP="0003711E">
      <w:pPr>
        <w:numPr>
          <w:ilvl w:val="1"/>
          <w:numId w:val="1"/>
        </w:numPr>
        <w:tabs>
          <w:tab w:val="clear" w:pos="1800"/>
          <w:tab w:val="left" w:pos="748"/>
        </w:tabs>
        <w:ind w:left="0" w:firstLine="0"/>
        <w:jc w:val="both"/>
        <w:rPr>
          <w:b/>
        </w:rPr>
      </w:pPr>
      <w:r w:rsidRPr="00664965">
        <w:rPr>
          <w:b/>
        </w:rPr>
        <w:t>“Good Faith” Effort Compliance Documentation</w:t>
      </w:r>
    </w:p>
    <w:p w:rsidR="00FD1FFF" w:rsidRDefault="00FD1FFF" w:rsidP="00FD1FFF">
      <w:pPr>
        <w:ind w:left="748"/>
        <w:jc w:val="both"/>
      </w:pPr>
    </w:p>
    <w:p w:rsidR="00FD1FFF" w:rsidRDefault="00FD1FFF" w:rsidP="00FD1FFF">
      <w:pPr>
        <w:ind w:left="748"/>
        <w:jc w:val="both"/>
      </w:pPr>
      <w:r>
        <w:t xml:space="preserve">The Recipient and Prime Contractors </w:t>
      </w:r>
      <w:r w:rsidRPr="0006149D">
        <w:rPr>
          <w:u w:val="single"/>
        </w:rPr>
        <w:t>must provide documentation</w:t>
      </w:r>
      <w:r>
        <w:t xml:space="preserve"> to support a “good faith” effort in the solicitation of MBE and WBE firms </w:t>
      </w:r>
      <w:r w:rsidRPr="00664965">
        <w:rPr>
          <w:u w:val="single"/>
        </w:rPr>
        <w:t>only</w:t>
      </w:r>
      <w:r>
        <w:t xml:space="preserve">.  </w:t>
      </w:r>
      <w:r w:rsidRPr="006B5045">
        <w:rPr>
          <w:b/>
        </w:rPr>
        <w:t xml:space="preserve">A Prime Contractor is a business concern that enters into written agreement directly with </w:t>
      </w:r>
      <w:r>
        <w:rPr>
          <w:b/>
        </w:rPr>
        <w:t xml:space="preserve">the </w:t>
      </w:r>
      <w:r w:rsidRPr="006B5045">
        <w:rPr>
          <w:b/>
        </w:rPr>
        <w:t>Recipient and includes agreements to provide services (engineering and legal), supplies, equipment</w:t>
      </w:r>
      <w:r w:rsidR="00085E98">
        <w:rPr>
          <w:b/>
        </w:rPr>
        <w:t>,</w:t>
      </w:r>
      <w:r w:rsidRPr="006B5045">
        <w:rPr>
          <w:b/>
        </w:rPr>
        <w:t xml:space="preserve"> and construction</w:t>
      </w:r>
      <w:r>
        <w:t>.  The submission of documentation to support a “good faith”</w:t>
      </w:r>
      <w:r w:rsidR="00085E98">
        <w:t xml:space="preserve"> effort in </w:t>
      </w:r>
      <w:r>
        <w:t>the solicitation of Small Business Enterprise is not required</w:t>
      </w:r>
      <w:r w:rsidR="00085E98">
        <w:t>.  H</w:t>
      </w:r>
      <w:r>
        <w:t>owever, the Recipient and Prime Contractors must maintain this documentation in their files for possible future reference.  Documentation may include the following:</w:t>
      </w:r>
      <w:bookmarkStart w:id="0" w:name="OLE_LINK1"/>
    </w:p>
    <w:bookmarkEnd w:id="0"/>
    <w:p w:rsidR="00FD1FFF" w:rsidRDefault="00FD1FFF" w:rsidP="00FD1FFF">
      <w:pPr>
        <w:tabs>
          <w:tab w:val="left" w:pos="748"/>
          <w:tab w:val="left" w:pos="1496"/>
          <w:tab w:val="left" w:pos="2057"/>
        </w:tabs>
        <w:ind w:left="749"/>
      </w:pPr>
    </w:p>
    <w:p w:rsidR="00FD1FFF" w:rsidRDefault="00FD1FFF" w:rsidP="0003711E">
      <w:pPr>
        <w:numPr>
          <w:ilvl w:val="3"/>
          <w:numId w:val="2"/>
        </w:numPr>
        <w:tabs>
          <w:tab w:val="clear" w:pos="2880"/>
          <w:tab w:val="left" w:pos="748"/>
          <w:tab w:val="left" w:pos="1496"/>
          <w:tab w:val="left" w:pos="2057"/>
        </w:tabs>
        <w:ind w:left="1496" w:hanging="747"/>
      </w:pPr>
      <w:r>
        <w:t>Copies of announcements/postings in newspapers or other media for specific contracting/subcontracting opportunities.  Include language in announcements/postings that MBE/WBE firms are encouraged to bid.</w:t>
      </w:r>
    </w:p>
    <w:p w:rsidR="00FD1FFF" w:rsidRDefault="00FD1FFF" w:rsidP="0003711E">
      <w:pPr>
        <w:numPr>
          <w:ilvl w:val="2"/>
          <w:numId w:val="2"/>
        </w:numPr>
        <w:tabs>
          <w:tab w:val="clear" w:pos="2700"/>
          <w:tab w:val="num" w:pos="1496"/>
        </w:tabs>
        <w:ind w:left="1496" w:hanging="747"/>
        <w:jc w:val="both"/>
      </w:pPr>
      <w:r>
        <w:lastRenderedPageBreak/>
        <w:t>Copies of announcements/postings of contracting/subcontracting opportunities in trade publications or minority media that target MBE and/or WBE firms.</w:t>
      </w:r>
    </w:p>
    <w:p w:rsidR="00FD1FFF" w:rsidRDefault="00FD1FFF" w:rsidP="0003711E">
      <w:pPr>
        <w:numPr>
          <w:ilvl w:val="2"/>
          <w:numId w:val="2"/>
        </w:numPr>
        <w:tabs>
          <w:tab w:val="clear" w:pos="2700"/>
          <w:tab w:val="num" w:pos="1496"/>
        </w:tabs>
        <w:ind w:hanging="1952"/>
        <w:jc w:val="both"/>
      </w:pPr>
      <w:r>
        <w:t xml:space="preserve">Documentation of sources used to identify potential MBE/WBE firms.  </w:t>
      </w:r>
    </w:p>
    <w:p w:rsidR="00FD1FFF" w:rsidRDefault="00FD1FFF" w:rsidP="0003711E">
      <w:pPr>
        <w:numPr>
          <w:ilvl w:val="2"/>
          <w:numId w:val="2"/>
        </w:numPr>
        <w:tabs>
          <w:tab w:val="clear" w:pos="2700"/>
          <w:tab w:val="num" w:pos="1496"/>
        </w:tabs>
        <w:ind w:left="1496" w:hanging="747"/>
        <w:jc w:val="both"/>
      </w:pPr>
      <w:r>
        <w:t>Documentation of contacts with MBE/WBE firms, including the name, address, telephone number</w:t>
      </w:r>
      <w:r w:rsidR="00085E98">
        <w:t>,</w:t>
      </w:r>
      <w:r>
        <w:t xml:space="preserve"> dates of phone calls, letters</w:t>
      </w:r>
      <w:r w:rsidR="00085E98">
        <w:t xml:space="preserve">, emails, </w:t>
      </w:r>
      <w:r>
        <w:t>and the contact results.</w:t>
      </w:r>
    </w:p>
    <w:p w:rsidR="00FD1FFF" w:rsidRDefault="00FD1FFF" w:rsidP="0003711E">
      <w:pPr>
        <w:numPr>
          <w:ilvl w:val="2"/>
          <w:numId w:val="2"/>
        </w:numPr>
        <w:tabs>
          <w:tab w:val="clear" w:pos="2700"/>
          <w:tab w:val="left" w:pos="1496"/>
        </w:tabs>
        <w:ind w:hanging="1952"/>
        <w:jc w:val="both"/>
      </w:pPr>
      <w:r>
        <w:t>Copies of direct solicitation letters</w:t>
      </w:r>
      <w:r w:rsidR="00085E98">
        <w:t>/emails</w:t>
      </w:r>
      <w:r>
        <w:t xml:space="preserve"> sent to all MBE/WBE firms.  </w:t>
      </w:r>
    </w:p>
    <w:p w:rsidR="00FD1FFF" w:rsidRDefault="00FD1FFF" w:rsidP="0003711E">
      <w:pPr>
        <w:numPr>
          <w:ilvl w:val="2"/>
          <w:numId w:val="2"/>
        </w:numPr>
        <w:tabs>
          <w:tab w:val="clear" w:pos="2700"/>
          <w:tab w:val="left" w:pos="1496"/>
        </w:tabs>
        <w:ind w:left="1496" w:hanging="747"/>
        <w:jc w:val="both"/>
      </w:pPr>
      <w:r>
        <w:t>Copies of the MBE/WBE certification documentation for ALL proposed prime and subcontractor MBE/WBE firms.</w:t>
      </w:r>
    </w:p>
    <w:p w:rsidR="00FD1FFF" w:rsidRDefault="00FD1FFF" w:rsidP="0003711E">
      <w:pPr>
        <w:numPr>
          <w:ilvl w:val="2"/>
          <w:numId w:val="2"/>
        </w:numPr>
        <w:tabs>
          <w:tab w:val="clear" w:pos="2700"/>
          <w:tab w:val="left" w:pos="1496"/>
        </w:tabs>
        <w:ind w:left="1496" w:hanging="747"/>
        <w:jc w:val="both"/>
      </w:pPr>
      <w:r>
        <w:t xml:space="preserve">Documentation showing Prime Contractor has made the six good faith efforts to seek qualified MBE/WBE subcontracts - to the extent they use subcontractors.  </w:t>
      </w:r>
    </w:p>
    <w:p w:rsidR="00FD1FFF" w:rsidRDefault="00FD1FFF" w:rsidP="00FD1FFF">
      <w:pPr>
        <w:tabs>
          <w:tab w:val="left" w:pos="1683"/>
        </w:tabs>
        <w:ind w:left="1980"/>
        <w:jc w:val="both"/>
      </w:pPr>
    </w:p>
    <w:p w:rsidR="00FD1FFF" w:rsidRDefault="00FD1FFF" w:rsidP="00FD1FFF">
      <w:pPr>
        <w:ind w:left="748"/>
        <w:jc w:val="both"/>
      </w:pPr>
      <w:r w:rsidRPr="00231D42">
        <w:rPr>
          <w:b/>
          <w:u w:val="single"/>
        </w:rPr>
        <w:t>Attachment 1</w:t>
      </w:r>
      <w:r>
        <w:rPr>
          <w:b/>
          <w:u w:val="single"/>
        </w:rPr>
        <w:t xml:space="preserve"> -</w:t>
      </w:r>
      <w:r w:rsidRPr="00D32668">
        <w:rPr>
          <w:u w:val="single"/>
        </w:rPr>
        <w:t xml:space="preserve"> </w:t>
      </w:r>
      <w:r w:rsidRPr="00056CF1">
        <w:t>MBE/WBE Compliance Checklist</w:t>
      </w:r>
      <w:r>
        <w:t xml:space="preserve"> has been developed to assist in documenting compliance with MBE/WBE requirements and must be submitted to VDH.</w:t>
      </w:r>
      <w:r w:rsidRPr="00D62EEE">
        <w:t xml:space="preserve"> </w:t>
      </w:r>
    </w:p>
    <w:p w:rsidR="00FD1FFF" w:rsidRDefault="00FD1FFF" w:rsidP="00FD1FFF">
      <w:pPr>
        <w:jc w:val="both"/>
      </w:pPr>
    </w:p>
    <w:p w:rsidR="00FD1FFF" w:rsidRDefault="00FD1FFF" w:rsidP="0003711E">
      <w:pPr>
        <w:numPr>
          <w:ilvl w:val="1"/>
          <w:numId w:val="1"/>
        </w:numPr>
        <w:tabs>
          <w:tab w:val="clear" w:pos="1800"/>
          <w:tab w:val="left" w:pos="748"/>
        </w:tabs>
        <w:ind w:left="0" w:firstLine="0"/>
        <w:jc w:val="both"/>
        <w:rPr>
          <w:b/>
        </w:rPr>
      </w:pPr>
      <w:r w:rsidRPr="003A03D0">
        <w:rPr>
          <w:b/>
        </w:rPr>
        <w:t>Additional Guidance on Conducting Outreach</w:t>
      </w:r>
    </w:p>
    <w:p w:rsidR="00FD1FFF" w:rsidRDefault="00FD1FFF" w:rsidP="00FD1FFF">
      <w:pPr>
        <w:ind w:left="360"/>
        <w:jc w:val="both"/>
        <w:rPr>
          <w:b/>
        </w:rPr>
      </w:pPr>
    </w:p>
    <w:p w:rsidR="00FD1FFF" w:rsidRPr="00E562BE" w:rsidRDefault="00FD1FFF" w:rsidP="00FD1FFF">
      <w:pPr>
        <w:ind w:left="720"/>
        <w:jc w:val="both"/>
        <w:rPr>
          <w:b/>
        </w:rPr>
      </w:pPr>
      <w:r w:rsidRPr="00B242E6">
        <w:t>1.</w:t>
      </w:r>
      <w:r>
        <w:rPr>
          <w:b/>
        </w:rPr>
        <w:tab/>
      </w:r>
      <w:r w:rsidRPr="00E562BE">
        <w:rPr>
          <w:b/>
        </w:rPr>
        <w:t>Possible sources for identifying MBE/WBE firms:</w:t>
      </w:r>
    </w:p>
    <w:p w:rsidR="00FD1FFF" w:rsidRDefault="00FD1FFF" w:rsidP="00FD1FFF">
      <w:pPr>
        <w:tabs>
          <w:tab w:val="left" w:pos="748"/>
          <w:tab w:val="left" w:pos="1496"/>
          <w:tab w:val="left" w:pos="2057"/>
        </w:tabs>
        <w:ind w:left="1440"/>
      </w:pPr>
      <w:r>
        <w:t>(a).</w:t>
      </w:r>
      <w:r>
        <w:tab/>
        <w:t xml:space="preserve">Virginia’s Department of </w:t>
      </w:r>
      <w:r w:rsidR="009D3DEF">
        <w:t xml:space="preserve">Small Business and Supplier Diversity’s </w:t>
      </w:r>
      <w:r>
        <w:t xml:space="preserve">website. </w:t>
      </w:r>
    </w:p>
    <w:p w:rsidR="00FD1FFF" w:rsidRDefault="00FD1FFF" w:rsidP="00FD1FFF">
      <w:pPr>
        <w:tabs>
          <w:tab w:val="left" w:pos="748"/>
          <w:tab w:val="left" w:pos="2057"/>
        </w:tabs>
        <w:ind w:left="1440"/>
        <w:rPr>
          <w:u w:val="single"/>
        </w:rPr>
      </w:pPr>
      <w:r>
        <w:tab/>
      </w:r>
      <w:hyperlink r:id="rId8" w:history="1">
        <w:r w:rsidR="000752FE" w:rsidRPr="0067426C">
          <w:rPr>
            <w:rStyle w:val="Hyperlink"/>
          </w:rPr>
          <w:t>http://sbsd.virginia.gov/</w:t>
        </w:r>
      </w:hyperlink>
      <w:r w:rsidR="000752FE">
        <w:rPr>
          <w:rStyle w:val="Hyperlink"/>
        </w:rPr>
        <w:t xml:space="preserve"> </w:t>
      </w:r>
    </w:p>
    <w:p w:rsidR="00FD1FFF" w:rsidRDefault="00FD1FFF" w:rsidP="0003711E">
      <w:pPr>
        <w:numPr>
          <w:ilvl w:val="0"/>
          <w:numId w:val="3"/>
        </w:numPr>
        <w:tabs>
          <w:tab w:val="clear" w:pos="3420"/>
          <w:tab w:val="left" w:pos="748"/>
          <w:tab w:val="left" w:pos="1496"/>
          <w:tab w:val="num" w:pos="2805"/>
        </w:tabs>
        <w:ind w:left="2805" w:hanging="561"/>
        <w:jc w:val="both"/>
      </w:pPr>
      <w:r>
        <w:t xml:space="preserve">At Department of </w:t>
      </w:r>
      <w:r w:rsidR="00E61F04">
        <w:t xml:space="preserve">Small Business and Supplier Diversity’s </w:t>
      </w:r>
      <w:r>
        <w:t>website click on “</w:t>
      </w:r>
      <w:r w:rsidR="00181FAD">
        <w:t>SWaM</w:t>
      </w:r>
      <w:r>
        <w:t xml:space="preserve"> Vendors</w:t>
      </w:r>
      <w:r w:rsidR="00181FAD">
        <w:t xml:space="preserve"> Search</w:t>
      </w:r>
      <w:r>
        <w:t xml:space="preserve">” tab.  </w:t>
      </w:r>
    </w:p>
    <w:p w:rsidR="00FD1FFF" w:rsidRPr="00C161CC" w:rsidRDefault="00FD1FFF" w:rsidP="00FD1FFF">
      <w:pPr>
        <w:tabs>
          <w:tab w:val="left" w:pos="748"/>
          <w:tab w:val="left" w:pos="1496"/>
        </w:tabs>
        <w:ind w:left="2805"/>
        <w:jc w:val="both"/>
        <w:rPr>
          <w:b/>
          <w:u w:val="single"/>
        </w:rPr>
      </w:pPr>
      <w:r w:rsidRPr="00C161CC">
        <w:rPr>
          <w:b/>
          <w:u w:val="single"/>
        </w:rPr>
        <w:t>EXAMPLES</w:t>
      </w:r>
      <w:r>
        <w:rPr>
          <w:b/>
          <w:u w:val="single"/>
        </w:rPr>
        <w:t>:</w:t>
      </w:r>
    </w:p>
    <w:p w:rsidR="00FD1FFF" w:rsidRDefault="00FD1FFF" w:rsidP="0003711E">
      <w:pPr>
        <w:numPr>
          <w:ilvl w:val="0"/>
          <w:numId w:val="4"/>
        </w:numPr>
        <w:tabs>
          <w:tab w:val="left" w:pos="748"/>
          <w:tab w:val="left" w:pos="1496"/>
        </w:tabs>
        <w:jc w:val="both"/>
      </w:pPr>
      <w:r>
        <w:t xml:space="preserve">A search for vendors with commodity code 92500 – Engineering Services and 92533 – Engineer Services, Professional yields a list of registered firms. </w:t>
      </w:r>
    </w:p>
    <w:p w:rsidR="00FD1FFF" w:rsidRDefault="00FD1FFF" w:rsidP="0003711E">
      <w:pPr>
        <w:numPr>
          <w:ilvl w:val="0"/>
          <w:numId w:val="4"/>
        </w:numPr>
        <w:tabs>
          <w:tab w:val="left" w:pos="748"/>
          <w:tab w:val="left" w:pos="1496"/>
        </w:tabs>
        <w:jc w:val="both"/>
      </w:pPr>
      <w:r>
        <w:t>A search for vendors with commodity code 91874 – Legal Consulting and 96149 – Legal Services, Attorney yields a list of registered firms.</w:t>
      </w:r>
      <w:r w:rsidRPr="002266BA">
        <w:t xml:space="preserve"> </w:t>
      </w:r>
    </w:p>
    <w:p w:rsidR="00FD1FFF" w:rsidRDefault="00FD1FFF" w:rsidP="0003711E">
      <w:pPr>
        <w:numPr>
          <w:ilvl w:val="0"/>
          <w:numId w:val="4"/>
        </w:numPr>
        <w:tabs>
          <w:tab w:val="left" w:pos="748"/>
          <w:tab w:val="left" w:pos="1496"/>
        </w:tabs>
        <w:jc w:val="both"/>
      </w:pPr>
      <w:r>
        <w:t>A search for vendors with commodity code 91356 – Construction, Utility/Underground Projects and 91360 Construction, Water System, Main and Service Line yields of list of registered firms.</w:t>
      </w:r>
      <w:r w:rsidRPr="002266BA">
        <w:t xml:space="preserve"> </w:t>
      </w:r>
    </w:p>
    <w:p w:rsidR="002A1D51" w:rsidRDefault="002A1D51" w:rsidP="0003711E">
      <w:pPr>
        <w:numPr>
          <w:ilvl w:val="0"/>
          <w:numId w:val="4"/>
        </w:numPr>
        <w:tabs>
          <w:tab w:val="left" w:pos="748"/>
          <w:tab w:val="left" w:pos="1496"/>
        </w:tabs>
        <w:jc w:val="both"/>
      </w:pPr>
      <w:r>
        <w:t>Select the link to National Institute of Governmental Purchasing (NIGP) to get the listing of commodity codes</w:t>
      </w:r>
    </w:p>
    <w:p w:rsidR="00FD1FFF" w:rsidRDefault="00937799" w:rsidP="00125F6A">
      <w:pPr>
        <w:numPr>
          <w:ilvl w:val="0"/>
          <w:numId w:val="3"/>
        </w:numPr>
        <w:tabs>
          <w:tab w:val="left" w:pos="2805"/>
        </w:tabs>
        <w:jc w:val="both"/>
      </w:pPr>
      <w:hyperlink r:id="rId9" w:history="1">
        <w:r w:rsidR="000752FE" w:rsidRPr="0067426C">
          <w:rPr>
            <w:rStyle w:val="Hyperlink"/>
          </w:rPr>
          <w:t>http://sbsd.virginia.gov/</w:t>
        </w:r>
      </w:hyperlink>
      <w:r w:rsidR="00FD1FFF">
        <w:t xml:space="preserve"> At Department of</w:t>
      </w:r>
      <w:r w:rsidR="00125F6A">
        <w:t xml:space="preserve"> Small Business and Supplier Diversity</w:t>
      </w:r>
      <w:r w:rsidR="00FD1FFF">
        <w:t>’s website click on “DBE Directory</w:t>
      </w:r>
      <w:r w:rsidR="00125F6A">
        <w:t>”</w:t>
      </w:r>
      <w:r w:rsidR="00392D08">
        <w:t xml:space="preserve"> </w:t>
      </w:r>
      <w:r w:rsidR="00FD1FFF">
        <w:t xml:space="preserve"> for alphabetically list of construction related registered firms.</w:t>
      </w:r>
      <w:r w:rsidR="002A1D51">
        <w:t xml:space="preserve"> This listing will contain VDOT work codes and descriptions. </w:t>
      </w:r>
    </w:p>
    <w:p w:rsidR="00FD1FFF" w:rsidRPr="0037005D" w:rsidRDefault="00FD1FFF" w:rsidP="00FD1FFF">
      <w:pPr>
        <w:tabs>
          <w:tab w:val="left" w:pos="2057"/>
        </w:tabs>
        <w:ind w:left="2030" w:hanging="534"/>
      </w:pPr>
      <w:r>
        <w:br w:type="page"/>
      </w:r>
      <w:r>
        <w:lastRenderedPageBreak/>
        <w:t>(b).</w:t>
      </w:r>
      <w:r>
        <w:tab/>
        <w:t xml:space="preserve">Virginia’s Department of Transportation’s website.  </w:t>
      </w:r>
      <w:hyperlink r:id="rId10" w:history="1">
        <w:r w:rsidR="000752FE" w:rsidRPr="0067426C">
          <w:rPr>
            <w:rStyle w:val="Hyperlink"/>
          </w:rPr>
          <w:t>http://www.vdot.virginia.gov/</w:t>
        </w:r>
      </w:hyperlink>
      <w:r w:rsidR="000752FE">
        <w:t xml:space="preserve"> </w:t>
      </w:r>
      <w:r w:rsidR="000752FE">
        <w:rPr>
          <w:rStyle w:val="Hyperlink"/>
        </w:rPr>
        <w:t xml:space="preserve"> </w:t>
      </w:r>
      <w:r>
        <w:rPr>
          <w:u w:val="single"/>
        </w:rPr>
        <w:t xml:space="preserve">  </w:t>
      </w:r>
    </w:p>
    <w:p w:rsidR="00FD1FFF" w:rsidRDefault="00937799" w:rsidP="0046687C">
      <w:pPr>
        <w:numPr>
          <w:ilvl w:val="0"/>
          <w:numId w:val="3"/>
        </w:numPr>
        <w:jc w:val="both"/>
      </w:pPr>
      <w:hyperlink r:id="rId11" w:history="1">
        <w:r w:rsidR="0046687C" w:rsidRPr="0067426C">
          <w:rPr>
            <w:rStyle w:val="Hyperlink"/>
          </w:rPr>
          <w:t>http://www.virginiadot.org/business/small_business_enterprise_program.asp</w:t>
        </w:r>
      </w:hyperlink>
      <w:r w:rsidR="0046687C">
        <w:t xml:space="preserve"> </w:t>
      </w:r>
      <w:r w:rsidR="00FD1FFF">
        <w:t>At the Virginia Department of Transportation’s website click on “</w:t>
      </w:r>
      <w:r w:rsidR="0046687C">
        <w:t>Contractor Firms (PDF)</w:t>
      </w:r>
      <w:r w:rsidR="00FD1FFF">
        <w:t>”</w:t>
      </w:r>
      <w:r w:rsidR="0046687C">
        <w:t xml:space="preserve"> under VSBEP Directory.</w:t>
      </w:r>
    </w:p>
    <w:p w:rsidR="00FD1FFF" w:rsidRDefault="00FD1FFF" w:rsidP="00FD1FFF">
      <w:pPr>
        <w:tabs>
          <w:tab w:val="left" w:pos="2057"/>
        </w:tabs>
        <w:ind w:left="2030" w:hanging="534"/>
        <w:jc w:val="both"/>
      </w:pPr>
    </w:p>
    <w:p w:rsidR="00FD1FFF" w:rsidRDefault="00FD1FFF" w:rsidP="00FD1FFF">
      <w:pPr>
        <w:tabs>
          <w:tab w:val="left" w:pos="2057"/>
        </w:tabs>
        <w:ind w:left="2030" w:hanging="534"/>
        <w:jc w:val="both"/>
      </w:pPr>
      <w:r>
        <w:t>(c).</w:t>
      </w:r>
      <w:r>
        <w:tab/>
        <w:t xml:space="preserve">Federal Government’s federal contracts database known as </w:t>
      </w:r>
      <w:r w:rsidR="006F74B0">
        <w:t xml:space="preserve">the System for Award Management (SAM) </w:t>
      </w:r>
      <w:hyperlink r:id="rId12" w:history="1">
        <w:r w:rsidR="006F74B0" w:rsidRPr="00A35F56">
          <w:rPr>
            <w:rStyle w:val="Hyperlink"/>
          </w:rPr>
          <w:t>www.sam.gov</w:t>
        </w:r>
      </w:hyperlink>
      <w:r w:rsidR="004B06F3">
        <w:rPr>
          <w:rStyle w:val="Hyperlink"/>
        </w:rPr>
        <w:t>,</w:t>
      </w:r>
      <w:r w:rsidR="006F74B0">
        <w:t xml:space="preserve"> which replaced the </w:t>
      </w:r>
      <w:r>
        <w:t>Central Contractor Registry (CCR</w:t>
      </w:r>
      <w:r w:rsidR="00426092">
        <w:t>,</w:t>
      </w:r>
      <w:r>
        <w:t xml:space="preserve"> </w:t>
      </w:r>
      <w:hyperlink r:id="rId13" w:history="1">
        <w:r w:rsidRPr="008A00EE">
          <w:rPr>
            <w:rStyle w:val="Hyperlink"/>
          </w:rPr>
          <w:t>www.ccr.gov</w:t>
        </w:r>
      </w:hyperlink>
      <w:r w:rsidR="00426092">
        <w:rPr>
          <w:rStyle w:val="Hyperlink"/>
        </w:rPr>
        <w:t>)</w:t>
      </w:r>
      <w:r w:rsidR="006F74B0">
        <w:t xml:space="preserve">.  SAM </w:t>
      </w:r>
      <w:r>
        <w:t xml:space="preserve">  is the primary vendor database for the federal government.  Both current and potential government vendors must register in </w:t>
      </w:r>
      <w:r w:rsidR="006F74B0">
        <w:t xml:space="preserve">SAM </w:t>
      </w:r>
      <w:r>
        <w:t>in order to be awarded federal government contracts.</w:t>
      </w:r>
    </w:p>
    <w:p w:rsidR="00FD1FFF" w:rsidRDefault="00FD1FFF" w:rsidP="00FD1FFF">
      <w:pPr>
        <w:ind w:left="2700"/>
        <w:jc w:val="both"/>
      </w:pPr>
    </w:p>
    <w:p w:rsidR="00FD1FFF" w:rsidRDefault="00FD1FFF" w:rsidP="00FD1FFF">
      <w:pPr>
        <w:ind w:left="748"/>
        <w:jc w:val="both"/>
      </w:pPr>
      <w:r>
        <w:t>These various searches yield a list of potentially qualified MB</w:t>
      </w:r>
      <w:r w:rsidR="00275488">
        <w:t>E</w:t>
      </w:r>
      <w:r>
        <w:t>/WBE businesses.  From these lists, identify those businesses in your area</w:t>
      </w:r>
      <w:r w:rsidR="00275488">
        <w:t>/region</w:t>
      </w:r>
      <w:r>
        <w:t xml:space="preserve"> to </w:t>
      </w:r>
      <w:r w:rsidRPr="00F54EC5">
        <w:rPr>
          <w:u w:val="single"/>
        </w:rPr>
        <w:t>directly solicit</w:t>
      </w:r>
      <w:r>
        <w:t>.  Solicit businesses that you would reasonably expect to respond and submit a quote.</w:t>
      </w:r>
    </w:p>
    <w:p w:rsidR="00FD1FFF" w:rsidRDefault="00FD1FFF" w:rsidP="00FD1FFF">
      <w:pPr>
        <w:ind w:left="748"/>
        <w:jc w:val="both"/>
      </w:pPr>
    </w:p>
    <w:p w:rsidR="00FD1FFF" w:rsidRDefault="00FD1FFF" w:rsidP="00FD1FFF">
      <w:pPr>
        <w:tabs>
          <w:tab w:val="left" w:pos="1496"/>
        </w:tabs>
        <w:ind w:left="748"/>
        <w:jc w:val="both"/>
      </w:pPr>
      <w:r>
        <w:t xml:space="preserve">To ensure the Recipient is given credit for good-faith outreach efforts, the Recipient documents the searches executed and the results of the searches, describes criteria used to determine who on the list(s) to directly solicit (probably area code or distance) and describes any other resources used to seek qualified MBE/WBE firms to solicit.  </w:t>
      </w:r>
    </w:p>
    <w:p w:rsidR="00FD1FFF" w:rsidRDefault="00FD1FFF" w:rsidP="00FD1FFF">
      <w:pPr>
        <w:tabs>
          <w:tab w:val="left" w:pos="1496"/>
        </w:tabs>
        <w:ind w:left="748"/>
        <w:jc w:val="both"/>
      </w:pPr>
    </w:p>
    <w:p w:rsidR="00FD1FFF" w:rsidRDefault="00FD1FFF" w:rsidP="00FD1FFF">
      <w:pPr>
        <w:tabs>
          <w:tab w:val="left" w:pos="1496"/>
        </w:tabs>
        <w:ind w:left="748"/>
        <w:jc w:val="both"/>
      </w:pPr>
      <w:r>
        <w:t xml:space="preserve">The Recipient must give a copy of this outreach guidance (PG #4) to Prime Contractors because they are likewise required to make good faith outreach efforts when searching for MBE/WBE subcontractors.  Prime Contractors are also </w:t>
      </w:r>
      <w:r w:rsidRPr="00F54EC5">
        <w:rPr>
          <w:u w:val="single"/>
        </w:rPr>
        <w:t>required to document</w:t>
      </w:r>
      <w:r>
        <w:t xml:space="preserve"> their outreach efforts just as project owners are.</w:t>
      </w:r>
      <w:r w:rsidRPr="005438E1">
        <w:t xml:space="preserve"> </w:t>
      </w:r>
    </w:p>
    <w:p w:rsidR="00FD1FFF" w:rsidRDefault="00FD1FFF" w:rsidP="00FD1FFF">
      <w:pPr>
        <w:tabs>
          <w:tab w:val="left" w:pos="748"/>
          <w:tab w:val="left" w:pos="1440"/>
        </w:tabs>
        <w:jc w:val="both"/>
      </w:pPr>
    </w:p>
    <w:p w:rsidR="00FD1FFF" w:rsidRDefault="00FD1FFF" w:rsidP="00FD1FFF">
      <w:pPr>
        <w:tabs>
          <w:tab w:val="left" w:pos="748"/>
          <w:tab w:val="left" w:pos="1440"/>
        </w:tabs>
        <w:ind w:left="1440" w:hanging="1440"/>
        <w:jc w:val="both"/>
        <w:rPr>
          <w:b/>
        </w:rPr>
      </w:pPr>
      <w:r>
        <w:tab/>
        <w:t>2.</w:t>
      </w:r>
      <w:r>
        <w:tab/>
      </w:r>
      <w:r w:rsidRPr="00E562BE">
        <w:rPr>
          <w:b/>
        </w:rPr>
        <w:t>Possible minority publications to consider when advertising (when it is believed that advertisement may increase MBE/WBE participation :</w:t>
      </w:r>
    </w:p>
    <w:p w:rsidR="00FD1FFF" w:rsidRDefault="00FD1FFF" w:rsidP="00FD1FFF">
      <w:pPr>
        <w:ind w:left="749"/>
        <w:jc w:val="both"/>
        <w:rPr>
          <w:b/>
        </w:rPr>
      </w:pPr>
    </w:p>
    <w:p w:rsidR="00FD1FFF" w:rsidRPr="00341842" w:rsidRDefault="00FD1FFF" w:rsidP="00FD1FFF">
      <w:pPr>
        <w:tabs>
          <w:tab w:val="left" w:pos="1496"/>
          <w:tab w:val="left" w:pos="4114"/>
        </w:tabs>
        <w:jc w:val="both"/>
      </w:pPr>
      <w:r>
        <w:tab/>
      </w:r>
      <w:r w:rsidRPr="00341842">
        <w:t>Alexandria, Virginia</w:t>
      </w:r>
      <w:r w:rsidRPr="00341842">
        <w:tab/>
        <w:t>Metro Herald</w:t>
      </w:r>
      <w:r w:rsidRPr="00341842">
        <w:tab/>
      </w:r>
      <w:r w:rsidRPr="00341842">
        <w:tab/>
      </w:r>
      <w:r w:rsidRPr="00341842">
        <w:tab/>
        <w:t>(703) 548-8891</w:t>
      </w:r>
    </w:p>
    <w:p w:rsidR="00FD1FFF" w:rsidRPr="00341842" w:rsidRDefault="00FD1FFF" w:rsidP="00FD1FFF">
      <w:pPr>
        <w:tabs>
          <w:tab w:val="left" w:pos="1496"/>
          <w:tab w:val="left" w:pos="4114"/>
        </w:tabs>
        <w:jc w:val="both"/>
      </w:pPr>
      <w:r w:rsidRPr="00341842">
        <w:tab/>
        <w:t>Alexandria, Virginia</w:t>
      </w:r>
      <w:r w:rsidRPr="00341842">
        <w:tab/>
        <w:t>Omaid Weekly</w:t>
      </w:r>
      <w:r w:rsidRPr="00341842">
        <w:tab/>
      </w:r>
      <w:r w:rsidRPr="00341842">
        <w:tab/>
      </w:r>
      <w:r w:rsidRPr="00341842">
        <w:tab/>
        <w:t>(703) 922-6321</w:t>
      </w:r>
    </w:p>
    <w:p w:rsidR="00FD1FFF" w:rsidRPr="00341842" w:rsidRDefault="00FD1FFF" w:rsidP="00FD1FFF">
      <w:pPr>
        <w:tabs>
          <w:tab w:val="left" w:pos="1496"/>
          <w:tab w:val="left" w:pos="4114"/>
        </w:tabs>
        <w:ind w:firstLine="720"/>
      </w:pPr>
      <w:r w:rsidRPr="00341842">
        <w:tab/>
        <w:t>Annandale, Virginia</w:t>
      </w:r>
      <w:r w:rsidRPr="00341842">
        <w:tab/>
        <w:t>Latino Impacto</w:t>
      </w:r>
      <w:r w:rsidRPr="00341842">
        <w:tab/>
      </w:r>
      <w:r w:rsidRPr="00341842">
        <w:tab/>
      </w:r>
      <w:r w:rsidRPr="00341842">
        <w:tab/>
        <w:t>(703) 847-0810</w:t>
      </w:r>
    </w:p>
    <w:p w:rsidR="00FD1FFF" w:rsidRPr="00341842" w:rsidRDefault="00FD1FFF" w:rsidP="00FD1FFF">
      <w:pPr>
        <w:tabs>
          <w:tab w:val="left" w:pos="1496"/>
          <w:tab w:val="left" w:pos="4114"/>
        </w:tabs>
        <w:ind w:firstLine="720"/>
      </w:pPr>
      <w:r w:rsidRPr="00341842">
        <w:tab/>
        <w:t>Arlington, Virginia</w:t>
      </w:r>
      <w:r w:rsidRPr="00341842">
        <w:tab/>
        <w:t>El Tiempo Latino</w:t>
      </w:r>
      <w:r w:rsidRPr="00341842">
        <w:tab/>
      </w:r>
      <w:r w:rsidRPr="00341842">
        <w:tab/>
        <w:t>(703) 527-7860</w:t>
      </w:r>
    </w:p>
    <w:p w:rsidR="00FD1FFF" w:rsidRDefault="00FD1FFF" w:rsidP="00FD1FFF">
      <w:pPr>
        <w:tabs>
          <w:tab w:val="left" w:pos="1496"/>
          <w:tab w:val="left" w:pos="4114"/>
        </w:tabs>
        <w:ind w:firstLine="720"/>
      </w:pPr>
      <w:r w:rsidRPr="00341842">
        <w:tab/>
      </w:r>
      <w:r>
        <w:t>Centreville, Virginia</w:t>
      </w:r>
      <w:r>
        <w:tab/>
        <w:t>Asian Fortune</w:t>
      </w:r>
      <w:r>
        <w:tab/>
      </w:r>
      <w:r>
        <w:tab/>
      </w:r>
      <w:r>
        <w:tab/>
        <w:t>(703) 968-0202</w:t>
      </w:r>
    </w:p>
    <w:p w:rsidR="00FD1FFF" w:rsidRDefault="00FD1FFF" w:rsidP="00FD1FFF">
      <w:pPr>
        <w:tabs>
          <w:tab w:val="left" w:pos="1496"/>
          <w:tab w:val="left" w:pos="4114"/>
        </w:tabs>
        <w:ind w:firstLine="720"/>
      </w:pPr>
      <w:r>
        <w:tab/>
        <w:t>Falls Church, Virginia</w:t>
      </w:r>
      <w:r>
        <w:tab/>
        <w:t>Pho Nho Vietnamese</w:t>
      </w:r>
      <w:r>
        <w:tab/>
      </w:r>
      <w:r>
        <w:tab/>
        <w:t>(703) 533-0264</w:t>
      </w:r>
    </w:p>
    <w:p w:rsidR="00FD1FFF" w:rsidRDefault="00FD1FFF" w:rsidP="00FD1FFF">
      <w:pPr>
        <w:tabs>
          <w:tab w:val="left" w:pos="1496"/>
          <w:tab w:val="left" w:pos="4114"/>
        </w:tabs>
        <w:ind w:firstLine="720"/>
      </w:pPr>
      <w:r>
        <w:tab/>
        <w:t>Fredericksburg, Virginia</w:t>
      </w:r>
      <w:r>
        <w:tab/>
        <w:t>LaConexion</w:t>
      </w:r>
      <w:r>
        <w:tab/>
      </w:r>
      <w:r>
        <w:tab/>
      </w:r>
      <w:r>
        <w:tab/>
        <w:t>(540) 368-5055</w:t>
      </w:r>
    </w:p>
    <w:p w:rsidR="00FD1FFF" w:rsidRDefault="00FD1FFF" w:rsidP="00FD1FFF">
      <w:pPr>
        <w:tabs>
          <w:tab w:val="left" w:pos="1496"/>
          <w:tab w:val="left" w:pos="4114"/>
        </w:tabs>
        <w:ind w:firstLine="720"/>
      </w:pPr>
      <w:r>
        <w:tab/>
        <w:t>Hampton Roads, Virginia</w:t>
      </w:r>
      <w:r>
        <w:tab/>
        <w:t>Hampton Roads Voice</w:t>
      </w:r>
      <w:r>
        <w:tab/>
      </w:r>
      <w:r>
        <w:tab/>
        <w:t>(757) 244-5654</w:t>
      </w:r>
    </w:p>
    <w:p w:rsidR="00FD1FFF" w:rsidRDefault="00FD1FFF" w:rsidP="00FD1FFF">
      <w:pPr>
        <w:tabs>
          <w:tab w:val="left" w:pos="1496"/>
          <w:tab w:val="left" w:pos="4114"/>
        </w:tabs>
        <w:ind w:firstLine="720"/>
      </w:pPr>
      <w:r>
        <w:tab/>
        <w:t>Harrisonburg, Virginia</w:t>
      </w:r>
      <w:r>
        <w:tab/>
        <w:t>Shenandoah Valley Hit</w:t>
      </w:r>
      <w:r>
        <w:tab/>
      </w:r>
      <w:r>
        <w:tab/>
        <w:t>(540) 432-0416</w:t>
      </w:r>
    </w:p>
    <w:p w:rsidR="00FD1FFF" w:rsidRDefault="00FD1FFF" w:rsidP="00FD1FFF">
      <w:pPr>
        <w:tabs>
          <w:tab w:val="left" w:pos="1496"/>
          <w:tab w:val="left" w:pos="4114"/>
        </w:tabs>
        <w:ind w:firstLine="720"/>
      </w:pPr>
      <w:r>
        <w:tab/>
        <w:t>Harrisonburg, Virginia</w:t>
      </w:r>
      <w:r>
        <w:tab/>
        <w:t>Nuevas Raices</w:t>
      </w:r>
      <w:r>
        <w:tab/>
      </w:r>
      <w:r>
        <w:tab/>
      </w:r>
      <w:r>
        <w:tab/>
        <w:t>(540) 271-0799</w:t>
      </w:r>
    </w:p>
    <w:p w:rsidR="00FD1FFF" w:rsidRDefault="00FD1FFF" w:rsidP="00FD1FFF">
      <w:pPr>
        <w:tabs>
          <w:tab w:val="left" w:pos="1496"/>
          <w:tab w:val="left" w:pos="4114"/>
        </w:tabs>
        <w:ind w:firstLine="720"/>
      </w:pPr>
      <w:r>
        <w:tab/>
        <w:t>Norfolk, Virginia</w:t>
      </w:r>
      <w:r>
        <w:tab/>
        <w:t xml:space="preserve">Norfolk New Journal and </w:t>
      </w:r>
      <w:r w:rsidR="002916FC">
        <w:t>Guide (</w:t>
      </w:r>
      <w:r>
        <w:t>757) 543-6531</w:t>
      </w:r>
      <w:r>
        <w:tab/>
      </w:r>
    </w:p>
    <w:p w:rsidR="00FD1FFF" w:rsidRDefault="00FD1FFF" w:rsidP="00FD1FFF">
      <w:pPr>
        <w:tabs>
          <w:tab w:val="left" w:pos="1496"/>
          <w:tab w:val="left" w:pos="4114"/>
        </w:tabs>
        <w:ind w:firstLine="720"/>
      </w:pPr>
      <w:r>
        <w:tab/>
        <w:t>Richmond, Virginia</w:t>
      </w:r>
      <w:r>
        <w:tab/>
        <w:t>Richmond Free Press</w:t>
      </w:r>
      <w:r>
        <w:tab/>
      </w:r>
      <w:r>
        <w:tab/>
        <w:t>(804) 644-0496</w:t>
      </w:r>
    </w:p>
    <w:p w:rsidR="00FD1FFF" w:rsidRDefault="00FD1FFF" w:rsidP="00FD1FFF">
      <w:pPr>
        <w:tabs>
          <w:tab w:val="left" w:pos="1496"/>
          <w:tab w:val="left" w:pos="4114"/>
        </w:tabs>
        <w:ind w:firstLine="720"/>
      </w:pPr>
      <w:r>
        <w:tab/>
        <w:t>Richmond, Virginia</w:t>
      </w:r>
      <w:r>
        <w:tab/>
        <w:t>Richmond Voice</w:t>
      </w:r>
      <w:r>
        <w:tab/>
      </w:r>
      <w:r>
        <w:tab/>
      </w:r>
      <w:r>
        <w:tab/>
        <w:t>(804) 644-5617</w:t>
      </w:r>
    </w:p>
    <w:p w:rsidR="00FD1FFF" w:rsidRDefault="00FD1FFF" w:rsidP="00FD1FFF">
      <w:pPr>
        <w:tabs>
          <w:tab w:val="left" w:pos="1496"/>
          <w:tab w:val="left" w:pos="4114"/>
        </w:tabs>
        <w:ind w:firstLine="720"/>
      </w:pPr>
      <w:r>
        <w:tab/>
        <w:t>Roanoke, Virginia</w:t>
      </w:r>
      <w:r>
        <w:tab/>
        <w:t>Roanoke Tribune</w:t>
      </w:r>
      <w:r>
        <w:tab/>
      </w:r>
      <w:r>
        <w:tab/>
        <w:t>(540) 343-0336</w:t>
      </w:r>
    </w:p>
    <w:p w:rsidR="00FD1FFF" w:rsidRDefault="00FD1FFF" w:rsidP="00FD1FFF">
      <w:pPr>
        <w:tabs>
          <w:tab w:val="left" w:pos="1309"/>
          <w:tab w:val="left" w:pos="1870"/>
        </w:tabs>
        <w:ind w:left="360"/>
        <w:jc w:val="both"/>
      </w:pPr>
    </w:p>
    <w:p w:rsidR="00FD1FFF" w:rsidRPr="0096255B" w:rsidRDefault="00FD1FFF" w:rsidP="00FD1FFF">
      <w:pPr>
        <w:jc w:val="both"/>
      </w:pPr>
      <w:r>
        <w:rPr>
          <w:b/>
        </w:rPr>
        <w:br w:type="page"/>
      </w:r>
      <w:r>
        <w:rPr>
          <w:b/>
        </w:rPr>
        <w:lastRenderedPageBreak/>
        <w:t>D</w:t>
      </w:r>
      <w:r w:rsidRPr="0096255B">
        <w:rPr>
          <w:b/>
        </w:rPr>
        <w:t>.</w:t>
      </w:r>
      <w:r w:rsidRPr="0096255B">
        <w:rPr>
          <w:b/>
        </w:rPr>
        <w:tab/>
        <w:t xml:space="preserve">MBE/WBE </w:t>
      </w:r>
      <w:r w:rsidR="00232E01">
        <w:rPr>
          <w:b/>
        </w:rPr>
        <w:t>“</w:t>
      </w:r>
      <w:r w:rsidRPr="0096255B">
        <w:rPr>
          <w:b/>
        </w:rPr>
        <w:t>Fair Share</w:t>
      </w:r>
      <w:r w:rsidR="00232E01">
        <w:rPr>
          <w:b/>
        </w:rPr>
        <w:t>”</w:t>
      </w:r>
      <w:r w:rsidRPr="0096255B">
        <w:rPr>
          <w:b/>
        </w:rPr>
        <w:t xml:space="preserve"> Goals</w:t>
      </w:r>
    </w:p>
    <w:p w:rsidR="00FD1FFF" w:rsidRDefault="00FD1FFF" w:rsidP="00FD1FFF">
      <w:pPr>
        <w:jc w:val="center"/>
        <w:outlineLvl w:val="0"/>
        <w:rPr>
          <w:b/>
          <w:u w:val="single"/>
        </w:rPr>
      </w:pPr>
    </w:p>
    <w:p w:rsidR="00FD1FFF" w:rsidRPr="00554DFF" w:rsidRDefault="00FD1FFF" w:rsidP="00FD1FFF">
      <w:pPr>
        <w:ind w:left="720"/>
        <w:jc w:val="both"/>
        <w:rPr>
          <w:u w:val="single"/>
        </w:rPr>
      </w:pPr>
      <w:r>
        <w:t xml:space="preserve">It is a federal requirement that MBE and WBE firms be provided the opportunity to participate in contract awards for projects.  EPA requires that VDH establish MBE and WBE fair share percentage goals for four procurement categories to include: supplies, equipment, services, and construction.  </w:t>
      </w:r>
      <w:r w:rsidRPr="00554DFF">
        <w:rPr>
          <w:u w:val="single"/>
        </w:rPr>
        <w:t xml:space="preserve">A fair share does not constitute an absolute goal, but a commitment on the part of the Recipient and Prime Contractor to attempt to use MBE/WBE firms by carrying out the six </w:t>
      </w:r>
      <w:r w:rsidR="00232E01">
        <w:rPr>
          <w:u w:val="single"/>
        </w:rPr>
        <w:t>good faith effort</w:t>
      </w:r>
      <w:r w:rsidRPr="00554DFF">
        <w:rPr>
          <w:u w:val="single"/>
        </w:rPr>
        <w:t xml:space="preserve"> steps.</w:t>
      </w:r>
      <w:r>
        <w:t xml:space="preserve">  Recipients and Prime Contractors are not required to award contracts to MBE/WBE firms.  </w:t>
      </w:r>
      <w:r w:rsidRPr="00554DFF">
        <w:rPr>
          <w:u w:val="single"/>
        </w:rPr>
        <w:t xml:space="preserve">However, Recipients and Prime Contractors must document good faith efforts to afford MBE/WBE firms the opportunity for </w:t>
      </w:r>
      <w:r w:rsidR="00275488">
        <w:rPr>
          <w:u w:val="single"/>
        </w:rPr>
        <w:t xml:space="preserve">a </w:t>
      </w:r>
      <w:r w:rsidRPr="00554DFF">
        <w:rPr>
          <w:u w:val="single"/>
        </w:rPr>
        <w:t>contract award.</w:t>
      </w:r>
    </w:p>
    <w:p w:rsidR="00FD1FFF" w:rsidRDefault="00FD1FFF" w:rsidP="00FD1FFF">
      <w:pPr>
        <w:jc w:val="both"/>
      </w:pPr>
    </w:p>
    <w:p w:rsidR="00FD1FFF" w:rsidRDefault="00FD1FFF" w:rsidP="00AE2864">
      <w:pPr>
        <w:ind w:left="720"/>
        <w:jc w:val="both"/>
      </w:pPr>
      <w:r>
        <w:t xml:space="preserve">The Recipient is required to monitor and maintain records regarding the Recipient’s and Prime Contractor's efforts to meet and fulfill our </w:t>
      </w:r>
      <w:r w:rsidR="00232E01">
        <w:t>good faith effort/</w:t>
      </w:r>
      <w:r>
        <w:t xml:space="preserve">fair share goals.    The Recipient must discuss at pre-bid conference and incorporate into the bid package contract specifications the: </w:t>
      </w:r>
      <w:r w:rsidRPr="00231D42">
        <w:rPr>
          <w:b/>
          <w:u w:val="single"/>
        </w:rPr>
        <w:t>Attachment 2</w:t>
      </w:r>
      <w:r>
        <w:rPr>
          <w:b/>
          <w:u w:val="single"/>
        </w:rPr>
        <w:t xml:space="preserve"> </w:t>
      </w:r>
      <w:r>
        <w:t>-</w:t>
      </w:r>
      <w:r w:rsidRPr="00B20EE0">
        <w:t xml:space="preserve"> Instruction to Bidders/Offerors:  MBE/WBE Requirements of 40 CFR 33.240; </w:t>
      </w:r>
      <w:r w:rsidRPr="00B20EE0">
        <w:rPr>
          <w:b/>
          <w:u w:val="single"/>
        </w:rPr>
        <w:t>Attachment</w:t>
      </w:r>
      <w:r w:rsidR="00AE2864">
        <w:rPr>
          <w:b/>
          <w:u w:val="single"/>
        </w:rPr>
        <w:t xml:space="preserve"> </w:t>
      </w:r>
      <w:r w:rsidRPr="00B20EE0">
        <w:rPr>
          <w:b/>
          <w:u w:val="single"/>
        </w:rPr>
        <w:t>3</w:t>
      </w:r>
      <w:r w:rsidR="00AE2864">
        <w:rPr>
          <w:b/>
          <w:u w:val="single"/>
        </w:rPr>
        <w:t xml:space="preserve"> -</w:t>
      </w:r>
      <w:r w:rsidRPr="00AE2864">
        <w:rPr>
          <w:b/>
        </w:rPr>
        <w:t xml:space="preserve"> </w:t>
      </w:r>
      <w:r w:rsidRPr="00B20EE0">
        <w:t xml:space="preserve">Bidder Compliance Statement/Certification Regarding Equal Employment Opportunity, and </w:t>
      </w:r>
      <w:r w:rsidRPr="00B20EE0">
        <w:rPr>
          <w:b/>
          <w:u w:val="single"/>
        </w:rPr>
        <w:t>Attachment 4</w:t>
      </w:r>
      <w:r>
        <w:rPr>
          <w:b/>
          <w:u w:val="single"/>
        </w:rPr>
        <w:t xml:space="preserve"> -</w:t>
      </w:r>
      <w:r w:rsidRPr="00B20EE0">
        <w:rPr>
          <w:u w:val="single"/>
        </w:rPr>
        <w:t xml:space="preserve"> </w:t>
      </w:r>
      <w:r w:rsidRPr="00B20EE0">
        <w:t xml:space="preserve">Subpart Inserts containing </w:t>
      </w:r>
      <w:r w:rsidR="004438D9">
        <w:t>11</w:t>
      </w:r>
      <w:r w:rsidRPr="00B20EE0">
        <w:t xml:space="preserve"> mandatory </w:t>
      </w:r>
      <w:r w:rsidR="006F74B0">
        <w:t xml:space="preserve">subparts </w:t>
      </w:r>
      <w:r>
        <w:t>(Subpart A-</w:t>
      </w:r>
      <w:r w:rsidR="006F74B0">
        <w:t>K</w:t>
      </w:r>
      <w:r>
        <w:t xml:space="preserve">). The VDH will provide the Recipient with its fair share goals to be included in </w:t>
      </w:r>
      <w:r w:rsidRPr="00B20EE0">
        <w:t xml:space="preserve">Subpart C </w:t>
      </w:r>
      <w:r w:rsidRPr="00E01557">
        <w:t>of the Contract Inserts</w:t>
      </w:r>
      <w:r w:rsidRPr="00F54EC5">
        <w:rPr>
          <w:u w:val="single"/>
        </w:rPr>
        <w:t xml:space="preserve"> prior to</w:t>
      </w:r>
      <w:r>
        <w:t xml:space="preserve"> solicitation of bids.</w:t>
      </w:r>
    </w:p>
    <w:p w:rsidR="00FD1FFF" w:rsidRDefault="00FD1FFF" w:rsidP="00FD1FFF">
      <w:pPr>
        <w:ind w:left="720"/>
        <w:jc w:val="both"/>
      </w:pPr>
    </w:p>
    <w:p w:rsidR="00FD1FFF" w:rsidRDefault="00FD1FFF" w:rsidP="00FD1FFF">
      <w:pPr>
        <w:ind w:left="720"/>
        <w:jc w:val="both"/>
      </w:pPr>
      <w:r w:rsidRPr="00014FDB">
        <w:rPr>
          <w:u w:val="single"/>
        </w:rPr>
        <w:t>Upon receipt of bids</w:t>
      </w:r>
      <w:r>
        <w:t xml:space="preserve">, the Recipient shall ascertain submittal of apparent low bidder's documentation to support his or her efforts in the solicitation and recruitment of MBE/WBE contractors, subcontractors, and/or equipment suppliers, etc.  The Recipient must evaluate the low bidder's good faith efforts regarding MBE/WBE solicitation </w:t>
      </w:r>
      <w:r w:rsidRPr="00D32668">
        <w:rPr>
          <w:u w:val="single"/>
        </w:rPr>
        <w:t>prior</w:t>
      </w:r>
      <w:r>
        <w:t xml:space="preserve"> to contract award.  </w:t>
      </w:r>
      <w:r w:rsidR="00E965FA">
        <w:t xml:space="preserve"> </w:t>
      </w:r>
    </w:p>
    <w:p w:rsidR="00275488" w:rsidRDefault="00275488" w:rsidP="00FD1FFF">
      <w:pPr>
        <w:ind w:left="720"/>
        <w:jc w:val="both"/>
      </w:pPr>
    </w:p>
    <w:p w:rsidR="00FD1FFF" w:rsidRDefault="00FD1FFF" w:rsidP="00FD1FFF">
      <w:pPr>
        <w:ind w:left="720"/>
        <w:jc w:val="both"/>
      </w:pPr>
      <w:r>
        <w:t>All MBE/WBE solicitation and recruitment documentation must be submitted for VDH approval along with the bid documents.  The MBE/WBE compliance checklist will be part of</w:t>
      </w:r>
      <w:r w:rsidR="00275488">
        <w:t>,</w:t>
      </w:r>
      <w:r>
        <w:t xml:space="preserve"> and will aid in submittals.</w:t>
      </w:r>
    </w:p>
    <w:p w:rsidR="00FD1FFF" w:rsidRDefault="00FD1FFF" w:rsidP="00FD1FFF">
      <w:pPr>
        <w:jc w:val="both"/>
      </w:pPr>
    </w:p>
    <w:p w:rsidR="00FD1FFF" w:rsidRDefault="00FD1FFF" w:rsidP="00FD1FFF">
      <w:pPr>
        <w:ind w:left="720"/>
        <w:jc w:val="both"/>
      </w:pPr>
      <w:r w:rsidRPr="00C1389D">
        <w:rPr>
          <w:b/>
        </w:rPr>
        <w:t>Immediately</w:t>
      </w:r>
      <w:r>
        <w:t xml:space="preserve"> following contract award, the Recipient shall complete and submit to VDH </w:t>
      </w:r>
      <w:r w:rsidRPr="00C1389D">
        <w:rPr>
          <w:b/>
          <w:u w:val="single"/>
        </w:rPr>
        <w:t>Attachment 5</w:t>
      </w:r>
      <w:r>
        <w:rPr>
          <w:b/>
          <w:u w:val="single"/>
        </w:rPr>
        <w:t xml:space="preserve"> -</w:t>
      </w:r>
      <w:r w:rsidRPr="00D32668">
        <w:rPr>
          <w:u w:val="single"/>
        </w:rPr>
        <w:t xml:space="preserve"> </w:t>
      </w:r>
      <w:r w:rsidR="002B1D85" w:rsidRPr="00A03497">
        <w:t xml:space="preserve">MBE/WBE </w:t>
      </w:r>
      <w:r w:rsidRPr="00A03497">
        <w:t>Utilization Reporting Form</w:t>
      </w:r>
      <w:r>
        <w:t xml:space="preserve"> identifying the selection, if any, of minority and female-owned businesses to be utilized during construction of the facility.  </w:t>
      </w:r>
    </w:p>
    <w:p w:rsidR="00FD1FFF" w:rsidRDefault="00FD1FFF" w:rsidP="00FD1FFF">
      <w:pPr>
        <w:ind w:left="720"/>
        <w:jc w:val="both"/>
      </w:pPr>
    </w:p>
    <w:p w:rsidR="00FD1FFF" w:rsidRDefault="00FD1FFF" w:rsidP="00FD1FFF">
      <w:pPr>
        <w:ind w:left="720"/>
        <w:jc w:val="both"/>
      </w:pPr>
      <w:r w:rsidRPr="003E4406">
        <w:t xml:space="preserve">The Recipient is also required to submit the </w:t>
      </w:r>
      <w:r w:rsidR="002B1D85" w:rsidRPr="003E4406">
        <w:t xml:space="preserve">MBE/WBE </w:t>
      </w:r>
      <w:r w:rsidRPr="003E4406">
        <w:t>Utilization Report</w:t>
      </w:r>
      <w:r w:rsidR="002B1D85" w:rsidRPr="003E4406">
        <w:t>ing</w:t>
      </w:r>
      <w:r w:rsidRPr="003E4406">
        <w:t xml:space="preserve"> Form on a </w:t>
      </w:r>
      <w:r w:rsidRPr="003E4406">
        <w:rPr>
          <w:b/>
        </w:rPr>
        <w:t xml:space="preserve">quarterly </w:t>
      </w:r>
      <w:r w:rsidRPr="003E4406">
        <w:t xml:space="preserve">basis during the construction period.  In addition, the </w:t>
      </w:r>
      <w:r w:rsidRPr="003E4406">
        <w:rPr>
          <w:b/>
        </w:rPr>
        <w:t>Prime Contractor</w:t>
      </w:r>
      <w:r w:rsidRPr="003E4406">
        <w:t xml:space="preserve"> must submit its MBE/WBE Utilization Report</w:t>
      </w:r>
      <w:r w:rsidR="002B1D85" w:rsidRPr="003E4406">
        <w:t>ing</w:t>
      </w:r>
      <w:r w:rsidRPr="003E4406">
        <w:t xml:space="preserve"> Form firms to the Recipient on a quarterly basis during the construction period utilizing Attachment 5.  The Recipient must compile these MBE/WBE Utilization Reports and submit them by the 15</w:t>
      </w:r>
      <w:r w:rsidRPr="003E4406">
        <w:rPr>
          <w:vertAlign w:val="superscript"/>
        </w:rPr>
        <w:t>th</w:t>
      </w:r>
      <w:r w:rsidRPr="003E4406">
        <w:t xml:space="preserve"> of the month following the end of each fiscal quarter to VDH at the following address:</w:t>
      </w:r>
    </w:p>
    <w:p w:rsidR="00FD1FFF" w:rsidRDefault="00FD1FFF" w:rsidP="00FD1FFF">
      <w:pPr>
        <w:ind w:left="720"/>
        <w:jc w:val="both"/>
      </w:pPr>
    </w:p>
    <w:p w:rsidR="007044C9" w:rsidRDefault="00FD1FFF" w:rsidP="00FD1FFF">
      <w:pPr>
        <w:jc w:val="center"/>
        <w:rPr>
          <w:b/>
        </w:rPr>
      </w:pPr>
      <w:r>
        <w:rPr>
          <w:b/>
        </w:rPr>
        <w:br w:type="page"/>
      </w:r>
      <w:r>
        <w:rPr>
          <w:b/>
        </w:rPr>
        <w:lastRenderedPageBreak/>
        <w:t>V</w:t>
      </w:r>
      <w:r w:rsidR="007044C9">
        <w:rPr>
          <w:b/>
        </w:rPr>
        <w:t xml:space="preserve">irginia </w:t>
      </w:r>
      <w:r>
        <w:rPr>
          <w:b/>
        </w:rPr>
        <w:t>D</w:t>
      </w:r>
      <w:r w:rsidR="007044C9">
        <w:rPr>
          <w:b/>
        </w:rPr>
        <w:t xml:space="preserve">epartment of </w:t>
      </w:r>
      <w:r>
        <w:rPr>
          <w:b/>
        </w:rPr>
        <w:t>H</w:t>
      </w:r>
      <w:r w:rsidR="007044C9">
        <w:rPr>
          <w:b/>
        </w:rPr>
        <w:t>ealth</w:t>
      </w:r>
      <w:r>
        <w:rPr>
          <w:b/>
        </w:rPr>
        <w:t xml:space="preserve"> </w:t>
      </w:r>
    </w:p>
    <w:p w:rsidR="00FD1FFF" w:rsidRDefault="00FD1FFF" w:rsidP="00FD1FFF">
      <w:pPr>
        <w:jc w:val="center"/>
        <w:rPr>
          <w:b/>
        </w:rPr>
      </w:pPr>
      <w:r>
        <w:rPr>
          <w:b/>
        </w:rPr>
        <w:t>Office of Drinking Water</w:t>
      </w:r>
      <w:r w:rsidR="007044C9">
        <w:rPr>
          <w:b/>
        </w:rPr>
        <w:t>, 6</w:t>
      </w:r>
      <w:r w:rsidR="007044C9" w:rsidRPr="00B242E6">
        <w:rPr>
          <w:b/>
          <w:vertAlign w:val="superscript"/>
        </w:rPr>
        <w:t>th</w:t>
      </w:r>
      <w:r w:rsidR="007044C9">
        <w:rPr>
          <w:b/>
        </w:rPr>
        <w:t xml:space="preserve"> Floor</w:t>
      </w:r>
    </w:p>
    <w:p w:rsidR="00FD1FFF" w:rsidRDefault="00FD1FFF" w:rsidP="00FD1FFF">
      <w:pPr>
        <w:jc w:val="center"/>
        <w:rPr>
          <w:b/>
        </w:rPr>
      </w:pPr>
      <w:r>
        <w:rPr>
          <w:b/>
        </w:rPr>
        <w:t>109 Governor Street</w:t>
      </w:r>
    </w:p>
    <w:p w:rsidR="00FD1FFF" w:rsidRPr="00B242E6" w:rsidRDefault="00FD1FFF" w:rsidP="00FD1FFF">
      <w:pPr>
        <w:jc w:val="center"/>
        <w:rPr>
          <w:b/>
        </w:rPr>
      </w:pPr>
      <w:r>
        <w:rPr>
          <w:b/>
        </w:rPr>
        <w:t>Richmond, Virginia 23219</w:t>
      </w:r>
    </w:p>
    <w:p w:rsidR="00FD1FFF" w:rsidRDefault="00FD1FFF" w:rsidP="00FD1FFF">
      <w:pPr>
        <w:outlineLvl w:val="0"/>
        <w:rPr>
          <w:b/>
        </w:rPr>
      </w:pPr>
    </w:p>
    <w:p w:rsidR="00A67354" w:rsidRDefault="00A67354" w:rsidP="00A67354">
      <w:pPr>
        <w:outlineLvl w:val="0"/>
        <w:rPr>
          <w:b/>
        </w:rPr>
      </w:pPr>
    </w:p>
    <w:p w:rsidR="00A67354" w:rsidRDefault="00A67354" w:rsidP="00A67354">
      <w:pPr>
        <w:outlineLvl w:val="0"/>
        <w:rPr>
          <w:b/>
        </w:rPr>
      </w:pPr>
      <w:r w:rsidRPr="004C0220">
        <w:rPr>
          <w:b/>
        </w:rPr>
        <w:t xml:space="preserve">E. </w:t>
      </w:r>
      <w:r w:rsidRPr="004C0220">
        <w:rPr>
          <w:b/>
        </w:rPr>
        <w:tab/>
        <w:t xml:space="preserve">Bidders List </w:t>
      </w:r>
    </w:p>
    <w:p w:rsidR="00A67354" w:rsidRDefault="00A67354" w:rsidP="0067732C">
      <w:pPr>
        <w:spacing w:line="276" w:lineRule="auto"/>
        <w:ind w:left="720"/>
        <w:rPr>
          <w:szCs w:val="24"/>
        </w:rPr>
      </w:pPr>
    </w:p>
    <w:p w:rsidR="00A67354" w:rsidRPr="007316DC" w:rsidRDefault="00A67354" w:rsidP="00A67354">
      <w:pPr>
        <w:spacing w:after="200" w:line="276" w:lineRule="auto"/>
        <w:ind w:left="720"/>
        <w:rPr>
          <w:szCs w:val="24"/>
        </w:rPr>
      </w:pPr>
      <w:r w:rsidRPr="007316DC">
        <w:rPr>
          <w:szCs w:val="24"/>
        </w:rPr>
        <w:t xml:space="preserve">In accordance with the </w:t>
      </w:r>
      <w:r w:rsidRPr="007316DC">
        <w:rPr>
          <w:vanish/>
          <w:szCs w:val="24"/>
        </w:rPr>
        <w:t xml:space="preserve">Code of Federal Regulations / Title 40 Section 33.501(b) and (c) a </w:t>
      </w:r>
      <w:r w:rsidRPr="007316DC">
        <w:rPr>
          <w:szCs w:val="24"/>
        </w:rPr>
        <w:t xml:space="preserve">Code of Federal Regulation Title 40, Section 33.501(b) and (c) a recipient of </w:t>
      </w:r>
      <w:r w:rsidR="00782C89" w:rsidRPr="007316DC">
        <w:rPr>
          <w:szCs w:val="24"/>
        </w:rPr>
        <w:t xml:space="preserve">an </w:t>
      </w:r>
      <w:r w:rsidR="00782C89">
        <w:rPr>
          <w:szCs w:val="24"/>
        </w:rPr>
        <w:t>identified</w:t>
      </w:r>
      <w:r w:rsidRPr="007316DC">
        <w:rPr>
          <w:szCs w:val="24"/>
        </w:rPr>
        <w:t xml:space="preserve"> loan through the </w:t>
      </w:r>
      <w:r w:rsidR="00E43EAF">
        <w:rPr>
          <w:szCs w:val="24"/>
        </w:rPr>
        <w:t>D</w:t>
      </w:r>
      <w:r w:rsidRPr="007316DC">
        <w:rPr>
          <w:szCs w:val="24"/>
        </w:rPr>
        <w:t xml:space="preserve">WSRF is required to create and maintain a </w:t>
      </w:r>
      <w:r w:rsidR="00782C89">
        <w:rPr>
          <w:szCs w:val="24"/>
        </w:rPr>
        <w:t>b</w:t>
      </w:r>
      <w:r w:rsidRPr="007316DC">
        <w:rPr>
          <w:szCs w:val="24"/>
        </w:rPr>
        <w:t>idders list if the recipient of the loan is subject to, or chooses to follow, competitive bidding requirements. The list must include all firms that bid or quote on prime contracts or bid or quote subcontracts on EPA assisted projects, including both MBE/WBEs and non-MBE/WBEs. For entities receiving identified loans, the bidders list must only be kept until the project period for the identified loan has ended. The following information must be obtained from all prime and subcontractors:</w:t>
      </w:r>
    </w:p>
    <w:p w:rsidR="00A67354" w:rsidRPr="007316DC" w:rsidRDefault="00A67354" w:rsidP="00A67354">
      <w:pPr>
        <w:spacing w:after="200" w:line="276" w:lineRule="auto"/>
        <w:ind w:left="720"/>
        <w:rPr>
          <w:szCs w:val="24"/>
        </w:rPr>
      </w:pPr>
      <w:r w:rsidRPr="007316DC">
        <w:rPr>
          <w:szCs w:val="24"/>
        </w:rPr>
        <w:t>(1) Entity's name with point of contact</w:t>
      </w:r>
    </w:p>
    <w:p w:rsidR="00A67354" w:rsidRPr="007316DC" w:rsidRDefault="00A67354" w:rsidP="00A67354">
      <w:pPr>
        <w:spacing w:after="200" w:line="276" w:lineRule="auto"/>
        <w:ind w:left="720"/>
        <w:rPr>
          <w:szCs w:val="24"/>
        </w:rPr>
      </w:pPr>
      <w:r w:rsidRPr="007316DC">
        <w:rPr>
          <w:szCs w:val="24"/>
        </w:rPr>
        <w:t>(2) Entity's mailing address, telephone number, and e-mail address</w:t>
      </w:r>
    </w:p>
    <w:p w:rsidR="00A67354" w:rsidRPr="007316DC" w:rsidRDefault="00A67354" w:rsidP="00A67354">
      <w:pPr>
        <w:spacing w:after="200" w:line="276" w:lineRule="auto"/>
        <w:ind w:left="720"/>
        <w:rPr>
          <w:szCs w:val="24"/>
        </w:rPr>
      </w:pPr>
      <w:r w:rsidRPr="007316DC">
        <w:rPr>
          <w:szCs w:val="24"/>
        </w:rPr>
        <w:t>(3) The procurement on which the entity bid or quoted, and when</w:t>
      </w:r>
    </w:p>
    <w:p w:rsidR="00A67354" w:rsidRPr="007316DC" w:rsidRDefault="00A67354" w:rsidP="00A67354">
      <w:pPr>
        <w:spacing w:after="200" w:line="276" w:lineRule="auto"/>
        <w:ind w:left="720"/>
        <w:rPr>
          <w:szCs w:val="24"/>
        </w:rPr>
      </w:pPr>
      <w:r w:rsidRPr="007316DC">
        <w:rPr>
          <w:szCs w:val="24"/>
        </w:rPr>
        <w:t>(4) Entity's status as an MBE/WBE or non-MBE/WBE.</w:t>
      </w:r>
    </w:p>
    <w:p w:rsidR="0067732C" w:rsidRPr="0067732C" w:rsidRDefault="0067732C" w:rsidP="0067732C">
      <w:pPr>
        <w:spacing w:line="276" w:lineRule="auto"/>
        <w:ind w:left="720"/>
        <w:rPr>
          <w:szCs w:val="24"/>
        </w:rPr>
      </w:pPr>
    </w:p>
    <w:p w:rsidR="00FD1FFF" w:rsidRPr="00B242E6" w:rsidRDefault="00FD1FFF" w:rsidP="0067732C">
      <w:pPr>
        <w:outlineLvl w:val="0"/>
        <w:rPr>
          <w:b/>
        </w:rPr>
      </w:pPr>
      <w:r w:rsidRPr="00B242E6">
        <w:rPr>
          <w:b/>
        </w:rPr>
        <w:t>IV.</w:t>
      </w:r>
      <w:r w:rsidRPr="00B242E6">
        <w:rPr>
          <w:b/>
        </w:rPr>
        <w:tab/>
        <w:t>Methods of Procurement</w:t>
      </w:r>
    </w:p>
    <w:p w:rsidR="00FD1FFF" w:rsidRDefault="00FD1FFF" w:rsidP="0067732C">
      <w:pPr>
        <w:jc w:val="both"/>
      </w:pPr>
    </w:p>
    <w:p w:rsidR="00FD1FFF" w:rsidRDefault="00FD1FFF" w:rsidP="0067732C">
      <w:pPr>
        <w:jc w:val="both"/>
      </w:pPr>
      <w:r>
        <w:t xml:space="preserve">Competitive sealed bidding or competitive negotiation may be used for the purchase or lease of equipment, supplies, </w:t>
      </w:r>
      <w:r w:rsidR="00624A32">
        <w:t xml:space="preserve">materials, </w:t>
      </w:r>
      <w:r>
        <w:t>services, and construction, under public contract.  Professional services may be procured by competitive negotiation.  Competitive negotiation may be used for procurement of other than professional services when it has been determined, and documented in writing, that competitive sealed bidding is not practical or advantageous to the public.  The procedures for these and other eligible procurement methods are discussed below.</w:t>
      </w:r>
    </w:p>
    <w:p w:rsidR="00FD1FFF" w:rsidRDefault="00FD1FFF" w:rsidP="00FD1FFF">
      <w:pPr>
        <w:jc w:val="both"/>
      </w:pPr>
    </w:p>
    <w:p w:rsidR="00FD1FFF" w:rsidRDefault="00FD1FFF" w:rsidP="00FD1FFF">
      <w:pPr>
        <w:jc w:val="center"/>
        <w:outlineLvl w:val="0"/>
        <w:rPr>
          <w:b/>
          <w:u w:val="single"/>
        </w:rPr>
      </w:pPr>
      <w:r>
        <w:rPr>
          <w:b/>
          <w:u w:val="single"/>
        </w:rPr>
        <w:t>Competitive Sealed Bids</w:t>
      </w:r>
    </w:p>
    <w:p w:rsidR="00FD1FFF" w:rsidRDefault="00FD1FFF" w:rsidP="00FD1FFF">
      <w:pPr>
        <w:jc w:val="both"/>
      </w:pPr>
    </w:p>
    <w:p w:rsidR="00FD1FFF" w:rsidRDefault="00FD1FFF" w:rsidP="00FD1FFF">
      <w:pPr>
        <w:jc w:val="both"/>
      </w:pPr>
      <w:r>
        <w:t xml:space="preserve">Procurement under this method includes the following procedures or steps.  A formal public announcement is made that sealed bids will be received for the specified work, or a solicitation for bids is placed in newspapers and publications with wide distribution.  The announcement should be published </w:t>
      </w:r>
      <w:r w:rsidRPr="00C1389D">
        <w:rPr>
          <w:u w:val="single"/>
        </w:rPr>
        <w:t>at least 30 days prior</w:t>
      </w:r>
      <w:r>
        <w:t xml:space="preserve"> to the bid opening so that the project receives maximum exposure to potential contractors.  Potential qualified MBE/WBE firms must be identified and directly solicited.  </w:t>
      </w:r>
    </w:p>
    <w:p w:rsidR="00FD1FFF" w:rsidRDefault="00FD1FFF" w:rsidP="00FD1FFF">
      <w:pPr>
        <w:jc w:val="both"/>
      </w:pPr>
    </w:p>
    <w:p w:rsidR="00FD1FFF" w:rsidRDefault="00FD1FFF" w:rsidP="00FD1FFF">
      <w:pPr>
        <w:jc w:val="both"/>
      </w:pPr>
      <w:r>
        <w:t xml:space="preserve">All bids must be opened at the same time and all non-responsive bids should be rejected immediately.  A responsive bidder is one whose bid has followed all requirements of the bidding </w:t>
      </w:r>
      <w:r>
        <w:lastRenderedPageBreak/>
        <w:t xml:space="preserve">document specifications, and is one who can provide documentation to support good faith efforts to solicit MBE/WBE participation.  Bids are then evaluated in accordance with criteria established by the Recipient in the bid document to determine the lowest, responsive, responsible bidder.  A responsible bidder is one who has the financial and technical resources to perform the scope-of-work.  Further, a responsible bidder has a satisfactory performance record, is willing to comply with federal labor requirements and standards, and has an adequate accounting system to document compliance. </w:t>
      </w:r>
    </w:p>
    <w:p w:rsidR="00FD1FFF" w:rsidRDefault="00FD1FFF" w:rsidP="00FD1FFF"/>
    <w:p w:rsidR="00FD1FFF" w:rsidRDefault="00FD1FFF" w:rsidP="00FD1FFF">
      <w:r>
        <w:t>Once the bids and bidders have been evaluated and the lowest, responsive, responsible contractor has been determined, the contract can be awarded.  Award of the contract will also follow the method described in the contract documents.  Award of the contract cannot be made to a contractor who has been debarred and/or suspended from bidding on any federal or state funded project.  The contractor is required to take the first five</w:t>
      </w:r>
      <w:r w:rsidR="00232E01">
        <w:t xml:space="preserve"> (5) good faith effort</w:t>
      </w:r>
      <w:r>
        <w:t xml:space="preserve"> steps outlined above.</w:t>
      </w:r>
    </w:p>
    <w:p w:rsidR="00FD1FFF" w:rsidRDefault="00FD1FFF" w:rsidP="00FD1FFF">
      <w:pPr>
        <w:jc w:val="center"/>
        <w:outlineLvl w:val="0"/>
        <w:rPr>
          <w:b/>
          <w:u w:val="single"/>
        </w:rPr>
      </w:pPr>
    </w:p>
    <w:p w:rsidR="00FD1FFF" w:rsidRDefault="00FD1FFF" w:rsidP="00FD1FFF">
      <w:pPr>
        <w:jc w:val="center"/>
        <w:outlineLvl w:val="0"/>
        <w:rPr>
          <w:b/>
          <w:u w:val="single"/>
        </w:rPr>
      </w:pPr>
      <w:r>
        <w:rPr>
          <w:b/>
          <w:u w:val="single"/>
        </w:rPr>
        <w:t>Competitive Negotiation</w:t>
      </w:r>
    </w:p>
    <w:p w:rsidR="00FD1FFF" w:rsidRDefault="00FD1FFF" w:rsidP="00FD1FFF">
      <w:pPr>
        <w:jc w:val="both"/>
      </w:pPr>
    </w:p>
    <w:p w:rsidR="00FD1FFF" w:rsidRDefault="00FD1FFF" w:rsidP="00FD1FFF">
      <w:pPr>
        <w:jc w:val="both"/>
      </w:pPr>
      <w:r>
        <w:t xml:space="preserve">Procedures for this type of procurement require posting of a public notice and an advertisement in a newspaper of general circulation.  The notice and advertisement must identify the needed services and request that proposals be submitted.  It should be published so that it receives wide circulation and appears </w:t>
      </w:r>
      <w:r w:rsidRPr="00C1389D">
        <w:rPr>
          <w:u w:val="single"/>
        </w:rPr>
        <w:t>at least 30 days prior</w:t>
      </w:r>
      <w:r>
        <w:t xml:space="preserve"> to the deadline for receiving proposals.  The notice will include the scope of services; the method by which documents associated with the services can be obtained or examined; the criteria to be used to evaluate each proposal; and the deadline and place for submitting the proposals.  Contact VDH for approval to publish the advertisement for less than 30 days prior to the deadline for receiving proposals.  Potential qualified MBE/WBE firms must be identified and directly solicited.</w:t>
      </w:r>
    </w:p>
    <w:p w:rsidR="00FD1FFF" w:rsidRDefault="00FD1FFF" w:rsidP="00FD1FFF">
      <w:pPr>
        <w:jc w:val="both"/>
      </w:pPr>
    </w:p>
    <w:p w:rsidR="00FD1FFF" w:rsidRDefault="00FD1FFF" w:rsidP="00FD1FFF">
      <w:pPr>
        <w:jc w:val="both"/>
      </w:pPr>
      <w:r>
        <w:t>Once the proposals are received, they are to be evaluated uniformly in accordance with criteria established in the notice to determine the qualified offerors and acceptable proposals.  The Recipient then determines the list of the best qualified firms, and negotiation with these firms begin.  Negotiations are to be conducted in a manner that does not identify or disclose any information regarding competing firms.  Once a proposal is determined to be the most advantageous to the Recipient, considering price and evaluation criteria, the contract can be awarded.</w:t>
      </w:r>
    </w:p>
    <w:p w:rsidR="00FD1FFF" w:rsidRDefault="00FD1FFF" w:rsidP="00FD1FFF">
      <w:pPr>
        <w:jc w:val="both"/>
      </w:pPr>
    </w:p>
    <w:p w:rsidR="00FD1FFF" w:rsidRDefault="00FD1FFF" w:rsidP="00FD1FFF">
      <w:pPr>
        <w:jc w:val="center"/>
        <w:outlineLvl w:val="0"/>
        <w:rPr>
          <w:b/>
          <w:u w:val="single"/>
        </w:rPr>
      </w:pPr>
      <w:r>
        <w:rPr>
          <w:b/>
          <w:u w:val="single"/>
        </w:rPr>
        <w:t>Noncompetitive Negotiation</w:t>
      </w:r>
    </w:p>
    <w:p w:rsidR="00FD1FFF" w:rsidRDefault="00FD1FFF" w:rsidP="00FD1FFF">
      <w:pPr>
        <w:jc w:val="both"/>
      </w:pPr>
    </w:p>
    <w:p w:rsidR="00FD1FFF" w:rsidRDefault="00FD1FFF" w:rsidP="00FD1FFF">
      <w:pPr>
        <w:jc w:val="both"/>
      </w:pPr>
      <w:r>
        <w:t>Award of a contract or sub</w:t>
      </w:r>
      <w:r w:rsidR="00341842">
        <w:t>-</w:t>
      </w:r>
      <w:r>
        <w:t xml:space="preserve">agreement under noncompetitive negotiation methods may occur only when an item is available from a single source, a public emergency exists requiring immediate action, or after solicitation from a number of sources, competition is determined to be inadequate.  A written determination by the public body shall document the availability of only the sole source or emergency situation.  Authorization from VDH must be obtained for procurement through noncompetitive negotiation.  </w:t>
      </w:r>
    </w:p>
    <w:p w:rsidR="00FD1FFF" w:rsidRDefault="00FD1FFF" w:rsidP="00FD1FFF">
      <w:pPr>
        <w:jc w:val="both"/>
      </w:pPr>
    </w:p>
    <w:p w:rsidR="009A239B" w:rsidRDefault="009A239B" w:rsidP="00FD1FFF">
      <w:pPr>
        <w:jc w:val="center"/>
        <w:outlineLvl w:val="0"/>
        <w:rPr>
          <w:b/>
          <w:u w:val="single"/>
        </w:rPr>
      </w:pPr>
    </w:p>
    <w:p w:rsidR="00FD1FFF" w:rsidRPr="00232E01" w:rsidRDefault="00FD1FFF" w:rsidP="00FD1FFF">
      <w:pPr>
        <w:jc w:val="center"/>
        <w:outlineLvl w:val="0"/>
        <w:rPr>
          <w:b/>
          <w:u w:val="single"/>
        </w:rPr>
      </w:pPr>
      <w:r w:rsidRPr="00232E01">
        <w:rPr>
          <w:b/>
          <w:u w:val="single"/>
        </w:rPr>
        <w:t>Small Purchases</w:t>
      </w:r>
    </w:p>
    <w:p w:rsidR="00FD1FFF" w:rsidRPr="00232E01" w:rsidRDefault="00FD1FFF" w:rsidP="00FD1FFF">
      <w:pPr>
        <w:jc w:val="both"/>
      </w:pPr>
    </w:p>
    <w:p w:rsidR="00FD1FFF" w:rsidRPr="00232E01" w:rsidRDefault="00FD1FFF" w:rsidP="00FD1FFF">
      <w:pPr>
        <w:jc w:val="both"/>
      </w:pPr>
      <w:r w:rsidRPr="00232E01">
        <w:lastRenderedPageBreak/>
        <w:t xml:space="preserve">Section 2.2-4303(G) of the Act allows for the establishment of purchase procedures, if adopted in writing, not requiring competitive sealed bids for competitive negotiation for single or term contracts for </w:t>
      </w:r>
      <w:r w:rsidRPr="00232E01">
        <w:rPr>
          <w:b/>
        </w:rPr>
        <w:t>goods and services</w:t>
      </w:r>
      <w:r w:rsidRPr="00232E01">
        <w:t xml:space="preserve">, </w:t>
      </w:r>
      <w:r w:rsidRPr="00232E01">
        <w:rPr>
          <w:u w:val="single"/>
        </w:rPr>
        <w:t>other than professional services</w:t>
      </w:r>
      <w:r w:rsidRPr="00232E01">
        <w:t xml:space="preserve"> if the aggregate or the sum of all phases is not expected to exceed $</w:t>
      </w:r>
      <w:r w:rsidR="00F92E79">
        <w:t>2</w:t>
      </w:r>
      <w:r w:rsidR="00232E01">
        <w:t>0</w:t>
      </w:r>
      <w:r w:rsidRPr="00232E01">
        <w:t xml:space="preserve">0,000; however, such small purchases procedures must provide for competition whenever practicable.  </w:t>
      </w:r>
      <w:r w:rsidR="00232E01">
        <w:t xml:space="preserve">For local public bodies, such purchase procedures may allow for single or term contracts for professional services without requiring competitive negotiation, provided the aggregate or the sum of all phases </w:t>
      </w:r>
      <w:r w:rsidR="00870F1A">
        <w:t>is not expected to exceed $</w:t>
      </w:r>
      <w:r w:rsidR="00905DED">
        <w:t>8</w:t>
      </w:r>
      <w:r w:rsidR="00870F1A">
        <w:t>0,000.</w:t>
      </w:r>
    </w:p>
    <w:p w:rsidR="00FD1FFF" w:rsidRPr="00232E01" w:rsidRDefault="00FD1FFF" w:rsidP="00FD1FFF">
      <w:pPr>
        <w:jc w:val="both"/>
      </w:pPr>
    </w:p>
    <w:p w:rsidR="00FD1FFF" w:rsidRDefault="00870F1A" w:rsidP="00FD1FFF">
      <w:pPr>
        <w:jc w:val="both"/>
      </w:pPr>
      <w:r>
        <w:t>Local public bodies are encouraged to utilize the Department of General Services’ central electronic procurement website to provide the public with centralized visibility and access to the Commonwealth’s procurement opportunities.</w:t>
      </w:r>
      <w:r w:rsidR="00FD1FFF">
        <w:t xml:space="preserve">  </w:t>
      </w:r>
    </w:p>
    <w:p w:rsidR="00FD1FFF" w:rsidRDefault="00FD1FFF" w:rsidP="00FD1FFF">
      <w:pPr>
        <w:jc w:val="both"/>
      </w:pPr>
    </w:p>
    <w:p w:rsidR="00FD1FFF" w:rsidRPr="00B242E6" w:rsidRDefault="00FD1FFF" w:rsidP="00FD1FFF">
      <w:pPr>
        <w:jc w:val="both"/>
      </w:pPr>
      <w:r w:rsidRPr="00B242E6">
        <w:t>Documentation</w:t>
      </w:r>
      <w:r>
        <w:t xml:space="preserve"> of the procedures followed in small purchases procurement must be kept by the Recipient.  </w:t>
      </w:r>
      <w:r w:rsidRPr="00C1389D">
        <w:rPr>
          <w:b/>
          <w:u w:val="single"/>
        </w:rPr>
        <w:t xml:space="preserve">Attachment </w:t>
      </w:r>
      <w:r w:rsidR="002B1D85">
        <w:rPr>
          <w:b/>
          <w:u w:val="single"/>
        </w:rPr>
        <w:t>7</w:t>
      </w:r>
      <w:r w:rsidR="002B1D85" w:rsidRPr="00B242E6">
        <w:t xml:space="preserve"> </w:t>
      </w:r>
      <w:r>
        <w:t>-</w:t>
      </w:r>
      <w:r w:rsidRPr="00B242E6">
        <w:t xml:space="preserve"> </w:t>
      </w:r>
      <w:r w:rsidRPr="00260DEC">
        <w:t>Small Purchase</w:t>
      </w:r>
      <w:r w:rsidR="00E965FA">
        <w:t xml:space="preserve"> Procurement Requirements </w:t>
      </w:r>
      <w:r>
        <w:t>has been developed to assist with documentation and to be submitted to VDH.</w:t>
      </w:r>
    </w:p>
    <w:p w:rsidR="00FD1FFF" w:rsidRDefault="00FD1FFF" w:rsidP="00FD1FFF">
      <w:pPr>
        <w:jc w:val="both"/>
      </w:pPr>
    </w:p>
    <w:p w:rsidR="00FD1FFF" w:rsidRDefault="00FD1FFF" w:rsidP="00FD1FFF">
      <w:pPr>
        <w:jc w:val="center"/>
        <w:outlineLvl w:val="0"/>
        <w:rPr>
          <w:b/>
          <w:u w:val="single"/>
        </w:rPr>
      </w:pPr>
      <w:r>
        <w:rPr>
          <w:b/>
          <w:u w:val="single"/>
        </w:rPr>
        <w:t>Cost and Price Consideration</w:t>
      </w:r>
    </w:p>
    <w:p w:rsidR="00FD1FFF" w:rsidRDefault="00FD1FFF" w:rsidP="00FD1FFF">
      <w:pPr>
        <w:jc w:val="both"/>
      </w:pPr>
    </w:p>
    <w:p w:rsidR="00FD1FFF" w:rsidRDefault="00FD1FFF" w:rsidP="00FD1FFF">
      <w:pPr>
        <w:jc w:val="both"/>
      </w:pPr>
      <w:r>
        <w:t>In competitive negotiation, cost is one of the evaluation factors used in the selection process.  Detailed cost data should be obtained from the firms involved in the negotiation process.  Pricing should be evaluated based on the complexity of the work and the prices charged in the surrounding geographical area.</w:t>
      </w:r>
    </w:p>
    <w:p w:rsidR="00173381" w:rsidRDefault="00173381" w:rsidP="00FD1FFF">
      <w:pPr>
        <w:jc w:val="both"/>
      </w:pPr>
    </w:p>
    <w:p w:rsidR="00FD1FFF" w:rsidRDefault="00FD1FFF" w:rsidP="00FD1FFF">
      <w:pPr>
        <w:jc w:val="both"/>
      </w:pPr>
      <w:r>
        <w:t xml:space="preserve">The two types of costing/pricing which are typically preferred for service type contracts are </w:t>
      </w:r>
      <w:r>
        <w:rPr>
          <w:i/>
        </w:rPr>
        <w:t>Fixed Price</w:t>
      </w:r>
      <w:r>
        <w:t xml:space="preserve"> or </w:t>
      </w:r>
      <w:r>
        <w:rPr>
          <w:i/>
        </w:rPr>
        <w:t>Lump Sum</w:t>
      </w:r>
      <w:r>
        <w:t xml:space="preserve">, and </w:t>
      </w:r>
      <w:r>
        <w:rPr>
          <w:i/>
        </w:rPr>
        <w:t>Cost Plus Fixed Fee</w:t>
      </w:r>
      <w:r>
        <w:t xml:space="preserve">.  The fixed price arrangements are used when the scope-of-work can be clearly defined and a fixed price or lump sum cost can be negotiated.  Under this type of </w:t>
      </w:r>
      <w:r w:rsidR="00341842">
        <w:t>sub-agreement</w:t>
      </w:r>
      <w:r>
        <w:t>, the final cost cannot be changed unless a formal change in the scope of the work is negotiated.</w:t>
      </w:r>
    </w:p>
    <w:p w:rsidR="00FD1FFF" w:rsidRDefault="00FD1FFF" w:rsidP="00FD1FFF">
      <w:pPr>
        <w:jc w:val="both"/>
      </w:pPr>
    </w:p>
    <w:p w:rsidR="00FD1FFF" w:rsidRDefault="00FD1FFF" w:rsidP="00FD1FFF">
      <w:pPr>
        <w:jc w:val="both"/>
      </w:pPr>
      <w:r>
        <w:t xml:space="preserve">The cost plus fixed fee pricing arrangement is used when it is difficult to define accurately the complete scope-of-work.  Under this type of </w:t>
      </w:r>
      <w:r w:rsidR="00341842">
        <w:t>sub-agreement</w:t>
      </w:r>
      <w:r>
        <w:t>, a cost ceiling or upper limit is established along with a fixed fee or profit for the work.  If costs increase for additional work within the original scope-of-work, the contractor does not receive any increase in the fixed fee.</w:t>
      </w:r>
    </w:p>
    <w:p w:rsidR="00FD1FFF" w:rsidRDefault="00FD1FFF" w:rsidP="00FD1FFF">
      <w:pPr>
        <w:jc w:val="both"/>
      </w:pPr>
    </w:p>
    <w:p w:rsidR="00FD1FFF" w:rsidRDefault="00FD1FFF" w:rsidP="00FD1FFF">
      <w:pPr>
        <w:jc w:val="both"/>
      </w:pPr>
      <w:r>
        <w:t>The acceptable methods of obtaining the cost for construction services are "Unit Price" bids and "Lump Sum" bids.  In lump sum bidding, the entire scope-of- work is grouped together as a single item and the contractor provides a price which will accomplish the entire scope.  In unit price bidding, each individual task or item is broken out by linear feet, cubic yards, etc., and a cost is given per unit specified, along with the total cost of all units required for the task identified.</w:t>
      </w:r>
    </w:p>
    <w:p w:rsidR="00905DED" w:rsidRDefault="00905DED" w:rsidP="00FD1FFF">
      <w:pPr>
        <w:outlineLvl w:val="0"/>
        <w:rPr>
          <w:b/>
        </w:rPr>
      </w:pPr>
    </w:p>
    <w:p w:rsidR="00905DED" w:rsidRDefault="00905DED" w:rsidP="00FD1FFF">
      <w:pPr>
        <w:outlineLvl w:val="0"/>
        <w:rPr>
          <w:b/>
        </w:rPr>
      </w:pPr>
    </w:p>
    <w:p w:rsidR="00905DED" w:rsidRDefault="00905DED" w:rsidP="00FD1FFF">
      <w:pPr>
        <w:outlineLvl w:val="0"/>
        <w:rPr>
          <w:b/>
        </w:rPr>
      </w:pPr>
    </w:p>
    <w:p w:rsidR="00905DED" w:rsidRDefault="00905DED" w:rsidP="00FD1FFF">
      <w:pPr>
        <w:outlineLvl w:val="0"/>
        <w:rPr>
          <w:b/>
        </w:rPr>
      </w:pPr>
    </w:p>
    <w:p w:rsidR="00FD1FFF" w:rsidRPr="00B242E6" w:rsidRDefault="00FD1FFF" w:rsidP="00FD1FFF">
      <w:pPr>
        <w:outlineLvl w:val="0"/>
        <w:rPr>
          <w:b/>
        </w:rPr>
      </w:pPr>
      <w:r w:rsidRPr="00B242E6">
        <w:rPr>
          <w:b/>
        </w:rPr>
        <w:t>V.</w:t>
      </w:r>
      <w:r w:rsidRPr="00B242E6">
        <w:rPr>
          <w:b/>
        </w:rPr>
        <w:tab/>
        <w:t>Reporting Requirements</w:t>
      </w:r>
    </w:p>
    <w:p w:rsidR="00FD1FFF" w:rsidRDefault="00FD1FFF" w:rsidP="00FD1FFF">
      <w:pPr>
        <w:jc w:val="both"/>
      </w:pPr>
    </w:p>
    <w:p w:rsidR="00FD1FFF" w:rsidRDefault="00FD1FFF" w:rsidP="00FD1FFF">
      <w:pPr>
        <w:ind w:left="720" w:hanging="720"/>
        <w:jc w:val="both"/>
      </w:pPr>
      <w:r>
        <w:lastRenderedPageBreak/>
        <w:t>A.</w:t>
      </w:r>
      <w:r>
        <w:tab/>
        <w:t>Prior to the award of construction contracts, the Recipient will be able to determine if an increase or decrease is needed for the funding commitments to reflect the actual project costs.  The Recipient shall provide for VDH’s approval copies of the following information and documents:</w:t>
      </w:r>
    </w:p>
    <w:p w:rsidR="00FD1FFF" w:rsidRDefault="00FD1FFF" w:rsidP="00FD1FFF">
      <w:pPr>
        <w:jc w:val="both"/>
      </w:pPr>
    </w:p>
    <w:p w:rsidR="00FD1FFF" w:rsidRDefault="00FD1FFF" w:rsidP="00FD1FFF">
      <w:pPr>
        <w:ind w:left="1440"/>
        <w:jc w:val="both"/>
      </w:pPr>
      <w:r>
        <w:t>-  The updated or "as-bid" costs for all tasks/elements involved with the project.     This budgeting summary should include, and break out individually, the construction cost, equipment cost, fees for inspection and engineering services, etc., which will require outlay during the construction of the project.</w:t>
      </w:r>
    </w:p>
    <w:p w:rsidR="00FD1FFF" w:rsidRDefault="00FD1FFF" w:rsidP="00FD1FFF">
      <w:pPr>
        <w:jc w:val="both"/>
      </w:pPr>
    </w:p>
    <w:p w:rsidR="00FD1FFF" w:rsidRPr="00590638" w:rsidRDefault="00FD1FFF" w:rsidP="00FD1FFF">
      <w:pPr>
        <w:ind w:left="1584" w:hanging="144"/>
        <w:jc w:val="both"/>
        <w:outlineLvl w:val="0"/>
      </w:pPr>
      <w:r>
        <w:t xml:space="preserve"> - Evidence of bid advertisement/announcement/postings [See </w:t>
      </w:r>
      <w:r w:rsidRPr="00666B8B">
        <w:rPr>
          <w:b/>
          <w:u w:val="single"/>
        </w:rPr>
        <w:t xml:space="preserve">Attachment </w:t>
      </w:r>
      <w:r w:rsidR="002B1D85">
        <w:rPr>
          <w:b/>
          <w:u w:val="single"/>
        </w:rPr>
        <w:t>8</w:t>
      </w:r>
      <w:r w:rsidR="002B1D85">
        <w:t xml:space="preserve"> </w:t>
      </w:r>
      <w:r>
        <w:t>for Gene</w:t>
      </w:r>
      <w:r w:rsidR="00173381">
        <w:t>ral</w:t>
      </w:r>
      <w:r>
        <w:t xml:space="preserve"> Language]</w:t>
      </w:r>
    </w:p>
    <w:p w:rsidR="00FD1FFF" w:rsidRDefault="00FD1FFF" w:rsidP="00FD1FFF">
      <w:pPr>
        <w:jc w:val="both"/>
        <w:outlineLvl w:val="0"/>
      </w:pPr>
      <w:r>
        <w:tab/>
      </w:r>
      <w:r>
        <w:tab/>
        <w:t xml:space="preserve"> - The Bid Form(s) or Bid Proposal(s).</w:t>
      </w:r>
    </w:p>
    <w:p w:rsidR="00FD1FFF" w:rsidRDefault="00FD1FFF" w:rsidP="00FD1FFF">
      <w:pPr>
        <w:jc w:val="both"/>
        <w:outlineLvl w:val="0"/>
      </w:pPr>
      <w:r>
        <w:tab/>
      </w:r>
      <w:r>
        <w:tab/>
        <w:t xml:space="preserve"> - The Bid Tabulation(s).</w:t>
      </w:r>
    </w:p>
    <w:p w:rsidR="00FD1FFF" w:rsidRDefault="00FD1FFF" w:rsidP="00FD1FFF">
      <w:pPr>
        <w:jc w:val="both"/>
        <w:outlineLvl w:val="0"/>
      </w:pPr>
      <w:r>
        <w:tab/>
      </w:r>
      <w:r>
        <w:tab/>
        <w:t xml:space="preserve"> - Anticipated construction start date.</w:t>
      </w:r>
    </w:p>
    <w:p w:rsidR="00FD1FFF" w:rsidRDefault="00FD1FFF" w:rsidP="00FD1FFF">
      <w:pPr>
        <w:jc w:val="both"/>
      </w:pPr>
      <w:r>
        <w:tab/>
      </w:r>
      <w:r>
        <w:tab/>
        <w:t>- Identification and direct solicitation of MBE/WBE firms</w:t>
      </w:r>
    </w:p>
    <w:p w:rsidR="00FD1FFF" w:rsidRDefault="00FD1FFF" w:rsidP="00FD1FFF">
      <w:pPr>
        <w:jc w:val="both"/>
        <w:outlineLvl w:val="0"/>
      </w:pPr>
      <w:r>
        <w:tab/>
      </w:r>
      <w:r>
        <w:tab/>
        <w:t xml:space="preserve"> - Attachment #1 – MBE/WBE Compliance Checklist</w:t>
      </w:r>
    </w:p>
    <w:p w:rsidR="00FD1FFF" w:rsidRDefault="00FD1FFF" w:rsidP="00FD1FFF">
      <w:pPr>
        <w:ind w:left="720" w:firstLine="720"/>
        <w:jc w:val="both"/>
        <w:outlineLvl w:val="0"/>
      </w:pPr>
      <w:r>
        <w:t xml:space="preserve"> - All bonds (</w:t>
      </w:r>
      <w:r>
        <w:rPr>
          <w:i/>
        </w:rPr>
        <w:t>bid, payment, and performance</w:t>
      </w:r>
      <w:r>
        <w:t>).</w:t>
      </w:r>
    </w:p>
    <w:p w:rsidR="00FD1FFF" w:rsidRDefault="00FD1FFF" w:rsidP="00FD1FFF">
      <w:pPr>
        <w:jc w:val="both"/>
      </w:pPr>
    </w:p>
    <w:p w:rsidR="00FD1FFF" w:rsidRDefault="00FD1FFF" w:rsidP="00FD1FFF">
      <w:pPr>
        <w:ind w:left="720" w:hanging="720"/>
        <w:jc w:val="both"/>
      </w:pPr>
      <w:r>
        <w:t>B.</w:t>
      </w:r>
      <w:r>
        <w:tab/>
        <w:t>For procurement of professional services other than construction contracts, (</w:t>
      </w:r>
      <w:r>
        <w:rPr>
          <w:i/>
        </w:rPr>
        <w:t>i.e., architectural/engineering</w:t>
      </w:r>
      <w:r w:rsidR="00D4676F">
        <w:rPr>
          <w:i/>
        </w:rPr>
        <w:t>/legal/bond counsel</w:t>
      </w:r>
      <w:r>
        <w:t>) the Recipient will submit for VDH’s approval the following information</w:t>
      </w:r>
      <w:r w:rsidR="008425AB">
        <w:t xml:space="preserve"> (u</w:t>
      </w:r>
      <w:r w:rsidR="006B7825">
        <w:t>nless procured using small purchase procedures under $</w:t>
      </w:r>
      <w:r w:rsidR="00D4676F">
        <w:t>8</w:t>
      </w:r>
      <w:r w:rsidR="006B7825">
        <w:t xml:space="preserve">0,000 (see Attachment </w:t>
      </w:r>
      <w:r w:rsidR="002B1D85">
        <w:t>7</w:t>
      </w:r>
      <w:r w:rsidR="006B7825">
        <w:t>)</w:t>
      </w:r>
      <w:r w:rsidR="008425AB">
        <w:t>:</w:t>
      </w:r>
    </w:p>
    <w:p w:rsidR="00FD1FFF" w:rsidRDefault="00FD1FFF" w:rsidP="00FD1FFF">
      <w:pPr>
        <w:jc w:val="both"/>
      </w:pPr>
    </w:p>
    <w:p w:rsidR="006B7825" w:rsidRDefault="00FD1FFF" w:rsidP="00FD1FFF">
      <w:pPr>
        <w:ind w:left="2160" w:hanging="720"/>
        <w:outlineLvl w:val="0"/>
      </w:pPr>
      <w:r>
        <w:t xml:space="preserve">- </w:t>
      </w:r>
      <w:r w:rsidR="006B7825">
        <w:t xml:space="preserve"> Copy of RFP to include scope of services, </w:t>
      </w:r>
      <w:r w:rsidR="00D4676F">
        <w:t xml:space="preserve">evaluation criteria, </w:t>
      </w:r>
      <w:r w:rsidR="006B7825">
        <w:t>and contact info</w:t>
      </w:r>
    </w:p>
    <w:p w:rsidR="00FD1FFF" w:rsidRDefault="006B7825" w:rsidP="00FD1FFF">
      <w:pPr>
        <w:ind w:left="2160" w:hanging="720"/>
        <w:outlineLvl w:val="0"/>
      </w:pPr>
      <w:r>
        <w:t xml:space="preserve">-  </w:t>
      </w:r>
      <w:r w:rsidR="00FD1FFF">
        <w:t>Proof of date RFP or RFQ was issued (copy of advertisement/announcement/</w:t>
      </w:r>
    </w:p>
    <w:p w:rsidR="00FD1FFF" w:rsidRDefault="00FD1FFF" w:rsidP="00FD1FFF">
      <w:pPr>
        <w:tabs>
          <w:tab w:val="left" w:pos="1620"/>
        </w:tabs>
        <w:ind w:left="2160" w:hanging="720"/>
        <w:outlineLvl w:val="0"/>
      </w:pPr>
      <w:r>
        <w:tab/>
        <w:t xml:space="preserve">posting [see Attachment </w:t>
      </w:r>
      <w:r w:rsidR="002B1D85">
        <w:t xml:space="preserve">8 </w:t>
      </w:r>
      <w:r>
        <w:t>for General language]</w:t>
      </w:r>
    </w:p>
    <w:p w:rsidR="00FD1FFF" w:rsidRDefault="00FD1FFF" w:rsidP="00FD1FFF">
      <w:pPr>
        <w:jc w:val="both"/>
        <w:outlineLvl w:val="0"/>
      </w:pPr>
      <w:r>
        <w:tab/>
        <w:t xml:space="preserve"> </w:t>
      </w:r>
      <w:r>
        <w:tab/>
        <w:t xml:space="preserve">- </w:t>
      </w:r>
      <w:r w:rsidR="006B7825">
        <w:t xml:space="preserve"> </w:t>
      </w:r>
      <w:r>
        <w:t>Identification and direct solicitation of MBE/WBE firms</w:t>
      </w:r>
    </w:p>
    <w:p w:rsidR="00FD1FFF" w:rsidRDefault="00FD1FFF" w:rsidP="00FD1FFF">
      <w:pPr>
        <w:jc w:val="both"/>
      </w:pPr>
      <w:r>
        <w:tab/>
      </w:r>
      <w:r>
        <w:tab/>
        <w:t xml:space="preserve">- </w:t>
      </w:r>
      <w:r w:rsidR="006B7825">
        <w:t xml:space="preserve"> </w:t>
      </w:r>
      <w:r>
        <w:t>Attachment #1 – MBE/WBE Compliance Checklist</w:t>
      </w:r>
    </w:p>
    <w:p w:rsidR="00FD1FFF" w:rsidRDefault="00FD1FFF" w:rsidP="00FD1FFF">
      <w:pPr>
        <w:jc w:val="both"/>
        <w:outlineLvl w:val="0"/>
      </w:pPr>
      <w:r>
        <w:tab/>
      </w:r>
      <w:r>
        <w:tab/>
        <w:t xml:space="preserve">- </w:t>
      </w:r>
      <w:r w:rsidR="006B7825">
        <w:t xml:space="preserve"> </w:t>
      </w:r>
      <w:r>
        <w:t>Copy of executed contract</w:t>
      </w:r>
    </w:p>
    <w:p w:rsidR="00FD1FFF" w:rsidRDefault="00FD1FFF" w:rsidP="00FD1FFF">
      <w:pPr>
        <w:jc w:val="both"/>
        <w:outlineLvl w:val="0"/>
      </w:pPr>
      <w:r>
        <w:tab/>
      </w:r>
      <w:r>
        <w:tab/>
        <w:t xml:space="preserve">- </w:t>
      </w:r>
      <w:r w:rsidR="006B7825">
        <w:t xml:space="preserve"> </w:t>
      </w:r>
      <w:r>
        <w:t>Ranking of respondents</w:t>
      </w:r>
    </w:p>
    <w:p w:rsidR="00FD1FFF" w:rsidRDefault="00FD1FFF" w:rsidP="00FD1FFF">
      <w:pPr>
        <w:ind w:firstLine="720"/>
        <w:jc w:val="both"/>
        <w:outlineLvl w:val="0"/>
      </w:pPr>
      <w:r>
        <w:t xml:space="preserve"> </w:t>
      </w:r>
      <w:r>
        <w:tab/>
        <w:t xml:space="preserve">- </w:t>
      </w:r>
      <w:r w:rsidR="006B7825">
        <w:t xml:space="preserve"> </w:t>
      </w:r>
      <w:r>
        <w:t>Statement detailing with whom negotiations were conducted</w:t>
      </w:r>
    </w:p>
    <w:p w:rsidR="00FD1FFF" w:rsidRDefault="00FD1FFF" w:rsidP="00FD1FFF">
      <w:pPr>
        <w:jc w:val="both"/>
      </w:pPr>
    </w:p>
    <w:p w:rsidR="00FD1FFF" w:rsidRDefault="00FD1FFF" w:rsidP="00FD1FFF">
      <w:pPr>
        <w:ind w:left="720" w:hanging="720"/>
      </w:pPr>
      <w:r>
        <w:t>C.</w:t>
      </w:r>
      <w:r>
        <w:tab/>
        <w:t>All documentation and support information concerning the procurement of service and goods shall be retained in the Recipient's project files and will be available for inspection by VDH or their authorized agent.</w:t>
      </w:r>
    </w:p>
    <w:p w:rsidR="00FD1FFF" w:rsidRDefault="00FD1FFF" w:rsidP="00FD1FFF"/>
    <w:p w:rsidR="00FD1FFF" w:rsidRPr="00590638" w:rsidRDefault="00FD1FFF" w:rsidP="00FD1FFF">
      <w:pPr>
        <w:outlineLvl w:val="0"/>
        <w:rPr>
          <w:b/>
        </w:rPr>
      </w:pPr>
      <w:r w:rsidRPr="00590638">
        <w:rPr>
          <w:b/>
        </w:rPr>
        <w:t>VI.</w:t>
      </w:r>
      <w:r w:rsidRPr="00590638">
        <w:rPr>
          <w:b/>
        </w:rPr>
        <w:tab/>
        <w:t>Nondiscrimination Provisions</w:t>
      </w:r>
    </w:p>
    <w:p w:rsidR="00FD1FFF" w:rsidRDefault="00FD1FFF" w:rsidP="00FD1FFF"/>
    <w:p w:rsidR="00FD1FFF" w:rsidRDefault="00FD1FFF" w:rsidP="00FD1FFF">
      <w:pPr>
        <w:pStyle w:val="EnvelopeReturn"/>
      </w:pPr>
      <w:r>
        <w:t>The Recipient shall maintain records of all executed nondiscrimination (EEO compliance) certifications filed.</w:t>
      </w:r>
    </w:p>
    <w:p w:rsidR="00FD1FFF" w:rsidRDefault="00FD1FFF" w:rsidP="00FD1FFF">
      <w:pPr>
        <w:pStyle w:val="EnvelopeReturn"/>
        <w:rPr>
          <w:sz w:val="18"/>
        </w:rPr>
      </w:pPr>
    </w:p>
    <w:p w:rsidR="00BE6F29" w:rsidRDefault="00BE6F29" w:rsidP="00FD1FFF">
      <w:pPr>
        <w:pStyle w:val="EnvelopeReturn"/>
        <w:rPr>
          <w:sz w:val="18"/>
        </w:rPr>
      </w:pPr>
    </w:p>
    <w:p w:rsidR="0067732C" w:rsidRDefault="0067732C">
      <w:pPr>
        <w:rPr>
          <w:b/>
          <w:szCs w:val="24"/>
        </w:rPr>
      </w:pPr>
      <w:r>
        <w:rPr>
          <w:b/>
          <w:szCs w:val="24"/>
        </w:rPr>
        <w:br w:type="page"/>
      </w:r>
    </w:p>
    <w:p w:rsidR="00BE6F29" w:rsidRDefault="00BE6F29" w:rsidP="00FD1FFF">
      <w:pPr>
        <w:pStyle w:val="EnvelopeReturn"/>
        <w:rPr>
          <w:b/>
          <w:szCs w:val="24"/>
        </w:rPr>
      </w:pPr>
      <w:r>
        <w:rPr>
          <w:b/>
          <w:szCs w:val="24"/>
        </w:rPr>
        <w:lastRenderedPageBreak/>
        <w:t>VII.</w:t>
      </w:r>
      <w:r>
        <w:rPr>
          <w:b/>
          <w:szCs w:val="24"/>
        </w:rPr>
        <w:tab/>
        <w:t>Supplemental Procurement Guidance</w:t>
      </w:r>
    </w:p>
    <w:p w:rsidR="00BE6F29" w:rsidRDefault="00BE6F29" w:rsidP="00FD1FFF">
      <w:pPr>
        <w:pStyle w:val="EnvelopeReturn"/>
        <w:rPr>
          <w:b/>
          <w:szCs w:val="24"/>
        </w:rPr>
      </w:pPr>
    </w:p>
    <w:p w:rsidR="00BE6F29" w:rsidRDefault="00BE6F29" w:rsidP="00FD1FFF">
      <w:pPr>
        <w:pStyle w:val="EnvelopeReturn"/>
        <w:rPr>
          <w:b/>
          <w:szCs w:val="24"/>
        </w:rPr>
      </w:pPr>
    </w:p>
    <w:p w:rsidR="00BE6F29" w:rsidRDefault="00BE6F29" w:rsidP="00FD1FFF">
      <w:pPr>
        <w:pStyle w:val="EnvelopeReturn"/>
        <w:rPr>
          <w:b/>
          <w:szCs w:val="24"/>
        </w:rPr>
      </w:pPr>
      <w:r>
        <w:rPr>
          <w:b/>
          <w:szCs w:val="24"/>
        </w:rPr>
        <w:t xml:space="preserve">Copies of the Professional Services Procurement Review Checklist and the Construction Contract Bid Review Checklist are provided for your reference.  These forms outline the criteria used for review </w:t>
      </w:r>
      <w:r w:rsidR="00E124AB">
        <w:rPr>
          <w:b/>
          <w:szCs w:val="24"/>
        </w:rPr>
        <w:t xml:space="preserve">and approval </w:t>
      </w:r>
      <w:r>
        <w:rPr>
          <w:b/>
          <w:szCs w:val="24"/>
        </w:rPr>
        <w:t>of procurement efforts.</w:t>
      </w:r>
    </w:p>
    <w:p w:rsidR="00BE6F29" w:rsidRDefault="00BE6F29" w:rsidP="00FD1FFF">
      <w:pPr>
        <w:pStyle w:val="EnvelopeReturn"/>
        <w:rPr>
          <w:b/>
          <w:szCs w:val="24"/>
        </w:rPr>
      </w:pPr>
    </w:p>
    <w:p w:rsidR="00BE6F29" w:rsidRPr="00BE6F29" w:rsidRDefault="00BE6F29" w:rsidP="00FD1FFF">
      <w:pPr>
        <w:pStyle w:val="EnvelopeReturn"/>
        <w:rPr>
          <w:b/>
          <w:szCs w:val="24"/>
        </w:rPr>
        <w:sectPr w:rsidR="00BE6F29" w:rsidRPr="00BE6F29" w:rsidSect="00AE2864">
          <w:headerReference w:type="default" r:id="rId14"/>
          <w:footerReference w:type="default" r:id="rId15"/>
          <w:footerReference w:type="first" r:id="rId16"/>
          <w:pgSz w:w="12240" w:h="15840" w:code="1"/>
          <w:pgMar w:top="1440" w:right="1440" w:bottom="1440" w:left="1440" w:header="720" w:footer="720" w:gutter="0"/>
          <w:pgNumType w:start="1"/>
          <w:cols w:space="720"/>
          <w:titlePg/>
        </w:sectPr>
      </w:pPr>
    </w:p>
    <w:p w:rsidR="00BE6F29" w:rsidRPr="00A13DC6" w:rsidRDefault="00BE6F29" w:rsidP="00BE6F29">
      <w:pPr>
        <w:pBdr>
          <w:top w:val="single" w:sz="12" w:space="1" w:color="auto"/>
          <w:bottom w:val="single" w:sz="12" w:space="1" w:color="auto"/>
        </w:pBdr>
        <w:shd w:val="pct20" w:color="auto" w:fill="auto"/>
        <w:ind w:left="-360" w:right="-360"/>
        <w:jc w:val="center"/>
        <w:rPr>
          <w:b/>
          <w:sz w:val="22"/>
          <w:szCs w:val="22"/>
        </w:rPr>
      </w:pPr>
      <w:r w:rsidRPr="00A13DC6">
        <w:rPr>
          <w:b/>
          <w:sz w:val="22"/>
          <w:szCs w:val="22"/>
        </w:rPr>
        <w:lastRenderedPageBreak/>
        <w:t>VDH Financial and Construction Assistance Programs</w:t>
      </w:r>
    </w:p>
    <w:p w:rsidR="00BE6F29" w:rsidRPr="00A13DC6" w:rsidRDefault="00BE6F29" w:rsidP="00BE6F29">
      <w:pPr>
        <w:pBdr>
          <w:top w:val="single" w:sz="12" w:space="1" w:color="auto"/>
          <w:bottom w:val="single" w:sz="12" w:space="1" w:color="auto"/>
        </w:pBdr>
        <w:shd w:val="pct20" w:color="auto" w:fill="auto"/>
        <w:spacing w:after="120"/>
        <w:ind w:left="-360" w:right="-360"/>
        <w:jc w:val="center"/>
        <w:rPr>
          <w:b/>
          <w:sz w:val="22"/>
          <w:szCs w:val="22"/>
        </w:rPr>
      </w:pPr>
      <w:r>
        <w:rPr>
          <w:b/>
          <w:sz w:val="22"/>
          <w:szCs w:val="22"/>
        </w:rPr>
        <w:t>PROFESSIONAL SERVICES PROCUREMENT</w:t>
      </w:r>
      <w:r w:rsidRPr="00A13DC6">
        <w:rPr>
          <w:b/>
          <w:sz w:val="22"/>
          <w:szCs w:val="22"/>
        </w:rPr>
        <w:t xml:space="preserve"> REVIEW CHECKLIST</w:t>
      </w:r>
    </w:p>
    <w:p w:rsidR="00F20ECF" w:rsidRDefault="00F20ECF" w:rsidP="00F20ECF">
      <w:pPr>
        <w:tabs>
          <w:tab w:val="left" w:pos="5085"/>
          <w:tab w:val="left" w:pos="5742"/>
          <w:tab w:val="left" w:pos="8622"/>
        </w:tabs>
        <w:spacing w:before="120"/>
        <w:ind w:left="-360" w:right="-360"/>
        <w:jc w:val="center"/>
        <w:rPr>
          <w:i/>
          <w:sz w:val="20"/>
        </w:rPr>
      </w:pPr>
      <w:r>
        <w:rPr>
          <w:i/>
          <w:sz w:val="20"/>
        </w:rPr>
        <w:t>*This form must be completed in full and submitted with the required documentation to Mr. Howard Eckstein, Project Officer, at 109 Governor Street, 6</w:t>
      </w:r>
      <w:r w:rsidRPr="005F5A18">
        <w:rPr>
          <w:i/>
          <w:sz w:val="20"/>
          <w:vertAlign w:val="superscript"/>
        </w:rPr>
        <w:t>th</w:t>
      </w:r>
      <w:r>
        <w:rPr>
          <w:i/>
          <w:sz w:val="20"/>
        </w:rPr>
        <w:t xml:space="preserve"> Floor, Richmond, Virginia 23219, to satisfy Professional Services Procurement Procedures.</w:t>
      </w:r>
    </w:p>
    <w:p w:rsidR="00F20ECF" w:rsidRPr="00A106B3" w:rsidRDefault="00F20ECF" w:rsidP="00F20ECF">
      <w:pPr>
        <w:tabs>
          <w:tab w:val="left" w:pos="5085"/>
          <w:tab w:val="left" w:pos="5742"/>
          <w:tab w:val="left" w:pos="9180"/>
        </w:tabs>
        <w:spacing w:before="120"/>
        <w:ind w:left="-360" w:right="-360"/>
        <w:rPr>
          <w:sz w:val="20"/>
          <w:u w:val="single"/>
        </w:rPr>
      </w:pPr>
      <w:r w:rsidRPr="00A106B3">
        <w:rPr>
          <w:sz w:val="20"/>
        </w:rPr>
        <w:t>Project No. :</w:t>
      </w:r>
      <w:r w:rsidRPr="00A106B3">
        <w:rPr>
          <w:i/>
          <w:sz w:val="20"/>
          <w:u w:val="single"/>
        </w:rPr>
        <w:fldChar w:fldCharType="begin">
          <w:ffData>
            <w:name w:val="Text1"/>
            <w:enabled/>
            <w:calcOnExit w:val="0"/>
            <w:textInput>
              <w:maxLength w:val="50"/>
            </w:textInput>
          </w:ffData>
        </w:fldChar>
      </w:r>
      <w:r w:rsidRPr="00A106B3">
        <w:rPr>
          <w:i/>
          <w:sz w:val="20"/>
          <w:u w:val="single"/>
        </w:rPr>
        <w:instrText xml:space="preserve"> FORMTEXT </w:instrText>
      </w:r>
      <w:r w:rsidRPr="00A106B3">
        <w:rPr>
          <w:i/>
          <w:sz w:val="20"/>
          <w:u w:val="single"/>
        </w:rPr>
      </w:r>
      <w:r w:rsidRPr="00A106B3">
        <w:rPr>
          <w:i/>
          <w:sz w:val="20"/>
          <w:u w:val="single"/>
        </w:rPr>
        <w:fldChar w:fldCharType="separate"/>
      </w:r>
      <w:r w:rsidRPr="00A106B3">
        <w:rPr>
          <w:i/>
          <w:noProof/>
          <w:sz w:val="20"/>
          <w:u w:val="single"/>
        </w:rPr>
        <w:t> </w:t>
      </w:r>
      <w:r w:rsidRPr="00A106B3">
        <w:rPr>
          <w:i/>
          <w:noProof/>
          <w:sz w:val="20"/>
          <w:u w:val="single"/>
        </w:rPr>
        <w:t> </w:t>
      </w:r>
      <w:r w:rsidRPr="00A106B3">
        <w:rPr>
          <w:i/>
          <w:noProof/>
          <w:sz w:val="20"/>
          <w:u w:val="single"/>
        </w:rPr>
        <w:t> </w:t>
      </w:r>
      <w:r w:rsidRPr="00A106B3">
        <w:rPr>
          <w:i/>
          <w:noProof/>
          <w:sz w:val="20"/>
          <w:u w:val="single"/>
        </w:rPr>
        <w:t> </w:t>
      </w:r>
      <w:r w:rsidRPr="00A106B3">
        <w:rPr>
          <w:i/>
          <w:noProof/>
          <w:sz w:val="20"/>
          <w:u w:val="single"/>
        </w:rPr>
        <w:t> </w:t>
      </w:r>
      <w:r w:rsidRPr="00A106B3">
        <w:rPr>
          <w:i/>
          <w:sz w:val="20"/>
          <w:u w:val="single"/>
        </w:rPr>
        <w:fldChar w:fldCharType="end"/>
      </w:r>
      <w:r w:rsidRPr="00A106B3">
        <w:rPr>
          <w:sz w:val="20"/>
          <w:u w:val="single"/>
        </w:rPr>
        <w:tab/>
      </w:r>
      <w:r w:rsidRPr="00A106B3">
        <w:rPr>
          <w:sz w:val="20"/>
        </w:rPr>
        <w:tab/>
        <w:t xml:space="preserve">Date: </w:t>
      </w:r>
      <w:r w:rsidRPr="00A106B3">
        <w:rPr>
          <w:i/>
          <w:sz w:val="20"/>
          <w:u w:val="single"/>
        </w:rPr>
        <w:fldChar w:fldCharType="begin">
          <w:ffData>
            <w:name w:val="Text2"/>
            <w:enabled/>
            <w:calcOnExit w:val="0"/>
            <w:textInput>
              <w:maxLength w:val="20"/>
            </w:textInput>
          </w:ffData>
        </w:fldChar>
      </w:r>
      <w:r w:rsidRPr="00A106B3">
        <w:rPr>
          <w:i/>
          <w:sz w:val="20"/>
          <w:u w:val="single"/>
        </w:rPr>
        <w:instrText xml:space="preserve"> FORMTEXT </w:instrText>
      </w:r>
      <w:r w:rsidRPr="00A106B3">
        <w:rPr>
          <w:i/>
          <w:sz w:val="20"/>
          <w:u w:val="single"/>
        </w:rPr>
      </w:r>
      <w:r w:rsidRPr="00A106B3">
        <w:rPr>
          <w:i/>
          <w:sz w:val="20"/>
          <w:u w:val="single"/>
        </w:rPr>
        <w:fldChar w:fldCharType="separate"/>
      </w:r>
      <w:r w:rsidRPr="00A106B3">
        <w:rPr>
          <w:i/>
          <w:noProof/>
          <w:sz w:val="20"/>
          <w:u w:val="single"/>
        </w:rPr>
        <w:t> </w:t>
      </w:r>
      <w:r w:rsidRPr="00A106B3">
        <w:rPr>
          <w:i/>
          <w:noProof/>
          <w:sz w:val="20"/>
          <w:u w:val="single"/>
        </w:rPr>
        <w:t> </w:t>
      </w:r>
      <w:r w:rsidRPr="00A106B3">
        <w:rPr>
          <w:i/>
          <w:noProof/>
          <w:sz w:val="20"/>
          <w:u w:val="single"/>
        </w:rPr>
        <w:t> </w:t>
      </w:r>
      <w:r w:rsidRPr="00A106B3">
        <w:rPr>
          <w:i/>
          <w:noProof/>
          <w:sz w:val="20"/>
          <w:u w:val="single"/>
        </w:rPr>
        <w:t> </w:t>
      </w:r>
      <w:r w:rsidRPr="00A106B3">
        <w:rPr>
          <w:i/>
          <w:noProof/>
          <w:sz w:val="20"/>
          <w:u w:val="single"/>
        </w:rPr>
        <w:t> </w:t>
      </w:r>
      <w:r w:rsidRPr="00A106B3">
        <w:rPr>
          <w:i/>
          <w:sz w:val="20"/>
          <w:u w:val="single"/>
        </w:rPr>
        <w:fldChar w:fldCharType="end"/>
      </w:r>
      <w:r w:rsidRPr="00A106B3">
        <w:rPr>
          <w:sz w:val="20"/>
          <w:u w:val="single"/>
        </w:rPr>
        <w:tab/>
      </w:r>
    </w:p>
    <w:p w:rsidR="00F20ECF" w:rsidRPr="00A106B3" w:rsidRDefault="00F20ECF" w:rsidP="00F20ECF">
      <w:pPr>
        <w:tabs>
          <w:tab w:val="left" w:pos="6750"/>
        </w:tabs>
        <w:spacing w:before="120"/>
        <w:ind w:left="-360" w:right="-360"/>
        <w:rPr>
          <w:sz w:val="20"/>
        </w:rPr>
      </w:pPr>
      <w:r w:rsidRPr="00A106B3">
        <w:rPr>
          <w:sz w:val="20"/>
        </w:rPr>
        <w:t xml:space="preserve">Project Name: </w:t>
      </w:r>
      <w:r w:rsidRPr="00A106B3">
        <w:rPr>
          <w:i/>
          <w:sz w:val="20"/>
          <w:u w:val="single"/>
        </w:rPr>
        <w:fldChar w:fldCharType="begin">
          <w:ffData>
            <w:name w:val=""/>
            <w:enabled/>
            <w:calcOnExit w:val="0"/>
            <w:textInput>
              <w:maxLength w:val="50"/>
            </w:textInput>
          </w:ffData>
        </w:fldChar>
      </w:r>
      <w:r w:rsidRPr="00A106B3">
        <w:rPr>
          <w:i/>
          <w:sz w:val="20"/>
          <w:u w:val="single"/>
        </w:rPr>
        <w:instrText xml:space="preserve"> FORMTEXT </w:instrText>
      </w:r>
      <w:r w:rsidRPr="00A106B3">
        <w:rPr>
          <w:i/>
          <w:sz w:val="20"/>
          <w:u w:val="single"/>
        </w:rPr>
      </w:r>
      <w:r w:rsidRPr="00A106B3">
        <w:rPr>
          <w:i/>
          <w:sz w:val="20"/>
          <w:u w:val="single"/>
        </w:rPr>
        <w:fldChar w:fldCharType="separate"/>
      </w:r>
      <w:r w:rsidRPr="00A106B3">
        <w:rPr>
          <w:i/>
          <w:noProof/>
          <w:sz w:val="20"/>
          <w:u w:val="single"/>
        </w:rPr>
        <w:t> </w:t>
      </w:r>
      <w:r w:rsidRPr="00A106B3">
        <w:rPr>
          <w:i/>
          <w:noProof/>
          <w:sz w:val="20"/>
          <w:u w:val="single"/>
        </w:rPr>
        <w:t> </w:t>
      </w:r>
      <w:r w:rsidRPr="00A106B3">
        <w:rPr>
          <w:i/>
          <w:noProof/>
          <w:sz w:val="20"/>
          <w:u w:val="single"/>
        </w:rPr>
        <w:t> </w:t>
      </w:r>
      <w:r w:rsidRPr="00A106B3">
        <w:rPr>
          <w:i/>
          <w:noProof/>
          <w:sz w:val="20"/>
          <w:u w:val="single"/>
        </w:rPr>
        <w:t> </w:t>
      </w:r>
      <w:r w:rsidRPr="00A106B3">
        <w:rPr>
          <w:i/>
          <w:noProof/>
          <w:sz w:val="20"/>
          <w:u w:val="single"/>
        </w:rPr>
        <w:t> </w:t>
      </w:r>
      <w:r w:rsidRPr="00A106B3">
        <w:rPr>
          <w:i/>
          <w:sz w:val="20"/>
          <w:u w:val="single"/>
        </w:rPr>
        <w:fldChar w:fldCharType="end"/>
      </w:r>
      <w:r w:rsidRPr="00A106B3">
        <w:rPr>
          <w:sz w:val="20"/>
          <w:u w:val="single"/>
        </w:rPr>
        <w:tab/>
      </w:r>
    </w:p>
    <w:p w:rsidR="00F20ECF" w:rsidRPr="00A106B3" w:rsidRDefault="00F20ECF" w:rsidP="00F20ECF">
      <w:pPr>
        <w:tabs>
          <w:tab w:val="left" w:pos="6750"/>
        </w:tabs>
        <w:spacing w:before="120" w:after="120"/>
        <w:ind w:left="-360" w:right="-360"/>
        <w:rPr>
          <w:sz w:val="20"/>
        </w:rPr>
      </w:pPr>
      <w:r w:rsidRPr="00A106B3">
        <w:rPr>
          <w:sz w:val="20"/>
        </w:rPr>
        <w:t xml:space="preserve">Submitted by: </w:t>
      </w:r>
      <w:r w:rsidRPr="00A106B3">
        <w:rPr>
          <w:i/>
          <w:sz w:val="20"/>
          <w:u w:val="single"/>
        </w:rPr>
        <w:fldChar w:fldCharType="begin">
          <w:ffData>
            <w:name w:val=""/>
            <w:enabled/>
            <w:calcOnExit w:val="0"/>
            <w:textInput>
              <w:maxLength w:val="50"/>
            </w:textInput>
          </w:ffData>
        </w:fldChar>
      </w:r>
      <w:r w:rsidRPr="00A106B3">
        <w:rPr>
          <w:i/>
          <w:sz w:val="20"/>
          <w:u w:val="single"/>
        </w:rPr>
        <w:instrText xml:space="preserve"> FORMTEXT </w:instrText>
      </w:r>
      <w:r w:rsidRPr="00A106B3">
        <w:rPr>
          <w:i/>
          <w:sz w:val="20"/>
          <w:u w:val="single"/>
        </w:rPr>
      </w:r>
      <w:r w:rsidRPr="00A106B3">
        <w:rPr>
          <w:i/>
          <w:sz w:val="20"/>
          <w:u w:val="single"/>
        </w:rPr>
        <w:fldChar w:fldCharType="separate"/>
      </w:r>
      <w:r w:rsidRPr="00A106B3">
        <w:rPr>
          <w:i/>
          <w:noProof/>
          <w:sz w:val="20"/>
          <w:u w:val="single"/>
        </w:rPr>
        <w:t> </w:t>
      </w:r>
      <w:r w:rsidRPr="00A106B3">
        <w:rPr>
          <w:i/>
          <w:noProof/>
          <w:sz w:val="20"/>
          <w:u w:val="single"/>
        </w:rPr>
        <w:t> </w:t>
      </w:r>
      <w:r w:rsidRPr="00A106B3">
        <w:rPr>
          <w:i/>
          <w:noProof/>
          <w:sz w:val="20"/>
          <w:u w:val="single"/>
        </w:rPr>
        <w:t> </w:t>
      </w:r>
      <w:r w:rsidRPr="00A106B3">
        <w:rPr>
          <w:i/>
          <w:noProof/>
          <w:sz w:val="20"/>
          <w:u w:val="single"/>
        </w:rPr>
        <w:t> </w:t>
      </w:r>
      <w:r w:rsidRPr="00A106B3">
        <w:rPr>
          <w:i/>
          <w:noProof/>
          <w:sz w:val="20"/>
          <w:u w:val="single"/>
        </w:rPr>
        <w:t> </w:t>
      </w:r>
      <w:r w:rsidRPr="00A106B3">
        <w:rPr>
          <w:i/>
          <w:sz w:val="20"/>
          <w:u w:val="single"/>
        </w:rPr>
        <w:fldChar w:fldCharType="end"/>
      </w:r>
      <w:r w:rsidRPr="00A106B3">
        <w:rPr>
          <w:sz w:val="20"/>
          <w:u w:val="single"/>
        </w:rPr>
        <w:tab/>
      </w:r>
    </w:p>
    <w:p w:rsidR="00F20ECF" w:rsidRPr="00A106B3" w:rsidRDefault="00F20ECF" w:rsidP="00F20ECF">
      <w:pPr>
        <w:spacing w:before="240"/>
        <w:ind w:left="-360" w:right="-360"/>
        <w:rPr>
          <w:b/>
          <w:sz w:val="20"/>
        </w:rPr>
      </w:pPr>
      <w:r w:rsidRPr="00A106B3">
        <w:rPr>
          <w:b/>
          <w:sz w:val="20"/>
          <w:u w:val="single"/>
        </w:rPr>
        <w:t xml:space="preserve">I: Firm Information </w:t>
      </w:r>
    </w:p>
    <w:p w:rsidR="00F20ECF" w:rsidRPr="00A106B3" w:rsidRDefault="00F20ECF" w:rsidP="00F20ECF">
      <w:pPr>
        <w:tabs>
          <w:tab w:val="left" w:pos="702"/>
          <w:tab w:val="left" w:pos="6498"/>
        </w:tabs>
        <w:spacing w:before="60" w:after="120"/>
        <w:ind w:left="-360" w:right="-360"/>
        <w:rPr>
          <w:sz w:val="20"/>
        </w:rPr>
      </w:pPr>
      <w:r w:rsidRPr="00A106B3">
        <w:rPr>
          <w:sz w:val="20"/>
        </w:rPr>
        <w:tab/>
        <w:t xml:space="preserve">Firm name: </w:t>
      </w:r>
      <w:r w:rsidRPr="00A106B3">
        <w:rPr>
          <w:i/>
          <w:sz w:val="20"/>
          <w:u w:val="single"/>
        </w:rPr>
        <w:fldChar w:fldCharType="begin">
          <w:ffData>
            <w:name w:val=""/>
            <w:enabled/>
            <w:calcOnExit w:val="0"/>
            <w:textInput>
              <w:maxLength w:val="50"/>
            </w:textInput>
          </w:ffData>
        </w:fldChar>
      </w:r>
      <w:r w:rsidRPr="00A106B3">
        <w:rPr>
          <w:i/>
          <w:sz w:val="20"/>
          <w:u w:val="single"/>
        </w:rPr>
        <w:instrText xml:space="preserve"> FORMTEXT </w:instrText>
      </w:r>
      <w:r w:rsidRPr="00A106B3">
        <w:rPr>
          <w:i/>
          <w:sz w:val="20"/>
          <w:u w:val="single"/>
        </w:rPr>
      </w:r>
      <w:r w:rsidRPr="00A106B3">
        <w:rPr>
          <w:i/>
          <w:sz w:val="20"/>
          <w:u w:val="single"/>
        </w:rPr>
        <w:fldChar w:fldCharType="separate"/>
      </w:r>
      <w:r w:rsidRPr="00A106B3">
        <w:rPr>
          <w:i/>
          <w:noProof/>
          <w:sz w:val="20"/>
          <w:u w:val="single"/>
        </w:rPr>
        <w:t> </w:t>
      </w:r>
      <w:r w:rsidRPr="00A106B3">
        <w:rPr>
          <w:i/>
          <w:noProof/>
          <w:sz w:val="20"/>
          <w:u w:val="single"/>
        </w:rPr>
        <w:t> </w:t>
      </w:r>
      <w:r w:rsidRPr="00A106B3">
        <w:rPr>
          <w:i/>
          <w:noProof/>
          <w:sz w:val="20"/>
          <w:u w:val="single"/>
        </w:rPr>
        <w:t> </w:t>
      </w:r>
      <w:r w:rsidRPr="00A106B3">
        <w:rPr>
          <w:i/>
          <w:noProof/>
          <w:sz w:val="20"/>
          <w:u w:val="single"/>
        </w:rPr>
        <w:t> </w:t>
      </w:r>
      <w:r w:rsidRPr="00A106B3">
        <w:rPr>
          <w:i/>
          <w:noProof/>
          <w:sz w:val="20"/>
          <w:u w:val="single"/>
        </w:rPr>
        <w:t> </w:t>
      </w:r>
      <w:r w:rsidRPr="00A106B3">
        <w:rPr>
          <w:i/>
          <w:sz w:val="20"/>
          <w:u w:val="single"/>
        </w:rPr>
        <w:fldChar w:fldCharType="end"/>
      </w:r>
      <w:r w:rsidRPr="00A106B3">
        <w:rPr>
          <w:sz w:val="20"/>
          <w:u w:val="single"/>
        </w:rPr>
        <w:tab/>
      </w:r>
      <w:r w:rsidRPr="00A106B3">
        <w:rPr>
          <w:sz w:val="20"/>
          <w:u w:val="single"/>
        </w:rPr>
        <w:tab/>
      </w:r>
      <w:r w:rsidRPr="00A106B3">
        <w:rPr>
          <w:sz w:val="20"/>
          <w:u w:val="single"/>
        </w:rPr>
        <w:tab/>
      </w:r>
      <w:r w:rsidRPr="00A106B3">
        <w:rPr>
          <w:sz w:val="20"/>
          <w:u w:val="single"/>
        </w:rPr>
        <w:tab/>
      </w:r>
    </w:p>
    <w:p w:rsidR="00F20ECF" w:rsidRPr="00A106B3" w:rsidRDefault="00F20ECF" w:rsidP="00F20ECF">
      <w:pPr>
        <w:tabs>
          <w:tab w:val="left" w:pos="720"/>
          <w:tab w:val="left" w:pos="6480"/>
        </w:tabs>
        <w:spacing w:after="120"/>
        <w:ind w:left="-360" w:right="-360"/>
        <w:rPr>
          <w:sz w:val="20"/>
        </w:rPr>
      </w:pPr>
      <w:r w:rsidRPr="00A106B3">
        <w:rPr>
          <w:sz w:val="20"/>
        </w:rPr>
        <w:tab/>
        <w:t xml:space="preserve">Address: </w:t>
      </w:r>
      <w:r w:rsidRPr="00A106B3">
        <w:rPr>
          <w:i/>
          <w:sz w:val="20"/>
          <w:u w:val="single"/>
        </w:rPr>
        <w:fldChar w:fldCharType="begin">
          <w:ffData>
            <w:name w:val=""/>
            <w:enabled/>
            <w:calcOnExit w:val="0"/>
            <w:textInput>
              <w:maxLength w:val="50"/>
            </w:textInput>
          </w:ffData>
        </w:fldChar>
      </w:r>
      <w:r w:rsidRPr="00A106B3">
        <w:rPr>
          <w:i/>
          <w:sz w:val="20"/>
          <w:u w:val="single"/>
        </w:rPr>
        <w:instrText xml:space="preserve"> FORMTEXT </w:instrText>
      </w:r>
      <w:r w:rsidRPr="00A106B3">
        <w:rPr>
          <w:i/>
          <w:sz w:val="20"/>
          <w:u w:val="single"/>
        </w:rPr>
      </w:r>
      <w:r w:rsidRPr="00A106B3">
        <w:rPr>
          <w:i/>
          <w:sz w:val="20"/>
          <w:u w:val="single"/>
        </w:rPr>
        <w:fldChar w:fldCharType="separate"/>
      </w:r>
      <w:r w:rsidRPr="00A106B3">
        <w:rPr>
          <w:i/>
          <w:noProof/>
          <w:sz w:val="20"/>
          <w:u w:val="single"/>
        </w:rPr>
        <w:t> </w:t>
      </w:r>
      <w:r w:rsidRPr="00A106B3">
        <w:rPr>
          <w:i/>
          <w:noProof/>
          <w:sz w:val="20"/>
          <w:u w:val="single"/>
        </w:rPr>
        <w:t> </w:t>
      </w:r>
      <w:r w:rsidRPr="00A106B3">
        <w:rPr>
          <w:i/>
          <w:noProof/>
          <w:sz w:val="20"/>
          <w:u w:val="single"/>
        </w:rPr>
        <w:t> </w:t>
      </w:r>
      <w:r w:rsidRPr="00A106B3">
        <w:rPr>
          <w:i/>
          <w:noProof/>
          <w:sz w:val="20"/>
          <w:u w:val="single"/>
        </w:rPr>
        <w:t> </w:t>
      </w:r>
      <w:r w:rsidRPr="00A106B3">
        <w:rPr>
          <w:i/>
          <w:noProof/>
          <w:sz w:val="20"/>
          <w:u w:val="single"/>
        </w:rPr>
        <w:t> </w:t>
      </w:r>
      <w:r w:rsidRPr="00A106B3">
        <w:rPr>
          <w:i/>
          <w:sz w:val="20"/>
          <w:u w:val="single"/>
        </w:rPr>
        <w:fldChar w:fldCharType="end"/>
      </w:r>
      <w:r w:rsidRPr="00A106B3">
        <w:rPr>
          <w:sz w:val="20"/>
          <w:u w:val="single"/>
        </w:rPr>
        <w:tab/>
      </w:r>
      <w:r w:rsidRPr="00A106B3">
        <w:rPr>
          <w:sz w:val="20"/>
          <w:u w:val="single"/>
        </w:rPr>
        <w:tab/>
      </w:r>
      <w:r w:rsidRPr="00A106B3">
        <w:rPr>
          <w:sz w:val="20"/>
          <w:u w:val="single"/>
        </w:rPr>
        <w:tab/>
      </w:r>
      <w:r w:rsidRPr="00A106B3">
        <w:rPr>
          <w:sz w:val="20"/>
          <w:u w:val="single"/>
        </w:rPr>
        <w:tab/>
      </w:r>
    </w:p>
    <w:p w:rsidR="00F20ECF" w:rsidRPr="00A106B3" w:rsidRDefault="00F20ECF" w:rsidP="00F20ECF">
      <w:pPr>
        <w:tabs>
          <w:tab w:val="left" w:pos="720"/>
          <w:tab w:val="left" w:pos="6480"/>
        </w:tabs>
        <w:spacing w:after="120"/>
        <w:ind w:left="-360" w:right="-360"/>
        <w:rPr>
          <w:sz w:val="20"/>
        </w:rPr>
      </w:pPr>
      <w:r w:rsidRPr="00A106B3">
        <w:rPr>
          <w:sz w:val="20"/>
        </w:rPr>
        <w:tab/>
        <w:t xml:space="preserve">Phone number: </w:t>
      </w:r>
      <w:r w:rsidRPr="00A106B3">
        <w:rPr>
          <w:i/>
          <w:sz w:val="20"/>
          <w:u w:val="single"/>
        </w:rPr>
        <w:fldChar w:fldCharType="begin">
          <w:ffData>
            <w:name w:val=""/>
            <w:enabled/>
            <w:calcOnExit w:val="0"/>
            <w:textInput>
              <w:maxLength w:val="50"/>
            </w:textInput>
          </w:ffData>
        </w:fldChar>
      </w:r>
      <w:r w:rsidRPr="00A106B3">
        <w:rPr>
          <w:i/>
          <w:sz w:val="20"/>
          <w:u w:val="single"/>
        </w:rPr>
        <w:instrText xml:space="preserve"> FORMTEXT </w:instrText>
      </w:r>
      <w:r w:rsidRPr="00A106B3">
        <w:rPr>
          <w:i/>
          <w:sz w:val="20"/>
          <w:u w:val="single"/>
        </w:rPr>
      </w:r>
      <w:r w:rsidRPr="00A106B3">
        <w:rPr>
          <w:i/>
          <w:sz w:val="20"/>
          <w:u w:val="single"/>
        </w:rPr>
        <w:fldChar w:fldCharType="separate"/>
      </w:r>
      <w:r w:rsidRPr="00A106B3">
        <w:rPr>
          <w:i/>
          <w:noProof/>
          <w:sz w:val="20"/>
          <w:u w:val="single"/>
        </w:rPr>
        <w:t> </w:t>
      </w:r>
      <w:r w:rsidRPr="00A106B3">
        <w:rPr>
          <w:i/>
          <w:noProof/>
          <w:sz w:val="20"/>
          <w:u w:val="single"/>
        </w:rPr>
        <w:t> </w:t>
      </w:r>
      <w:r w:rsidRPr="00A106B3">
        <w:rPr>
          <w:i/>
          <w:noProof/>
          <w:sz w:val="20"/>
          <w:u w:val="single"/>
        </w:rPr>
        <w:t> </w:t>
      </w:r>
      <w:r w:rsidRPr="00A106B3">
        <w:rPr>
          <w:i/>
          <w:noProof/>
          <w:sz w:val="20"/>
          <w:u w:val="single"/>
        </w:rPr>
        <w:t> </w:t>
      </w:r>
      <w:r w:rsidRPr="00A106B3">
        <w:rPr>
          <w:i/>
          <w:noProof/>
          <w:sz w:val="20"/>
          <w:u w:val="single"/>
        </w:rPr>
        <w:t> </w:t>
      </w:r>
      <w:r w:rsidRPr="00A106B3">
        <w:rPr>
          <w:i/>
          <w:sz w:val="20"/>
          <w:u w:val="single"/>
        </w:rPr>
        <w:fldChar w:fldCharType="end"/>
      </w:r>
      <w:r w:rsidRPr="00A106B3">
        <w:rPr>
          <w:sz w:val="20"/>
          <w:u w:val="single"/>
        </w:rPr>
        <w:tab/>
      </w:r>
    </w:p>
    <w:p w:rsidR="00F20ECF" w:rsidRPr="00A106B3" w:rsidRDefault="00F20ECF" w:rsidP="00F20ECF">
      <w:pPr>
        <w:tabs>
          <w:tab w:val="left" w:pos="360"/>
          <w:tab w:val="left" w:pos="720"/>
          <w:tab w:val="left" w:pos="9180"/>
        </w:tabs>
        <w:spacing w:after="120"/>
        <w:ind w:left="-360" w:right="-360"/>
        <w:rPr>
          <w:sz w:val="20"/>
        </w:rPr>
      </w:pPr>
      <w:r w:rsidRPr="00A106B3">
        <w:rPr>
          <w:sz w:val="20"/>
        </w:rPr>
        <w:tab/>
      </w:r>
      <w:r w:rsidRPr="00A106B3">
        <w:rPr>
          <w:sz w:val="20"/>
        </w:rPr>
        <w:tab/>
        <w:t xml:space="preserve">Service Provided: </w:t>
      </w:r>
      <w:r w:rsidRPr="00A106B3">
        <w:rPr>
          <w:i/>
          <w:sz w:val="20"/>
          <w:u w:val="single"/>
        </w:rPr>
        <w:fldChar w:fldCharType="begin">
          <w:ffData>
            <w:name w:val="Text3"/>
            <w:enabled/>
            <w:calcOnExit w:val="0"/>
            <w:textInput>
              <w:maxLength w:val="50"/>
            </w:textInput>
          </w:ffData>
        </w:fldChar>
      </w:r>
      <w:r w:rsidRPr="00A106B3">
        <w:rPr>
          <w:i/>
          <w:sz w:val="20"/>
          <w:u w:val="single"/>
        </w:rPr>
        <w:instrText xml:space="preserve"> FORMTEXT </w:instrText>
      </w:r>
      <w:r w:rsidRPr="00A106B3">
        <w:rPr>
          <w:i/>
          <w:sz w:val="20"/>
          <w:u w:val="single"/>
        </w:rPr>
      </w:r>
      <w:r w:rsidRPr="00A106B3">
        <w:rPr>
          <w:i/>
          <w:sz w:val="20"/>
          <w:u w:val="single"/>
        </w:rPr>
        <w:fldChar w:fldCharType="separate"/>
      </w:r>
      <w:r w:rsidRPr="00A106B3">
        <w:rPr>
          <w:i/>
          <w:noProof/>
          <w:sz w:val="20"/>
          <w:u w:val="single"/>
        </w:rPr>
        <w:t> </w:t>
      </w:r>
      <w:r w:rsidRPr="00A106B3">
        <w:rPr>
          <w:i/>
          <w:noProof/>
          <w:sz w:val="20"/>
          <w:u w:val="single"/>
        </w:rPr>
        <w:t> </w:t>
      </w:r>
      <w:r w:rsidRPr="00A106B3">
        <w:rPr>
          <w:i/>
          <w:noProof/>
          <w:sz w:val="20"/>
          <w:u w:val="single"/>
        </w:rPr>
        <w:t> </w:t>
      </w:r>
      <w:r w:rsidRPr="00A106B3">
        <w:rPr>
          <w:i/>
          <w:noProof/>
          <w:sz w:val="20"/>
          <w:u w:val="single"/>
        </w:rPr>
        <w:t> </w:t>
      </w:r>
      <w:r w:rsidRPr="00A106B3">
        <w:rPr>
          <w:i/>
          <w:noProof/>
          <w:sz w:val="20"/>
          <w:u w:val="single"/>
        </w:rPr>
        <w:t> </w:t>
      </w:r>
      <w:r w:rsidRPr="00A106B3">
        <w:rPr>
          <w:i/>
          <w:sz w:val="20"/>
          <w:u w:val="single"/>
        </w:rPr>
        <w:fldChar w:fldCharType="end"/>
      </w:r>
      <w:r w:rsidRPr="00A106B3">
        <w:rPr>
          <w:sz w:val="20"/>
          <w:u w:val="single"/>
        </w:rPr>
        <w:tab/>
      </w:r>
    </w:p>
    <w:p w:rsidR="00F20ECF" w:rsidRPr="00C9513F" w:rsidRDefault="00F20ECF" w:rsidP="00F20ECF">
      <w:pPr>
        <w:tabs>
          <w:tab w:val="left" w:pos="2340"/>
          <w:tab w:val="left" w:pos="9180"/>
        </w:tabs>
        <w:ind w:left="-360" w:right="-360"/>
        <w:rPr>
          <w:b/>
          <w:sz w:val="20"/>
        </w:rPr>
      </w:pPr>
      <w:r w:rsidRPr="00A106B3">
        <w:rPr>
          <w:sz w:val="20"/>
        </w:rPr>
        <w:tab/>
      </w:r>
    </w:p>
    <w:tbl>
      <w:tblPr>
        <w:tblW w:w="10188" w:type="dxa"/>
        <w:tblInd w:w="-360" w:type="dxa"/>
        <w:tblLook w:val="04A0" w:firstRow="1" w:lastRow="0" w:firstColumn="1" w:lastColumn="0" w:noHBand="0" w:noVBand="1"/>
      </w:tblPr>
      <w:tblGrid>
        <w:gridCol w:w="5058"/>
        <w:gridCol w:w="5130"/>
      </w:tblGrid>
      <w:tr w:rsidR="00F20ECF" w:rsidRPr="00A106B3" w:rsidTr="00E124AB">
        <w:trPr>
          <w:trHeight w:val="567"/>
        </w:trPr>
        <w:tc>
          <w:tcPr>
            <w:tcW w:w="5058" w:type="dxa"/>
          </w:tcPr>
          <w:p w:rsidR="00F20ECF" w:rsidRPr="00A106B3" w:rsidRDefault="00F20ECF" w:rsidP="00E124AB">
            <w:pPr>
              <w:tabs>
                <w:tab w:val="left" w:pos="360"/>
                <w:tab w:val="left" w:pos="1710"/>
                <w:tab w:val="left" w:pos="4343"/>
                <w:tab w:val="left" w:pos="6498"/>
              </w:tabs>
              <w:spacing w:before="120"/>
              <w:ind w:right="-360"/>
              <w:rPr>
                <w:sz w:val="20"/>
              </w:rPr>
            </w:pPr>
            <w:r w:rsidRPr="00A106B3">
              <w:rPr>
                <w:sz w:val="20"/>
              </w:rPr>
              <w:t xml:space="preserve">Date RFP Issued: </w:t>
            </w:r>
            <w:r w:rsidRPr="00A106B3">
              <w:rPr>
                <w:sz w:val="20"/>
              </w:rPr>
              <w:tab/>
            </w:r>
            <w:r w:rsidRPr="00A106B3">
              <w:rPr>
                <w:i/>
                <w:sz w:val="20"/>
                <w:u w:val="single"/>
              </w:rPr>
              <w:fldChar w:fldCharType="begin">
                <w:ffData>
                  <w:name w:val=""/>
                  <w:enabled/>
                  <w:calcOnExit w:val="0"/>
                  <w:textInput>
                    <w:maxLength w:val="50"/>
                  </w:textInput>
                </w:ffData>
              </w:fldChar>
            </w:r>
            <w:r w:rsidRPr="00A106B3">
              <w:rPr>
                <w:i/>
                <w:sz w:val="20"/>
                <w:u w:val="single"/>
              </w:rPr>
              <w:instrText xml:space="preserve"> FORMTEXT </w:instrText>
            </w:r>
            <w:r w:rsidRPr="00A106B3">
              <w:rPr>
                <w:i/>
                <w:sz w:val="20"/>
                <w:u w:val="single"/>
              </w:rPr>
            </w:r>
            <w:r w:rsidRPr="00A106B3">
              <w:rPr>
                <w:i/>
                <w:sz w:val="20"/>
                <w:u w:val="single"/>
              </w:rPr>
              <w:fldChar w:fldCharType="separate"/>
            </w:r>
            <w:r w:rsidRPr="00A106B3">
              <w:rPr>
                <w:i/>
                <w:noProof/>
                <w:sz w:val="20"/>
                <w:u w:val="single"/>
              </w:rPr>
              <w:t> </w:t>
            </w:r>
            <w:r w:rsidRPr="00A106B3">
              <w:rPr>
                <w:i/>
                <w:noProof/>
                <w:sz w:val="20"/>
                <w:u w:val="single"/>
              </w:rPr>
              <w:t> </w:t>
            </w:r>
            <w:r w:rsidRPr="00A106B3">
              <w:rPr>
                <w:i/>
                <w:noProof/>
                <w:sz w:val="20"/>
                <w:u w:val="single"/>
              </w:rPr>
              <w:t> </w:t>
            </w:r>
            <w:r w:rsidRPr="00A106B3">
              <w:rPr>
                <w:i/>
                <w:noProof/>
                <w:sz w:val="20"/>
                <w:u w:val="single"/>
              </w:rPr>
              <w:t> </w:t>
            </w:r>
            <w:r w:rsidRPr="00A106B3">
              <w:rPr>
                <w:i/>
                <w:noProof/>
                <w:sz w:val="20"/>
                <w:u w:val="single"/>
              </w:rPr>
              <w:t> </w:t>
            </w:r>
            <w:r w:rsidRPr="00A106B3">
              <w:rPr>
                <w:i/>
                <w:sz w:val="20"/>
                <w:u w:val="single"/>
              </w:rPr>
              <w:fldChar w:fldCharType="end"/>
            </w:r>
            <w:r w:rsidRPr="00A106B3">
              <w:rPr>
                <w:sz w:val="20"/>
                <w:u w:val="single"/>
              </w:rPr>
              <w:tab/>
              <w:t xml:space="preserve">           </w:t>
            </w:r>
            <w:r w:rsidRPr="00A106B3">
              <w:rPr>
                <w:sz w:val="20"/>
                <w:u w:val="single"/>
              </w:rPr>
              <w:tab/>
            </w:r>
          </w:p>
        </w:tc>
        <w:tc>
          <w:tcPr>
            <w:tcW w:w="5130" w:type="dxa"/>
          </w:tcPr>
          <w:p w:rsidR="00F20ECF" w:rsidRPr="00A106B3" w:rsidRDefault="00F20ECF" w:rsidP="00E124AB">
            <w:pPr>
              <w:tabs>
                <w:tab w:val="left" w:pos="360"/>
                <w:tab w:val="left" w:pos="2178"/>
                <w:tab w:val="left" w:pos="6498"/>
              </w:tabs>
              <w:spacing w:before="120"/>
              <w:ind w:left="-18" w:right="-360"/>
              <w:rPr>
                <w:sz w:val="20"/>
              </w:rPr>
            </w:pPr>
            <w:r w:rsidRPr="00A106B3">
              <w:rPr>
                <w:sz w:val="20"/>
              </w:rPr>
              <w:t>Contract Date:</w:t>
            </w:r>
            <w:r w:rsidRPr="00A106B3">
              <w:rPr>
                <w:i/>
                <w:sz w:val="20"/>
                <w:u w:val="single"/>
              </w:rPr>
              <w:fldChar w:fldCharType="begin">
                <w:ffData>
                  <w:name w:val=""/>
                  <w:enabled/>
                  <w:calcOnExit w:val="0"/>
                  <w:textInput>
                    <w:maxLength w:val="50"/>
                  </w:textInput>
                </w:ffData>
              </w:fldChar>
            </w:r>
            <w:r w:rsidRPr="00A106B3">
              <w:rPr>
                <w:i/>
                <w:sz w:val="20"/>
                <w:u w:val="single"/>
              </w:rPr>
              <w:instrText xml:space="preserve"> FORMTEXT </w:instrText>
            </w:r>
            <w:r w:rsidRPr="00A106B3">
              <w:rPr>
                <w:i/>
                <w:sz w:val="20"/>
                <w:u w:val="single"/>
              </w:rPr>
            </w:r>
            <w:r w:rsidRPr="00A106B3">
              <w:rPr>
                <w:i/>
                <w:sz w:val="20"/>
                <w:u w:val="single"/>
              </w:rPr>
              <w:fldChar w:fldCharType="separate"/>
            </w:r>
            <w:r w:rsidRPr="00A106B3">
              <w:rPr>
                <w:i/>
                <w:noProof/>
                <w:sz w:val="20"/>
                <w:u w:val="single"/>
              </w:rPr>
              <w:t> </w:t>
            </w:r>
            <w:r w:rsidRPr="00A106B3">
              <w:rPr>
                <w:i/>
                <w:noProof/>
                <w:sz w:val="20"/>
                <w:u w:val="single"/>
              </w:rPr>
              <w:t> </w:t>
            </w:r>
            <w:r w:rsidRPr="00A106B3">
              <w:rPr>
                <w:i/>
                <w:noProof/>
                <w:sz w:val="20"/>
                <w:u w:val="single"/>
              </w:rPr>
              <w:t> </w:t>
            </w:r>
            <w:r w:rsidRPr="00A106B3">
              <w:rPr>
                <w:i/>
                <w:noProof/>
                <w:sz w:val="20"/>
                <w:u w:val="single"/>
              </w:rPr>
              <w:t> </w:t>
            </w:r>
            <w:r w:rsidRPr="00A106B3">
              <w:rPr>
                <w:i/>
                <w:noProof/>
                <w:sz w:val="20"/>
                <w:u w:val="single"/>
              </w:rPr>
              <w:t> </w:t>
            </w:r>
            <w:r w:rsidRPr="00A106B3">
              <w:rPr>
                <w:i/>
                <w:sz w:val="20"/>
                <w:u w:val="single"/>
              </w:rPr>
              <w:fldChar w:fldCharType="end"/>
            </w:r>
            <w:r w:rsidRPr="00A106B3">
              <w:rPr>
                <w:sz w:val="20"/>
                <w:u w:val="single"/>
              </w:rPr>
              <w:tab/>
              <w:t xml:space="preserve">           </w:t>
            </w:r>
            <w:r w:rsidRPr="00A106B3">
              <w:rPr>
                <w:sz w:val="20"/>
                <w:u w:val="single"/>
              </w:rPr>
              <w:tab/>
            </w:r>
            <w:r w:rsidRPr="00A106B3">
              <w:rPr>
                <w:sz w:val="20"/>
              </w:rPr>
              <w:t xml:space="preserve"> </w:t>
            </w:r>
          </w:p>
        </w:tc>
      </w:tr>
      <w:tr w:rsidR="00F20ECF" w:rsidRPr="00A106B3" w:rsidTr="00E124AB">
        <w:tc>
          <w:tcPr>
            <w:tcW w:w="5058" w:type="dxa"/>
          </w:tcPr>
          <w:p w:rsidR="00F20ECF" w:rsidRPr="00A106B3" w:rsidRDefault="00F20ECF" w:rsidP="00E124AB">
            <w:pPr>
              <w:tabs>
                <w:tab w:val="left" w:pos="360"/>
                <w:tab w:val="left" w:pos="2178"/>
                <w:tab w:val="left" w:pos="6498"/>
              </w:tabs>
              <w:spacing w:before="120"/>
              <w:ind w:right="-360"/>
              <w:rPr>
                <w:sz w:val="20"/>
                <w:u w:val="single"/>
              </w:rPr>
            </w:pPr>
            <w:r>
              <w:rPr>
                <w:sz w:val="20"/>
              </w:rPr>
              <w:t xml:space="preserve">Date for </w:t>
            </w:r>
            <w:r w:rsidRPr="00A106B3">
              <w:rPr>
                <w:sz w:val="20"/>
              </w:rPr>
              <w:t>Receipt of Proposals:</w:t>
            </w:r>
            <w:r w:rsidRPr="00A106B3">
              <w:rPr>
                <w:i/>
                <w:sz w:val="20"/>
                <w:u w:val="single"/>
              </w:rPr>
              <w:fldChar w:fldCharType="begin">
                <w:ffData>
                  <w:name w:val=""/>
                  <w:enabled/>
                  <w:calcOnExit w:val="0"/>
                  <w:textInput>
                    <w:maxLength w:val="50"/>
                  </w:textInput>
                </w:ffData>
              </w:fldChar>
            </w:r>
            <w:r w:rsidRPr="00A106B3">
              <w:rPr>
                <w:i/>
                <w:sz w:val="20"/>
                <w:u w:val="single"/>
              </w:rPr>
              <w:instrText xml:space="preserve"> FORMTEXT </w:instrText>
            </w:r>
            <w:r w:rsidRPr="00A106B3">
              <w:rPr>
                <w:i/>
                <w:sz w:val="20"/>
                <w:u w:val="single"/>
              </w:rPr>
            </w:r>
            <w:r w:rsidRPr="00A106B3">
              <w:rPr>
                <w:i/>
                <w:sz w:val="20"/>
                <w:u w:val="single"/>
              </w:rPr>
              <w:fldChar w:fldCharType="separate"/>
            </w:r>
            <w:r w:rsidRPr="00A106B3">
              <w:rPr>
                <w:i/>
                <w:noProof/>
                <w:sz w:val="20"/>
                <w:u w:val="single"/>
              </w:rPr>
              <w:t> </w:t>
            </w:r>
            <w:r w:rsidRPr="00A106B3">
              <w:rPr>
                <w:i/>
                <w:noProof/>
                <w:sz w:val="20"/>
                <w:u w:val="single"/>
              </w:rPr>
              <w:t> </w:t>
            </w:r>
            <w:r w:rsidRPr="00A106B3">
              <w:rPr>
                <w:i/>
                <w:noProof/>
                <w:sz w:val="20"/>
                <w:u w:val="single"/>
              </w:rPr>
              <w:t> </w:t>
            </w:r>
            <w:r w:rsidRPr="00A106B3">
              <w:rPr>
                <w:i/>
                <w:noProof/>
                <w:sz w:val="20"/>
                <w:u w:val="single"/>
              </w:rPr>
              <w:t> </w:t>
            </w:r>
            <w:r w:rsidRPr="00A106B3">
              <w:rPr>
                <w:i/>
                <w:noProof/>
                <w:sz w:val="20"/>
                <w:u w:val="single"/>
              </w:rPr>
              <w:t> </w:t>
            </w:r>
            <w:r w:rsidRPr="00A106B3">
              <w:rPr>
                <w:i/>
                <w:sz w:val="20"/>
                <w:u w:val="single"/>
              </w:rPr>
              <w:fldChar w:fldCharType="end"/>
            </w:r>
            <w:r w:rsidRPr="00A106B3">
              <w:rPr>
                <w:sz w:val="20"/>
                <w:u w:val="single"/>
              </w:rPr>
              <w:tab/>
            </w:r>
          </w:p>
          <w:p w:rsidR="00F20ECF" w:rsidRPr="00A106B3" w:rsidRDefault="00F20ECF" w:rsidP="00E124AB">
            <w:pPr>
              <w:tabs>
                <w:tab w:val="left" w:pos="360"/>
                <w:tab w:val="left" w:pos="2178"/>
                <w:tab w:val="left" w:pos="6498"/>
              </w:tabs>
              <w:ind w:right="-360"/>
              <w:rPr>
                <w:i/>
                <w:sz w:val="20"/>
              </w:rPr>
            </w:pPr>
            <w:r w:rsidRPr="00A106B3">
              <w:rPr>
                <w:i/>
                <w:sz w:val="20"/>
              </w:rPr>
              <w:t>(At least 30 calendar days from date RFP issued)</w:t>
            </w:r>
          </w:p>
        </w:tc>
        <w:tc>
          <w:tcPr>
            <w:tcW w:w="5130" w:type="dxa"/>
          </w:tcPr>
          <w:p w:rsidR="00F20ECF" w:rsidRPr="00A106B3" w:rsidRDefault="00F20ECF" w:rsidP="00E124AB">
            <w:pPr>
              <w:tabs>
                <w:tab w:val="left" w:pos="360"/>
                <w:tab w:val="left" w:pos="2178"/>
                <w:tab w:val="left" w:pos="5022"/>
                <w:tab w:val="left" w:pos="6498"/>
              </w:tabs>
              <w:spacing w:before="120"/>
              <w:ind w:right="-360"/>
              <w:rPr>
                <w:sz w:val="20"/>
                <w:u w:val="single"/>
              </w:rPr>
            </w:pPr>
            <w:r w:rsidRPr="00A106B3">
              <w:rPr>
                <w:sz w:val="20"/>
              </w:rPr>
              <w:t xml:space="preserve">Contract Amount: $ </w:t>
            </w:r>
            <w:r w:rsidRPr="00A106B3">
              <w:rPr>
                <w:i/>
                <w:sz w:val="20"/>
                <w:u w:val="single"/>
              </w:rPr>
              <w:fldChar w:fldCharType="begin">
                <w:ffData>
                  <w:name w:val=""/>
                  <w:enabled/>
                  <w:calcOnExit w:val="0"/>
                  <w:textInput>
                    <w:maxLength w:val="50"/>
                  </w:textInput>
                </w:ffData>
              </w:fldChar>
            </w:r>
            <w:r w:rsidRPr="00A106B3">
              <w:rPr>
                <w:i/>
                <w:sz w:val="20"/>
                <w:u w:val="single"/>
              </w:rPr>
              <w:instrText xml:space="preserve"> FORMTEXT </w:instrText>
            </w:r>
            <w:r w:rsidRPr="00A106B3">
              <w:rPr>
                <w:i/>
                <w:sz w:val="20"/>
                <w:u w:val="single"/>
              </w:rPr>
            </w:r>
            <w:r w:rsidRPr="00A106B3">
              <w:rPr>
                <w:i/>
                <w:sz w:val="20"/>
                <w:u w:val="single"/>
              </w:rPr>
              <w:fldChar w:fldCharType="separate"/>
            </w:r>
            <w:r w:rsidRPr="00A106B3">
              <w:rPr>
                <w:i/>
                <w:noProof/>
                <w:sz w:val="20"/>
                <w:u w:val="single"/>
              </w:rPr>
              <w:t> </w:t>
            </w:r>
            <w:r w:rsidRPr="00A106B3">
              <w:rPr>
                <w:i/>
                <w:noProof/>
                <w:sz w:val="20"/>
                <w:u w:val="single"/>
              </w:rPr>
              <w:t> </w:t>
            </w:r>
            <w:r w:rsidRPr="00A106B3">
              <w:rPr>
                <w:i/>
                <w:noProof/>
                <w:sz w:val="20"/>
                <w:u w:val="single"/>
              </w:rPr>
              <w:t> </w:t>
            </w:r>
            <w:r w:rsidRPr="00A106B3">
              <w:rPr>
                <w:i/>
                <w:noProof/>
                <w:sz w:val="20"/>
                <w:u w:val="single"/>
              </w:rPr>
              <w:t> </w:t>
            </w:r>
            <w:r w:rsidRPr="00A106B3">
              <w:rPr>
                <w:i/>
                <w:noProof/>
                <w:sz w:val="20"/>
                <w:u w:val="single"/>
              </w:rPr>
              <w:t> </w:t>
            </w:r>
            <w:r w:rsidRPr="00A106B3">
              <w:rPr>
                <w:i/>
                <w:sz w:val="20"/>
                <w:u w:val="single"/>
              </w:rPr>
              <w:fldChar w:fldCharType="end"/>
            </w:r>
            <w:r w:rsidRPr="00A106B3">
              <w:rPr>
                <w:sz w:val="20"/>
                <w:u w:val="single"/>
              </w:rPr>
              <w:tab/>
            </w:r>
            <w:r w:rsidRPr="00A106B3">
              <w:rPr>
                <w:sz w:val="20"/>
                <w:u w:val="single"/>
              </w:rPr>
              <w:tab/>
              <w:t xml:space="preserve"> </w:t>
            </w:r>
            <w:r>
              <w:rPr>
                <w:sz w:val="20"/>
                <w:u w:val="single"/>
              </w:rPr>
              <w:t xml:space="preserve"> </w:t>
            </w:r>
            <w:r w:rsidRPr="00A106B3">
              <w:rPr>
                <w:sz w:val="20"/>
                <w:u w:val="single"/>
              </w:rPr>
              <w:t xml:space="preserve">          </w:t>
            </w:r>
          </w:p>
        </w:tc>
      </w:tr>
    </w:tbl>
    <w:p w:rsidR="00F20ECF" w:rsidRDefault="00F20ECF" w:rsidP="00F20ECF">
      <w:pPr>
        <w:tabs>
          <w:tab w:val="left" w:pos="360"/>
          <w:tab w:val="left" w:pos="2178"/>
          <w:tab w:val="left" w:pos="6498"/>
        </w:tabs>
        <w:ind w:left="-360" w:right="-360"/>
        <w:rPr>
          <w:b/>
          <w:sz w:val="20"/>
          <w:u w:val="single"/>
        </w:rPr>
      </w:pPr>
    </w:p>
    <w:p w:rsidR="00F20ECF" w:rsidRPr="00AE6B0A" w:rsidRDefault="00F20ECF" w:rsidP="00F20ECF">
      <w:pPr>
        <w:tabs>
          <w:tab w:val="left" w:pos="360"/>
          <w:tab w:val="left" w:pos="2178"/>
          <w:tab w:val="left" w:pos="6498"/>
        </w:tabs>
        <w:ind w:left="-360" w:right="-360"/>
        <w:rPr>
          <w:sz w:val="20"/>
        </w:rPr>
      </w:pPr>
      <w:r>
        <w:rPr>
          <w:sz w:val="20"/>
        </w:rPr>
        <w:t xml:space="preserve">Verified federal debarment status (Y/N).  Attach print screen:  ______________.  Verified state debarment status (Y/N).  </w:t>
      </w:r>
    </w:p>
    <w:p w:rsidR="00F20ECF" w:rsidRDefault="00F20ECF" w:rsidP="00F20ECF">
      <w:pPr>
        <w:tabs>
          <w:tab w:val="left" w:pos="360"/>
          <w:tab w:val="left" w:pos="2178"/>
          <w:tab w:val="left" w:pos="6498"/>
        </w:tabs>
        <w:ind w:left="-360" w:right="-360"/>
        <w:rPr>
          <w:b/>
          <w:sz w:val="20"/>
          <w:u w:val="single"/>
        </w:rPr>
      </w:pPr>
    </w:p>
    <w:p w:rsidR="00F20ECF" w:rsidRPr="00A106B3" w:rsidRDefault="00F20ECF" w:rsidP="00F20ECF">
      <w:pPr>
        <w:tabs>
          <w:tab w:val="left" w:pos="360"/>
          <w:tab w:val="left" w:pos="2178"/>
          <w:tab w:val="left" w:pos="6498"/>
        </w:tabs>
        <w:spacing w:after="120"/>
        <w:ind w:left="-360" w:right="-360"/>
        <w:rPr>
          <w:b/>
          <w:sz w:val="20"/>
          <w:u w:val="single"/>
        </w:rPr>
      </w:pPr>
      <w:r w:rsidRPr="00A106B3">
        <w:rPr>
          <w:b/>
          <w:sz w:val="20"/>
          <w:u w:val="single"/>
        </w:rPr>
        <w:t>II: Required Documentation</w:t>
      </w:r>
    </w:p>
    <w:p w:rsidR="00F20ECF" w:rsidRPr="00172CC9" w:rsidRDefault="00F20ECF" w:rsidP="00F20ECF">
      <w:pPr>
        <w:tabs>
          <w:tab w:val="left" w:pos="360"/>
          <w:tab w:val="left" w:pos="2178"/>
          <w:tab w:val="left" w:pos="6498"/>
        </w:tabs>
        <w:ind w:left="-360" w:right="-360"/>
        <w:rPr>
          <w:i/>
          <w:sz w:val="22"/>
          <w:szCs w:val="22"/>
        </w:rPr>
      </w:pPr>
      <w:r w:rsidRPr="00172CC9">
        <w:rPr>
          <w:i/>
          <w:sz w:val="22"/>
          <w:szCs w:val="22"/>
        </w:rPr>
        <w:t xml:space="preserve">  If procu</w:t>
      </w:r>
      <w:r>
        <w:rPr>
          <w:i/>
          <w:sz w:val="22"/>
          <w:szCs w:val="22"/>
        </w:rPr>
        <w:t>red via competitive negotiations (all items are required)</w:t>
      </w:r>
    </w:p>
    <w:tbl>
      <w:tblPr>
        <w:tblW w:w="9738"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4A0" w:firstRow="1" w:lastRow="0" w:firstColumn="1" w:lastColumn="0" w:noHBand="0" w:noVBand="1"/>
      </w:tblPr>
      <w:tblGrid>
        <w:gridCol w:w="9378"/>
        <w:gridCol w:w="360"/>
      </w:tblGrid>
      <w:tr w:rsidR="00F20ECF" w:rsidRPr="00F30E0F" w:rsidTr="00E124AB">
        <w:trPr>
          <w:trHeight w:val="302"/>
        </w:trPr>
        <w:tc>
          <w:tcPr>
            <w:tcW w:w="9378" w:type="dxa"/>
            <w:vAlign w:val="center"/>
          </w:tcPr>
          <w:p w:rsidR="00F20ECF" w:rsidRPr="00F30E0F" w:rsidRDefault="00F20ECF" w:rsidP="00E124AB">
            <w:pPr>
              <w:tabs>
                <w:tab w:val="left" w:pos="360"/>
                <w:tab w:val="left" w:pos="6498"/>
              </w:tabs>
              <w:ind w:left="-90" w:right="-360"/>
              <w:rPr>
                <w:b/>
                <w:sz w:val="18"/>
                <w:szCs w:val="18"/>
              </w:rPr>
            </w:pPr>
            <w:r w:rsidRPr="00F30E0F">
              <w:rPr>
                <w:b/>
                <w:sz w:val="18"/>
                <w:szCs w:val="18"/>
              </w:rPr>
              <w:t>Advertisement</w:t>
            </w:r>
          </w:p>
        </w:tc>
        <w:tc>
          <w:tcPr>
            <w:tcW w:w="360" w:type="dxa"/>
            <w:vAlign w:val="center"/>
          </w:tcPr>
          <w:p w:rsidR="00F20ECF" w:rsidRPr="00F30E0F" w:rsidRDefault="00F20ECF" w:rsidP="00E124AB">
            <w:pPr>
              <w:tabs>
                <w:tab w:val="left" w:pos="360"/>
                <w:tab w:val="left" w:pos="6498"/>
              </w:tabs>
              <w:ind w:left="-90" w:right="-360"/>
              <w:rPr>
                <w:b/>
                <w:sz w:val="18"/>
                <w:szCs w:val="18"/>
              </w:rPr>
            </w:pPr>
          </w:p>
        </w:tc>
      </w:tr>
      <w:tr w:rsidR="00F20ECF" w:rsidRPr="00F30E0F" w:rsidTr="00E124AB">
        <w:trPr>
          <w:trHeight w:val="302"/>
        </w:trPr>
        <w:tc>
          <w:tcPr>
            <w:tcW w:w="9378" w:type="dxa"/>
            <w:vAlign w:val="center"/>
          </w:tcPr>
          <w:p w:rsidR="00F20ECF" w:rsidRPr="00F30E0F" w:rsidRDefault="00F20ECF" w:rsidP="00E124AB">
            <w:pPr>
              <w:tabs>
                <w:tab w:val="left" w:pos="360"/>
                <w:tab w:val="left" w:pos="6498"/>
              </w:tabs>
              <w:ind w:left="90" w:right="-360"/>
              <w:rPr>
                <w:sz w:val="18"/>
                <w:szCs w:val="18"/>
              </w:rPr>
            </w:pPr>
            <w:r w:rsidRPr="00F30E0F">
              <w:rPr>
                <w:sz w:val="18"/>
                <w:szCs w:val="18"/>
              </w:rPr>
              <w:t>Certification of Publication/Advertisement with MBE/WBE language</w:t>
            </w:r>
          </w:p>
        </w:tc>
        <w:tc>
          <w:tcPr>
            <w:tcW w:w="360" w:type="dxa"/>
            <w:vAlign w:val="center"/>
          </w:tcPr>
          <w:p w:rsidR="00F20ECF" w:rsidRPr="00F30E0F" w:rsidRDefault="00F20ECF" w:rsidP="00E124AB">
            <w:pPr>
              <w:tabs>
                <w:tab w:val="left" w:pos="360"/>
                <w:tab w:val="left" w:pos="6498"/>
              </w:tabs>
              <w:ind w:left="-90" w:right="-360"/>
              <w:rPr>
                <w:b/>
                <w:sz w:val="18"/>
                <w:szCs w:val="18"/>
              </w:rPr>
            </w:pPr>
            <w:r w:rsidRPr="00F30E0F">
              <w:rPr>
                <w:b/>
                <w:sz w:val="18"/>
                <w:szCs w:val="18"/>
              </w:rPr>
              <w:fldChar w:fldCharType="begin">
                <w:ffData>
                  <w:name w:val="Check1"/>
                  <w:enabled/>
                  <w:calcOnExit w:val="0"/>
                  <w:checkBox>
                    <w:sizeAuto/>
                    <w:default w:val="0"/>
                  </w:checkBox>
                </w:ffData>
              </w:fldChar>
            </w:r>
            <w:r w:rsidRPr="00F30E0F">
              <w:rPr>
                <w:b/>
                <w:sz w:val="18"/>
                <w:szCs w:val="18"/>
              </w:rPr>
              <w:instrText xml:space="preserve"> FORMCHECKBOX </w:instrText>
            </w:r>
            <w:r w:rsidR="00937799">
              <w:rPr>
                <w:b/>
                <w:sz w:val="18"/>
                <w:szCs w:val="18"/>
              </w:rPr>
            </w:r>
            <w:r w:rsidR="00937799">
              <w:rPr>
                <w:b/>
                <w:sz w:val="18"/>
                <w:szCs w:val="18"/>
              </w:rPr>
              <w:fldChar w:fldCharType="separate"/>
            </w:r>
            <w:r w:rsidRPr="00F30E0F">
              <w:rPr>
                <w:b/>
                <w:sz w:val="18"/>
                <w:szCs w:val="18"/>
              </w:rPr>
              <w:fldChar w:fldCharType="end"/>
            </w:r>
          </w:p>
        </w:tc>
      </w:tr>
      <w:tr w:rsidR="00F20ECF" w:rsidRPr="00F30E0F" w:rsidTr="00E124AB">
        <w:trPr>
          <w:trHeight w:val="302"/>
        </w:trPr>
        <w:tc>
          <w:tcPr>
            <w:tcW w:w="9378" w:type="dxa"/>
            <w:vAlign w:val="center"/>
          </w:tcPr>
          <w:p w:rsidR="00F20ECF" w:rsidRPr="00F30E0F" w:rsidRDefault="00F20ECF" w:rsidP="00E124AB">
            <w:pPr>
              <w:tabs>
                <w:tab w:val="left" w:pos="360"/>
                <w:tab w:val="left" w:pos="6498"/>
              </w:tabs>
              <w:ind w:left="90" w:right="-360"/>
              <w:rPr>
                <w:sz w:val="18"/>
                <w:szCs w:val="18"/>
              </w:rPr>
            </w:pPr>
            <w:r w:rsidRPr="00F30E0F">
              <w:rPr>
                <w:sz w:val="18"/>
                <w:szCs w:val="18"/>
              </w:rPr>
              <w:t xml:space="preserve">RFP to include scope of services desired, evaluation criteria, and contact information </w:t>
            </w:r>
          </w:p>
        </w:tc>
        <w:tc>
          <w:tcPr>
            <w:tcW w:w="360" w:type="dxa"/>
            <w:vAlign w:val="center"/>
          </w:tcPr>
          <w:p w:rsidR="00F20ECF" w:rsidRPr="00F30E0F" w:rsidRDefault="00F20ECF" w:rsidP="00E124AB">
            <w:pPr>
              <w:tabs>
                <w:tab w:val="left" w:pos="360"/>
                <w:tab w:val="left" w:pos="6498"/>
              </w:tabs>
              <w:ind w:left="-90" w:right="-360"/>
              <w:rPr>
                <w:b/>
                <w:sz w:val="18"/>
                <w:szCs w:val="18"/>
              </w:rPr>
            </w:pPr>
            <w:r w:rsidRPr="00F30E0F">
              <w:rPr>
                <w:b/>
                <w:sz w:val="18"/>
                <w:szCs w:val="18"/>
              </w:rPr>
              <w:fldChar w:fldCharType="begin">
                <w:ffData>
                  <w:name w:val="Check1"/>
                  <w:enabled/>
                  <w:calcOnExit w:val="0"/>
                  <w:checkBox>
                    <w:sizeAuto/>
                    <w:default w:val="0"/>
                  </w:checkBox>
                </w:ffData>
              </w:fldChar>
            </w:r>
            <w:r w:rsidRPr="00F30E0F">
              <w:rPr>
                <w:b/>
                <w:sz w:val="18"/>
                <w:szCs w:val="18"/>
              </w:rPr>
              <w:instrText xml:space="preserve"> FORMCHECKBOX </w:instrText>
            </w:r>
            <w:r w:rsidR="00937799">
              <w:rPr>
                <w:b/>
                <w:sz w:val="18"/>
                <w:szCs w:val="18"/>
              </w:rPr>
            </w:r>
            <w:r w:rsidR="00937799">
              <w:rPr>
                <w:b/>
                <w:sz w:val="18"/>
                <w:szCs w:val="18"/>
              </w:rPr>
              <w:fldChar w:fldCharType="separate"/>
            </w:r>
            <w:r w:rsidRPr="00F30E0F">
              <w:rPr>
                <w:b/>
                <w:sz w:val="18"/>
                <w:szCs w:val="18"/>
              </w:rPr>
              <w:fldChar w:fldCharType="end"/>
            </w:r>
          </w:p>
        </w:tc>
      </w:tr>
      <w:tr w:rsidR="00F20ECF" w:rsidRPr="00F30E0F" w:rsidTr="00E124AB">
        <w:trPr>
          <w:trHeight w:val="302"/>
        </w:trPr>
        <w:tc>
          <w:tcPr>
            <w:tcW w:w="9378" w:type="dxa"/>
            <w:vAlign w:val="center"/>
          </w:tcPr>
          <w:p w:rsidR="00F20ECF" w:rsidRPr="00F30E0F" w:rsidRDefault="00F20ECF" w:rsidP="00E124AB">
            <w:pPr>
              <w:tabs>
                <w:tab w:val="left" w:pos="360"/>
                <w:tab w:val="left" w:pos="6498"/>
              </w:tabs>
              <w:ind w:left="-90" w:right="-360"/>
              <w:rPr>
                <w:b/>
                <w:sz w:val="18"/>
                <w:szCs w:val="18"/>
              </w:rPr>
            </w:pPr>
            <w:r w:rsidRPr="00F30E0F">
              <w:rPr>
                <w:b/>
                <w:sz w:val="18"/>
                <w:szCs w:val="18"/>
              </w:rPr>
              <w:t>MBE/WBE Requirements</w:t>
            </w:r>
          </w:p>
        </w:tc>
        <w:tc>
          <w:tcPr>
            <w:tcW w:w="360" w:type="dxa"/>
            <w:vAlign w:val="center"/>
          </w:tcPr>
          <w:p w:rsidR="00F20ECF" w:rsidRPr="00F30E0F" w:rsidRDefault="00F20ECF" w:rsidP="00E124AB">
            <w:pPr>
              <w:tabs>
                <w:tab w:val="left" w:pos="360"/>
                <w:tab w:val="left" w:pos="6498"/>
              </w:tabs>
              <w:ind w:left="-90" w:right="-360"/>
              <w:rPr>
                <w:b/>
                <w:sz w:val="18"/>
                <w:szCs w:val="18"/>
              </w:rPr>
            </w:pPr>
          </w:p>
        </w:tc>
      </w:tr>
      <w:tr w:rsidR="00F20ECF" w:rsidRPr="00F30E0F" w:rsidTr="00E124AB">
        <w:trPr>
          <w:trHeight w:val="302"/>
        </w:trPr>
        <w:tc>
          <w:tcPr>
            <w:tcW w:w="9378" w:type="dxa"/>
            <w:vAlign w:val="center"/>
          </w:tcPr>
          <w:p w:rsidR="00F20ECF" w:rsidRPr="00F30E0F" w:rsidRDefault="00F20ECF" w:rsidP="00E124AB">
            <w:pPr>
              <w:tabs>
                <w:tab w:val="left" w:pos="360"/>
                <w:tab w:val="left" w:pos="6498"/>
              </w:tabs>
              <w:ind w:left="90" w:right="-360"/>
              <w:rPr>
                <w:sz w:val="18"/>
                <w:szCs w:val="18"/>
              </w:rPr>
            </w:pPr>
            <w:r w:rsidRPr="00F30E0F">
              <w:rPr>
                <w:sz w:val="18"/>
                <w:szCs w:val="18"/>
              </w:rPr>
              <w:t>Documentation of MBE/WBE contractor search (DMBE website printout)</w:t>
            </w:r>
          </w:p>
        </w:tc>
        <w:tc>
          <w:tcPr>
            <w:tcW w:w="360" w:type="dxa"/>
            <w:vAlign w:val="center"/>
          </w:tcPr>
          <w:p w:rsidR="00F20ECF" w:rsidRPr="00F30E0F" w:rsidRDefault="00F20ECF" w:rsidP="00E124AB">
            <w:pPr>
              <w:tabs>
                <w:tab w:val="left" w:pos="360"/>
                <w:tab w:val="left" w:pos="6498"/>
              </w:tabs>
              <w:ind w:left="-90" w:right="-360"/>
              <w:rPr>
                <w:b/>
                <w:sz w:val="18"/>
                <w:szCs w:val="18"/>
              </w:rPr>
            </w:pPr>
            <w:r w:rsidRPr="00F30E0F">
              <w:rPr>
                <w:b/>
                <w:sz w:val="18"/>
                <w:szCs w:val="18"/>
              </w:rPr>
              <w:fldChar w:fldCharType="begin">
                <w:ffData>
                  <w:name w:val="Check1"/>
                  <w:enabled/>
                  <w:calcOnExit w:val="0"/>
                  <w:checkBox>
                    <w:sizeAuto/>
                    <w:default w:val="0"/>
                  </w:checkBox>
                </w:ffData>
              </w:fldChar>
            </w:r>
            <w:r w:rsidRPr="00F30E0F">
              <w:rPr>
                <w:b/>
                <w:sz w:val="18"/>
                <w:szCs w:val="18"/>
              </w:rPr>
              <w:instrText xml:space="preserve"> FORMCHECKBOX </w:instrText>
            </w:r>
            <w:r w:rsidR="00937799">
              <w:rPr>
                <w:b/>
                <w:sz w:val="18"/>
                <w:szCs w:val="18"/>
              </w:rPr>
            </w:r>
            <w:r w:rsidR="00937799">
              <w:rPr>
                <w:b/>
                <w:sz w:val="18"/>
                <w:szCs w:val="18"/>
              </w:rPr>
              <w:fldChar w:fldCharType="separate"/>
            </w:r>
            <w:r w:rsidRPr="00F30E0F">
              <w:rPr>
                <w:b/>
                <w:sz w:val="18"/>
                <w:szCs w:val="18"/>
              </w:rPr>
              <w:fldChar w:fldCharType="end"/>
            </w:r>
          </w:p>
        </w:tc>
      </w:tr>
      <w:tr w:rsidR="00F20ECF" w:rsidRPr="00F30E0F" w:rsidTr="00E124AB">
        <w:trPr>
          <w:trHeight w:val="302"/>
        </w:trPr>
        <w:tc>
          <w:tcPr>
            <w:tcW w:w="9378" w:type="dxa"/>
            <w:vAlign w:val="center"/>
          </w:tcPr>
          <w:p w:rsidR="00F20ECF" w:rsidRPr="00F30E0F" w:rsidRDefault="00F20ECF" w:rsidP="00E124AB">
            <w:pPr>
              <w:tabs>
                <w:tab w:val="left" w:pos="360"/>
                <w:tab w:val="left" w:pos="6498"/>
              </w:tabs>
              <w:ind w:left="90" w:right="-360"/>
              <w:rPr>
                <w:sz w:val="18"/>
                <w:szCs w:val="18"/>
              </w:rPr>
            </w:pPr>
            <w:r w:rsidRPr="00F30E0F">
              <w:rPr>
                <w:sz w:val="18"/>
                <w:szCs w:val="18"/>
              </w:rPr>
              <w:t>Copies of direct solicitations to MBE/WBE firms (certified letters/receipts, e-m</w:t>
            </w:r>
            <w:r>
              <w:rPr>
                <w:sz w:val="18"/>
                <w:szCs w:val="18"/>
              </w:rPr>
              <w:t>ails, fax receipts</w:t>
            </w:r>
            <w:r w:rsidRPr="00F30E0F">
              <w:rPr>
                <w:sz w:val="18"/>
                <w:szCs w:val="18"/>
              </w:rPr>
              <w:t>)</w:t>
            </w:r>
          </w:p>
        </w:tc>
        <w:tc>
          <w:tcPr>
            <w:tcW w:w="360" w:type="dxa"/>
            <w:vAlign w:val="center"/>
          </w:tcPr>
          <w:p w:rsidR="00F20ECF" w:rsidRPr="00F30E0F" w:rsidRDefault="00F20ECF" w:rsidP="00E124AB">
            <w:pPr>
              <w:tabs>
                <w:tab w:val="left" w:pos="360"/>
                <w:tab w:val="left" w:pos="6498"/>
              </w:tabs>
              <w:ind w:left="-90" w:right="-360"/>
              <w:rPr>
                <w:b/>
                <w:sz w:val="18"/>
                <w:szCs w:val="18"/>
              </w:rPr>
            </w:pPr>
            <w:r w:rsidRPr="00F30E0F">
              <w:rPr>
                <w:b/>
                <w:sz w:val="18"/>
                <w:szCs w:val="18"/>
              </w:rPr>
              <w:fldChar w:fldCharType="begin">
                <w:ffData>
                  <w:name w:val="Check1"/>
                  <w:enabled/>
                  <w:calcOnExit w:val="0"/>
                  <w:checkBox>
                    <w:sizeAuto/>
                    <w:default w:val="0"/>
                  </w:checkBox>
                </w:ffData>
              </w:fldChar>
            </w:r>
            <w:r w:rsidRPr="00F30E0F">
              <w:rPr>
                <w:b/>
                <w:sz w:val="18"/>
                <w:szCs w:val="18"/>
              </w:rPr>
              <w:instrText xml:space="preserve"> FORMCHECKBOX </w:instrText>
            </w:r>
            <w:r w:rsidR="00937799">
              <w:rPr>
                <w:b/>
                <w:sz w:val="18"/>
                <w:szCs w:val="18"/>
              </w:rPr>
            </w:r>
            <w:r w:rsidR="00937799">
              <w:rPr>
                <w:b/>
                <w:sz w:val="18"/>
                <w:szCs w:val="18"/>
              </w:rPr>
              <w:fldChar w:fldCharType="separate"/>
            </w:r>
            <w:r w:rsidRPr="00F30E0F">
              <w:rPr>
                <w:b/>
                <w:sz w:val="18"/>
                <w:szCs w:val="18"/>
              </w:rPr>
              <w:fldChar w:fldCharType="end"/>
            </w:r>
          </w:p>
        </w:tc>
      </w:tr>
      <w:tr w:rsidR="00F20ECF" w:rsidRPr="00F30E0F" w:rsidTr="00E124AB">
        <w:trPr>
          <w:trHeight w:val="302"/>
        </w:trPr>
        <w:tc>
          <w:tcPr>
            <w:tcW w:w="9378" w:type="dxa"/>
            <w:vAlign w:val="center"/>
          </w:tcPr>
          <w:p w:rsidR="00F20ECF" w:rsidRPr="00F30E0F" w:rsidRDefault="00F20ECF" w:rsidP="00E124AB">
            <w:pPr>
              <w:tabs>
                <w:tab w:val="left" w:pos="360"/>
                <w:tab w:val="left" w:pos="6498"/>
              </w:tabs>
              <w:ind w:left="-90" w:right="-360"/>
              <w:rPr>
                <w:b/>
                <w:sz w:val="18"/>
                <w:szCs w:val="18"/>
              </w:rPr>
            </w:pPr>
            <w:r w:rsidRPr="00F30E0F">
              <w:rPr>
                <w:b/>
                <w:sz w:val="18"/>
                <w:szCs w:val="18"/>
              </w:rPr>
              <w:t>Evaluation of Respondents</w:t>
            </w:r>
          </w:p>
        </w:tc>
        <w:tc>
          <w:tcPr>
            <w:tcW w:w="360" w:type="dxa"/>
            <w:vAlign w:val="center"/>
          </w:tcPr>
          <w:p w:rsidR="00F20ECF" w:rsidRPr="00F30E0F" w:rsidRDefault="00F20ECF" w:rsidP="00E124AB">
            <w:pPr>
              <w:tabs>
                <w:tab w:val="left" w:pos="360"/>
                <w:tab w:val="left" w:pos="6498"/>
              </w:tabs>
              <w:ind w:left="-90" w:right="-360"/>
              <w:rPr>
                <w:b/>
                <w:sz w:val="18"/>
                <w:szCs w:val="18"/>
              </w:rPr>
            </w:pPr>
          </w:p>
        </w:tc>
      </w:tr>
      <w:tr w:rsidR="00F20ECF" w:rsidRPr="00F30E0F" w:rsidTr="00E124AB">
        <w:trPr>
          <w:trHeight w:val="302"/>
        </w:trPr>
        <w:tc>
          <w:tcPr>
            <w:tcW w:w="9378" w:type="dxa"/>
            <w:vAlign w:val="center"/>
          </w:tcPr>
          <w:p w:rsidR="00F20ECF" w:rsidRPr="00F30E0F" w:rsidRDefault="00F20ECF" w:rsidP="00E124AB">
            <w:pPr>
              <w:tabs>
                <w:tab w:val="left" w:pos="360"/>
                <w:tab w:val="left" w:pos="6498"/>
              </w:tabs>
              <w:ind w:left="90" w:right="-360"/>
              <w:rPr>
                <w:sz w:val="18"/>
                <w:szCs w:val="18"/>
              </w:rPr>
            </w:pPr>
            <w:r w:rsidRPr="00F30E0F">
              <w:rPr>
                <w:sz w:val="18"/>
                <w:szCs w:val="18"/>
              </w:rPr>
              <w:t>Scoring sheets with evaluation criteria</w:t>
            </w:r>
          </w:p>
        </w:tc>
        <w:tc>
          <w:tcPr>
            <w:tcW w:w="360" w:type="dxa"/>
            <w:vAlign w:val="center"/>
          </w:tcPr>
          <w:p w:rsidR="00F20ECF" w:rsidRPr="00F30E0F" w:rsidRDefault="00F20ECF" w:rsidP="00E124AB">
            <w:pPr>
              <w:tabs>
                <w:tab w:val="left" w:pos="360"/>
                <w:tab w:val="left" w:pos="6498"/>
              </w:tabs>
              <w:ind w:left="-90" w:right="-360"/>
              <w:rPr>
                <w:b/>
                <w:sz w:val="18"/>
                <w:szCs w:val="18"/>
              </w:rPr>
            </w:pPr>
            <w:r w:rsidRPr="00F30E0F">
              <w:rPr>
                <w:b/>
                <w:sz w:val="18"/>
                <w:szCs w:val="18"/>
              </w:rPr>
              <w:fldChar w:fldCharType="begin">
                <w:ffData>
                  <w:name w:val="Check1"/>
                  <w:enabled/>
                  <w:calcOnExit w:val="0"/>
                  <w:checkBox>
                    <w:sizeAuto/>
                    <w:default w:val="0"/>
                  </w:checkBox>
                </w:ffData>
              </w:fldChar>
            </w:r>
            <w:r w:rsidRPr="00F30E0F">
              <w:rPr>
                <w:b/>
                <w:sz w:val="18"/>
                <w:szCs w:val="18"/>
              </w:rPr>
              <w:instrText xml:space="preserve"> FORMCHECKBOX </w:instrText>
            </w:r>
            <w:r w:rsidR="00937799">
              <w:rPr>
                <w:b/>
                <w:sz w:val="18"/>
                <w:szCs w:val="18"/>
              </w:rPr>
            </w:r>
            <w:r w:rsidR="00937799">
              <w:rPr>
                <w:b/>
                <w:sz w:val="18"/>
                <w:szCs w:val="18"/>
              </w:rPr>
              <w:fldChar w:fldCharType="separate"/>
            </w:r>
            <w:r w:rsidRPr="00F30E0F">
              <w:rPr>
                <w:b/>
                <w:sz w:val="18"/>
                <w:szCs w:val="18"/>
              </w:rPr>
              <w:fldChar w:fldCharType="end"/>
            </w:r>
          </w:p>
        </w:tc>
      </w:tr>
      <w:tr w:rsidR="00F20ECF" w:rsidRPr="00F30E0F" w:rsidTr="00E124AB">
        <w:trPr>
          <w:trHeight w:val="302"/>
        </w:trPr>
        <w:tc>
          <w:tcPr>
            <w:tcW w:w="9378" w:type="dxa"/>
            <w:vAlign w:val="center"/>
          </w:tcPr>
          <w:p w:rsidR="00F20ECF" w:rsidRPr="00F30E0F" w:rsidRDefault="00F20ECF" w:rsidP="00E124AB">
            <w:pPr>
              <w:tabs>
                <w:tab w:val="left" w:pos="360"/>
                <w:tab w:val="left" w:pos="6498"/>
              </w:tabs>
              <w:ind w:left="90" w:right="-360"/>
              <w:rPr>
                <w:sz w:val="18"/>
                <w:szCs w:val="18"/>
              </w:rPr>
            </w:pPr>
            <w:r w:rsidRPr="00F30E0F">
              <w:rPr>
                <w:sz w:val="18"/>
                <w:szCs w:val="18"/>
              </w:rPr>
              <w:t xml:space="preserve">Ranking of qualified respondents </w:t>
            </w:r>
          </w:p>
        </w:tc>
        <w:tc>
          <w:tcPr>
            <w:tcW w:w="360" w:type="dxa"/>
            <w:vAlign w:val="center"/>
          </w:tcPr>
          <w:p w:rsidR="00F20ECF" w:rsidRPr="00F30E0F" w:rsidRDefault="00F20ECF" w:rsidP="00E124AB">
            <w:pPr>
              <w:tabs>
                <w:tab w:val="left" w:pos="360"/>
                <w:tab w:val="left" w:pos="6498"/>
              </w:tabs>
              <w:ind w:left="-90" w:right="-360"/>
              <w:rPr>
                <w:b/>
                <w:sz w:val="18"/>
                <w:szCs w:val="18"/>
              </w:rPr>
            </w:pPr>
            <w:r w:rsidRPr="00F30E0F">
              <w:rPr>
                <w:b/>
                <w:sz w:val="18"/>
                <w:szCs w:val="18"/>
              </w:rPr>
              <w:fldChar w:fldCharType="begin">
                <w:ffData>
                  <w:name w:val="Check1"/>
                  <w:enabled/>
                  <w:calcOnExit w:val="0"/>
                  <w:checkBox>
                    <w:sizeAuto/>
                    <w:default w:val="0"/>
                  </w:checkBox>
                </w:ffData>
              </w:fldChar>
            </w:r>
            <w:r w:rsidRPr="00F30E0F">
              <w:rPr>
                <w:b/>
                <w:sz w:val="18"/>
                <w:szCs w:val="18"/>
              </w:rPr>
              <w:instrText xml:space="preserve"> FORMCHECKBOX </w:instrText>
            </w:r>
            <w:r w:rsidR="00937799">
              <w:rPr>
                <w:b/>
                <w:sz w:val="18"/>
                <w:szCs w:val="18"/>
              </w:rPr>
            </w:r>
            <w:r w:rsidR="00937799">
              <w:rPr>
                <w:b/>
                <w:sz w:val="18"/>
                <w:szCs w:val="18"/>
              </w:rPr>
              <w:fldChar w:fldCharType="separate"/>
            </w:r>
            <w:r w:rsidRPr="00F30E0F">
              <w:rPr>
                <w:b/>
                <w:sz w:val="18"/>
                <w:szCs w:val="18"/>
              </w:rPr>
              <w:fldChar w:fldCharType="end"/>
            </w:r>
          </w:p>
        </w:tc>
      </w:tr>
      <w:tr w:rsidR="00F20ECF" w:rsidRPr="00F30E0F" w:rsidTr="00E124AB">
        <w:trPr>
          <w:trHeight w:val="302"/>
        </w:trPr>
        <w:tc>
          <w:tcPr>
            <w:tcW w:w="9378" w:type="dxa"/>
            <w:vAlign w:val="center"/>
          </w:tcPr>
          <w:p w:rsidR="00F20ECF" w:rsidRPr="00F30E0F" w:rsidRDefault="00F20ECF" w:rsidP="00E124AB">
            <w:pPr>
              <w:tabs>
                <w:tab w:val="left" w:pos="360"/>
                <w:tab w:val="left" w:pos="6498"/>
              </w:tabs>
              <w:ind w:left="90" w:right="-360"/>
              <w:rPr>
                <w:sz w:val="18"/>
                <w:szCs w:val="18"/>
              </w:rPr>
            </w:pPr>
            <w:r w:rsidRPr="00F30E0F">
              <w:rPr>
                <w:sz w:val="18"/>
                <w:szCs w:val="18"/>
              </w:rPr>
              <w:t>Statement detailing with whom negotiations were conducted (at least two respondents)</w:t>
            </w:r>
          </w:p>
          <w:p w:rsidR="00F20ECF" w:rsidRPr="00F30E0F" w:rsidRDefault="00F20ECF" w:rsidP="00E124AB">
            <w:pPr>
              <w:tabs>
                <w:tab w:val="left" w:pos="6498"/>
              </w:tabs>
              <w:ind w:left="90" w:right="-360" w:hanging="180"/>
              <w:rPr>
                <w:sz w:val="18"/>
                <w:szCs w:val="18"/>
              </w:rPr>
            </w:pPr>
            <w:r w:rsidRPr="00F30E0F">
              <w:rPr>
                <w:sz w:val="18"/>
                <w:szCs w:val="18"/>
              </w:rPr>
              <w:t xml:space="preserve">     (this may be in the form of Board meeting minutes)</w:t>
            </w:r>
          </w:p>
        </w:tc>
        <w:tc>
          <w:tcPr>
            <w:tcW w:w="360" w:type="dxa"/>
            <w:vAlign w:val="center"/>
          </w:tcPr>
          <w:p w:rsidR="00F20ECF" w:rsidRPr="00F30E0F" w:rsidRDefault="00F20ECF" w:rsidP="00E124AB">
            <w:pPr>
              <w:tabs>
                <w:tab w:val="left" w:pos="360"/>
                <w:tab w:val="left" w:pos="6498"/>
              </w:tabs>
              <w:ind w:left="-90" w:right="-360"/>
              <w:rPr>
                <w:b/>
                <w:sz w:val="18"/>
                <w:szCs w:val="18"/>
              </w:rPr>
            </w:pPr>
            <w:r w:rsidRPr="00F30E0F">
              <w:rPr>
                <w:b/>
                <w:sz w:val="18"/>
                <w:szCs w:val="18"/>
              </w:rPr>
              <w:fldChar w:fldCharType="begin">
                <w:ffData>
                  <w:name w:val="Check1"/>
                  <w:enabled/>
                  <w:calcOnExit w:val="0"/>
                  <w:checkBox>
                    <w:sizeAuto/>
                    <w:default w:val="0"/>
                  </w:checkBox>
                </w:ffData>
              </w:fldChar>
            </w:r>
            <w:r w:rsidRPr="00F30E0F">
              <w:rPr>
                <w:b/>
                <w:sz w:val="18"/>
                <w:szCs w:val="18"/>
              </w:rPr>
              <w:instrText xml:space="preserve"> FORMCHECKBOX </w:instrText>
            </w:r>
            <w:r w:rsidR="00937799">
              <w:rPr>
                <w:b/>
                <w:sz w:val="18"/>
                <w:szCs w:val="18"/>
              </w:rPr>
            </w:r>
            <w:r w:rsidR="00937799">
              <w:rPr>
                <w:b/>
                <w:sz w:val="18"/>
                <w:szCs w:val="18"/>
              </w:rPr>
              <w:fldChar w:fldCharType="separate"/>
            </w:r>
            <w:r w:rsidRPr="00F30E0F">
              <w:rPr>
                <w:b/>
                <w:sz w:val="18"/>
                <w:szCs w:val="18"/>
              </w:rPr>
              <w:fldChar w:fldCharType="end"/>
            </w:r>
          </w:p>
        </w:tc>
      </w:tr>
      <w:tr w:rsidR="00F20ECF" w:rsidRPr="00F30E0F" w:rsidTr="00E124AB">
        <w:trPr>
          <w:trHeight w:val="302"/>
        </w:trPr>
        <w:tc>
          <w:tcPr>
            <w:tcW w:w="9378" w:type="dxa"/>
            <w:vAlign w:val="center"/>
          </w:tcPr>
          <w:p w:rsidR="00F20ECF" w:rsidRPr="00F30E0F" w:rsidRDefault="00F20ECF" w:rsidP="00E124AB">
            <w:pPr>
              <w:tabs>
                <w:tab w:val="left" w:pos="360"/>
                <w:tab w:val="left" w:pos="6498"/>
              </w:tabs>
              <w:ind w:left="-90" w:right="-360"/>
              <w:rPr>
                <w:b/>
                <w:sz w:val="18"/>
                <w:szCs w:val="18"/>
              </w:rPr>
            </w:pPr>
            <w:r w:rsidRPr="00F30E0F">
              <w:rPr>
                <w:b/>
                <w:sz w:val="18"/>
                <w:szCs w:val="18"/>
              </w:rPr>
              <w:t>Contract</w:t>
            </w:r>
            <w:r>
              <w:rPr>
                <w:b/>
                <w:sz w:val="18"/>
                <w:szCs w:val="18"/>
              </w:rPr>
              <w:t xml:space="preserve"> (to be submitted after VDH has approved procurement procedure)</w:t>
            </w:r>
          </w:p>
        </w:tc>
        <w:tc>
          <w:tcPr>
            <w:tcW w:w="360" w:type="dxa"/>
            <w:vAlign w:val="center"/>
          </w:tcPr>
          <w:p w:rsidR="00F20ECF" w:rsidRPr="00F30E0F" w:rsidRDefault="00F20ECF" w:rsidP="00E124AB">
            <w:pPr>
              <w:tabs>
                <w:tab w:val="left" w:pos="360"/>
                <w:tab w:val="left" w:pos="6498"/>
              </w:tabs>
              <w:ind w:left="-90" w:right="-360"/>
              <w:rPr>
                <w:b/>
                <w:sz w:val="18"/>
                <w:szCs w:val="18"/>
              </w:rPr>
            </w:pPr>
          </w:p>
        </w:tc>
      </w:tr>
      <w:tr w:rsidR="00F20ECF" w:rsidRPr="00F30E0F" w:rsidTr="00E124AB">
        <w:trPr>
          <w:trHeight w:val="302"/>
        </w:trPr>
        <w:tc>
          <w:tcPr>
            <w:tcW w:w="9378" w:type="dxa"/>
            <w:vAlign w:val="center"/>
          </w:tcPr>
          <w:p w:rsidR="00F20ECF" w:rsidRPr="00F30E0F" w:rsidRDefault="00F20ECF" w:rsidP="00E124AB">
            <w:pPr>
              <w:tabs>
                <w:tab w:val="left" w:pos="360"/>
                <w:tab w:val="left" w:pos="6498"/>
              </w:tabs>
              <w:ind w:left="90" w:right="-18"/>
              <w:rPr>
                <w:sz w:val="18"/>
                <w:szCs w:val="18"/>
              </w:rPr>
            </w:pPr>
            <w:r w:rsidRPr="00F30E0F">
              <w:rPr>
                <w:sz w:val="18"/>
                <w:szCs w:val="18"/>
              </w:rPr>
              <w:t xml:space="preserve">Executed contract with top ranked respondent for fixed price amount  </w:t>
            </w:r>
          </w:p>
          <w:p w:rsidR="00F20ECF" w:rsidRPr="00F30E0F" w:rsidRDefault="00F20ECF" w:rsidP="00E124AB">
            <w:pPr>
              <w:tabs>
                <w:tab w:val="left" w:pos="360"/>
                <w:tab w:val="left" w:pos="6498"/>
              </w:tabs>
              <w:ind w:left="90" w:right="-18"/>
              <w:rPr>
                <w:i/>
                <w:sz w:val="18"/>
                <w:szCs w:val="18"/>
              </w:rPr>
            </w:pPr>
            <w:r w:rsidRPr="00F30E0F">
              <w:rPr>
                <w:sz w:val="18"/>
                <w:szCs w:val="18"/>
              </w:rPr>
              <w:t xml:space="preserve"> (For term contracts please provide general terms and task order; the fixed price amount for the task order cannot exceed $100,000)</w:t>
            </w:r>
          </w:p>
        </w:tc>
        <w:tc>
          <w:tcPr>
            <w:tcW w:w="360" w:type="dxa"/>
            <w:vAlign w:val="center"/>
          </w:tcPr>
          <w:p w:rsidR="00F20ECF" w:rsidRPr="00F30E0F" w:rsidRDefault="00F20ECF" w:rsidP="00E124AB">
            <w:pPr>
              <w:tabs>
                <w:tab w:val="left" w:pos="360"/>
                <w:tab w:val="left" w:pos="6498"/>
              </w:tabs>
              <w:ind w:left="-90" w:right="-360"/>
              <w:rPr>
                <w:b/>
                <w:sz w:val="18"/>
                <w:szCs w:val="18"/>
              </w:rPr>
            </w:pPr>
            <w:r w:rsidRPr="00F30E0F">
              <w:rPr>
                <w:b/>
                <w:sz w:val="18"/>
                <w:szCs w:val="18"/>
              </w:rPr>
              <w:fldChar w:fldCharType="begin">
                <w:ffData>
                  <w:name w:val="Check1"/>
                  <w:enabled/>
                  <w:calcOnExit w:val="0"/>
                  <w:checkBox>
                    <w:sizeAuto/>
                    <w:default w:val="0"/>
                  </w:checkBox>
                </w:ffData>
              </w:fldChar>
            </w:r>
            <w:r w:rsidRPr="00F30E0F">
              <w:rPr>
                <w:b/>
                <w:sz w:val="18"/>
                <w:szCs w:val="18"/>
              </w:rPr>
              <w:instrText xml:space="preserve"> FORMCHECKBOX </w:instrText>
            </w:r>
            <w:r w:rsidR="00937799">
              <w:rPr>
                <w:b/>
                <w:sz w:val="18"/>
                <w:szCs w:val="18"/>
              </w:rPr>
            </w:r>
            <w:r w:rsidR="00937799">
              <w:rPr>
                <w:b/>
                <w:sz w:val="18"/>
                <w:szCs w:val="18"/>
              </w:rPr>
              <w:fldChar w:fldCharType="separate"/>
            </w:r>
            <w:r w:rsidRPr="00F30E0F">
              <w:rPr>
                <w:b/>
                <w:sz w:val="18"/>
                <w:szCs w:val="18"/>
              </w:rPr>
              <w:fldChar w:fldCharType="end"/>
            </w:r>
          </w:p>
        </w:tc>
      </w:tr>
    </w:tbl>
    <w:p w:rsidR="00F20ECF" w:rsidRPr="00172CC9" w:rsidRDefault="00F20ECF" w:rsidP="00F20ECF">
      <w:pPr>
        <w:tabs>
          <w:tab w:val="left" w:pos="360"/>
          <w:tab w:val="left" w:pos="2178"/>
          <w:tab w:val="left" w:pos="6498"/>
        </w:tabs>
        <w:spacing w:before="120" w:after="60"/>
        <w:ind w:left="-360" w:right="-360"/>
        <w:rPr>
          <w:i/>
          <w:sz w:val="22"/>
          <w:szCs w:val="22"/>
        </w:rPr>
      </w:pPr>
      <w:r w:rsidRPr="00172CC9">
        <w:rPr>
          <w:i/>
          <w:sz w:val="22"/>
          <w:szCs w:val="22"/>
        </w:rPr>
        <w:t xml:space="preserve">  If procured via </w:t>
      </w:r>
      <w:r>
        <w:rPr>
          <w:i/>
          <w:sz w:val="22"/>
          <w:szCs w:val="22"/>
        </w:rPr>
        <w:t xml:space="preserve">a </w:t>
      </w:r>
      <w:r w:rsidRPr="00172CC9">
        <w:rPr>
          <w:i/>
          <w:sz w:val="22"/>
          <w:szCs w:val="22"/>
        </w:rPr>
        <w:t>small purchase procedure</w:t>
      </w:r>
      <w:r>
        <w:rPr>
          <w:i/>
          <w:sz w:val="22"/>
          <w:szCs w:val="22"/>
        </w:rPr>
        <w:t xml:space="preserve"> for purchases under $80,000 (all items are required)</w:t>
      </w:r>
    </w:p>
    <w:tbl>
      <w:tblPr>
        <w:tblW w:w="9738"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4A0" w:firstRow="1" w:lastRow="0" w:firstColumn="1" w:lastColumn="0" w:noHBand="0" w:noVBand="1"/>
      </w:tblPr>
      <w:tblGrid>
        <w:gridCol w:w="9378"/>
        <w:gridCol w:w="360"/>
      </w:tblGrid>
      <w:tr w:rsidR="00F20ECF" w:rsidRPr="00F30E0F" w:rsidTr="00E124AB">
        <w:trPr>
          <w:trHeight w:val="302"/>
        </w:trPr>
        <w:tc>
          <w:tcPr>
            <w:tcW w:w="9378" w:type="dxa"/>
            <w:vAlign w:val="center"/>
          </w:tcPr>
          <w:p w:rsidR="00F20ECF" w:rsidRPr="00F30E0F" w:rsidRDefault="00F20ECF" w:rsidP="00E124AB">
            <w:pPr>
              <w:tabs>
                <w:tab w:val="left" w:pos="360"/>
                <w:tab w:val="left" w:pos="6498"/>
              </w:tabs>
              <w:ind w:left="-90" w:right="-360"/>
              <w:rPr>
                <w:b/>
                <w:sz w:val="18"/>
                <w:szCs w:val="18"/>
              </w:rPr>
            </w:pPr>
            <w:r w:rsidRPr="00F30E0F">
              <w:rPr>
                <w:b/>
                <w:sz w:val="18"/>
                <w:szCs w:val="18"/>
              </w:rPr>
              <w:t xml:space="preserve">Procurement Requirements for Small Purchases Form  </w:t>
            </w:r>
          </w:p>
        </w:tc>
        <w:tc>
          <w:tcPr>
            <w:tcW w:w="360" w:type="dxa"/>
            <w:vAlign w:val="center"/>
          </w:tcPr>
          <w:p w:rsidR="00F20ECF" w:rsidRPr="00F30E0F" w:rsidRDefault="00F20ECF" w:rsidP="00E124AB">
            <w:pPr>
              <w:tabs>
                <w:tab w:val="left" w:pos="360"/>
                <w:tab w:val="left" w:pos="6498"/>
              </w:tabs>
              <w:ind w:left="-90" w:right="-360"/>
              <w:rPr>
                <w:b/>
                <w:sz w:val="18"/>
                <w:szCs w:val="18"/>
              </w:rPr>
            </w:pPr>
            <w:r w:rsidRPr="00F30E0F">
              <w:rPr>
                <w:b/>
                <w:sz w:val="18"/>
                <w:szCs w:val="18"/>
              </w:rPr>
              <w:fldChar w:fldCharType="begin">
                <w:ffData>
                  <w:name w:val="Check1"/>
                  <w:enabled/>
                  <w:calcOnExit w:val="0"/>
                  <w:checkBox>
                    <w:sizeAuto/>
                    <w:default w:val="0"/>
                  </w:checkBox>
                </w:ffData>
              </w:fldChar>
            </w:r>
            <w:r w:rsidRPr="00F30E0F">
              <w:rPr>
                <w:b/>
                <w:sz w:val="18"/>
                <w:szCs w:val="18"/>
              </w:rPr>
              <w:instrText xml:space="preserve"> FORMCHECKBOX </w:instrText>
            </w:r>
            <w:r w:rsidR="00937799">
              <w:rPr>
                <w:b/>
                <w:sz w:val="18"/>
                <w:szCs w:val="18"/>
              </w:rPr>
            </w:r>
            <w:r w:rsidR="00937799">
              <w:rPr>
                <w:b/>
                <w:sz w:val="18"/>
                <w:szCs w:val="18"/>
              </w:rPr>
              <w:fldChar w:fldCharType="separate"/>
            </w:r>
            <w:r w:rsidRPr="00F30E0F">
              <w:rPr>
                <w:b/>
                <w:sz w:val="18"/>
                <w:szCs w:val="18"/>
              </w:rPr>
              <w:fldChar w:fldCharType="end"/>
            </w:r>
          </w:p>
        </w:tc>
      </w:tr>
      <w:tr w:rsidR="00F20ECF" w:rsidRPr="00F30E0F" w:rsidTr="00E124AB">
        <w:trPr>
          <w:trHeight w:val="302"/>
        </w:trPr>
        <w:tc>
          <w:tcPr>
            <w:tcW w:w="9378" w:type="dxa"/>
            <w:vAlign w:val="center"/>
          </w:tcPr>
          <w:p w:rsidR="00F20ECF" w:rsidRPr="00F30E0F" w:rsidRDefault="00F20ECF" w:rsidP="00E124AB">
            <w:pPr>
              <w:tabs>
                <w:tab w:val="left" w:pos="360"/>
                <w:tab w:val="left" w:pos="6498"/>
              </w:tabs>
              <w:ind w:left="-90" w:right="-360"/>
              <w:rPr>
                <w:b/>
                <w:sz w:val="18"/>
                <w:szCs w:val="18"/>
              </w:rPr>
            </w:pPr>
            <w:r w:rsidRPr="00F30E0F">
              <w:rPr>
                <w:b/>
                <w:sz w:val="18"/>
                <w:szCs w:val="18"/>
              </w:rPr>
              <w:t>MBE/WBE Requirements</w:t>
            </w:r>
          </w:p>
        </w:tc>
        <w:tc>
          <w:tcPr>
            <w:tcW w:w="360" w:type="dxa"/>
            <w:vAlign w:val="center"/>
          </w:tcPr>
          <w:p w:rsidR="00F20ECF" w:rsidRPr="00F30E0F" w:rsidRDefault="00F20ECF" w:rsidP="00E124AB">
            <w:pPr>
              <w:tabs>
                <w:tab w:val="left" w:pos="360"/>
                <w:tab w:val="left" w:pos="6498"/>
              </w:tabs>
              <w:ind w:left="-90" w:right="-360"/>
              <w:rPr>
                <w:b/>
                <w:sz w:val="18"/>
                <w:szCs w:val="18"/>
              </w:rPr>
            </w:pPr>
          </w:p>
        </w:tc>
      </w:tr>
      <w:tr w:rsidR="00F20ECF" w:rsidRPr="00F30E0F" w:rsidTr="00E124AB">
        <w:trPr>
          <w:trHeight w:val="302"/>
        </w:trPr>
        <w:tc>
          <w:tcPr>
            <w:tcW w:w="9378" w:type="dxa"/>
            <w:vAlign w:val="center"/>
          </w:tcPr>
          <w:p w:rsidR="00F20ECF" w:rsidRPr="00F30E0F" w:rsidRDefault="00F20ECF" w:rsidP="00E124AB">
            <w:pPr>
              <w:tabs>
                <w:tab w:val="left" w:pos="360"/>
                <w:tab w:val="left" w:pos="6498"/>
              </w:tabs>
              <w:ind w:left="90" w:right="-360"/>
              <w:rPr>
                <w:sz w:val="18"/>
                <w:szCs w:val="18"/>
              </w:rPr>
            </w:pPr>
            <w:r w:rsidRPr="00F30E0F">
              <w:rPr>
                <w:sz w:val="18"/>
                <w:szCs w:val="18"/>
              </w:rPr>
              <w:t>Documentation of MBE/WBE contractor search (website printout)</w:t>
            </w:r>
          </w:p>
        </w:tc>
        <w:tc>
          <w:tcPr>
            <w:tcW w:w="360" w:type="dxa"/>
            <w:vAlign w:val="center"/>
          </w:tcPr>
          <w:p w:rsidR="00F20ECF" w:rsidRPr="00F30E0F" w:rsidRDefault="00F20ECF" w:rsidP="00E124AB">
            <w:pPr>
              <w:tabs>
                <w:tab w:val="left" w:pos="360"/>
                <w:tab w:val="left" w:pos="6498"/>
              </w:tabs>
              <w:ind w:left="-90" w:right="-360"/>
              <w:rPr>
                <w:b/>
                <w:sz w:val="18"/>
                <w:szCs w:val="18"/>
              </w:rPr>
            </w:pPr>
            <w:r w:rsidRPr="00F30E0F">
              <w:rPr>
                <w:b/>
                <w:sz w:val="18"/>
                <w:szCs w:val="18"/>
              </w:rPr>
              <w:fldChar w:fldCharType="begin">
                <w:ffData>
                  <w:name w:val="Check1"/>
                  <w:enabled/>
                  <w:calcOnExit w:val="0"/>
                  <w:checkBox>
                    <w:sizeAuto/>
                    <w:default w:val="0"/>
                  </w:checkBox>
                </w:ffData>
              </w:fldChar>
            </w:r>
            <w:r w:rsidRPr="00F30E0F">
              <w:rPr>
                <w:b/>
                <w:sz w:val="18"/>
                <w:szCs w:val="18"/>
              </w:rPr>
              <w:instrText xml:space="preserve"> FORMCHECKBOX </w:instrText>
            </w:r>
            <w:r w:rsidR="00937799">
              <w:rPr>
                <w:b/>
                <w:sz w:val="18"/>
                <w:szCs w:val="18"/>
              </w:rPr>
            </w:r>
            <w:r w:rsidR="00937799">
              <w:rPr>
                <w:b/>
                <w:sz w:val="18"/>
                <w:szCs w:val="18"/>
              </w:rPr>
              <w:fldChar w:fldCharType="separate"/>
            </w:r>
            <w:r w:rsidRPr="00F30E0F">
              <w:rPr>
                <w:b/>
                <w:sz w:val="18"/>
                <w:szCs w:val="18"/>
              </w:rPr>
              <w:fldChar w:fldCharType="end"/>
            </w:r>
          </w:p>
        </w:tc>
      </w:tr>
      <w:tr w:rsidR="00F20ECF" w:rsidRPr="00F30E0F" w:rsidTr="00E124AB">
        <w:trPr>
          <w:trHeight w:val="302"/>
        </w:trPr>
        <w:tc>
          <w:tcPr>
            <w:tcW w:w="9378" w:type="dxa"/>
            <w:vAlign w:val="center"/>
          </w:tcPr>
          <w:p w:rsidR="00F20ECF" w:rsidRPr="00F30E0F" w:rsidRDefault="00F20ECF" w:rsidP="00E124AB">
            <w:pPr>
              <w:tabs>
                <w:tab w:val="left" w:pos="360"/>
                <w:tab w:val="left" w:pos="6498"/>
              </w:tabs>
              <w:ind w:left="90" w:right="-360"/>
              <w:rPr>
                <w:sz w:val="18"/>
                <w:szCs w:val="18"/>
              </w:rPr>
            </w:pPr>
            <w:r w:rsidRPr="00F30E0F">
              <w:rPr>
                <w:sz w:val="18"/>
                <w:szCs w:val="18"/>
              </w:rPr>
              <w:t>Copies of direct solicitations to MBE/WBE firms (certified letters/rec</w:t>
            </w:r>
            <w:r>
              <w:rPr>
                <w:sz w:val="18"/>
                <w:szCs w:val="18"/>
              </w:rPr>
              <w:t>eipts, e-mails, fax receipts</w:t>
            </w:r>
            <w:r w:rsidRPr="00F30E0F">
              <w:rPr>
                <w:sz w:val="18"/>
                <w:szCs w:val="18"/>
              </w:rPr>
              <w:t>)</w:t>
            </w:r>
          </w:p>
        </w:tc>
        <w:tc>
          <w:tcPr>
            <w:tcW w:w="360" w:type="dxa"/>
            <w:vAlign w:val="center"/>
          </w:tcPr>
          <w:p w:rsidR="00F20ECF" w:rsidRPr="00F30E0F" w:rsidRDefault="00F20ECF" w:rsidP="00E124AB">
            <w:pPr>
              <w:tabs>
                <w:tab w:val="left" w:pos="360"/>
                <w:tab w:val="left" w:pos="6498"/>
              </w:tabs>
              <w:ind w:left="-90" w:right="-360"/>
              <w:rPr>
                <w:b/>
                <w:sz w:val="18"/>
                <w:szCs w:val="18"/>
              </w:rPr>
            </w:pPr>
            <w:r w:rsidRPr="00F30E0F">
              <w:rPr>
                <w:b/>
                <w:sz w:val="18"/>
                <w:szCs w:val="18"/>
              </w:rPr>
              <w:fldChar w:fldCharType="begin">
                <w:ffData>
                  <w:name w:val="Check1"/>
                  <w:enabled/>
                  <w:calcOnExit w:val="0"/>
                  <w:checkBox>
                    <w:sizeAuto/>
                    <w:default w:val="0"/>
                  </w:checkBox>
                </w:ffData>
              </w:fldChar>
            </w:r>
            <w:r w:rsidRPr="00F30E0F">
              <w:rPr>
                <w:b/>
                <w:sz w:val="18"/>
                <w:szCs w:val="18"/>
              </w:rPr>
              <w:instrText xml:space="preserve"> FORMCHECKBOX </w:instrText>
            </w:r>
            <w:r w:rsidR="00937799">
              <w:rPr>
                <w:b/>
                <w:sz w:val="18"/>
                <w:szCs w:val="18"/>
              </w:rPr>
            </w:r>
            <w:r w:rsidR="00937799">
              <w:rPr>
                <w:b/>
                <w:sz w:val="18"/>
                <w:szCs w:val="18"/>
              </w:rPr>
              <w:fldChar w:fldCharType="separate"/>
            </w:r>
            <w:r w:rsidRPr="00F30E0F">
              <w:rPr>
                <w:b/>
                <w:sz w:val="18"/>
                <w:szCs w:val="18"/>
              </w:rPr>
              <w:fldChar w:fldCharType="end"/>
            </w:r>
          </w:p>
        </w:tc>
      </w:tr>
      <w:tr w:rsidR="00F20ECF" w:rsidRPr="00F30E0F" w:rsidTr="00E124AB">
        <w:trPr>
          <w:trHeight w:val="302"/>
        </w:trPr>
        <w:tc>
          <w:tcPr>
            <w:tcW w:w="9378" w:type="dxa"/>
            <w:vAlign w:val="center"/>
          </w:tcPr>
          <w:p w:rsidR="00F20ECF" w:rsidRPr="00F30E0F" w:rsidRDefault="00F20ECF" w:rsidP="00E124AB">
            <w:pPr>
              <w:tabs>
                <w:tab w:val="left" w:pos="360"/>
                <w:tab w:val="left" w:pos="6498"/>
              </w:tabs>
              <w:ind w:left="-90" w:right="-360"/>
              <w:rPr>
                <w:sz w:val="18"/>
                <w:szCs w:val="18"/>
              </w:rPr>
            </w:pPr>
            <w:r w:rsidRPr="00F30E0F">
              <w:rPr>
                <w:b/>
                <w:sz w:val="18"/>
                <w:szCs w:val="18"/>
              </w:rPr>
              <w:t>Contract</w:t>
            </w:r>
            <w:r>
              <w:rPr>
                <w:b/>
                <w:sz w:val="18"/>
                <w:szCs w:val="18"/>
              </w:rPr>
              <w:t xml:space="preserve"> (to be submitted after VDH has approved procurement procedure)</w:t>
            </w:r>
          </w:p>
        </w:tc>
        <w:tc>
          <w:tcPr>
            <w:tcW w:w="360" w:type="dxa"/>
            <w:vAlign w:val="center"/>
          </w:tcPr>
          <w:p w:rsidR="00F20ECF" w:rsidRPr="00F30E0F" w:rsidRDefault="00F20ECF" w:rsidP="00E124AB">
            <w:pPr>
              <w:tabs>
                <w:tab w:val="left" w:pos="360"/>
                <w:tab w:val="left" w:pos="6498"/>
              </w:tabs>
              <w:ind w:left="-90" w:right="-360"/>
              <w:rPr>
                <w:b/>
                <w:sz w:val="18"/>
                <w:szCs w:val="18"/>
              </w:rPr>
            </w:pPr>
          </w:p>
        </w:tc>
      </w:tr>
      <w:tr w:rsidR="00F20ECF" w:rsidRPr="00F30E0F" w:rsidTr="00E124AB">
        <w:trPr>
          <w:trHeight w:val="302"/>
        </w:trPr>
        <w:tc>
          <w:tcPr>
            <w:tcW w:w="9378" w:type="dxa"/>
            <w:vAlign w:val="center"/>
          </w:tcPr>
          <w:p w:rsidR="00F20ECF" w:rsidRPr="00F30E0F" w:rsidRDefault="00F20ECF" w:rsidP="00E124AB">
            <w:pPr>
              <w:tabs>
                <w:tab w:val="left" w:pos="360"/>
                <w:tab w:val="left" w:pos="6498"/>
              </w:tabs>
              <w:ind w:left="90" w:right="-360"/>
              <w:rPr>
                <w:sz w:val="18"/>
                <w:szCs w:val="18"/>
              </w:rPr>
            </w:pPr>
            <w:r w:rsidRPr="00F30E0F">
              <w:rPr>
                <w:sz w:val="18"/>
                <w:szCs w:val="18"/>
              </w:rPr>
              <w:t xml:space="preserve">Executed contract with top ranked respondent for fixed price amount  </w:t>
            </w:r>
          </w:p>
        </w:tc>
        <w:tc>
          <w:tcPr>
            <w:tcW w:w="360" w:type="dxa"/>
            <w:vAlign w:val="center"/>
          </w:tcPr>
          <w:p w:rsidR="00F20ECF" w:rsidRPr="00F30E0F" w:rsidRDefault="00F20ECF" w:rsidP="00E124AB">
            <w:pPr>
              <w:tabs>
                <w:tab w:val="left" w:pos="360"/>
                <w:tab w:val="left" w:pos="6498"/>
              </w:tabs>
              <w:ind w:left="-90" w:right="-360"/>
              <w:rPr>
                <w:b/>
                <w:sz w:val="18"/>
                <w:szCs w:val="18"/>
              </w:rPr>
            </w:pPr>
            <w:r w:rsidRPr="00F30E0F">
              <w:rPr>
                <w:b/>
                <w:sz w:val="18"/>
                <w:szCs w:val="18"/>
              </w:rPr>
              <w:fldChar w:fldCharType="begin">
                <w:ffData>
                  <w:name w:val="Check1"/>
                  <w:enabled/>
                  <w:calcOnExit w:val="0"/>
                  <w:checkBox>
                    <w:sizeAuto/>
                    <w:default w:val="0"/>
                  </w:checkBox>
                </w:ffData>
              </w:fldChar>
            </w:r>
            <w:r w:rsidRPr="00F30E0F">
              <w:rPr>
                <w:b/>
                <w:sz w:val="18"/>
                <w:szCs w:val="18"/>
              </w:rPr>
              <w:instrText xml:space="preserve"> FORMCHECKBOX </w:instrText>
            </w:r>
            <w:r w:rsidR="00937799">
              <w:rPr>
                <w:b/>
                <w:sz w:val="18"/>
                <w:szCs w:val="18"/>
              </w:rPr>
            </w:r>
            <w:r w:rsidR="00937799">
              <w:rPr>
                <w:b/>
                <w:sz w:val="18"/>
                <w:szCs w:val="18"/>
              </w:rPr>
              <w:fldChar w:fldCharType="separate"/>
            </w:r>
            <w:r w:rsidRPr="00F30E0F">
              <w:rPr>
                <w:b/>
                <w:sz w:val="18"/>
                <w:szCs w:val="18"/>
              </w:rPr>
              <w:fldChar w:fldCharType="end"/>
            </w:r>
          </w:p>
        </w:tc>
      </w:tr>
    </w:tbl>
    <w:p w:rsidR="001F38EA" w:rsidRPr="00A13DC6" w:rsidRDefault="001F38EA" w:rsidP="001F38EA">
      <w:pPr>
        <w:pBdr>
          <w:top w:val="single" w:sz="12" w:space="1" w:color="auto"/>
          <w:bottom w:val="single" w:sz="12" w:space="1" w:color="auto"/>
        </w:pBdr>
        <w:shd w:val="pct20" w:color="auto" w:fill="auto"/>
        <w:ind w:left="-360" w:right="-360"/>
        <w:jc w:val="center"/>
        <w:rPr>
          <w:b/>
          <w:sz w:val="22"/>
          <w:szCs w:val="22"/>
        </w:rPr>
      </w:pPr>
      <w:r w:rsidRPr="00A13DC6">
        <w:rPr>
          <w:b/>
          <w:sz w:val="22"/>
          <w:szCs w:val="22"/>
        </w:rPr>
        <w:lastRenderedPageBreak/>
        <w:t>VDH Financial and Construction Assistance Programs</w:t>
      </w:r>
    </w:p>
    <w:p w:rsidR="0067732C" w:rsidRDefault="001F38EA">
      <w:pPr>
        <w:pBdr>
          <w:top w:val="single" w:sz="12" w:space="1" w:color="auto"/>
          <w:bottom w:val="single" w:sz="12" w:space="1" w:color="auto"/>
        </w:pBdr>
        <w:shd w:val="pct20" w:color="auto" w:fill="auto"/>
        <w:ind w:left="-360" w:right="-360"/>
        <w:jc w:val="center"/>
        <w:rPr>
          <w:b/>
          <w:sz w:val="22"/>
          <w:szCs w:val="22"/>
        </w:rPr>
      </w:pPr>
      <w:r>
        <w:rPr>
          <w:b/>
          <w:sz w:val="22"/>
          <w:szCs w:val="22"/>
        </w:rPr>
        <w:t>CONSTRUCTION CONTRACT BID REVIEW</w:t>
      </w:r>
      <w:r w:rsidRPr="00A13DC6">
        <w:rPr>
          <w:b/>
          <w:sz w:val="22"/>
          <w:szCs w:val="22"/>
        </w:rPr>
        <w:t xml:space="preserve"> CHECKLIST</w:t>
      </w:r>
    </w:p>
    <w:p w:rsidR="00A46E72" w:rsidRDefault="001F38EA">
      <w:pPr>
        <w:tabs>
          <w:tab w:val="left" w:pos="5085"/>
          <w:tab w:val="left" w:pos="5742"/>
          <w:tab w:val="left" w:pos="9180"/>
        </w:tabs>
        <w:ind w:left="-360" w:right="-360"/>
        <w:rPr>
          <w:i/>
          <w:sz w:val="20"/>
        </w:rPr>
      </w:pPr>
      <w:r>
        <w:rPr>
          <w:i/>
          <w:sz w:val="20"/>
        </w:rPr>
        <w:t>*Please complete this form in full and submit with the required documentation to Mr. Howard Eckstein, Project Officer, at 109 Governor Street, 6</w:t>
      </w:r>
      <w:r w:rsidRPr="005F5A18">
        <w:rPr>
          <w:i/>
          <w:sz w:val="20"/>
          <w:vertAlign w:val="superscript"/>
        </w:rPr>
        <w:t>th</w:t>
      </w:r>
      <w:r>
        <w:rPr>
          <w:i/>
          <w:sz w:val="20"/>
        </w:rPr>
        <w:t xml:space="preserve"> Floor, Richmond, Virginia 23219, to satisfy </w:t>
      </w:r>
      <w:r w:rsidR="001F55D3">
        <w:rPr>
          <w:i/>
          <w:sz w:val="20"/>
        </w:rPr>
        <w:t xml:space="preserve">Construction Contract </w:t>
      </w:r>
      <w:r>
        <w:rPr>
          <w:i/>
          <w:sz w:val="20"/>
        </w:rPr>
        <w:t>Procurement Procedures.</w:t>
      </w:r>
    </w:p>
    <w:p w:rsidR="00F20ECF" w:rsidRDefault="00F20ECF">
      <w:pPr>
        <w:tabs>
          <w:tab w:val="left" w:pos="5085"/>
          <w:tab w:val="left" w:pos="5742"/>
          <w:tab w:val="left" w:pos="9180"/>
        </w:tabs>
        <w:ind w:left="-360" w:right="-360"/>
        <w:rPr>
          <w:sz w:val="20"/>
        </w:rPr>
      </w:pPr>
    </w:p>
    <w:p w:rsidR="0067732C" w:rsidRDefault="001F38EA">
      <w:pPr>
        <w:tabs>
          <w:tab w:val="left" w:pos="5085"/>
          <w:tab w:val="left" w:pos="5742"/>
          <w:tab w:val="left" w:pos="9180"/>
        </w:tabs>
        <w:ind w:left="-360" w:right="-360"/>
        <w:rPr>
          <w:sz w:val="20"/>
          <w:u w:val="single"/>
        </w:rPr>
      </w:pPr>
      <w:r w:rsidRPr="00A106B3">
        <w:rPr>
          <w:sz w:val="20"/>
        </w:rPr>
        <w:t>Project No. :</w:t>
      </w:r>
      <w:r w:rsidR="005E3A4E" w:rsidRPr="00A106B3">
        <w:rPr>
          <w:i/>
          <w:sz w:val="20"/>
          <w:u w:val="single"/>
        </w:rPr>
        <w:fldChar w:fldCharType="begin">
          <w:ffData>
            <w:name w:val="Text1"/>
            <w:enabled/>
            <w:calcOnExit w:val="0"/>
            <w:textInput>
              <w:maxLength w:val="50"/>
            </w:textInput>
          </w:ffData>
        </w:fldChar>
      </w:r>
      <w:r w:rsidRPr="00A106B3">
        <w:rPr>
          <w:i/>
          <w:sz w:val="20"/>
          <w:u w:val="single"/>
        </w:rPr>
        <w:instrText xml:space="preserve"> FORMTEXT </w:instrText>
      </w:r>
      <w:r w:rsidR="005E3A4E" w:rsidRPr="00A106B3">
        <w:rPr>
          <w:i/>
          <w:sz w:val="20"/>
          <w:u w:val="single"/>
        </w:rPr>
      </w:r>
      <w:r w:rsidR="005E3A4E" w:rsidRPr="00A106B3">
        <w:rPr>
          <w:i/>
          <w:sz w:val="20"/>
          <w:u w:val="single"/>
        </w:rPr>
        <w:fldChar w:fldCharType="separate"/>
      </w:r>
      <w:r w:rsidRPr="00A106B3">
        <w:rPr>
          <w:i/>
          <w:noProof/>
          <w:sz w:val="20"/>
          <w:u w:val="single"/>
        </w:rPr>
        <w:t> </w:t>
      </w:r>
      <w:r w:rsidRPr="00A106B3">
        <w:rPr>
          <w:i/>
          <w:noProof/>
          <w:sz w:val="20"/>
          <w:u w:val="single"/>
        </w:rPr>
        <w:t> </w:t>
      </w:r>
      <w:r w:rsidRPr="00A106B3">
        <w:rPr>
          <w:i/>
          <w:noProof/>
          <w:sz w:val="20"/>
          <w:u w:val="single"/>
        </w:rPr>
        <w:t> </w:t>
      </w:r>
      <w:r w:rsidRPr="00A106B3">
        <w:rPr>
          <w:i/>
          <w:noProof/>
          <w:sz w:val="20"/>
          <w:u w:val="single"/>
        </w:rPr>
        <w:t> </w:t>
      </w:r>
      <w:r w:rsidRPr="00A106B3">
        <w:rPr>
          <w:i/>
          <w:noProof/>
          <w:sz w:val="20"/>
          <w:u w:val="single"/>
        </w:rPr>
        <w:t> </w:t>
      </w:r>
      <w:r w:rsidR="005E3A4E" w:rsidRPr="00A106B3">
        <w:rPr>
          <w:i/>
          <w:sz w:val="20"/>
          <w:u w:val="single"/>
        </w:rPr>
        <w:fldChar w:fldCharType="end"/>
      </w:r>
      <w:r w:rsidRPr="00A106B3">
        <w:rPr>
          <w:sz w:val="20"/>
          <w:u w:val="single"/>
        </w:rPr>
        <w:tab/>
      </w:r>
      <w:r w:rsidRPr="00A106B3">
        <w:rPr>
          <w:sz w:val="20"/>
        </w:rPr>
        <w:tab/>
        <w:t xml:space="preserve">Date: </w:t>
      </w:r>
      <w:r w:rsidR="005E3A4E" w:rsidRPr="00A106B3">
        <w:rPr>
          <w:i/>
          <w:sz w:val="20"/>
          <w:u w:val="single"/>
        </w:rPr>
        <w:fldChar w:fldCharType="begin">
          <w:ffData>
            <w:name w:val="Text2"/>
            <w:enabled/>
            <w:calcOnExit w:val="0"/>
            <w:textInput>
              <w:maxLength w:val="20"/>
            </w:textInput>
          </w:ffData>
        </w:fldChar>
      </w:r>
      <w:r w:rsidRPr="00A106B3">
        <w:rPr>
          <w:i/>
          <w:sz w:val="20"/>
          <w:u w:val="single"/>
        </w:rPr>
        <w:instrText xml:space="preserve"> FORMTEXT </w:instrText>
      </w:r>
      <w:r w:rsidR="005E3A4E" w:rsidRPr="00A106B3">
        <w:rPr>
          <w:i/>
          <w:sz w:val="20"/>
          <w:u w:val="single"/>
        </w:rPr>
      </w:r>
      <w:r w:rsidR="005E3A4E" w:rsidRPr="00A106B3">
        <w:rPr>
          <w:i/>
          <w:sz w:val="20"/>
          <w:u w:val="single"/>
        </w:rPr>
        <w:fldChar w:fldCharType="separate"/>
      </w:r>
      <w:r w:rsidRPr="00A106B3">
        <w:rPr>
          <w:i/>
          <w:noProof/>
          <w:sz w:val="20"/>
          <w:u w:val="single"/>
        </w:rPr>
        <w:t> </w:t>
      </w:r>
      <w:r w:rsidRPr="00A106B3">
        <w:rPr>
          <w:i/>
          <w:noProof/>
          <w:sz w:val="20"/>
          <w:u w:val="single"/>
        </w:rPr>
        <w:t> </w:t>
      </w:r>
      <w:r w:rsidRPr="00A106B3">
        <w:rPr>
          <w:i/>
          <w:noProof/>
          <w:sz w:val="20"/>
          <w:u w:val="single"/>
        </w:rPr>
        <w:t> </w:t>
      </w:r>
      <w:r w:rsidRPr="00A106B3">
        <w:rPr>
          <w:i/>
          <w:noProof/>
          <w:sz w:val="20"/>
          <w:u w:val="single"/>
        </w:rPr>
        <w:t> </w:t>
      </w:r>
      <w:r w:rsidRPr="00A106B3">
        <w:rPr>
          <w:i/>
          <w:noProof/>
          <w:sz w:val="20"/>
          <w:u w:val="single"/>
        </w:rPr>
        <w:t> </w:t>
      </w:r>
      <w:r w:rsidR="005E3A4E" w:rsidRPr="00A106B3">
        <w:rPr>
          <w:i/>
          <w:sz w:val="20"/>
          <w:u w:val="single"/>
        </w:rPr>
        <w:fldChar w:fldCharType="end"/>
      </w:r>
      <w:r w:rsidRPr="00A106B3">
        <w:rPr>
          <w:sz w:val="20"/>
          <w:u w:val="single"/>
        </w:rPr>
        <w:tab/>
      </w:r>
    </w:p>
    <w:p w:rsidR="001F38EA" w:rsidRPr="00A106B3" w:rsidRDefault="001F38EA" w:rsidP="001F38EA">
      <w:pPr>
        <w:tabs>
          <w:tab w:val="left" w:pos="6750"/>
        </w:tabs>
        <w:spacing w:before="120"/>
        <w:ind w:left="-360" w:right="-360"/>
        <w:rPr>
          <w:sz w:val="20"/>
        </w:rPr>
      </w:pPr>
      <w:r w:rsidRPr="00A106B3">
        <w:rPr>
          <w:sz w:val="20"/>
        </w:rPr>
        <w:t xml:space="preserve">Project Name: </w:t>
      </w:r>
      <w:r w:rsidR="005E3A4E" w:rsidRPr="00A106B3">
        <w:rPr>
          <w:i/>
          <w:sz w:val="20"/>
          <w:u w:val="single"/>
        </w:rPr>
        <w:fldChar w:fldCharType="begin">
          <w:ffData>
            <w:name w:val=""/>
            <w:enabled/>
            <w:calcOnExit w:val="0"/>
            <w:textInput>
              <w:maxLength w:val="50"/>
            </w:textInput>
          </w:ffData>
        </w:fldChar>
      </w:r>
      <w:r w:rsidRPr="00A106B3">
        <w:rPr>
          <w:i/>
          <w:sz w:val="20"/>
          <w:u w:val="single"/>
        </w:rPr>
        <w:instrText xml:space="preserve"> FORMTEXT </w:instrText>
      </w:r>
      <w:r w:rsidR="005E3A4E" w:rsidRPr="00A106B3">
        <w:rPr>
          <w:i/>
          <w:sz w:val="20"/>
          <w:u w:val="single"/>
        </w:rPr>
      </w:r>
      <w:r w:rsidR="005E3A4E" w:rsidRPr="00A106B3">
        <w:rPr>
          <w:i/>
          <w:sz w:val="20"/>
          <w:u w:val="single"/>
        </w:rPr>
        <w:fldChar w:fldCharType="separate"/>
      </w:r>
      <w:r w:rsidRPr="00A106B3">
        <w:rPr>
          <w:i/>
          <w:noProof/>
          <w:sz w:val="20"/>
          <w:u w:val="single"/>
        </w:rPr>
        <w:t> </w:t>
      </w:r>
      <w:r w:rsidRPr="00A106B3">
        <w:rPr>
          <w:i/>
          <w:noProof/>
          <w:sz w:val="20"/>
          <w:u w:val="single"/>
        </w:rPr>
        <w:t> </w:t>
      </w:r>
      <w:r w:rsidRPr="00A106B3">
        <w:rPr>
          <w:i/>
          <w:noProof/>
          <w:sz w:val="20"/>
          <w:u w:val="single"/>
        </w:rPr>
        <w:t> </w:t>
      </w:r>
      <w:r w:rsidRPr="00A106B3">
        <w:rPr>
          <w:i/>
          <w:noProof/>
          <w:sz w:val="20"/>
          <w:u w:val="single"/>
        </w:rPr>
        <w:t> </w:t>
      </w:r>
      <w:r w:rsidRPr="00A106B3">
        <w:rPr>
          <w:i/>
          <w:noProof/>
          <w:sz w:val="20"/>
          <w:u w:val="single"/>
        </w:rPr>
        <w:t> </w:t>
      </w:r>
      <w:r w:rsidR="005E3A4E" w:rsidRPr="00A106B3">
        <w:rPr>
          <w:i/>
          <w:sz w:val="20"/>
          <w:u w:val="single"/>
        </w:rPr>
        <w:fldChar w:fldCharType="end"/>
      </w:r>
      <w:r w:rsidRPr="00A106B3">
        <w:rPr>
          <w:sz w:val="20"/>
          <w:u w:val="single"/>
        </w:rPr>
        <w:tab/>
      </w:r>
    </w:p>
    <w:p w:rsidR="001F38EA" w:rsidRPr="00A106B3" w:rsidRDefault="001F38EA" w:rsidP="001F38EA">
      <w:pPr>
        <w:tabs>
          <w:tab w:val="left" w:pos="6750"/>
        </w:tabs>
        <w:spacing w:before="120" w:after="120"/>
        <w:ind w:left="-360" w:right="-360"/>
        <w:rPr>
          <w:sz w:val="20"/>
        </w:rPr>
      </w:pPr>
      <w:r w:rsidRPr="00A106B3">
        <w:rPr>
          <w:sz w:val="20"/>
        </w:rPr>
        <w:t xml:space="preserve">Submitted by: </w:t>
      </w:r>
      <w:r w:rsidR="005E3A4E" w:rsidRPr="00A106B3">
        <w:rPr>
          <w:i/>
          <w:sz w:val="20"/>
          <w:u w:val="single"/>
        </w:rPr>
        <w:fldChar w:fldCharType="begin">
          <w:ffData>
            <w:name w:val=""/>
            <w:enabled/>
            <w:calcOnExit w:val="0"/>
            <w:textInput>
              <w:maxLength w:val="50"/>
            </w:textInput>
          </w:ffData>
        </w:fldChar>
      </w:r>
      <w:r w:rsidRPr="00A106B3">
        <w:rPr>
          <w:i/>
          <w:sz w:val="20"/>
          <w:u w:val="single"/>
        </w:rPr>
        <w:instrText xml:space="preserve"> FORMTEXT </w:instrText>
      </w:r>
      <w:r w:rsidR="005E3A4E" w:rsidRPr="00A106B3">
        <w:rPr>
          <w:i/>
          <w:sz w:val="20"/>
          <w:u w:val="single"/>
        </w:rPr>
      </w:r>
      <w:r w:rsidR="005E3A4E" w:rsidRPr="00A106B3">
        <w:rPr>
          <w:i/>
          <w:sz w:val="20"/>
          <w:u w:val="single"/>
        </w:rPr>
        <w:fldChar w:fldCharType="separate"/>
      </w:r>
      <w:r w:rsidRPr="00A106B3">
        <w:rPr>
          <w:i/>
          <w:noProof/>
          <w:sz w:val="20"/>
          <w:u w:val="single"/>
        </w:rPr>
        <w:t> </w:t>
      </w:r>
      <w:r w:rsidRPr="00A106B3">
        <w:rPr>
          <w:i/>
          <w:noProof/>
          <w:sz w:val="20"/>
          <w:u w:val="single"/>
        </w:rPr>
        <w:t> </w:t>
      </w:r>
      <w:r w:rsidRPr="00A106B3">
        <w:rPr>
          <w:i/>
          <w:noProof/>
          <w:sz w:val="20"/>
          <w:u w:val="single"/>
        </w:rPr>
        <w:t> </w:t>
      </w:r>
      <w:r w:rsidRPr="00A106B3">
        <w:rPr>
          <w:i/>
          <w:noProof/>
          <w:sz w:val="20"/>
          <w:u w:val="single"/>
        </w:rPr>
        <w:t> </w:t>
      </w:r>
      <w:r w:rsidRPr="00A106B3">
        <w:rPr>
          <w:i/>
          <w:noProof/>
          <w:sz w:val="20"/>
          <w:u w:val="single"/>
        </w:rPr>
        <w:t> </w:t>
      </w:r>
      <w:r w:rsidR="005E3A4E" w:rsidRPr="00A106B3">
        <w:rPr>
          <w:i/>
          <w:sz w:val="20"/>
          <w:u w:val="single"/>
        </w:rPr>
        <w:fldChar w:fldCharType="end"/>
      </w:r>
      <w:r w:rsidRPr="00A106B3">
        <w:rPr>
          <w:sz w:val="20"/>
          <w:u w:val="single"/>
        </w:rPr>
        <w:tab/>
      </w:r>
    </w:p>
    <w:p w:rsidR="001F38EA" w:rsidRPr="00A106B3" w:rsidRDefault="001F38EA" w:rsidP="001F38EA">
      <w:pPr>
        <w:spacing w:before="240"/>
        <w:ind w:left="-360" w:right="-360"/>
        <w:rPr>
          <w:b/>
          <w:sz w:val="20"/>
        </w:rPr>
      </w:pPr>
      <w:r w:rsidRPr="00A106B3">
        <w:rPr>
          <w:b/>
          <w:sz w:val="20"/>
          <w:u w:val="single"/>
        </w:rPr>
        <w:t xml:space="preserve">I: </w:t>
      </w:r>
      <w:r>
        <w:rPr>
          <w:b/>
          <w:sz w:val="20"/>
          <w:u w:val="single"/>
        </w:rPr>
        <w:t xml:space="preserve">Lowest Responsive and Responsible Bidder </w:t>
      </w:r>
      <w:r w:rsidRPr="00A106B3">
        <w:rPr>
          <w:b/>
          <w:sz w:val="20"/>
          <w:u w:val="single"/>
        </w:rPr>
        <w:t xml:space="preserve">Information </w:t>
      </w:r>
    </w:p>
    <w:p w:rsidR="0067732C" w:rsidRDefault="001F38EA">
      <w:pPr>
        <w:tabs>
          <w:tab w:val="left" w:pos="702"/>
          <w:tab w:val="left" w:pos="6498"/>
        </w:tabs>
        <w:ind w:left="-360" w:right="-360"/>
        <w:rPr>
          <w:sz w:val="20"/>
        </w:rPr>
      </w:pPr>
      <w:r w:rsidRPr="00A106B3">
        <w:rPr>
          <w:sz w:val="20"/>
        </w:rPr>
        <w:tab/>
        <w:t xml:space="preserve">Firm name: </w:t>
      </w:r>
      <w:r w:rsidR="005E3A4E" w:rsidRPr="00A106B3">
        <w:rPr>
          <w:i/>
          <w:sz w:val="20"/>
          <w:u w:val="single"/>
        </w:rPr>
        <w:fldChar w:fldCharType="begin">
          <w:ffData>
            <w:name w:val=""/>
            <w:enabled/>
            <w:calcOnExit w:val="0"/>
            <w:textInput>
              <w:maxLength w:val="50"/>
            </w:textInput>
          </w:ffData>
        </w:fldChar>
      </w:r>
      <w:r w:rsidRPr="00A106B3">
        <w:rPr>
          <w:i/>
          <w:sz w:val="20"/>
          <w:u w:val="single"/>
        </w:rPr>
        <w:instrText xml:space="preserve"> FORMTEXT </w:instrText>
      </w:r>
      <w:r w:rsidR="005E3A4E" w:rsidRPr="00A106B3">
        <w:rPr>
          <w:i/>
          <w:sz w:val="20"/>
          <w:u w:val="single"/>
        </w:rPr>
      </w:r>
      <w:r w:rsidR="005E3A4E" w:rsidRPr="00A106B3">
        <w:rPr>
          <w:i/>
          <w:sz w:val="20"/>
          <w:u w:val="single"/>
        </w:rPr>
        <w:fldChar w:fldCharType="separate"/>
      </w:r>
      <w:r w:rsidRPr="00A106B3">
        <w:rPr>
          <w:i/>
          <w:noProof/>
          <w:sz w:val="20"/>
          <w:u w:val="single"/>
        </w:rPr>
        <w:t> </w:t>
      </w:r>
      <w:r w:rsidRPr="00A106B3">
        <w:rPr>
          <w:i/>
          <w:noProof/>
          <w:sz w:val="20"/>
          <w:u w:val="single"/>
        </w:rPr>
        <w:t> </w:t>
      </w:r>
      <w:r w:rsidRPr="00A106B3">
        <w:rPr>
          <w:i/>
          <w:noProof/>
          <w:sz w:val="20"/>
          <w:u w:val="single"/>
        </w:rPr>
        <w:t> </w:t>
      </w:r>
      <w:r w:rsidRPr="00A106B3">
        <w:rPr>
          <w:i/>
          <w:noProof/>
          <w:sz w:val="20"/>
          <w:u w:val="single"/>
        </w:rPr>
        <w:t> </w:t>
      </w:r>
      <w:r w:rsidRPr="00A106B3">
        <w:rPr>
          <w:i/>
          <w:noProof/>
          <w:sz w:val="20"/>
          <w:u w:val="single"/>
        </w:rPr>
        <w:t> </w:t>
      </w:r>
      <w:r w:rsidR="005E3A4E" w:rsidRPr="00A106B3">
        <w:rPr>
          <w:i/>
          <w:sz w:val="20"/>
          <w:u w:val="single"/>
        </w:rPr>
        <w:fldChar w:fldCharType="end"/>
      </w:r>
      <w:r w:rsidRPr="00A106B3">
        <w:rPr>
          <w:sz w:val="20"/>
          <w:u w:val="single"/>
        </w:rPr>
        <w:tab/>
      </w:r>
      <w:r w:rsidRPr="00A106B3">
        <w:rPr>
          <w:sz w:val="20"/>
          <w:u w:val="single"/>
        </w:rPr>
        <w:tab/>
      </w:r>
      <w:r w:rsidRPr="00A106B3">
        <w:rPr>
          <w:sz w:val="20"/>
          <w:u w:val="single"/>
        </w:rPr>
        <w:tab/>
      </w:r>
      <w:r w:rsidRPr="00A106B3">
        <w:rPr>
          <w:sz w:val="20"/>
          <w:u w:val="single"/>
        </w:rPr>
        <w:tab/>
      </w:r>
    </w:p>
    <w:p w:rsidR="001F38EA" w:rsidRPr="00A106B3" w:rsidRDefault="001F38EA" w:rsidP="001F38EA">
      <w:pPr>
        <w:tabs>
          <w:tab w:val="left" w:pos="720"/>
          <w:tab w:val="left" w:pos="6480"/>
        </w:tabs>
        <w:spacing w:after="120"/>
        <w:ind w:left="-360" w:right="-360"/>
        <w:rPr>
          <w:sz w:val="20"/>
        </w:rPr>
      </w:pPr>
      <w:r w:rsidRPr="00A106B3">
        <w:rPr>
          <w:sz w:val="20"/>
        </w:rPr>
        <w:tab/>
        <w:t xml:space="preserve">Address: </w:t>
      </w:r>
      <w:r w:rsidR="005E3A4E" w:rsidRPr="00A106B3">
        <w:rPr>
          <w:i/>
          <w:sz w:val="20"/>
          <w:u w:val="single"/>
        </w:rPr>
        <w:fldChar w:fldCharType="begin">
          <w:ffData>
            <w:name w:val=""/>
            <w:enabled/>
            <w:calcOnExit w:val="0"/>
            <w:textInput>
              <w:maxLength w:val="50"/>
            </w:textInput>
          </w:ffData>
        </w:fldChar>
      </w:r>
      <w:r w:rsidRPr="00A106B3">
        <w:rPr>
          <w:i/>
          <w:sz w:val="20"/>
          <w:u w:val="single"/>
        </w:rPr>
        <w:instrText xml:space="preserve"> FORMTEXT </w:instrText>
      </w:r>
      <w:r w:rsidR="005E3A4E" w:rsidRPr="00A106B3">
        <w:rPr>
          <w:i/>
          <w:sz w:val="20"/>
          <w:u w:val="single"/>
        </w:rPr>
      </w:r>
      <w:r w:rsidR="005E3A4E" w:rsidRPr="00A106B3">
        <w:rPr>
          <w:i/>
          <w:sz w:val="20"/>
          <w:u w:val="single"/>
        </w:rPr>
        <w:fldChar w:fldCharType="separate"/>
      </w:r>
      <w:r w:rsidRPr="00A106B3">
        <w:rPr>
          <w:i/>
          <w:noProof/>
          <w:sz w:val="20"/>
          <w:u w:val="single"/>
        </w:rPr>
        <w:t> </w:t>
      </w:r>
      <w:r w:rsidRPr="00A106B3">
        <w:rPr>
          <w:i/>
          <w:noProof/>
          <w:sz w:val="20"/>
          <w:u w:val="single"/>
        </w:rPr>
        <w:t> </w:t>
      </w:r>
      <w:r w:rsidRPr="00A106B3">
        <w:rPr>
          <w:i/>
          <w:noProof/>
          <w:sz w:val="20"/>
          <w:u w:val="single"/>
        </w:rPr>
        <w:t> </w:t>
      </w:r>
      <w:r w:rsidRPr="00A106B3">
        <w:rPr>
          <w:i/>
          <w:noProof/>
          <w:sz w:val="20"/>
          <w:u w:val="single"/>
        </w:rPr>
        <w:t> </w:t>
      </w:r>
      <w:r w:rsidRPr="00A106B3">
        <w:rPr>
          <w:i/>
          <w:noProof/>
          <w:sz w:val="20"/>
          <w:u w:val="single"/>
        </w:rPr>
        <w:t> </w:t>
      </w:r>
      <w:r w:rsidR="005E3A4E" w:rsidRPr="00A106B3">
        <w:rPr>
          <w:i/>
          <w:sz w:val="20"/>
          <w:u w:val="single"/>
        </w:rPr>
        <w:fldChar w:fldCharType="end"/>
      </w:r>
      <w:r w:rsidRPr="00A106B3">
        <w:rPr>
          <w:sz w:val="20"/>
          <w:u w:val="single"/>
        </w:rPr>
        <w:tab/>
      </w:r>
      <w:r w:rsidRPr="00A106B3">
        <w:rPr>
          <w:sz w:val="20"/>
          <w:u w:val="single"/>
        </w:rPr>
        <w:tab/>
      </w:r>
      <w:r w:rsidRPr="00A106B3">
        <w:rPr>
          <w:sz w:val="20"/>
          <w:u w:val="single"/>
        </w:rPr>
        <w:tab/>
      </w:r>
      <w:r w:rsidRPr="00A106B3">
        <w:rPr>
          <w:sz w:val="20"/>
          <w:u w:val="single"/>
        </w:rPr>
        <w:tab/>
      </w:r>
    </w:p>
    <w:p w:rsidR="001F38EA" w:rsidRDefault="001F38EA" w:rsidP="001F38EA">
      <w:pPr>
        <w:tabs>
          <w:tab w:val="left" w:pos="720"/>
          <w:tab w:val="left" w:pos="6480"/>
        </w:tabs>
        <w:spacing w:after="120"/>
        <w:ind w:left="-360" w:right="-360"/>
        <w:rPr>
          <w:sz w:val="20"/>
          <w:u w:val="single"/>
        </w:rPr>
      </w:pPr>
      <w:r w:rsidRPr="00A106B3">
        <w:rPr>
          <w:sz w:val="20"/>
        </w:rPr>
        <w:tab/>
        <w:t xml:space="preserve">Phone number: </w:t>
      </w:r>
      <w:r w:rsidR="005E3A4E" w:rsidRPr="00A106B3">
        <w:rPr>
          <w:i/>
          <w:sz w:val="20"/>
          <w:u w:val="single"/>
        </w:rPr>
        <w:fldChar w:fldCharType="begin">
          <w:ffData>
            <w:name w:val=""/>
            <w:enabled/>
            <w:calcOnExit w:val="0"/>
            <w:textInput>
              <w:maxLength w:val="50"/>
            </w:textInput>
          </w:ffData>
        </w:fldChar>
      </w:r>
      <w:r w:rsidRPr="00A106B3">
        <w:rPr>
          <w:i/>
          <w:sz w:val="20"/>
          <w:u w:val="single"/>
        </w:rPr>
        <w:instrText xml:space="preserve"> FORMTEXT </w:instrText>
      </w:r>
      <w:r w:rsidR="005E3A4E" w:rsidRPr="00A106B3">
        <w:rPr>
          <w:i/>
          <w:sz w:val="20"/>
          <w:u w:val="single"/>
        </w:rPr>
      </w:r>
      <w:r w:rsidR="005E3A4E" w:rsidRPr="00A106B3">
        <w:rPr>
          <w:i/>
          <w:sz w:val="20"/>
          <w:u w:val="single"/>
        </w:rPr>
        <w:fldChar w:fldCharType="separate"/>
      </w:r>
      <w:r w:rsidRPr="00A106B3">
        <w:rPr>
          <w:i/>
          <w:noProof/>
          <w:sz w:val="20"/>
          <w:u w:val="single"/>
        </w:rPr>
        <w:t> </w:t>
      </w:r>
      <w:r w:rsidRPr="00A106B3">
        <w:rPr>
          <w:i/>
          <w:noProof/>
          <w:sz w:val="20"/>
          <w:u w:val="single"/>
        </w:rPr>
        <w:t> </w:t>
      </w:r>
      <w:r w:rsidRPr="00A106B3">
        <w:rPr>
          <w:i/>
          <w:noProof/>
          <w:sz w:val="20"/>
          <w:u w:val="single"/>
        </w:rPr>
        <w:t> </w:t>
      </w:r>
      <w:r w:rsidRPr="00A106B3">
        <w:rPr>
          <w:i/>
          <w:noProof/>
          <w:sz w:val="20"/>
          <w:u w:val="single"/>
        </w:rPr>
        <w:t> </w:t>
      </w:r>
      <w:r w:rsidRPr="00A106B3">
        <w:rPr>
          <w:i/>
          <w:noProof/>
          <w:sz w:val="20"/>
          <w:u w:val="single"/>
        </w:rPr>
        <w:t> </w:t>
      </w:r>
      <w:r w:rsidR="005E3A4E" w:rsidRPr="00A106B3">
        <w:rPr>
          <w:i/>
          <w:sz w:val="20"/>
          <w:u w:val="single"/>
        </w:rPr>
        <w:fldChar w:fldCharType="end"/>
      </w:r>
      <w:r w:rsidRPr="00A106B3">
        <w:rPr>
          <w:sz w:val="20"/>
          <w:u w:val="single"/>
        </w:rPr>
        <w:tab/>
      </w:r>
    </w:p>
    <w:p w:rsidR="001F38EA" w:rsidRPr="00A106B3" w:rsidRDefault="001F38EA" w:rsidP="001F38EA">
      <w:pPr>
        <w:tabs>
          <w:tab w:val="left" w:pos="720"/>
          <w:tab w:val="left" w:pos="6480"/>
        </w:tabs>
        <w:spacing w:after="120"/>
        <w:ind w:left="-360" w:right="-360"/>
        <w:rPr>
          <w:sz w:val="20"/>
        </w:rPr>
      </w:pPr>
      <w:r>
        <w:rPr>
          <w:sz w:val="20"/>
        </w:rPr>
        <w:tab/>
        <w:t xml:space="preserve">Proposed </w:t>
      </w:r>
      <w:r w:rsidRPr="00A106B3">
        <w:rPr>
          <w:sz w:val="20"/>
        </w:rPr>
        <w:t xml:space="preserve">Contract Amount: $ </w:t>
      </w:r>
      <w:r w:rsidR="005E3A4E" w:rsidRPr="00A106B3">
        <w:rPr>
          <w:i/>
          <w:sz w:val="20"/>
          <w:u w:val="single"/>
        </w:rPr>
        <w:fldChar w:fldCharType="begin">
          <w:ffData>
            <w:name w:val=""/>
            <w:enabled/>
            <w:calcOnExit w:val="0"/>
            <w:textInput>
              <w:maxLength w:val="50"/>
            </w:textInput>
          </w:ffData>
        </w:fldChar>
      </w:r>
      <w:r w:rsidRPr="00A106B3">
        <w:rPr>
          <w:i/>
          <w:sz w:val="20"/>
          <w:u w:val="single"/>
        </w:rPr>
        <w:instrText xml:space="preserve"> FORMTEXT </w:instrText>
      </w:r>
      <w:r w:rsidR="005E3A4E" w:rsidRPr="00A106B3">
        <w:rPr>
          <w:i/>
          <w:sz w:val="20"/>
          <w:u w:val="single"/>
        </w:rPr>
      </w:r>
      <w:r w:rsidR="005E3A4E" w:rsidRPr="00A106B3">
        <w:rPr>
          <w:i/>
          <w:sz w:val="20"/>
          <w:u w:val="single"/>
        </w:rPr>
        <w:fldChar w:fldCharType="separate"/>
      </w:r>
      <w:r w:rsidRPr="00A106B3">
        <w:rPr>
          <w:i/>
          <w:noProof/>
          <w:sz w:val="20"/>
          <w:u w:val="single"/>
        </w:rPr>
        <w:t> </w:t>
      </w:r>
      <w:r w:rsidRPr="00A106B3">
        <w:rPr>
          <w:i/>
          <w:noProof/>
          <w:sz w:val="20"/>
          <w:u w:val="single"/>
        </w:rPr>
        <w:t> </w:t>
      </w:r>
      <w:r w:rsidRPr="00A106B3">
        <w:rPr>
          <w:i/>
          <w:noProof/>
          <w:sz w:val="20"/>
          <w:u w:val="single"/>
        </w:rPr>
        <w:t> </w:t>
      </w:r>
      <w:r w:rsidRPr="00A106B3">
        <w:rPr>
          <w:i/>
          <w:noProof/>
          <w:sz w:val="20"/>
          <w:u w:val="single"/>
        </w:rPr>
        <w:t> </w:t>
      </w:r>
      <w:r w:rsidRPr="00A106B3">
        <w:rPr>
          <w:i/>
          <w:noProof/>
          <w:sz w:val="20"/>
          <w:u w:val="single"/>
        </w:rPr>
        <w:t> </w:t>
      </w:r>
      <w:r w:rsidR="005E3A4E" w:rsidRPr="00A106B3">
        <w:rPr>
          <w:i/>
          <w:sz w:val="20"/>
          <w:u w:val="single"/>
        </w:rPr>
        <w:fldChar w:fldCharType="end"/>
      </w:r>
      <w:r w:rsidRPr="00A106B3">
        <w:rPr>
          <w:sz w:val="20"/>
          <w:u w:val="single"/>
        </w:rPr>
        <w:tab/>
      </w:r>
    </w:p>
    <w:p w:rsidR="001F38EA" w:rsidRPr="00A106B3" w:rsidRDefault="001F38EA" w:rsidP="001F38EA">
      <w:pPr>
        <w:tabs>
          <w:tab w:val="left" w:pos="360"/>
          <w:tab w:val="left" w:pos="720"/>
          <w:tab w:val="left" w:pos="9180"/>
        </w:tabs>
        <w:spacing w:after="120"/>
        <w:ind w:left="-360" w:right="-360"/>
        <w:rPr>
          <w:sz w:val="20"/>
        </w:rPr>
      </w:pPr>
      <w:r w:rsidRPr="00A106B3">
        <w:rPr>
          <w:sz w:val="20"/>
        </w:rPr>
        <w:tab/>
      </w:r>
      <w:r w:rsidRPr="00A106B3">
        <w:rPr>
          <w:sz w:val="20"/>
        </w:rPr>
        <w:tab/>
        <w:t xml:space="preserve">Service Provided: </w:t>
      </w:r>
      <w:r w:rsidR="005E3A4E" w:rsidRPr="00A106B3">
        <w:rPr>
          <w:i/>
          <w:sz w:val="20"/>
          <w:u w:val="single"/>
        </w:rPr>
        <w:fldChar w:fldCharType="begin">
          <w:ffData>
            <w:name w:val="Text3"/>
            <w:enabled/>
            <w:calcOnExit w:val="0"/>
            <w:textInput>
              <w:maxLength w:val="50"/>
            </w:textInput>
          </w:ffData>
        </w:fldChar>
      </w:r>
      <w:r w:rsidRPr="00A106B3">
        <w:rPr>
          <w:i/>
          <w:sz w:val="20"/>
          <w:u w:val="single"/>
        </w:rPr>
        <w:instrText xml:space="preserve"> FORMTEXT </w:instrText>
      </w:r>
      <w:r w:rsidR="005E3A4E" w:rsidRPr="00A106B3">
        <w:rPr>
          <w:i/>
          <w:sz w:val="20"/>
          <w:u w:val="single"/>
        </w:rPr>
      </w:r>
      <w:r w:rsidR="005E3A4E" w:rsidRPr="00A106B3">
        <w:rPr>
          <w:i/>
          <w:sz w:val="20"/>
          <w:u w:val="single"/>
        </w:rPr>
        <w:fldChar w:fldCharType="separate"/>
      </w:r>
      <w:r w:rsidRPr="00A106B3">
        <w:rPr>
          <w:i/>
          <w:noProof/>
          <w:sz w:val="20"/>
          <w:u w:val="single"/>
        </w:rPr>
        <w:t> </w:t>
      </w:r>
      <w:r w:rsidRPr="00A106B3">
        <w:rPr>
          <w:i/>
          <w:noProof/>
          <w:sz w:val="20"/>
          <w:u w:val="single"/>
        </w:rPr>
        <w:t> </w:t>
      </w:r>
      <w:r w:rsidRPr="00A106B3">
        <w:rPr>
          <w:i/>
          <w:noProof/>
          <w:sz w:val="20"/>
          <w:u w:val="single"/>
        </w:rPr>
        <w:t> </w:t>
      </w:r>
      <w:r w:rsidRPr="00A106B3">
        <w:rPr>
          <w:i/>
          <w:noProof/>
          <w:sz w:val="20"/>
          <w:u w:val="single"/>
        </w:rPr>
        <w:t> </w:t>
      </w:r>
      <w:r w:rsidRPr="00A106B3">
        <w:rPr>
          <w:i/>
          <w:noProof/>
          <w:sz w:val="20"/>
          <w:u w:val="single"/>
        </w:rPr>
        <w:t> </w:t>
      </w:r>
      <w:r w:rsidR="005E3A4E" w:rsidRPr="00A106B3">
        <w:rPr>
          <w:i/>
          <w:sz w:val="20"/>
          <w:u w:val="single"/>
        </w:rPr>
        <w:fldChar w:fldCharType="end"/>
      </w:r>
      <w:r w:rsidRPr="00A106B3">
        <w:rPr>
          <w:sz w:val="20"/>
          <w:u w:val="single"/>
        </w:rPr>
        <w:tab/>
      </w:r>
    </w:p>
    <w:p w:rsidR="001F38EA" w:rsidRPr="003970C7" w:rsidRDefault="001F38EA" w:rsidP="001F38EA">
      <w:pPr>
        <w:tabs>
          <w:tab w:val="left" w:pos="2340"/>
          <w:tab w:val="left" w:pos="9180"/>
        </w:tabs>
        <w:ind w:left="-360" w:right="-360"/>
        <w:rPr>
          <w:sz w:val="20"/>
          <w:u w:val="single"/>
        </w:rPr>
      </w:pPr>
      <w:r w:rsidRPr="00A106B3">
        <w:rPr>
          <w:sz w:val="20"/>
        </w:rPr>
        <w:tab/>
      </w:r>
      <w:r w:rsidRPr="00A106B3">
        <w:rPr>
          <w:sz w:val="20"/>
          <w:u w:val="single"/>
        </w:rPr>
        <w:tab/>
      </w:r>
    </w:p>
    <w:p w:rsidR="0067732C" w:rsidRDefault="001F38EA">
      <w:pPr>
        <w:ind w:left="-360" w:right="-360"/>
        <w:rPr>
          <w:b/>
          <w:sz w:val="20"/>
        </w:rPr>
      </w:pPr>
      <w:r w:rsidRPr="00A106B3">
        <w:rPr>
          <w:b/>
          <w:sz w:val="20"/>
          <w:u w:val="single"/>
        </w:rPr>
        <w:t>I</w:t>
      </w:r>
      <w:r>
        <w:rPr>
          <w:b/>
          <w:sz w:val="20"/>
          <w:u w:val="single"/>
        </w:rPr>
        <w:t>I</w:t>
      </w:r>
      <w:r w:rsidRPr="00A106B3">
        <w:rPr>
          <w:b/>
          <w:sz w:val="20"/>
          <w:u w:val="single"/>
        </w:rPr>
        <w:t xml:space="preserve">: </w:t>
      </w:r>
      <w:r>
        <w:rPr>
          <w:b/>
          <w:sz w:val="20"/>
          <w:u w:val="single"/>
        </w:rPr>
        <w:t>Advertisement for Bids</w:t>
      </w:r>
      <w:r w:rsidRPr="00A106B3">
        <w:rPr>
          <w:b/>
          <w:sz w:val="20"/>
          <w:u w:val="single"/>
        </w:rPr>
        <w:t xml:space="preserve"> Information </w:t>
      </w:r>
    </w:p>
    <w:p w:rsidR="001F38EA" w:rsidRPr="00C9513F" w:rsidRDefault="001F38EA" w:rsidP="001F38EA">
      <w:pPr>
        <w:tabs>
          <w:tab w:val="left" w:pos="360"/>
          <w:tab w:val="left" w:pos="2178"/>
          <w:tab w:val="left" w:pos="2502"/>
          <w:tab w:val="left" w:pos="6498"/>
        </w:tabs>
        <w:ind w:left="-360" w:right="-360"/>
        <w:rPr>
          <w:b/>
          <w:sz w:val="20"/>
        </w:rPr>
      </w:pPr>
    </w:p>
    <w:tbl>
      <w:tblPr>
        <w:tblW w:w="10188" w:type="dxa"/>
        <w:tblInd w:w="-360" w:type="dxa"/>
        <w:tblLook w:val="04A0" w:firstRow="1" w:lastRow="0" w:firstColumn="1" w:lastColumn="0" w:noHBand="0" w:noVBand="1"/>
      </w:tblPr>
      <w:tblGrid>
        <w:gridCol w:w="5058"/>
        <w:gridCol w:w="5130"/>
      </w:tblGrid>
      <w:tr w:rsidR="001F38EA" w:rsidRPr="00A106B3" w:rsidTr="0067732C">
        <w:trPr>
          <w:trHeight w:val="567"/>
        </w:trPr>
        <w:tc>
          <w:tcPr>
            <w:tcW w:w="5058" w:type="dxa"/>
          </w:tcPr>
          <w:p w:rsidR="0067732C" w:rsidRDefault="001F38EA">
            <w:pPr>
              <w:tabs>
                <w:tab w:val="left" w:pos="360"/>
                <w:tab w:val="left" w:pos="1710"/>
                <w:tab w:val="left" w:pos="4343"/>
                <w:tab w:val="left" w:pos="6498"/>
              </w:tabs>
              <w:ind w:right="-360"/>
              <w:rPr>
                <w:sz w:val="20"/>
              </w:rPr>
            </w:pPr>
            <w:r>
              <w:rPr>
                <w:sz w:val="20"/>
              </w:rPr>
              <w:t>Date AFB i</w:t>
            </w:r>
            <w:r w:rsidRPr="00A106B3">
              <w:rPr>
                <w:sz w:val="20"/>
              </w:rPr>
              <w:t xml:space="preserve">ssued: </w:t>
            </w:r>
            <w:r w:rsidR="005E3A4E" w:rsidRPr="00A106B3">
              <w:rPr>
                <w:i/>
                <w:sz w:val="20"/>
                <w:u w:val="single"/>
              </w:rPr>
              <w:fldChar w:fldCharType="begin">
                <w:ffData>
                  <w:name w:val=""/>
                  <w:enabled/>
                  <w:calcOnExit w:val="0"/>
                  <w:textInput>
                    <w:maxLength w:val="50"/>
                  </w:textInput>
                </w:ffData>
              </w:fldChar>
            </w:r>
            <w:r w:rsidRPr="00A106B3">
              <w:rPr>
                <w:i/>
                <w:sz w:val="20"/>
                <w:u w:val="single"/>
              </w:rPr>
              <w:instrText xml:space="preserve"> FORMTEXT </w:instrText>
            </w:r>
            <w:r w:rsidR="005E3A4E" w:rsidRPr="00A106B3">
              <w:rPr>
                <w:i/>
                <w:sz w:val="20"/>
                <w:u w:val="single"/>
              </w:rPr>
            </w:r>
            <w:r w:rsidR="005E3A4E" w:rsidRPr="00A106B3">
              <w:rPr>
                <w:i/>
                <w:sz w:val="20"/>
                <w:u w:val="single"/>
              </w:rPr>
              <w:fldChar w:fldCharType="separate"/>
            </w:r>
            <w:r w:rsidRPr="00A106B3">
              <w:rPr>
                <w:i/>
                <w:noProof/>
                <w:sz w:val="20"/>
                <w:u w:val="single"/>
              </w:rPr>
              <w:t> </w:t>
            </w:r>
            <w:r w:rsidRPr="00A106B3">
              <w:rPr>
                <w:i/>
                <w:noProof/>
                <w:sz w:val="20"/>
                <w:u w:val="single"/>
              </w:rPr>
              <w:t> </w:t>
            </w:r>
            <w:r w:rsidRPr="00A106B3">
              <w:rPr>
                <w:i/>
                <w:noProof/>
                <w:sz w:val="20"/>
                <w:u w:val="single"/>
              </w:rPr>
              <w:t> </w:t>
            </w:r>
            <w:r w:rsidRPr="00A106B3">
              <w:rPr>
                <w:i/>
                <w:noProof/>
                <w:sz w:val="20"/>
                <w:u w:val="single"/>
              </w:rPr>
              <w:t> </w:t>
            </w:r>
            <w:r w:rsidRPr="00A106B3">
              <w:rPr>
                <w:i/>
                <w:noProof/>
                <w:sz w:val="20"/>
                <w:u w:val="single"/>
              </w:rPr>
              <w:t> </w:t>
            </w:r>
            <w:r w:rsidR="005E3A4E" w:rsidRPr="00A106B3">
              <w:rPr>
                <w:i/>
                <w:sz w:val="20"/>
                <w:u w:val="single"/>
              </w:rPr>
              <w:fldChar w:fldCharType="end"/>
            </w:r>
            <w:r w:rsidRPr="00A106B3">
              <w:rPr>
                <w:sz w:val="20"/>
                <w:u w:val="single"/>
              </w:rPr>
              <w:tab/>
              <w:t xml:space="preserve">           </w:t>
            </w:r>
            <w:r w:rsidRPr="00A106B3">
              <w:rPr>
                <w:sz w:val="20"/>
                <w:u w:val="single"/>
              </w:rPr>
              <w:tab/>
            </w:r>
          </w:p>
        </w:tc>
        <w:tc>
          <w:tcPr>
            <w:tcW w:w="5130" w:type="dxa"/>
          </w:tcPr>
          <w:p w:rsidR="0067732C" w:rsidRDefault="001F38EA">
            <w:pPr>
              <w:tabs>
                <w:tab w:val="left" w:pos="360"/>
                <w:tab w:val="left" w:pos="2178"/>
                <w:tab w:val="left" w:pos="6498"/>
              </w:tabs>
              <w:ind w:right="-360"/>
              <w:rPr>
                <w:sz w:val="20"/>
                <w:u w:val="single"/>
              </w:rPr>
            </w:pPr>
            <w:r>
              <w:rPr>
                <w:sz w:val="20"/>
              </w:rPr>
              <w:t xml:space="preserve">Date of bid opening </w:t>
            </w:r>
            <w:r w:rsidRPr="00A106B3">
              <w:rPr>
                <w:sz w:val="20"/>
              </w:rPr>
              <w:t>:</w:t>
            </w:r>
            <w:r w:rsidR="005E3A4E" w:rsidRPr="00A106B3">
              <w:rPr>
                <w:i/>
                <w:sz w:val="20"/>
                <w:u w:val="single"/>
              </w:rPr>
              <w:fldChar w:fldCharType="begin">
                <w:ffData>
                  <w:name w:val=""/>
                  <w:enabled/>
                  <w:calcOnExit w:val="0"/>
                  <w:textInput>
                    <w:maxLength w:val="50"/>
                  </w:textInput>
                </w:ffData>
              </w:fldChar>
            </w:r>
            <w:r w:rsidRPr="00A106B3">
              <w:rPr>
                <w:i/>
                <w:sz w:val="20"/>
                <w:u w:val="single"/>
              </w:rPr>
              <w:instrText xml:space="preserve"> FORMTEXT </w:instrText>
            </w:r>
            <w:r w:rsidR="005E3A4E" w:rsidRPr="00A106B3">
              <w:rPr>
                <w:i/>
                <w:sz w:val="20"/>
                <w:u w:val="single"/>
              </w:rPr>
            </w:r>
            <w:r w:rsidR="005E3A4E" w:rsidRPr="00A106B3">
              <w:rPr>
                <w:i/>
                <w:sz w:val="20"/>
                <w:u w:val="single"/>
              </w:rPr>
              <w:fldChar w:fldCharType="separate"/>
            </w:r>
            <w:r w:rsidRPr="00A106B3">
              <w:rPr>
                <w:i/>
                <w:noProof/>
                <w:sz w:val="20"/>
                <w:u w:val="single"/>
              </w:rPr>
              <w:t> </w:t>
            </w:r>
            <w:r w:rsidRPr="00A106B3">
              <w:rPr>
                <w:i/>
                <w:noProof/>
                <w:sz w:val="20"/>
                <w:u w:val="single"/>
              </w:rPr>
              <w:t> </w:t>
            </w:r>
            <w:r w:rsidRPr="00A106B3">
              <w:rPr>
                <w:i/>
                <w:noProof/>
                <w:sz w:val="20"/>
                <w:u w:val="single"/>
              </w:rPr>
              <w:t> </w:t>
            </w:r>
            <w:r w:rsidRPr="00A106B3">
              <w:rPr>
                <w:i/>
                <w:noProof/>
                <w:sz w:val="20"/>
                <w:u w:val="single"/>
              </w:rPr>
              <w:t> </w:t>
            </w:r>
            <w:r w:rsidRPr="00A106B3">
              <w:rPr>
                <w:i/>
                <w:noProof/>
                <w:sz w:val="20"/>
                <w:u w:val="single"/>
              </w:rPr>
              <w:t> </w:t>
            </w:r>
            <w:r w:rsidR="005E3A4E" w:rsidRPr="00A106B3">
              <w:rPr>
                <w:i/>
                <w:sz w:val="20"/>
                <w:u w:val="single"/>
              </w:rPr>
              <w:fldChar w:fldCharType="end"/>
            </w:r>
            <w:r w:rsidRPr="00A106B3">
              <w:rPr>
                <w:sz w:val="20"/>
                <w:u w:val="single"/>
              </w:rPr>
              <w:tab/>
            </w:r>
          </w:p>
          <w:p w:rsidR="0067732C" w:rsidRDefault="001F38EA">
            <w:pPr>
              <w:tabs>
                <w:tab w:val="left" w:pos="360"/>
                <w:tab w:val="left" w:pos="2178"/>
                <w:tab w:val="left" w:pos="6498"/>
              </w:tabs>
              <w:ind w:left="-18" w:right="-360"/>
              <w:rPr>
                <w:sz w:val="20"/>
              </w:rPr>
            </w:pPr>
            <w:r w:rsidRPr="00A106B3">
              <w:rPr>
                <w:i/>
                <w:sz w:val="20"/>
              </w:rPr>
              <w:t xml:space="preserve">(At least 30 calendar days from date </w:t>
            </w:r>
            <w:r>
              <w:rPr>
                <w:i/>
                <w:sz w:val="20"/>
              </w:rPr>
              <w:t>IFB</w:t>
            </w:r>
            <w:r w:rsidRPr="00A106B3">
              <w:rPr>
                <w:i/>
                <w:sz w:val="20"/>
              </w:rPr>
              <w:t xml:space="preserve"> issued)</w:t>
            </w:r>
          </w:p>
        </w:tc>
      </w:tr>
      <w:tr w:rsidR="001F38EA" w:rsidRPr="00A106B3" w:rsidTr="0067732C">
        <w:tc>
          <w:tcPr>
            <w:tcW w:w="5058" w:type="dxa"/>
          </w:tcPr>
          <w:p w:rsidR="001F38EA" w:rsidRPr="00A106B3" w:rsidRDefault="001F38EA" w:rsidP="001F38EA">
            <w:pPr>
              <w:tabs>
                <w:tab w:val="left" w:pos="360"/>
                <w:tab w:val="left" w:pos="4680"/>
                <w:tab w:val="left" w:pos="6498"/>
              </w:tabs>
              <w:ind w:right="-360"/>
              <w:rPr>
                <w:i/>
                <w:sz w:val="20"/>
              </w:rPr>
            </w:pPr>
            <w:r w:rsidRPr="00A106B3">
              <w:rPr>
                <w:sz w:val="20"/>
              </w:rPr>
              <w:t>Contract Date:</w:t>
            </w:r>
            <w:r w:rsidRPr="00A106B3">
              <w:rPr>
                <w:i/>
                <w:sz w:val="20"/>
                <w:u w:val="single"/>
              </w:rPr>
              <w:t xml:space="preserve"> </w:t>
            </w:r>
            <w:r w:rsidR="005E3A4E" w:rsidRPr="00A106B3">
              <w:rPr>
                <w:i/>
                <w:sz w:val="20"/>
                <w:u w:val="single"/>
              </w:rPr>
              <w:fldChar w:fldCharType="begin">
                <w:ffData>
                  <w:name w:val=""/>
                  <w:enabled/>
                  <w:calcOnExit w:val="0"/>
                  <w:textInput>
                    <w:maxLength w:val="50"/>
                  </w:textInput>
                </w:ffData>
              </w:fldChar>
            </w:r>
            <w:r w:rsidRPr="00A106B3">
              <w:rPr>
                <w:i/>
                <w:sz w:val="20"/>
                <w:u w:val="single"/>
              </w:rPr>
              <w:instrText xml:space="preserve"> FORMTEXT </w:instrText>
            </w:r>
            <w:r w:rsidR="005E3A4E" w:rsidRPr="00A106B3">
              <w:rPr>
                <w:i/>
                <w:sz w:val="20"/>
                <w:u w:val="single"/>
              </w:rPr>
            </w:r>
            <w:r w:rsidR="005E3A4E" w:rsidRPr="00A106B3">
              <w:rPr>
                <w:i/>
                <w:sz w:val="20"/>
                <w:u w:val="single"/>
              </w:rPr>
              <w:fldChar w:fldCharType="separate"/>
            </w:r>
            <w:r w:rsidRPr="00A106B3">
              <w:rPr>
                <w:i/>
                <w:noProof/>
                <w:sz w:val="20"/>
                <w:u w:val="single"/>
              </w:rPr>
              <w:t> </w:t>
            </w:r>
            <w:r w:rsidRPr="00A106B3">
              <w:rPr>
                <w:i/>
                <w:noProof/>
                <w:sz w:val="20"/>
                <w:u w:val="single"/>
              </w:rPr>
              <w:t> </w:t>
            </w:r>
            <w:r w:rsidRPr="00A106B3">
              <w:rPr>
                <w:i/>
                <w:noProof/>
                <w:sz w:val="20"/>
                <w:u w:val="single"/>
              </w:rPr>
              <w:t> </w:t>
            </w:r>
            <w:r w:rsidRPr="00A106B3">
              <w:rPr>
                <w:i/>
                <w:noProof/>
                <w:sz w:val="20"/>
                <w:u w:val="single"/>
              </w:rPr>
              <w:t> </w:t>
            </w:r>
            <w:r w:rsidRPr="00A106B3">
              <w:rPr>
                <w:i/>
                <w:noProof/>
                <w:sz w:val="20"/>
                <w:u w:val="single"/>
              </w:rPr>
              <w:t> </w:t>
            </w:r>
            <w:r w:rsidR="005E3A4E" w:rsidRPr="00A106B3">
              <w:rPr>
                <w:i/>
                <w:sz w:val="20"/>
                <w:u w:val="single"/>
              </w:rPr>
              <w:fldChar w:fldCharType="end"/>
            </w:r>
            <w:r w:rsidRPr="00A106B3">
              <w:rPr>
                <w:sz w:val="20"/>
                <w:u w:val="single"/>
              </w:rPr>
              <w:tab/>
              <w:t xml:space="preserve">           </w:t>
            </w:r>
          </w:p>
        </w:tc>
        <w:tc>
          <w:tcPr>
            <w:tcW w:w="5130" w:type="dxa"/>
          </w:tcPr>
          <w:p w:rsidR="0067732C" w:rsidRDefault="0067732C">
            <w:pPr>
              <w:tabs>
                <w:tab w:val="left" w:pos="360"/>
                <w:tab w:val="left" w:pos="2178"/>
                <w:tab w:val="left" w:pos="5022"/>
                <w:tab w:val="left" w:pos="6498"/>
              </w:tabs>
              <w:ind w:right="-360"/>
              <w:rPr>
                <w:sz w:val="20"/>
                <w:u w:val="single"/>
              </w:rPr>
            </w:pPr>
          </w:p>
        </w:tc>
      </w:tr>
    </w:tbl>
    <w:p w:rsidR="001F38EA" w:rsidRDefault="001F38EA" w:rsidP="001F38EA">
      <w:pPr>
        <w:tabs>
          <w:tab w:val="left" w:pos="360"/>
          <w:tab w:val="left" w:pos="2178"/>
          <w:tab w:val="left" w:pos="6498"/>
        </w:tabs>
        <w:ind w:left="-360" w:right="-360"/>
        <w:rPr>
          <w:b/>
          <w:sz w:val="20"/>
          <w:u w:val="single"/>
        </w:rPr>
      </w:pPr>
    </w:p>
    <w:p w:rsidR="001F38EA" w:rsidRPr="00A106B3" w:rsidRDefault="001F38EA" w:rsidP="001F38EA">
      <w:pPr>
        <w:tabs>
          <w:tab w:val="left" w:pos="360"/>
          <w:tab w:val="left" w:pos="2178"/>
          <w:tab w:val="left" w:pos="6498"/>
        </w:tabs>
        <w:spacing w:after="120"/>
        <w:ind w:left="-360" w:right="-360"/>
        <w:rPr>
          <w:b/>
          <w:sz w:val="20"/>
          <w:u w:val="single"/>
        </w:rPr>
      </w:pPr>
      <w:r w:rsidRPr="00A106B3">
        <w:rPr>
          <w:b/>
          <w:sz w:val="20"/>
          <w:u w:val="single"/>
        </w:rPr>
        <w:t>I</w:t>
      </w:r>
      <w:r>
        <w:rPr>
          <w:b/>
          <w:sz w:val="20"/>
          <w:u w:val="single"/>
        </w:rPr>
        <w:t>I</w:t>
      </w:r>
      <w:r w:rsidRPr="00A106B3">
        <w:rPr>
          <w:b/>
          <w:sz w:val="20"/>
          <w:u w:val="single"/>
        </w:rPr>
        <w:t>I: Required Documentation</w:t>
      </w:r>
    </w:p>
    <w:p w:rsidR="001F38EA" w:rsidRPr="00172CC9" w:rsidRDefault="001F38EA" w:rsidP="001F38EA">
      <w:pPr>
        <w:tabs>
          <w:tab w:val="left" w:pos="360"/>
          <w:tab w:val="left" w:pos="2178"/>
          <w:tab w:val="left" w:pos="6498"/>
        </w:tabs>
        <w:ind w:left="-360" w:right="-360"/>
        <w:rPr>
          <w:i/>
          <w:sz w:val="22"/>
          <w:szCs w:val="22"/>
        </w:rPr>
      </w:pPr>
      <w:r w:rsidRPr="00172CC9">
        <w:rPr>
          <w:i/>
          <w:sz w:val="22"/>
          <w:szCs w:val="22"/>
        </w:rPr>
        <w:t xml:space="preserve">  If procured via competitive </w:t>
      </w:r>
      <w:r>
        <w:rPr>
          <w:i/>
          <w:sz w:val="22"/>
          <w:szCs w:val="22"/>
        </w:rPr>
        <w:t>sealed bidding (all items are required)</w:t>
      </w:r>
    </w:p>
    <w:tbl>
      <w:tblPr>
        <w:tblW w:w="9738"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4A0" w:firstRow="1" w:lastRow="0" w:firstColumn="1" w:lastColumn="0" w:noHBand="0" w:noVBand="1"/>
      </w:tblPr>
      <w:tblGrid>
        <w:gridCol w:w="9378"/>
        <w:gridCol w:w="360"/>
      </w:tblGrid>
      <w:tr w:rsidR="001F38EA" w:rsidRPr="00D13121" w:rsidTr="0067732C">
        <w:trPr>
          <w:trHeight w:val="302"/>
        </w:trPr>
        <w:tc>
          <w:tcPr>
            <w:tcW w:w="9378" w:type="dxa"/>
            <w:vAlign w:val="center"/>
          </w:tcPr>
          <w:p w:rsidR="001F38EA" w:rsidRPr="00C9513F" w:rsidRDefault="001F38EA" w:rsidP="0067732C">
            <w:pPr>
              <w:tabs>
                <w:tab w:val="left" w:pos="360"/>
                <w:tab w:val="left" w:pos="6498"/>
              </w:tabs>
              <w:ind w:left="-90" w:right="-360"/>
              <w:rPr>
                <w:b/>
                <w:sz w:val="20"/>
              </w:rPr>
            </w:pPr>
            <w:r w:rsidRPr="00C9513F">
              <w:rPr>
                <w:b/>
                <w:sz w:val="20"/>
              </w:rPr>
              <w:t>Advertisement</w:t>
            </w:r>
          </w:p>
        </w:tc>
        <w:tc>
          <w:tcPr>
            <w:tcW w:w="360" w:type="dxa"/>
            <w:vAlign w:val="center"/>
          </w:tcPr>
          <w:p w:rsidR="001F38EA" w:rsidRPr="00D13121" w:rsidRDefault="001F38EA" w:rsidP="0067732C">
            <w:pPr>
              <w:tabs>
                <w:tab w:val="left" w:pos="360"/>
                <w:tab w:val="left" w:pos="6498"/>
              </w:tabs>
              <w:ind w:left="-90" w:right="-360"/>
              <w:rPr>
                <w:b/>
                <w:sz w:val="20"/>
              </w:rPr>
            </w:pPr>
          </w:p>
        </w:tc>
      </w:tr>
      <w:tr w:rsidR="001F38EA" w:rsidRPr="00D13121" w:rsidTr="0067732C">
        <w:trPr>
          <w:trHeight w:val="302"/>
        </w:trPr>
        <w:tc>
          <w:tcPr>
            <w:tcW w:w="9378" w:type="dxa"/>
            <w:vAlign w:val="center"/>
          </w:tcPr>
          <w:p w:rsidR="001F38EA" w:rsidRPr="003038AC" w:rsidRDefault="001F38EA" w:rsidP="0067732C">
            <w:pPr>
              <w:tabs>
                <w:tab w:val="left" w:pos="360"/>
                <w:tab w:val="left" w:pos="6498"/>
              </w:tabs>
              <w:ind w:left="90" w:right="-360"/>
              <w:rPr>
                <w:sz w:val="18"/>
                <w:szCs w:val="18"/>
              </w:rPr>
            </w:pPr>
            <w:r w:rsidRPr="003038AC">
              <w:rPr>
                <w:sz w:val="18"/>
                <w:szCs w:val="18"/>
              </w:rPr>
              <w:t>Certification of Publication/Advertisement with required language</w:t>
            </w:r>
          </w:p>
        </w:tc>
        <w:tc>
          <w:tcPr>
            <w:tcW w:w="360" w:type="dxa"/>
            <w:vAlign w:val="center"/>
          </w:tcPr>
          <w:p w:rsidR="001F38EA" w:rsidRPr="00D13121" w:rsidRDefault="005E3A4E" w:rsidP="0067732C">
            <w:pPr>
              <w:tabs>
                <w:tab w:val="left" w:pos="360"/>
                <w:tab w:val="left" w:pos="6498"/>
              </w:tabs>
              <w:ind w:left="-90" w:right="-360"/>
              <w:rPr>
                <w:b/>
                <w:sz w:val="20"/>
              </w:rPr>
            </w:pPr>
            <w:r w:rsidRPr="00D13121">
              <w:rPr>
                <w:b/>
                <w:sz w:val="20"/>
              </w:rPr>
              <w:fldChar w:fldCharType="begin">
                <w:ffData>
                  <w:name w:val="Check1"/>
                  <w:enabled/>
                  <w:calcOnExit w:val="0"/>
                  <w:checkBox>
                    <w:sizeAuto/>
                    <w:default w:val="0"/>
                  </w:checkBox>
                </w:ffData>
              </w:fldChar>
            </w:r>
            <w:r w:rsidR="001F38EA" w:rsidRPr="00D13121">
              <w:rPr>
                <w:b/>
                <w:sz w:val="20"/>
              </w:rPr>
              <w:instrText xml:space="preserve"> FORMCHECKBOX </w:instrText>
            </w:r>
            <w:r w:rsidR="00937799">
              <w:rPr>
                <w:b/>
                <w:sz w:val="20"/>
              </w:rPr>
            </w:r>
            <w:r w:rsidR="00937799">
              <w:rPr>
                <w:b/>
                <w:sz w:val="20"/>
              </w:rPr>
              <w:fldChar w:fldCharType="separate"/>
            </w:r>
            <w:r w:rsidRPr="00D13121">
              <w:rPr>
                <w:b/>
                <w:sz w:val="20"/>
              </w:rPr>
              <w:fldChar w:fldCharType="end"/>
            </w:r>
          </w:p>
        </w:tc>
      </w:tr>
      <w:tr w:rsidR="001F38EA" w:rsidRPr="00D13121" w:rsidTr="0067732C">
        <w:trPr>
          <w:trHeight w:val="302"/>
        </w:trPr>
        <w:tc>
          <w:tcPr>
            <w:tcW w:w="9378" w:type="dxa"/>
            <w:vAlign w:val="center"/>
          </w:tcPr>
          <w:p w:rsidR="001F38EA" w:rsidRPr="00C9513F" w:rsidRDefault="001F38EA" w:rsidP="0067732C">
            <w:pPr>
              <w:tabs>
                <w:tab w:val="left" w:pos="360"/>
                <w:tab w:val="left" w:pos="6498"/>
              </w:tabs>
              <w:ind w:left="-90" w:right="-360"/>
              <w:rPr>
                <w:b/>
                <w:sz w:val="20"/>
              </w:rPr>
            </w:pPr>
            <w:r w:rsidRPr="00C9513F">
              <w:rPr>
                <w:b/>
                <w:sz w:val="20"/>
              </w:rPr>
              <w:t>MBE/WBE Requirements</w:t>
            </w:r>
          </w:p>
        </w:tc>
        <w:tc>
          <w:tcPr>
            <w:tcW w:w="360" w:type="dxa"/>
            <w:vAlign w:val="center"/>
          </w:tcPr>
          <w:p w:rsidR="001F38EA" w:rsidRPr="00D13121" w:rsidRDefault="001F38EA" w:rsidP="0067732C">
            <w:pPr>
              <w:tabs>
                <w:tab w:val="left" w:pos="360"/>
                <w:tab w:val="left" w:pos="6498"/>
              </w:tabs>
              <w:ind w:left="-90" w:right="-360"/>
              <w:rPr>
                <w:b/>
                <w:sz w:val="20"/>
              </w:rPr>
            </w:pPr>
          </w:p>
        </w:tc>
      </w:tr>
      <w:tr w:rsidR="001F38EA" w:rsidRPr="00D13121" w:rsidTr="0067732C">
        <w:trPr>
          <w:trHeight w:val="302"/>
        </w:trPr>
        <w:tc>
          <w:tcPr>
            <w:tcW w:w="9378" w:type="dxa"/>
            <w:vAlign w:val="center"/>
          </w:tcPr>
          <w:p w:rsidR="001F38EA" w:rsidRPr="003038AC" w:rsidRDefault="001F38EA" w:rsidP="0067732C">
            <w:pPr>
              <w:tabs>
                <w:tab w:val="left" w:pos="360"/>
                <w:tab w:val="left" w:pos="6498"/>
              </w:tabs>
              <w:ind w:left="90" w:right="-360"/>
              <w:rPr>
                <w:sz w:val="18"/>
                <w:szCs w:val="18"/>
              </w:rPr>
            </w:pPr>
            <w:r w:rsidRPr="003038AC">
              <w:rPr>
                <w:sz w:val="18"/>
                <w:szCs w:val="18"/>
              </w:rPr>
              <w:t>Documentation of MBE/WBE contractor search (website printout)</w:t>
            </w:r>
          </w:p>
        </w:tc>
        <w:tc>
          <w:tcPr>
            <w:tcW w:w="360" w:type="dxa"/>
            <w:vAlign w:val="center"/>
          </w:tcPr>
          <w:p w:rsidR="001F38EA" w:rsidRPr="00D13121" w:rsidRDefault="005E3A4E" w:rsidP="0067732C">
            <w:pPr>
              <w:tabs>
                <w:tab w:val="left" w:pos="360"/>
                <w:tab w:val="left" w:pos="6498"/>
              </w:tabs>
              <w:ind w:left="-90" w:right="-360"/>
              <w:rPr>
                <w:b/>
                <w:sz w:val="20"/>
              </w:rPr>
            </w:pPr>
            <w:r w:rsidRPr="00D13121">
              <w:rPr>
                <w:b/>
                <w:sz w:val="20"/>
              </w:rPr>
              <w:fldChar w:fldCharType="begin">
                <w:ffData>
                  <w:name w:val="Check1"/>
                  <w:enabled/>
                  <w:calcOnExit w:val="0"/>
                  <w:checkBox>
                    <w:sizeAuto/>
                    <w:default w:val="0"/>
                  </w:checkBox>
                </w:ffData>
              </w:fldChar>
            </w:r>
            <w:r w:rsidR="001F38EA" w:rsidRPr="00D13121">
              <w:rPr>
                <w:b/>
                <w:sz w:val="20"/>
              </w:rPr>
              <w:instrText xml:space="preserve"> FORMCHECKBOX </w:instrText>
            </w:r>
            <w:r w:rsidR="00937799">
              <w:rPr>
                <w:b/>
                <w:sz w:val="20"/>
              </w:rPr>
            </w:r>
            <w:r w:rsidR="00937799">
              <w:rPr>
                <w:b/>
                <w:sz w:val="20"/>
              </w:rPr>
              <w:fldChar w:fldCharType="separate"/>
            </w:r>
            <w:r w:rsidRPr="00D13121">
              <w:rPr>
                <w:b/>
                <w:sz w:val="20"/>
              </w:rPr>
              <w:fldChar w:fldCharType="end"/>
            </w:r>
          </w:p>
        </w:tc>
      </w:tr>
      <w:tr w:rsidR="001F38EA" w:rsidRPr="00D13121" w:rsidTr="0067732C">
        <w:trPr>
          <w:trHeight w:val="302"/>
        </w:trPr>
        <w:tc>
          <w:tcPr>
            <w:tcW w:w="9378" w:type="dxa"/>
            <w:vAlign w:val="center"/>
          </w:tcPr>
          <w:p w:rsidR="001F38EA" w:rsidRPr="003038AC" w:rsidRDefault="001F38EA" w:rsidP="0067732C">
            <w:pPr>
              <w:tabs>
                <w:tab w:val="left" w:pos="360"/>
                <w:tab w:val="left" w:pos="6498"/>
              </w:tabs>
              <w:ind w:left="90" w:right="-360"/>
              <w:rPr>
                <w:sz w:val="18"/>
                <w:szCs w:val="18"/>
              </w:rPr>
            </w:pPr>
            <w:r w:rsidRPr="003038AC">
              <w:rPr>
                <w:sz w:val="18"/>
                <w:szCs w:val="18"/>
              </w:rPr>
              <w:t>Copies of direct solicitations to MBE/WBE firms (certified letters/receipts, e-mails, fax receipts)</w:t>
            </w:r>
          </w:p>
        </w:tc>
        <w:tc>
          <w:tcPr>
            <w:tcW w:w="360" w:type="dxa"/>
            <w:vAlign w:val="center"/>
          </w:tcPr>
          <w:p w:rsidR="001F38EA" w:rsidRPr="00D13121" w:rsidRDefault="005E3A4E" w:rsidP="0067732C">
            <w:pPr>
              <w:tabs>
                <w:tab w:val="left" w:pos="360"/>
                <w:tab w:val="left" w:pos="6498"/>
              </w:tabs>
              <w:ind w:left="-90" w:right="-360"/>
              <w:rPr>
                <w:b/>
                <w:sz w:val="20"/>
              </w:rPr>
            </w:pPr>
            <w:r w:rsidRPr="00D13121">
              <w:rPr>
                <w:b/>
                <w:sz w:val="20"/>
              </w:rPr>
              <w:fldChar w:fldCharType="begin">
                <w:ffData>
                  <w:name w:val="Check1"/>
                  <w:enabled/>
                  <w:calcOnExit w:val="0"/>
                  <w:checkBox>
                    <w:sizeAuto/>
                    <w:default w:val="0"/>
                  </w:checkBox>
                </w:ffData>
              </w:fldChar>
            </w:r>
            <w:r w:rsidR="001F38EA" w:rsidRPr="00D13121">
              <w:rPr>
                <w:b/>
                <w:sz w:val="20"/>
              </w:rPr>
              <w:instrText xml:space="preserve"> FORMCHECKBOX </w:instrText>
            </w:r>
            <w:r w:rsidR="00937799">
              <w:rPr>
                <w:b/>
                <w:sz w:val="20"/>
              </w:rPr>
            </w:r>
            <w:r w:rsidR="00937799">
              <w:rPr>
                <w:b/>
                <w:sz w:val="20"/>
              </w:rPr>
              <w:fldChar w:fldCharType="separate"/>
            </w:r>
            <w:r w:rsidRPr="00D13121">
              <w:rPr>
                <w:b/>
                <w:sz w:val="20"/>
              </w:rPr>
              <w:fldChar w:fldCharType="end"/>
            </w:r>
          </w:p>
        </w:tc>
      </w:tr>
      <w:tr w:rsidR="001F38EA" w:rsidRPr="00D13121" w:rsidTr="0067732C">
        <w:trPr>
          <w:trHeight w:val="476"/>
        </w:trPr>
        <w:tc>
          <w:tcPr>
            <w:tcW w:w="9378" w:type="dxa"/>
            <w:vAlign w:val="center"/>
          </w:tcPr>
          <w:p w:rsidR="001F38EA" w:rsidRPr="003038AC" w:rsidRDefault="001F38EA" w:rsidP="0067732C">
            <w:pPr>
              <w:tabs>
                <w:tab w:val="left" w:pos="360"/>
                <w:tab w:val="left" w:pos="6498"/>
              </w:tabs>
              <w:ind w:left="90" w:right="72"/>
              <w:rPr>
                <w:b/>
                <w:sz w:val="18"/>
                <w:szCs w:val="18"/>
              </w:rPr>
            </w:pPr>
            <w:r w:rsidRPr="003038AC">
              <w:rPr>
                <w:sz w:val="18"/>
                <w:szCs w:val="18"/>
              </w:rPr>
              <w:t>Documentation to support Prime Contractors six good faith efforts to solicit MBE/WBE firms</w:t>
            </w:r>
            <w:r>
              <w:rPr>
                <w:sz w:val="18"/>
                <w:szCs w:val="18"/>
              </w:rPr>
              <w:t xml:space="preserve"> </w:t>
            </w:r>
            <w:r w:rsidRPr="003038AC">
              <w:rPr>
                <w:sz w:val="18"/>
                <w:szCs w:val="18"/>
              </w:rPr>
              <w:t xml:space="preserve"> (must include copies of direct solicitations)</w:t>
            </w:r>
          </w:p>
        </w:tc>
        <w:tc>
          <w:tcPr>
            <w:tcW w:w="360" w:type="dxa"/>
            <w:vAlign w:val="center"/>
          </w:tcPr>
          <w:p w:rsidR="001F38EA" w:rsidRPr="00D13121" w:rsidRDefault="001F38EA" w:rsidP="0067732C">
            <w:pPr>
              <w:tabs>
                <w:tab w:val="left" w:pos="360"/>
                <w:tab w:val="left" w:pos="6498"/>
              </w:tabs>
              <w:ind w:left="-90" w:right="-360"/>
              <w:rPr>
                <w:b/>
                <w:sz w:val="20"/>
              </w:rPr>
            </w:pPr>
          </w:p>
        </w:tc>
      </w:tr>
      <w:tr w:rsidR="001F38EA" w:rsidRPr="00D13121" w:rsidTr="0067732C">
        <w:trPr>
          <w:trHeight w:val="302"/>
        </w:trPr>
        <w:tc>
          <w:tcPr>
            <w:tcW w:w="9378" w:type="dxa"/>
            <w:vAlign w:val="center"/>
          </w:tcPr>
          <w:p w:rsidR="001F38EA" w:rsidRPr="003038AC" w:rsidRDefault="001F38EA" w:rsidP="0067732C">
            <w:pPr>
              <w:tabs>
                <w:tab w:val="left" w:pos="360"/>
                <w:tab w:val="left" w:pos="6498"/>
              </w:tabs>
              <w:ind w:left="-90" w:right="-360"/>
              <w:rPr>
                <w:b/>
                <w:sz w:val="20"/>
              </w:rPr>
            </w:pPr>
            <w:r w:rsidRPr="003038AC">
              <w:rPr>
                <w:b/>
                <w:sz w:val="20"/>
              </w:rPr>
              <w:t>Documentation regarding contractor selection</w:t>
            </w:r>
          </w:p>
        </w:tc>
        <w:tc>
          <w:tcPr>
            <w:tcW w:w="360" w:type="dxa"/>
            <w:vAlign w:val="center"/>
          </w:tcPr>
          <w:p w:rsidR="001F38EA" w:rsidRPr="00D13121" w:rsidRDefault="001F38EA" w:rsidP="0067732C">
            <w:pPr>
              <w:tabs>
                <w:tab w:val="left" w:pos="360"/>
                <w:tab w:val="left" w:pos="6498"/>
              </w:tabs>
              <w:ind w:left="-90" w:right="-360"/>
              <w:rPr>
                <w:b/>
                <w:sz w:val="20"/>
              </w:rPr>
            </w:pPr>
          </w:p>
        </w:tc>
      </w:tr>
      <w:tr w:rsidR="001F38EA" w:rsidRPr="00D13121" w:rsidTr="0067732C">
        <w:trPr>
          <w:trHeight w:val="302"/>
        </w:trPr>
        <w:tc>
          <w:tcPr>
            <w:tcW w:w="9378" w:type="dxa"/>
            <w:vAlign w:val="center"/>
          </w:tcPr>
          <w:p w:rsidR="001F38EA" w:rsidRPr="003038AC" w:rsidRDefault="001F38EA" w:rsidP="0067732C">
            <w:pPr>
              <w:tabs>
                <w:tab w:val="left" w:pos="360"/>
                <w:tab w:val="left" w:pos="6498"/>
              </w:tabs>
              <w:ind w:left="90" w:right="-360"/>
              <w:rPr>
                <w:sz w:val="18"/>
                <w:szCs w:val="18"/>
              </w:rPr>
            </w:pPr>
            <w:r>
              <w:rPr>
                <w:sz w:val="18"/>
                <w:szCs w:val="18"/>
              </w:rPr>
              <w:t>Statement d</w:t>
            </w:r>
            <w:r w:rsidRPr="003038AC">
              <w:rPr>
                <w:sz w:val="18"/>
                <w:szCs w:val="18"/>
              </w:rPr>
              <w:t xml:space="preserve">etailing </w:t>
            </w:r>
            <w:r>
              <w:rPr>
                <w:sz w:val="18"/>
                <w:szCs w:val="18"/>
              </w:rPr>
              <w:t>b</w:t>
            </w:r>
            <w:r w:rsidRPr="003038AC">
              <w:rPr>
                <w:sz w:val="18"/>
                <w:szCs w:val="18"/>
              </w:rPr>
              <w:t xml:space="preserve">id </w:t>
            </w:r>
            <w:r>
              <w:rPr>
                <w:sz w:val="18"/>
                <w:szCs w:val="18"/>
              </w:rPr>
              <w:t>o</w:t>
            </w:r>
            <w:r w:rsidRPr="003038AC">
              <w:rPr>
                <w:sz w:val="18"/>
                <w:szCs w:val="18"/>
              </w:rPr>
              <w:t>pening and anticipated construction start date</w:t>
            </w:r>
          </w:p>
        </w:tc>
        <w:tc>
          <w:tcPr>
            <w:tcW w:w="360" w:type="dxa"/>
            <w:vAlign w:val="center"/>
          </w:tcPr>
          <w:p w:rsidR="001F38EA" w:rsidRPr="00D13121" w:rsidRDefault="005E3A4E" w:rsidP="0067732C">
            <w:pPr>
              <w:tabs>
                <w:tab w:val="left" w:pos="360"/>
                <w:tab w:val="left" w:pos="6498"/>
              </w:tabs>
              <w:ind w:left="-90" w:right="-360"/>
              <w:rPr>
                <w:b/>
                <w:sz w:val="20"/>
              </w:rPr>
            </w:pPr>
            <w:r w:rsidRPr="00D13121">
              <w:rPr>
                <w:b/>
                <w:sz w:val="20"/>
              </w:rPr>
              <w:fldChar w:fldCharType="begin">
                <w:ffData>
                  <w:name w:val="Check1"/>
                  <w:enabled/>
                  <w:calcOnExit w:val="0"/>
                  <w:checkBox>
                    <w:sizeAuto/>
                    <w:default w:val="0"/>
                  </w:checkBox>
                </w:ffData>
              </w:fldChar>
            </w:r>
            <w:r w:rsidR="001F38EA" w:rsidRPr="00D13121">
              <w:rPr>
                <w:b/>
                <w:sz w:val="20"/>
              </w:rPr>
              <w:instrText xml:space="preserve"> FORMCHECKBOX </w:instrText>
            </w:r>
            <w:r w:rsidR="00937799">
              <w:rPr>
                <w:b/>
                <w:sz w:val="20"/>
              </w:rPr>
            </w:r>
            <w:r w:rsidR="00937799">
              <w:rPr>
                <w:b/>
                <w:sz w:val="20"/>
              </w:rPr>
              <w:fldChar w:fldCharType="separate"/>
            </w:r>
            <w:r w:rsidRPr="00D13121">
              <w:rPr>
                <w:b/>
                <w:sz w:val="20"/>
              </w:rPr>
              <w:fldChar w:fldCharType="end"/>
            </w:r>
          </w:p>
        </w:tc>
      </w:tr>
      <w:tr w:rsidR="001F38EA" w:rsidRPr="00D13121" w:rsidTr="0067732C">
        <w:trPr>
          <w:trHeight w:val="302"/>
        </w:trPr>
        <w:tc>
          <w:tcPr>
            <w:tcW w:w="9378" w:type="dxa"/>
            <w:vAlign w:val="center"/>
          </w:tcPr>
          <w:p w:rsidR="001F38EA" w:rsidRPr="003038AC" w:rsidRDefault="001F38EA" w:rsidP="0067732C">
            <w:pPr>
              <w:tabs>
                <w:tab w:val="left" w:pos="360"/>
                <w:tab w:val="left" w:pos="6498"/>
              </w:tabs>
              <w:ind w:left="90" w:right="-360"/>
              <w:rPr>
                <w:sz w:val="18"/>
                <w:szCs w:val="18"/>
              </w:rPr>
            </w:pPr>
            <w:r w:rsidRPr="003038AC">
              <w:rPr>
                <w:sz w:val="18"/>
                <w:szCs w:val="18"/>
              </w:rPr>
              <w:t>Certified Bid Tabulation (signed by Consulting Engineer)</w:t>
            </w:r>
          </w:p>
        </w:tc>
        <w:tc>
          <w:tcPr>
            <w:tcW w:w="360" w:type="dxa"/>
            <w:vAlign w:val="center"/>
          </w:tcPr>
          <w:p w:rsidR="001F38EA" w:rsidRPr="00D13121" w:rsidRDefault="005E3A4E" w:rsidP="0067732C">
            <w:pPr>
              <w:tabs>
                <w:tab w:val="left" w:pos="360"/>
                <w:tab w:val="left" w:pos="6498"/>
              </w:tabs>
              <w:ind w:left="-90" w:right="-360"/>
              <w:rPr>
                <w:b/>
                <w:sz w:val="20"/>
              </w:rPr>
            </w:pPr>
            <w:r w:rsidRPr="00D13121">
              <w:rPr>
                <w:b/>
                <w:sz w:val="20"/>
              </w:rPr>
              <w:fldChar w:fldCharType="begin">
                <w:ffData>
                  <w:name w:val="Check1"/>
                  <w:enabled/>
                  <w:calcOnExit w:val="0"/>
                  <w:checkBox>
                    <w:sizeAuto/>
                    <w:default w:val="0"/>
                  </w:checkBox>
                </w:ffData>
              </w:fldChar>
            </w:r>
            <w:r w:rsidR="001F38EA" w:rsidRPr="00D13121">
              <w:rPr>
                <w:b/>
                <w:sz w:val="20"/>
              </w:rPr>
              <w:instrText xml:space="preserve"> FORMCHECKBOX </w:instrText>
            </w:r>
            <w:r w:rsidR="00937799">
              <w:rPr>
                <w:b/>
                <w:sz w:val="20"/>
              </w:rPr>
            </w:r>
            <w:r w:rsidR="00937799">
              <w:rPr>
                <w:b/>
                <w:sz w:val="20"/>
              </w:rPr>
              <w:fldChar w:fldCharType="separate"/>
            </w:r>
            <w:r w:rsidRPr="00D13121">
              <w:rPr>
                <w:b/>
                <w:sz w:val="20"/>
              </w:rPr>
              <w:fldChar w:fldCharType="end"/>
            </w:r>
          </w:p>
        </w:tc>
      </w:tr>
      <w:tr w:rsidR="001F38EA" w:rsidRPr="00D13121" w:rsidTr="0067732C">
        <w:trPr>
          <w:trHeight w:val="302"/>
        </w:trPr>
        <w:tc>
          <w:tcPr>
            <w:tcW w:w="9378" w:type="dxa"/>
            <w:vAlign w:val="center"/>
          </w:tcPr>
          <w:p w:rsidR="001F38EA" w:rsidRPr="003038AC" w:rsidRDefault="001F38EA" w:rsidP="0067732C">
            <w:pPr>
              <w:tabs>
                <w:tab w:val="left" w:pos="6498"/>
              </w:tabs>
              <w:ind w:left="90" w:right="-360"/>
              <w:rPr>
                <w:sz w:val="18"/>
                <w:szCs w:val="18"/>
              </w:rPr>
            </w:pPr>
            <w:r w:rsidRPr="003038AC">
              <w:rPr>
                <w:sz w:val="18"/>
                <w:szCs w:val="18"/>
              </w:rPr>
              <w:t>Bid Proposal/Form</w:t>
            </w:r>
            <w:r>
              <w:rPr>
                <w:sz w:val="18"/>
                <w:szCs w:val="18"/>
              </w:rPr>
              <w:t>s and Bid Bond of the apparent l</w:t>
            </w:r>
            <w:r w:rsidRPr="003038AC">
              <w:rPr>
                <w:sz w:val="18"/>
                <w:szCs w:val="18"/>
              </w:rPr>
              <w:t xml:space="preserve">ow </w:t>
            </w:r>
            <w:r>
              <w:rPr>
                <w:sz w:val="18"/>
                <w:szCs w:val="18"/>
              </w:rPr>
              <w:t>b</w:t>
            </w:r>
            <w:r w:rsidRPr="003038AC">
              <w:rPr>
                <w:sz w:val="18"/>
                <w:szCs w:val="18"/>
              </w:rPr>
              <w:t>idder</w:t>
            </w:r>
          </w:p>
        </w:tc>
        <w:tc>
          <w:tcPr>
            <w:tcW w:w="360" w:type="dxa"/>
            <w:vAlign w:val="center"/>
          </w:tcPr>
          <w:p w:rsidR="001F38EA" w:rsidRPr="00D13121" w:rsidRDefault="005E3A4E" w:rsidP="0067732C">
            <w:pPr>
              <w:tabs>
                <w:tab w:val="left" w:pos="360"/>
                <w:tab w:val="left" w:pos="6498"/>
              </w:tabs>
              <w:ind w:left="-90" w:right="-360"/>
              <w:rPr>
                <w:b/>
                <w:sz w:val="20"/>
              </w:rPr>
            </w:pPr>
            <w:r w:rsidRPr="00D13121">
              <w:rPr>
                <w:b/>
                <w:sz w:val="20"/>
              </w:rPr>
              <w:fldChar w:fldCharType="begin">
                <w:ffData>
                  <w:name w:val="Check1"/>
                  <w:enabled/>
                  <w:calcOnExit w:val="0"/>
                  <w:checkBox>
                    <w:sizeAuto/>
                    <w:default w:val="0"/>
                  </w:checkBox>
                </w:ffData>
              </w:fldChar>
            </w:r>
            <w:r w:rsidR="001F38EA" w:rsidRPr="00D13121">
              <w:rPr>
                <w:b/>
                <w:sz w:val="20"/>
              </w:rPr>
              <w:instrText xml:space="preserve"> FORMCHECKBOX </w:instrText>
            </w:r>
            <w:r w:rsidR="00937799">
              <w:rPr>
                <w:b/>
                <w:sz w:val="20"/>
              </w:rPr>
            </w:r>
            <w:r w:rsidR="00937799">
              <w:rPr>
                <w:b/>
                <w:sz w:val="20"/>
              </w:rPr>
              <w:fldChar w:fldCharType="separate"/>
            </w:r>
            <w:r w:rsidRPr="00D13121">
              <w:rPr>
                <w:b/>
                <w:sz w:val="20"/>
              </w:rPr>
              <w:fldChar w:fldCharType="end"/>
            </w:r>
          </w:p>
        </w:tc>
      </w:tr>
      <w:tr w:rsidR="001F38EA" w:rsidRPr="00D13121" w:rsidTr="0067732C">
        <w:trPr>
          <w:trHeight w:val="302"/>
        </w:trPr>
        <w:tc>
          <w:tcPr>
            <w:tcW w:w="9378" w:type="dxa"/>
            <w:vAlign w:val="center"/>
          </w:tcPr>
          <w:p w:rsidR="001F38EA" w:rsidRPr="00C9513F" w:rsidRDefault="001F38EA" w:rsidP="0067732C">
            <w:pPr>
              <w:tabs>
                <w:tab w:val="left" w:pos="360"/>
                <w:tab w:val="left" w:pos="6498"/>
              </w:tabs>
              <w:ind w:left="-90" w:right="-360"/>
              <w:rPr>
                <w:b/>
                <w:sz w:val="20"/>
              </w:rPr>
            </w:pPr>
            <w:r>
              <w:rPr>
                <w:b/>
                <w:sz w:val="20"/>
              </w:rPr>
              <w:t>Updated Total Project Budget (to include all funding sources)</w:t>
            </w:r>
          </w:p>
        </w:tc>
        <w:tc>
          <w:tcPr>
            <w:tcW w:w="360" w:type="dxa"/>
            <w:vAlign w:val="center"/>
          </w:tcPr>
          <w:p w:rsidR="001F38EA" w:rsidRPr="00D13121" w:rsidRDefault="005E3A4E" w:rsidP="0067732C">
            <w:pPr>
              <w:tabs>
                <w:tab w:val="left" w:pos="360"/>
                <w:tab w:val="left" w:pos="6498"/>
              </w:tabs>
              <w:ind w:left="-90" w:right="-360"/>
              <w:rPr>
                <w:b/>
                <w:sz w:val="20"/>
              </w:rPr>
            </w:pPr>
            <w:r w:rsidRPr="00D13121">
              <w:rPr>
                <w:b/>
                <w:sz w:val="20"/>
              </w:rPr>
              <w:fldChar w:fldCharType="begin">
                <w:ffData>
                  <w:name w:val="Check1"/>
                  <w:enabled/>
                  <w:calcOnExit w:val="0"/>
                  <w:checkBox>
                    <w:sizeAuto/>
                    <w:default w:val="0"/>
                  </w:checkBox>
                </w:ffData>
              </w:fldChar>
            </w:r>
            <w:r w:rsidR="001F38EA" w:rsidRPr="00D13121">
              <w:rPr>
                <w:b/>
                <w:sz w:val="20"/>
              </w:rPr>
              <w:instrText xml:space="preserve"> FORMCHECKBOX </w:instrText>
            </w:r>
            <w:r w:rsidR="00937799">
              <w:rPr>
                <w:b/>
                <w:sz w:val="20"/>
              </w:rPr>
            </w:r>
            <w:r w:rsidR="00937799">
              <w:rPr>
                <w:b/>
                <w:sz w:val="20"/>
              </w:rPr>
              <w:fldChar w:fldCharType="separate"/>
            </w:r>
            <w:r w:rsidRPr="00D13121">
              <w:rPr>
                <w:b/>
                <w:sz w:val="20"/>
              </w:rPr>
              <w:fldChar w:fldCharType="end"/>
            </w:r>
          </w:p>
        </w:tc>
      </w:tr>
    </w:tbl>
    <w:p w:rsidR="001F38EA" w:rsidRPr="00172CC9" w:rsidRDefault="001F38EA" w:rsidP="001F38EA">
      <w:pPr>
        <w:tabs>
          <w:tab w:val="left" w:pos="360"/>
          <w:tab w:val="left" w:pos="2178"/>
          <w:tab w:val="left" w:pos="6498"/>
        </w:tabs>
        <w:spacing w:before="120" w:after="60"/>
        <w:ind w:left="-360" w:right="-360"/>
        <w:rPr>
          <w:i/>
          <w:sz w:val="22"/>
          <w:szCs w:val="22"/>
        </w:rPr>
      </w:pPr>
      <w:r w:rsidRPr="00172CC9">
        <w:rPr>
          <w:i/>
          <w:sz w:val="22"/>
          <w:szCs w:val="22"/>
        </w:rPr>
        <w:t xml:space="preserve">  If procured via small purchase procedure</w:t>
      </w:r>
      <w:r>
        <w:rPr>
          <w:i/>
          <w:sz w:val="22"/>
          <w:szCs w:val="22"/>
        </w:rPr>
        <w:t xml:space="preserve"> for purchases under $</w:t>
      </w:r>
      <w:r w:rsidR="00F92E79">
        <w:rPr>
          <w:i/>
          <w:sz w:val="22"/>
          <w:szCs w:val="22"/>
        </w:rPr>
        <w:t>2</w:t>
      </w:r>
      <w:r>
        <w:rPr>
          <w:i/>
          <w:sz w:val="22"/>
          <w:szCs w:val="22"/>
        </w:rPr>
        <w:t>00,000 (all items are required)</w:t>
      </w:r>
    </w:p>
    <w:tbl>
      <w:tblPr>
        <w:tblW w:w="9738"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4A0" w:firstRow="1" w:lastRow="0" w:firstColumn="1" w:lastColumn="0" w:noHBand="0" w:noVBand="1"/>
      </w:tblPr>
      <w:tblGrid>
        <w:gridCol w:w="9378"/>
        <w:gridCol w:w="360"/>
      </w:tblGrid>
      <w:tr w:rsidR="001F38EA" w:rsidRPr="00D13121" w:rsidTr="0067732C">
        <w:trPr>
          <w:trHeight w:val="302"/>
        </w:trPr>
        <w:tc>
          <w:tcPr>
            <w:tcW w:w="9378" w:type="dxa"/>
            <w:vAlign w:val="center"/>
          </w:tcPr>
          <w:p w:rsidR="001F38EA" w:rsidRPr="00B2735C" w:rsidRDefault="001F38EA" w:rsidP="0067732C">
            <w:pPr>
              <w:tabs>
                <w:tab w:val="left" w:pos="360"/>
                <w:tab w:val="left" w:pos="6498"/>
              </w:tabs>
              <w:ind w:left="-90" w:right="-360"/>
              <w:rPr>
                <w:b/>
                <w:sz w:val="20"/>
              </w:rPr>
            </w:pPr>
            <w:r w:rsidRPr="00B2735C">
              <w:rPr>
                <w:b/>
                <w:sz w:val="20"/>
              </w:rPr>
              <w:t xml:space="preserve">Procurement Requirements for Small Purchases Form  </w:t>
            </w:r>
          </w:p>
        </w:tc>
        <w:tc>
          <w:tcPr>
            <w:tcW w:w="360" w:type="dxa"/>
            <w:vAlign w:val="center"/>
          </w:tcPr>
          <w:p w:rsidR="001F38EA" w:rsidRPr="00D13121" w:rsidRDefault="005E3A4E" w:rsidP="0067732C">
            <w:pPr>
              <w:tabs>
                <w:tab w:val="left" w:pos="360"/>
                <w:tab w:val="left" w:pos="6498"/>
              </w:tabs>
              <w:ind w:left="-90" w:right="-360"/>
              <w:rPr>
                <w:b/>
                <w:sz w:val="20"/>
              </w:rPr>
            </w:pPr>
            <w:r w:rsidRPr="00D13121">
              <w:rPr>
                <w:b/>
                <w:sz w:val="20"/>
              </w:rPr>
              <w:fldChar w:fldCharType="begin">
                <w:ffData>
                  <w:name w:val="Check1"/>
                  <w:enabled/>
                  <w:calcOnExit w:val="0"/>
                  <w:checkBox>
                    <w:sizeAuto/>
                    <w:default w:val="0"/>
                  </w:checkBox>
                </w:ffData>
              </w:fldChar>
            </w:r>
            <w:r w:rsidR="001F38EA" w:rsidRPr="00D13121">
              <w:rPr>
                <w:b/>
                <w:sz w:val="20"/>
              </w:rPr>
              <w:instrText xml:space="preserve"> FORMCHECKBOX </w:instrText>
            </w:r>
            <w:r w:rsidR="00937799">
              <w:rPr>
                <w:b/>
                <w:sz w:val="20"/>
              </w:rPr>
            </w:r>
            <w:r w:rsidR="00937799">
              <w:rPr>
                <w:b/>
                <w:sz w:val="20"/>
              </w:rPr>
              <w:fldChar w:fldCharType="separate"/>
            </w:r>
            <w:r w:rsidRPr="00D13121">
              <w:rPr>
                <w:b/>
                <w:sz w:val="20"/>
              </w:rPr>
              <w:fldChar w:fldCharType="end"/>
            </w:r>
          </w:p>
        </w:tc>
      </w:tr>
      <w:tr w:rsidR="001F38EA" w:rsidRPr="00D13121" w:rsidTr="0067732C">
        <w:trPr>
          <w:trHeight w:val="302"/>
        </w:trPr>
        <w:tc>
          <w:tcPr>
            <w:tcW w:w="9378" w:type="dxa"/>
            <w:vAlign w:val="center"/>
          </w:tcPr>
          <w:p w:rsidR="001F38EA" w:rsidRPr="00C9513F" w:rsidRDefault="001F38EA" w:rsidP="0067732C">
            <w:pPr>
              <w:tabs>
                <w:tab w:val="left" w:pos="360"/>
                <w:tab w:val="left" w:pos="6498"/>
              </w:tabs>
              <w:ind w:left="-90" w:right="-360"/>
              <w:rPr>
                <w:b/>
                <w:sz w:val="20"/>
              </w:rPr>
            </w:pPr>
            <w:r w:rsidRPr="00C9513F">
              <w:rPr>
                <w:b/>
                <w:sz w:val="20"/>
              </w:rPr>
              <w:t>MBE/WBE Requirements</w:t>
            </w:r>
          </w:p>
        </w:tc>
        <w:tc>
          <w:tcPr>
            <w:tcW w:w="360" w:type="dxa"/>
            <w:vAlign w:val="center"/>
          </w:tcPr>
          <w:p w:rsidR="001F38EA" w:rsidRPr="00D13121" w:rsidRDefault="001F38EA" w:rsidP="0067732C">
            <w:pPr>
              <w:tabs>
                <w:tab w:val="left" w:pos="360"/>
                <w:tab w:val="left" w:pos="6498"/>
              </w:tabs>
              <w:ind w:left="-90" w:right="-360"/>
              <w:rPr>
                <w:b/>
                <w:sz w:val="20"/>
              </w:rPr>
            </w:pPr>
          </w:p>
        </w:tc>
      </w:tr>
      <w:tr w:rsidR="001F38EA" w:rsidRPr="00D13121" w:rsidTr="0067732C">
        <w:trPr>
          <w:trHeight w:val="302"/>
        </w:trPr>
        <w:tc>
          <w:tcPr>
            <w:tcW w:w="9378" w:type="dxa"/>
            <w:vAlign w:val="center"/>
          </w:tcPr>
          <w:p w:rsidR="001F38EA" w:rsidRPr="003038AC" w:rsidRDefault="001F38EA" w:rsidP="0067732C">
            <w:pPr>
              <w:tabs>
                <w:tab w:val="left" w:pos="360"/>
                <w:tab w:val="left" w:pos="6498"/>
              </w:tabs>
              <w:ind w:left="90" w:right="-360"/>
              <w:rPr>
                <w:sz w:val="18"/>
                <w:szCs w:val="18"/>
              </w:rPr>
            </w:pPr>
            <w:r w:rsidRPr="003038AC">
              <w:rPr>
                <w:sz w:val="18"/>
                <w:szCs w:val="18"/>
              </w:rPr>
              <w:t>Documentation of MBE/WBE contractor search (website printout)</w:t>
            </w:r>
          </w:p>
        </w:tc>
        <w:tc>
          <w:tcPr>
            <w:tcW w:w="360" w:type="dxa"/>
            <w:vAlign w:val="center"/>
          </w:tcPr>
          <w:p w:rsidR="001F38EA" w:rsidRPr="00D13121" w:rsidRDefault="005E3A4E" w:rsidP="0067732C">
            <w:pPr>
              <w:tabs>
                <w:tab w:val="left" w:pos="360"/>
                <w:tab w:val="left" w:pos="6498"/>
              </w:tabs>
              <w:ind w:left="-90" w:right="-360"/>
              <w:rPr>
                <w:b/>
                <w:sz w:val="20"/>
              </w:rPr>
            </w:pPr>
            <w:r w:rsidRPr="00D13121">
              <w:rPr>
                <w:b/>
                <w:sz w:val="20"/>
              </w:rPr>
              <w:fldChar w:fldCharType="begin">
                <w:ffData>
                  <w:name w:val="Check1"/>
                  <w:enabled/>
                  <w:calcOnExit w:val="0"/>
                  <w:checkBox>
                    <w:sizeAuto/>
                    <w:default w:val="0"/>
                  </w:checkBox>
                </w:ffData>
              </w:fldChar>
            </w:r>
            <w:r w:rsidR="001F38EA" w:rsidRPr="00D13121">
              <w:rPr>
                <w:b/>
                <w:sz w:val="20"/>
              </w:rPr>
              <w:instrText xml:space="preserve"> FORMCHECKBOX </w:instrText>
            </w:r>
            <w:r w:rsidR="00937799">
              <w:rPr>
                <w:b/>
                <w:sz w:val="20"/>
              </w:rPr>
            </w:r>
            <w:r w:rsidR="00937799">
              <w:rPr>
                <w:b/>
                <w:sz w:val="20"/>
              </w:rPr>
              <w:fldChar w:fldCharType="separate"/>
            </w:r>
            <w:r w:rsidRPr="00D13121">
              <w:rPr>
                <w:b/>
                <w:sz w:val="20"/>
              </w:rPr>
              <w:fldChar w:fldCharType="end"/>
            </w:r>
          </w:p>
        </w:tc>
      </w:tr>
      <w:tr w:rsidR="001F38EA" w:rsidRPr="00D13121" w:rsidTr="0067732C">
        <w:trPr>
          <w:trHeight w:val="302"/>
        </w:trPr>
        <w:tc>
          <w:tcPr>
            <w:tcW w:w="9378" w:type="dxa"/>
            <w:vAlign w:val="center"/>
          </w:tcPr>
          <w:p w:rsidR="001F38EA" w:rsidRPr="003038AC" w:rsidRDefault="001F38EA" w:rsidP="0067732C">
            <w:pPr>
              <w:tabs>
                <w:tab w:val="left" w:pos="360"/>
                <w:tab w:val="left" w:pos="6498"/>
              </w:tabs>
              <w:ind w:left="90" w:right="-360"/>
              <w:rPr>
                <w:sz w:val="18"/>
                <w:szCs w:val="18"/>
              </w:rPr>
            </w:pPr>
            <w:r w:rsidRPr="003038AC">
              <w:rPr>
                <w:sz w:val="18"/>
                <w:szCs w:val="18"/>
              </w:rPr>
              <w:t>Copies of direct solicitations to MBE/WBE firms (certified letters/receipts, e-mails, fax receipts, )</w:t>
            </w:r>
          </w:p>
        </w:tc>
        <w:tc>
          <w:tcPr>
            <w:tcW w:w="360" w:type="dxa"/>
            <w:vAlign w:val="center"/>
          </w:tcPr>
          <w:p w:rsidR="001F38EA" w:rsidRPr="00D13121" w:rsidRDefault="005E3A4E" w:rsidP="0067732C">
            <w:pPr>
              <w:tabs>
                <w:tab w:val="left" w:pos="360"/>
                <w:tab w:val="left" w:pos="6498"/>
              </w:tabs>
              <w:ind w:left="-90" w:right="-360"/>
              <w:rPr>
                <w:b/>
                <w:sz w:val="20"/>
              </w:rPr>
            </w:pPr>
            <w:r w:rsidRPr="00D13121">
              <w:rPr>
                <w:b/>
                <w:sz w:val="20"/>
              </w:rPr>
              <w:fldChar w:fldCharType="begin">
                <w:ffData>
                  <w:name w:val=""/>
                  <w:enabled/>
                  <w:calcOnExit w:val="0"/>
                  <w:checkBox>
                    <w:sizeAuto/>
                    <w:default w:val="0"/>
                  </w:checkBox>
                </w:ffData>
              </w:fldChar>
            </w:r>
            <w:r w:rsidR="001F38EA" w:rsidRPr="00D13121">
              <w:rPr>
                <w:b/>
                <w:sz w:val="20"/>
              </w:rPr>
              <w:instrText xml:space="preserve"> FORMCHECKBOX </w:instrText>
            </w:r>
            <w:r w:rsidR="00937799">
              <w:rPr>
                <w:b/>
                <w:sz w:val="20"/>
              </w:rPr>
            </w:r>
            <w:r w:rsidR="00937799">
              <w:rPr>
                <w:b/>
                <w:sz w:val="20"/>
              </w:rPr>
              <w:fldChar w:fldCharType="separate"/>
            </w:r>
            <w:r w:rsidRPr="00D13121">
              <w:rPr>
                <w:b/>
                <w:sz w:val="20"/>
              </w:rPr>
              <w:fldChar w:fldCharType="end"/>
            </w:r>
          </w:p>
        </w:tc>
      </w:tr>
      <w:tr w:rsidR="001F38EA" w:rsidRPr="00D13121" w:rsidTr="0067732C">
        <w:trPr>
          <w:trHeight w:val="302"/>
        </w:trPr>
        <w:tc>
          <w:tcPr>
            <w:tcW w:w="9378" w:type="dxa"/>
            <w:vAlign w:val="center"/>
          </w:tcPr>
          <w:p w:rsidR="001F38EA" w:rsidRDefault="001F38EA" w:rsidP="0067732C">
            <w:pPr>
              <w:tabs>
                <w:tab w:val="left" w:pos="360"/>
                <w:tab w:val="left" w:pos="6498"/>
              </w:tabs>
              <w:ind w:left="90" w:right="-360"/>
              <w:rPr>
                <w:b/>
                <w:sz w:val="20"/>
              </w:rPr>
            </w:pPr>
            <w:r w:rsidRPr="003038AC">
              <w:rPr>
                <w:sz w:val="18"/>
                <w:szCs w:val="18"/>
              </w:rPr>
              <w:t>Documentation to support Prime Contractors six good faith efforts to solicit MBE/WBE firms</w:t>
            </w:r>
            <w:r>
              <w:rPr>
                <w:sz w:val="18"/>
                <w:szCs w:val="18"/>
              </w:rPr>
              <w:t xml:space="preserve"> </w:t>
            </w:r>
            <w:r w:rsidRPr="003038AC">
              <w:rPr>
                <w:sz w:val="18"/>
                <w:szCs w:val="18"/>
              </w:rPr>
              <w:t xml:space="preserve"> (must include copies of direct solicitations)</w:t>
            </w:r>
          </w:p>
        </w:tc>
        <w:tc>
          <w:tcPr>
            <w:tcW w:w="360" w:type="dxa"/>
            <w:vAlign w:val="center"/>
          </w:tcPr>
          <w:p w:rsidR="001F38EA" w:rsidRPr="00D13121" w:rsidRDefault="005E3A4E" w:rsidP="0067732C">
            <w:pPr>
              <w:tabs>
                <w:tab w:val="left" w:pos="360"/>
                <w:tab w:val="left" w:pos="6498"/>
              </w:tabs>
              <w:ind w:left="-90" w:right="-360"/>
              <w:rPr>
                <w:b/>
                <w:sz w:val="20"/>
              </w:rPr>
            </w:pPr>
            <w:r w:rsidRPr="00D13121">
              <w:rPr>
                <w:b/>
                <w:sz w:val="20"/>
              </w:rPr>
              <w:fldChar w:fldCharType="begin">
                <w:ffData>
                  <w:name w:val=""/>
                  <w:enabled/>
                  <w:calcOnExit w:val="0"/>
                  <w:checkBox>
                    <w:sizeAuto/>
                    <w:default w:val="0"/>
                  </w:checkBox>
                </w:ffData>
              </w:fldChar>
            </w:r>
            <w:r w:rsidR="001F38EA" w:rsidRPr="00D13121">
              <w:rPr>
                <w:b/>
                <w:sz w:val="20"/>
              </w:rPr>
              <w:instrText xml:space="preserve"> FORMCHECKBOX </w:instrText>
            </w:r>
            <w:r w:rsidR="00937799">
              <w:rPr>
                <w:b/>
                <w:sz w:val="20"/>
              </w:rPr>
            </w:r>
            <w:r w:rsidR="00937799">
              <w:rPr>
                <w:b/>
                <w:sz w:val="20"/>
              </w:rPr>
              <w:fldChar w:fldCharType="separate"/>
            </w:r>
            <w:r w:rsidRPr="00D13121">
              <w:rPr>
                <w:b/>
                <w:sz w:val="20"/>
              </w:rPr>
              <w:fldChar w:fldCharType="end"/>
            </w:r>
          </w:p>
        </w:tc>
      </w:tr>
      <w:tr w:rsidR="001F38EA" w:rsidRPr="00D13121" w:rsidTr="0067732C">
        <w:trPr>
          <w:trHeight w:val="302"/>
        </w:trPr>
        <w:tc>
          <w:tcPr>
            <w:tcW w:w="9378" w:type="dxa"/>
            <w:vAlign w:val="center"/>
          </w:tcPr>
          <w:p w:rsidR="001F38EA" w:rsidRPr="00C9513F" w:rsidRDefault="001F38EA" w:rsidP="0067732C">
            <w:pPr>
              <w:tabs>
                <w:tab w:val="left" w:pos="360"/>
                <w:tab w:val="left" w:pos="6498"/>
              </w:tabs>
              <w:ind w:left="-90" w:right="-360"/>
              <w:rPr>
                <w:sz w:val="20"/>
              </w:rPr>
            </w:pPr>
            <w:r>
              <w:rPr>
                <w:b/>
                <w:sz w:val="20"/>
              </w:rPr>
              <w:t>Proposal of the apparent low bidder</w:t>
            </w:r>
          </w:p>
        </w:tc>
        <w:tc>
          <w:tcPr>
            <w:tcW w:w="360" w:type="dxa"/>
            <w:vAlign w:val="center"/>
          </w:tcPr>
          <w:p w:rsidR="001F38EA" w:rsidRPr="00D13121" w:rsidRDefault="005E3A4E" w:rsidP="0067732C">
            <w:pPr>
              <w:tabs>
                <w:tab w:val="left" w:pos="360"/>
                <w:tab w:val="left" w:pos="6498"/>
              </w:tabs>
              <w:ind w:left="-90" w:right="-360"/>
              <w:rPr>
                <w:b/>
                <w:sz w:val="20"/>
              </w:rPr>
            </w:pPr>
            <w:r w:rsidRPr="00D13121">
              <w:rPr>
                <w:b/>
                <w:sz w:val="20"/>
              </w:rPr>
              <w:fldChar w:fldCharType="begin">
                <w:ffData>
                  <w:name w:val=""/>
                  <w:enabled/>
                  <w:calcOnExit w:val="0"/>
                  <w:checkBox>
                    <w:sizeAuto/>
                    <w:default w:val="0"/>
                  </w:checkBox>
                </w:ffData>
              </w:fldChar>
            </w:r>
            <w:r w:rsidR="001F38EA" w:rsidRPr="00D13121">
              <w:rPr>
                <w:b/>
                <w:sz w:val="20"/>
              </w:rPr>
              <w:instrText xml:space="preserve"> FORMCHECKBOX </w:instrText>
            </w:r>
            <w:r w:rsidR="00937799">
              <w:rPr>
                <w:b/>
                <w:sz w:val="20"/>
              </w:rPr>
            </w:r>
            <w:r w:rsidR="00937799">
              <w:rPr>
                <w:b/>
                <w:sz w:val="20"/>
              </w:rPr>
              <w:fldChar w:fldCharType="separate"/>
            </w:r>
            <w:r w:rsidRPr="00D13121">
              <w:rPr>
                <w:b/>
                <w:sz w:val="20"/>
              </w:rPr>
              <w:fldChar w:fldCharType="end"/>
            </w:r>
          </w:p>
        </w:tc>
      </w:tr>
      <w:tr w:rsidR="001F38EA" w:rsidRPr="00D13121" w:rsidTr="0067732C">
        <w:trPr>
          <w:trHeight w:val="302"/>
        </w:trPr>
        <w:tc>
          <w:tcPr>
            <w:tcW w:w="9378" w:type="dxa"/>
            <w:vAlign w:val="center"/>
          </w:tcPr>
          <w:p w:rsidR="001F38EA" w:rsidRDefault="001F38EA" w:rsidP="0067732C">
            <w:pPr>
              <w:tabs>
                <w:tab w:val="left" w:pos="360"/>
                <w:tab w:val="left" w:pos="6498"/>
              </w:tabs>
              <w:ind w:left="-90" w:right="-360"/>
              <w:rPr>
                <w:b/>
                <w:sz w:val="20"/>
              </w:rPr>
            </w:pPr>
            <w:r>
              <w:rPr>
                <w:b/>
                <w:sz w:val="20"/>
              </w:rPr>
              <w:t>Updated Total Project Budget (to include all funding sources)</w:t>
            </w:r>
          </w:p>
        </w:tc>
        <w:tc>
          <w:tcPr>
            <w:tcW w:w="360" w:type="dxa"/>
            <w:vAlign w:val="center"/>
          </w:tcPr>
          <w:p w:rsidR="001F38EA" w:rsidRPr="00D13121" w:rsidRDefault="005E3A4E" w:rsidP="0067732C">
            <w:pPr>
              <w:tabs>
                <w:tab w:val="left" w:pos="360"/>
                <w:tab w:val="left" w:pos="6498"/>
              </w:tabs>
              <w:ind w:left="-90" w:right="-360"/>
              <w:rPr>
                <w:b/>
                <w:sz w:val="20"/>
              </w:rPr>
            </w:pPr>
            <w:r w:rsidRPr="00D13121">
              <w:rPr>
                <w:b/>
                <w:sz w:val="20"/>
              </w:rPr>
              <w:fldChar w:fldCharType="begin">
                <w:ffData>
                  <w:name w:val=""/>
                  <w:enabled/>
                  <w:calcOnExit w:val="0"/>
                  <w:checkBox>
                    <w:sizeAuto/>
                    <w:default w:val="0"/>
                  </w:checkBox>
                </w:ffData>
              </w:fldChar>
            </w:r>
            <w:r w:rsidR="001F38EA" w:rsidRPr="00D13121">
              <w:rPr>
                <w:b/>
                <w:sz w:val="20"/>
              </w:rPr>
              <w:instrText xml:space="preserve"> FORMCHECKBOX </w:instrText>
            </w:r>
            <w:r w:rsidR="00937799">
              <w:rPr>
                <w:b/>
                <w:sz w:val="20"/>
              </w:rPr>
            </w:r>
            <w:r w:rsidR="00937799">
              <w:rPr>
                <w:b/>
                <w:sz w:val="20"/>
              </w:rPr>
              <w:fldChar w:fldCharType="separate"/>
            </w:r>
            <w:r w:rsidRPr="00D13121">
              <w:rPr>
                <w:b/>
                <w:sz w:val="20"/>
              </w:rPr>
              <w:fldChar w:fldCharType="end"/>
            </w:r>
          </w:p>
        </w:tc>
      </w:tr>
    </w:tbl>
    <w:p w:rsidR="001F38EA" w:rsidRDefault="001F38EA" w:rsidP="00936ADC">
      <w:pPr>
        <w:ind w:left="720" w:right="720"/>
        <w:jc w:val="center"/>
        <w:outlineLvl w:val="0"/>
        <w:rPr>
          <w:b/>
          <w:sz w:val="22"/>
          <w:szCs w:val="22"/>
        </w:rPr>
      </w:pPr>
    </w:p>
    <w:p w:rsidR="00A46E72" w:rsidRDefault="00A46E72" w:rsidP="00936ADC">
      <w:pPr>
        <w:ind w:left="720" w:right="720"/>
        <w:jc w:val="center"/>
        <w:outlineLvl w:val="0"/>
        <w:rPr>
          <w:b/>
          <w:sz w:val="22"/>
          <w:szCs w:val="22"/>
        </w:rPr>
        <w:sectPr w:rsidR="00A46E72" w:rsidSect="0067732C">
          <w:footerReference w:type="default" r:id="rId17"/>
          <w:pgSz w:w="12240" w:h="15840" w:code="1"/>
          <w:pgMar w:top="720" w:right="720" w:bottom="720" w:left="720" w:header="720" w:footer="576" w:gutter="0"/>
          <w:cols w:space="720"/>
          <w:docGrid w:linePitch="326"/>
        </w:sectPr>
      </w:pPr>
    </w:p>
    <w:p w:rsidR="00E124AB" w:rsidRDefault="00E124AB" w:rsidP="00E124AB">
      <w:pPr>
        <w:ind w:left="720" w:right="720"/>
        <w:jc w:val="center"/>
        <w:outlineLvl w:val="0"/>
        <w:rPr>
          <w:b/>
          <w:sz w:val="22"/>
          <w:szCs w:val="22"/>
        </w:rPr>
      </w:pPr>
      <w:r>
        <w:rPr>
          <w:b/>
          <w:sz w:val="22"/>
          <w:szCs w:val="22"/>
        </w:rPr>
        <w:lastRenderedPageBreak/>
        <w:t>CONTRACT INSERTS</w:t>
      </w:r>
    </w:p>
    <w:p w:rsidR="00E124AB" w:rsidRDefault="00E124AB" w:rsidP="00E124AB">
      <w:pPr>
        <w:ind w:left="720" w:right="720"/>
        <w:jc w:val="center"/>
        <w:outlineLvl w:val="0"/>
        <w:rPr>
          <w:b/>
          <w:sz w:val="22"/>
          <w:szCs w:val="22"/>
          <w:u w:val="single"/>
        </w:rPr>
      </w:pPr>
    </w:p>
    <w:p w:rsidR="00E124AB" w:rsidRDefault="00E124AB" w:rsidP="00E124AB">
      <w:pPr>
        <w:ind w:left="720" w:right="720"/>
        <w:rPr>
          <w:b/>
          <w:sz w:val="22"/>
          <w:szCs w:val="22"/>
        </w:rPr>
      </w:pPr>
      <w:r>
        <w:rPr>
          <w:b/>
          <w:sz w:val="22"/>
          <w:szCs w:val="22"/>
        </w:rPr>
        <w:t>The Recipient is to fully explain all of the items listed below at the pre-bid conference.</w:t>
      </w:r>
    </w:p>
    <w:p w:rsidR="00E124AB" w:rsidRDefault="00E124AB" w:rsidP="00E124AB">
      <w:pPr>
        <w:ind w:left="720" w:right="720"/>
        <w:rPr>
          <w:sz w:val="22"/>
          <w:szCs w:val="22"/>
        </w:rPr>
      </w:pPr>
    </w:p>
    <w:p w:rsidR="00E124AB" w:rsidRDefault="00E124AB" w:rsidP="00E124AB">
      <w:pPr>
        <w:ind w:left="720" w:right="720"/>
        <w:jc w:val="both"/>
        <w:rPr>
          <w:sz w:val="22"/>
          <w:szCs w:val="22"/>
        </w:rPr>
      </w:pPr>
      <w:r>
        <w:rPr>
          <w:sz w:val="22"/>
          <w:szCs w:val="22"/>
        </w:rPr>
        <w:t xml:space="preserve">Copies of the Contract Inserts (the following 13 attachments) that must be incorporated </w:t>
      </w:r>
      <w:r>
        <w:rPr>
          <w:sz w:val="22"/>
          <w:szCs w:val="22"/>
          <w:u w:val="single"/>
        </w:rPr>
        <w:t>verbatim</w:t>
      </w:r>
      <w:r>
        <w:rPr>
          <w:sz w:val="22"/>
          <w:szCs w:val="22"/>
        </w:rPr>
        <w:t xml:space="preserve"> in all construction and service contracts, as applicable, are as follows: </w:t>
      </w:r>
    </w:p>
    <w:p w:rsidR="00E124AB" w:rsidRDefault="00E124AB" w:rsidP="00E124AB">
      <w:pPr>
        <w:ind w:left="720" w:right="720"/>
        <w:jc w:val="both"/>
        <w:rPr>
          <w:sz w:val="22"/>
          <w:szCs w:val="22"/>
        </w:rPr>
      </w:pPr>
    </w:p>
    <w:p w:rsidR="00E124AB" w:rsidRDefault="00E124AB" w:rsidP="00E124AB">
      <w:pPr>
        <w:ind w:left="360" w:right="720"/>
        <w:jc w:val="both"/>
        <w:rPr>
          <w:sz w:val="22"/>
          <w:szCs w:val="22"/>
        </w:rPr>
      </w:pPr>
      <w:r>
        <w:rPr>
          <w:sz w:val="22"/>
          <w:szCs w:val="22"/>
        </w:rPr>
        <w:tab/>
        <w:t>1.</w:t>
      </w:r>
      <w:r>
        <w:rPr>
          <w:sz w:val="22"/>
          <w:szCs w:val="22"/>
        </w:rPr>
        <w:tab/>
      </w:r>
      <w:hyperlink w:anchor="Attachment_01" w:history="1">
        <w:r w:rsidRPr="009A1F13">
          <w:rPr>
            <w:rStyle w:val="Hyperlink"/>
            <w:sz w:val="22"/>
            <w:szCs w:val="22"/>
          </w:rPr>
          <w:t>Attachment No. 1</w:t>
        </w:r>
      </w:hyperlink>
      <w:r>
        <w:rPr>
          <w:sz w:val="22"/>
          <w:szCs w:val="22"/>
        </w:rPr>
        <w:t xml:space="preserve"> </w:t>
      </w:r>
      <w:r w:rsidRPr="00916BDB">
        <w:rPr>
          <w:sz w:val="22"/>
          <w:szCs w:val="22"/>
        </w:rPr>
        <w:t xml:space="preserve">– MBE/WBE </w:t>
      </w:r>
      <w:r>
        <w:rPr>
          <w:sz w:val="22"/>
          <w:szCs w:val="22"/>
        </w:rPr>
        <w:t xml:space="preserve">Compliance </w:t>
      </w:r>
      <w:r w:rsidRPr="00916BDB">
        <w:rPr>
          <w:sz w:val="22"/>
          <w:szCs w:val="22"/>
        </w:rPr>
        <w:t>Checklist</w:t>
      </w:r>
    </w:p>
    <w:p w:rsidR="00E124AB" w:rsidRDefault="00E124AB" w:rsidP="00E124AB">
      <w:pPr>
        <w:tabs>
          <w:tab w:val="left" w:pos="360"/>
        </w:tabs>
        <w:ind w:left="360" w:right="720"/>
        <w:jc w:val="both"/>
        <w:rPr>
          <w:sz w:val="22"/>
          <w:szCs w:val="22"/>
          <w:u w:val="single"/>
        </w:rPr>
      </w:pPr>
    </w:p>
    <w:p w:rsidR="00E124AB" w:rsidRDefault="00E124AB" w:rsidP="00E124AB">
      <w:pPr>
        <w:ind w:left="360" w:right="720"/>
        <w:jc w:val="both"/>
        <w:rPr>
          <w:sz w:val="22"/>
          <w:szCs w:val="22"/>
        </w:rPr>
      </w:pPr>
      <w:r>
        <w:rPr>
          <w:sz w:val="22"/>
          <w:szCs w:val="22"/>
        </w:rPr>
        <w:tab/>
        <w:t>2.</w:t>
      </w:r>
      <w:r>
        <w:rPr>
          <w:sz w:val="22"/>
          <w:szCs w:val="22"/>
        </w:rPr>
        <w:tab/>
      </w:r>
      <w:hyperlink w:anchor="Attachment_02" w:history="1">
        <w:r w:rsidRPr="009A1F13">
          <w:rPr>
            <w:rStyle w:val="Hyperlink"/>
            <w:sz w:val="22"/>
            <w:szCs w:val="22"/>
          </w:rPr>
          <w:t>Attachment No. 2</w:t>
        </w:r>
      </w:hyperlink>
      <w:r>
        <w:rPr>
          <w:sz w:val="22"/>
          <w:szCs w:val="22"/>
        </w:rPr>
        <w:t xml:space="preserve"> – Instruction to Bidders/Offerors</w:t>
      </w:r>
    </w:p>
    <w:p w:rsidR="00E124AB" w:rsidRDefault="00E124AB" w:rsidP="00E124AB">
      <w:pPr>
        <w:tabs>
          <w:tab w:val="left" w:pos="360"/>
        </w:tabs>
        <w:ind w:left="360" w:right="720"/>
        <w:jc w:val="both"/>
        <w:rPr>
          <w:sz w:val="22"/>
          <w:szCs w:val="22"/>
        </w:rPr>
      </w:pPr>
    </w:p>
    <w:p w:rsidR="00E124AB" w:rsidRDefault="00E124AB" w:rsidP="00E124AB">
      <w:pPr>
        <w:ind w:left="360" w:right="720"/>
        <w:jc w:val="both"/>
        <w:outlineLvl w:val="0"/>
        <w:rPr>
          <w:sz w:val="22"/>
          <w:szCs w:val="22"/>
        </w:rPr>
      </w:pPr>
      <w:r>
        <w:rPr>
          <w:sz w:val="22"/>
          <w:szCs w:val="22"/>
        </w:rPr>
        <w:tab/>
        <w:t>3.</w:t>
      </w:r>
      <w:r>
        <w:rPr>
          <w:sz w:val="22"/>
          <w:szCs w:val="22"/>
        </w:rPr>
        <w:tab/>
      </w:r>
      <w:hyperlink w:anchor="Attachment_03" w:history="1">
        <w:r w:rsidRPr="009A1F13">
          <w:rPr>
            <w:rStyle w:val="Hyperlink"/>
            <w:sz w:val="22"/>
            <w:szCs w:val="22"/>
          </w:rPr>
          <w:t>Attachment No. 3</w:t>
        </w:r>
      </w:hyperlink>
      <w:r>
        <w:rPr>
          <w:sz w:val="22"/>
          <w:szCs w:val="22"/>
        </w:rPr>
        <w:t xml:space="preserve"> – Bidder certification regarding EEO compliance</w:t>
      </w:r>
    </w:p>
    <w:p w:rsidR="00E124AB" w:rsidRDefault="00E124AB" w:rsidP="00E124AB">
      <w:pPr>
        <w:tabs>
          <w:tab w:val="left" w:pos="360"/>
        </w:tabs>
        <w:ind w:left="360" w:right="720"/>
        <w:jc w:val="both"/>
        <w:outlineLvl w:val="0"/>
        <w:rPr>
          <w:sz w:val="22"/>
          <w:szCs w:val="22"/>
        </w:rPr>
      </w:pPr>
    </w:p>
    <w:p w:rsidR="00E124AB" w:rsidRDefault="00E124AB" w:rsidP="00E124AB">
      <w:pPr>
        <w:ind w:left="360" w:right="720"/>
        <w:jc w:val="both"/>
        <w:rPr>
          <w:i/>
          <w:sz w:val="22"/>
          <w:szCs w:val="22"/>
        </w:rPr>
      </w:pPr>
      <w:r>
        <w:rPr>
          <w:sz w:val="22"/>
          <w:szCs w:val="22"/>
        </w:rPr>
        <w:tab/>
        <w:t>4.</w:t>
      </w:r>
      <w:r>
        <w:rPr>
          <w:sz w:val="22"/>
          <w:szCs w:val="22"/>
        </w:rPr>
        <w:tab/>
      </w:r>
      <w:hyperlink w:anchor="Attachment_04" w:history="1">
        <w:r w:rsidRPr="009A1F13">
          <w:rPr>
            <w:rStyle w:val="Hyperlink"/>
            <w:sz w:val="22"/>
            <w:szCs w:val="22"/>
          </w:rPr>
          <w:t>Attachment No. 4</w:t>
        </w:r>
      </w:hyperlink>
      <w:r>
        <w:rPr>
          <w:sz w:val="22"/>
          <w:szCs w:val="22"/>
        </w:rPr>
        <w:t xml:space="preserve"> – “Subparts” (12 subparts) </w:t>
      </w:r>
    </w:p>
    <w:p w:rsidR="00E124AB" w:rsidRDefault="00E124AB" w:rsidP="00E124AB">
      <w:pPr>
        <w:ind w:left="720" w:right="720"/>
        <w:jc w:val="both"/>
        <w:rPr>
          <w:sz w:val="22"/>
          <w:szCs w:val="22"/>
        </w:rPr>
      </w:pPr>
    </w:p>
    <w:p w:rsidR="00E124AB" w:rsidRDefault="00E124AB" w:rsidP="00E124AB">
      <w:pPr>
        <w:tabs>
          <w:tab w:val="left" w:pos="1440"/>
        </w:tabs>
        <w:ind w:left="1980" w:right="720" w:hanging="1260"/>
        <w:jc w:val="both"/>
        <w:rPr>
          <w:sz w:val="22"/>
          <w:szCs w:val="22"/>
        </w:rPr>
      </w:pPr>
      <w:r>
        <w:rPr>
          <w:sz w:val="22"/>
          <w:szCs w:val="22"/>
        </w:rPr>
        <w:tab/>
        <w:t>a.</w:t>
      </w:r>
      <w:r>
        <w:rPr>
          <w:sz w:val="22"/>
          <w:szCs w:val="22"/>
        </w:rPr>
        <w:tab/>
      </w:r>
      <w:r>
        <w:rPr>
          <w:sz w:val="22"/>
          <w:szCs w:val="22"/>
          <w:u w:val="single"/>
        </w:rPr>
        <w:t>Subpart A</w:t>
      </w:r>
      <w:r>
        <w:rPr>
          <w:sz w:val="22"/>
          <w:szCs w:val="22"/>
        </w:rPr>
        <w:t xml:space="preserve"> – containing the Federal/State Nondiscrimination Provisions for Equal Employment Opportunities applicable to all construction and service contracts</w:t>
      </w:r>
    </w:p>
    <w:p w:rsidR="00E124AB" w:rsidRDefault="00E124AB" w:rsidP="00E124AB">
      <w:pPr>
        <w:tabs>
          <w:tab w:val="left" w:pos="1080"/>
        </w:tabs>
        <w:ind w:left="1980" w:right="720" w:hanging="1260"/>
        <w:jc w:val="both"/>
        <w:rPr>
          <w:sz w:val="22"/>
          <w:szCs w:val="22"/>
        </w:rPr>
      </w:pPr>
    </w:p>
    <w:p w:rsidR="00E124AB" w:rsidRDefault="00E124AB" w:rsidP="00E124AB">
      <w:pPr>
        <w:tabs>
          <w:tab w:val="left" w:pos="1080"/>
          <w:tab w:val="left" w:pos="1440"/>
        </w:tabs>
        <w:ind w:left="1980" w:right="720" w:hanging="1260"/>
        <w:jc w:val="both"/>
        <w:rPr>
          <w:sz w:val="22"/>
          <w:szCs w:val="22"/>
        </w:rPr>
      </w:pPr>
      <w:r>
        <w:rPr>
          <w:sz w:val="22"/>
          <w:szCs w:val="22"/>
        </w:rPr>
        <w:tab/>
      </w:r>
      <w:r>
        <w:rPr>
          <w:sz w:val="22"/>
          <w:szCs w:val="22"/>
        </w:rPr>
        <w:tab/>
        <w:t>b.</w:t>
      </w:r>
      <w:r>
        <w:rPr>
          <w:sz w:val="22"/>
          <w:szCs w:val="22"/>
        </w:rPr>
        <w:tab/>
      </w:r>
      <w:r>
        <w:rPr>
          <w:sz w:val="22"/>
          <w:szCs w:val="22"/>
          <w:u w:val="single"/>
        </w:rPr>
        <w:t>Subpart B</w:t>
      </w:r>
      <w:r>
        <w:rPr>
          <w:sz w:val="22"/>
          <w:szCs w:val="22"/>
        </w:rPr>
        <w:t xml:space="preserve"> – containing the notice to the prime contractor relative to certification on non-segregational facilities</w:t>
      </w:r>
    </w:p>
    <w:p w:rsidR="00E124AB" w:rsidRDefault="00E124AB" w:rsidP="00E124AB">
      <w:pPr>
        <w:tabs>
          <w:tab w:val="left" w:pos="1080"/>
        </w:tabs>
        <w:ind w:left="1980" w:right="720" w:hanging="1260"/>
        <w:jc w:val="both"/>
        <w:rPr>
          <w:sz w:val="22"/>
          <w:szCs w:val="22"/>
        </w:rPr>
      </w:pPr>
    </w:p>
    <w:p w:rsidR="00E124AB" w:rsidRDefault="00E124AB" w:rsidP="00E124AB">
      <w:pPr>
        <w:tabs>
          <w:tab w:val="left" w:pos="1080"/>
          <w:tab w:val="left" w:pos="1440"/>
        </w:tabs>
        <w:ind w:left="1980" w:right="720" w:hanging="1260"/>
        <w:jc w:val="both"/>
        <w:rPr>
          <w:sz w:val="22"/>
          <w:szCs w:val="22"/>
        </w:rPr>
      </w:pPr>
      <w:r>
        <w:rPr>
          <w:sz w:val="22"/>
          <w:szCs w:val="22"/>
        </w:rPr>
        <w:tab/>
      </w:r>
      <w:r>
        <w:rPr>
          <w:sz w:val="22"/>
          <w:szCs w:val="22"/>
        </w:rPr>
        <w:tab/>
        <w:t>c.</w:t>
      </w:r>
      <w:r>
        <w:rPr>
          <w:sz w:val="22"/>
          <w:szCs w:val="22"/>
        </w:rPr>
        <w:tab/>
      </w:r>
      <w:r>
        <w:rPr>
          <w:sz w:val="22"/>
          <w:szCs w:val="22"/>
          <w:u w:val="single"/>
        </w:rPr>
        <w:t>Subpart C</w:t>
      </w:r>
      <w:r>
        <w:rPr>
          <w:sz w:val="22"/>
          <w:szCs w:val="22"/>
        </w:rPr>
        <w:t xml:space="preserve"> – setting forth the good faith requirements for the contractors and subcontractors for work involving any construction trade in excess of $10,000</w:t>
      </w:r>
    </w:p>
    <w:p w:rsidR="00E124AB" w:rsidRDefault="00E124AB" w:rsidP="00E124AB">
      <w:pPr>
        <w:tabs>
          <w:tab w:val="left" w:pos="1080"/>
        </w:tabs>
        <w:ind w:left="1980" w:right="720" w:hanging="1260"/>
        <w:jc w:val="both"/>
        <w:rPr>
          <w:sz w:val="22"/>
          <w:szCs w:val="22"/>
        </w:rPr>
      </w:pPr>
    </w:p>
    <w:p w:rsidR="00E124AB" w:rsidRDefault="00E124AB" w:rsidP="00E124AB">
      <w:pPr>
        <w:tabs>
          <w:tab w:val="left" w:pos="1080"/>
          <w:tab w:val="left" w:pos="1440"/>
        </w:tabs>
        <w:ind w:left="1980" w:right="720" w:hanging="1260"/>
        <w:jc w:val="both"/>
        <w:rPr>
          <w:sz w:val="22"/>
          <w:szCs w:val="22"/>
        </w:rPr>
      </w:pPr>
      <w:r>
        <w:rPr>
          <w:sz w:val="22"/>
          <w:szCs w:val="22"/>
        </w:rPr>
        <w:tab/>
      </w:r>
      <w:r>
        <w:rPr>
          <w:sz w:val="22"/>
          <w:szCs w:val="22"/>
        </w:rPr>
        <w:tab/>
        <w:t>d.</w:t>
      </w:r>
      <w:r>
        <w:rPr>
          <w:sz w:val="22"/>
          <w:szCs w:val="22"/>
        </w:rPr>
        <w:tab/>
      </w:r>
      <w:r>
        <w:rPr>
          <w:sz w:val="22"/>
          <w:szCs w:val="22"/>
          <w:u w:val="single"/>
        </w:rPr>
        <w:t>Subpart D</w:t>
      </w:r>
      <w:r>
        <w:rPr>
          <w:sz w:val="22"/>
          <w:szCs w:val="22"/>
        </w:rPr>
        <w:t xml:space="preserve"> – containing the Civil Rights Act of 1964</w:t>
      </w:r>
    </w:p>
    <w:p w:rsidR="00E124AB" w:rsidRDefault="00E124AB" w:rsidP="00E124AB">
      <w:pPr>
        <w:tabs>
          <w:tab w:val="left" w:pos="1080"/>
          <w:tab w:val="left" w:pos="1440"/>
        </w:tabs>
        <w:ind w:left="1980" w:right="720" w:hanging="1260"/>
        <w:jc w:val="both"/>
        <w:rPr>
          <w:sz w:val="22"/>
          <w:szCs w:val="22"/>
        </w:rPr>
      </w:pPr>
    </w:p>
    <w:p w:rsidR="00E124AB" w:rsidRDefault="00E124AB" w:rsidP="00E124AB">
      <w:pPr>
        <w:tabs>
          <w:tab w:val="left" w:pos="1080"/>
          <w:tab w:val="left" w:pos="1440"/>
          <w:tab w:val="num" w:pos="2160"/>
        </w:tabs>
        <w:ind w:left="1980" w:right="720" w:hanging="1260"/>
        <w:jc w:val="both"/>
        <w:rPr>
          <w:sz w:val="22"/>
          <w:szCs w:val="22"/>
        </w:rPr>
      </w:pPr>
      <w:r>
        <w:rPr>
          <w:sz w:val="22"/>
          <w:szCs w:val="22"/>
        </w:rPr>
        <w:tab/>
      </w:r>
      <w:r>
        <w:rPr>
          <w:sz w:val="22"/>
          <w:szCs w:val="22"/>
        </w:rPr>
        <w:tab/>
        <w:t>e.</w:t>
      </w:r>
      <w:r>
        <w:rPr>
          <w:sz w:val="22"/>
          <w:szCs w:val="22"/>
        </w:rPr>
        <w:tab/>
      </w:r>
      <w:r>
        <w:rPr>
          <w:sz w:val="22"/>
          <w:szCs w:val="22"/>
          <w:u w:val="single"/>
        </w:rPr>
        <w:t>Subpart E</w:t>
      </w:r>
      <w:r>
        <w:rPr>
          <w:sz w:val="22"/>
          <w:szCs w:val="22"/>
        </w:rPr>
        <w:t xml:space="preserve"> – setting forth requirements of Age Discrimination Act of 1975, Rehabilitation Act of 1973</w:t>
      </w:r>
    </w:p>
    <w:p w:rsidR="00E124AB" w:rsidRDefault="00E124AB" w:rsidP="00E124AB">
      <w:pPr>
        <w:tabs>
          <w:tab w:val="left" w:pos="1080"/>
          <w:tab w:val="left" w:pos="1440"/>
        </w:tabs>
        <w:ind w:left="1980" w:right="720" w:hanging="1260"/>
        <w:jc w:val="both"/>
        <w:rPr>
          <w:sz w:val="22"/>
          <w:szCs w:val="22"/>
          <w:u w:val="single"/>
        </w:rPr>
      </w:pPr>
    </w:p>
    <w:p w:rsidR="00E124AB" w:rsidRDefault="00E124AB" w:rsidP="00E124AB">
      <w:pPr>
        <w:pStyle w:val="Header"/>
        <w:tabs>
          <w:tab w:val="num" w:pos="1440"/>
        </w:tabs>
        <w:ind w:left="1980" w:right="720" w:hanging="1260"/>
        <w:jc w:val="both"/>
        <w:rPr>
          <w:sz w:val="22"/>
          <w:szCs w:val="22"/>
        </w:rPr>
      </w:pPr>
      <w:r>
        <w:rPr>
          <w:sz w:val="22"/>
          <w:szCs w:val="22"/>
        </w:rPr>
        <w:t xml:space="preserve">           </w:t>
      </w:r>
      <w:r>
        <w:rPr>
          <w:sz w:val="22"/>
          <w:szCs w:val="22"/>
        </w:rPr>
        <w:tab/>
        <w:t>f.</w:t>
      </w:r>
      <w:r>
        <w:rPr>
          <w:sz w:val="22"/>
          <w:szCs w:val="22"/>
        </w:rPr>
        <w:tab/>
      </w:r>
      <w:r>
        <w:rPr>
          <w:sz w:val="22"/>
          <w:szCs w:val="22"/>
          <w:u w:val="single"/>
        </w:rPr>
        <w:t>Subpart F</w:t>
      </w:r>
      <w:r>
        <w:rPr>
          <w:sz w:val="22"/>
          <w:szCs w:val="22"/>
        </w:rPr>
        <w:t xml:space="preserve"> – setting forth requirements under Section 306 of the Clean Air Act and Section 508 of the Clean Water Act for contracts and subcontracts in excess of $100,000</w:t>
      </w:r>
    </w:p>
    <w:p w:rsidR="00E124AB" w:rsidRDefault="00E124AB" w:rsidP="00E124AB">
      <w:pPr>
        <w:pStyle w:val="Header"/>
        <w:tabs>
          <w:tab w:val="left" w:pos="1080"/>
          <w:tab w:val="left" w:pos="1440"/>
        </w:tabs>
        <w:ind w:left="1980" w:right="720" w:hanging="1260"/>
        <w:jc w:val="both"/>
        <w:rPr>
          <w:sz w:val="22"/>
          <w:szCs w:val="22"/>
        </w:rPr>
      </w:pPr>
    </w:p>
    <w:p w:rsidR="00E124AB" w:rsidRDefault="00E124AB" w:rsidP="00E124AB">
      <w:pPr>
        <w:pStyle w:val="Header"/>
        <w:tabs>
          <w:tab w:val="left" w:pos="1080"/>
          <w:tab w:val="left" w:pos="1440"/>
          <w:tab w:val="left" w:pos="2160"/>
        </w:tabs>
        <w:ind w:left="1980" w:right="720" w:hanging="1260"/>
        <w:jc w:val="both"/>
        <w:rPr>
          <w:sz w:val="22"/>
          <w:szCs w:val="22"/>
        </w:rPr>
      </w:pPr>
      <w:r>
        <w:rPr>
          <w:sz w:val="22"/>
          <w:szCs w:val="22"/>
        </w:rPr>
        <w:tab/>
      </w:r>
      <w:r>
        <w:rPr>
          <w:sz w:val="22"/>
          <w:szCs w:val="22"/>
        </w:rPr>
        <w:tab/>
        <w:t>g.</w:t>
      </w:r>
      <w:r>
        <w:rPr>
          <w:sz w:val="22"/>
          <w:szCs w:val="22"/>
        </w:rPr>
        <w:tab/>
      </w:r>
      <w:r>
        <w:rPr>
          <w:sz w:val="22"/>
          <w:szCs w:val="22"/>
          <w:u w:val="single"/>
        </w:rPr>
        <w:t>Subpart G</w:t>
      </w:r>
      <w:r>
        <w:rPr>
          <w:sz w:val="22"/>
          <w:szCs w:val="22"/>
        </w:rPr>
        <w:t xml:space="preserve"> – procurement of goods and materials from Small Businesses in Rural Areas of the Commonwealth of Virginia whenever practical and feasible</w:t>
      </w:r>
    </w:p>
    <w:p w:rsidR="00E124AB" w:rsidRDefault="00E124AB" w:rsidP="00E124AB">
      <w:pPr>
        <w:pStyle w:val="Header"/>
        <w:tabs>
          <w:tab w:val="left" w:pos="1080"/>
          <w:tab w:val="left" w:pos="1440"/>
        </w:tabs>
        <w:ind w:left="1980" w:right="720" w:hanging="1260"/>
        <w:jc w:val="both"/>
        <w:rPr>
          <w:sz w:val="22"/>
          <w:szCs w:val="22"/>
        </w:rPr>
      </w:pPr>
    </w:p>
    <w:p w:rsidR="00E124AB" w:rsidRDefault="00E124AB" w:rsidP="00E124AB">
      <w:pPr>
        <w:pStyle w:val="Header"/>
        <w:tabs>
          <w:tab w:val="left" w:pos="1080"/>
          <w:tab w:val="left" w:pos="1440"/>
          <w:tab w:val="num" w:pos="2160"/>
        </w:tabs>
        <w:ind w:left="1980" w:right="720" w:hanging="1260"/>
        <w:jc w:val="both"/>
        <w:rPr>
          <w:sz w:val="22"/>
          <w:szCs w:val="22"/>
        </w:rPr>
      </w:pPr>
      <w:r>
        <w:rPr>
          <w:sz w:val="22"/>
          <w:szCs w:val="22"/>
        </w:rPr>
        <w:tab/>
      </w:r>
      <w:r>
        <w:rPr>
          <w:sz w:val="22"/>
          <w:szCs w:val="22"/>
        </w:rPr>
        <w:tab/>
        <w:t>h.</w:t>
      </w:r>
      <w:r>
        <w:rPr>
          <w:sz w:val="22"/>
          <w:szCs w:val="22"/>
        </w:rPr>
        <w:tab/>
      </w:r>
      <w:r>
        <w:rPr>
          <w:sz w:val="22"/>
          <w:szCs w:val="22"/>
          <w:u w:val="single"/>
        </w:rPr>
        <w:t>Subpart H</w:t>
      </w:r>
      <w:r>
        <w:rPr>
          <w:sz w:val="22"/>
          <w:szCs w:val="22"/>
        </w:rPr>
        <w:t xml:space="preserve"> – provides that a contractor or subcontractor maintain a drug-free workplace during the performance of contract duties for any water revolving loan-assisted project</w:t>
      </w:r>
    </w:p>
    <w:p w:rsidR="00E124AB" w:rsidRDefault="00E124AB" w:rsidP="00E124AB">
      <w:pPr>
        <w:pStyle w:val="Header"/>
        <w:tabs>
          <w:tab w:val="left" w:pos="1080"/>
          <w:tab w:val="left" w:pos="1440"/>
          <w:tab w:val="num" w:pos="2160"/>
        </w:tabs>
        <w:ind w:left="1980" w:right="720" w:hanging="1260"/>
        <w:jc w:val="both"/>
        <w:rPr>
          <w:sz w:val="22"/>
          <w:szCs w:val="22"/>
        </w:rPr>
      </w:pPr>
    </w:p>
    <w:p w:rsidR="00E124AB" w:rsidRDefault="00E124AB" w:rsidP="00E124AB">
      <w:pPr>
        <w:tabs>
          <w:tab w:val="left" w:pos="1440"/>
        </w:tabs>
        <w:ind w:left="1980" w:right="720" w:hanging="1260"/>
        <w:jc w:val="both"/>
        <w:rPr>
          <w:color w:val="000000"/>
          <w:szCs w:val="24"/>
        </w:rPr>
      </w:pPr>
      <w:r>
        <w:rPr>
          <w:sz w:val="22"/>
        </w:rPr>
        <w:tab/>
        <w:t>i.</w:t>
      </w:r>
      <w:r>
        <w:rPr>
          <w:sz w:val="22"/>
        </w:rPr>
        <w:tab/>
      </w:r>
      <w:r>
        <w:rPr>
          <w:sz w:val="22"/>
          <w:u w:val="single"/>
        </w:rPr>
        <w:t>Subpart I</w:t>
      </w:r>
      <w:r>
        <w:rPr>
          <w:sz w:val="22"/>
        </w:rPr>
        <w:t xml:space="preserve"> – provides that a contractor comply with Subpart </w:t>
      </w:r>
      <w:r>
        <w:rPr>
          <w:color w:val="000000"/>
          <w:szCs w:val="24"/>
        </w:rPr>
        <w:t>C of 2 CFR Part 180 and 2 CFR Part 1532 with regards to suspension and debarment</w:t>
      </w:r>
    </w:p>
    <w:p w:rsidR="00E124AB" w:rsidRDefault="00E124AB" w:rsidP="00E124AB">
      <w:pPr>
        <w:tabs>
          <w:tab w:val="left" w:pos="1440"/>
        </w:tabs>
        <w:ind w:left="1980" w:right="720" w:hanging="1260"/>
        <w:jc w:val="both"/>
        <w:rPr>
          <w:sz w:val="22"/>
        </w:rPr>
      </w:pPr>
    </w:p>
    <w:p w:rsidR="00E124AB" w:rsidRDefault="00E124AB" w:rsidP="00E124AB">
      <w:pPr>
        <w:tabs>
          <w:tab w:val="left" w:pos="1440"/>
        </w:tabs>
        <w:ind w:left="1980" w:right="720" w:hanging="1260"/>
        <w:jc w:val="both"/>
        <w:rPr>
          <w:sz w:val="22"/>
        </w:rPr>
      </w:pPr>
      <w:r>
        <w:rPr>
          <w:sz w:val="22"/>
        </w:rPr>
        <w:tab/>
        <w:t>j.</w:t>
      </w:r>
      <w:r>
        <w:rPr>
          <w:sz w:val="22"/>
        </w:rPr>
        <w:tab/>
      </w:r>
      <w:r>
        <w:rPr>
          <w:sz w:val="22"/>
          <w:u w:val="single"/>
        </w:rPr>
        <w:t>Subpart J</w:t>
      </w:r>
      <w:r>
        <w:rPr>
          <w:sz w:val="22"/>
        </w:rPr>
        <w:t xml:space="preserve"> – requirements of Davis-Bacon Act for contracts and subcontracts in excess of $2,000, and the Contract Work Hours and Safety Standards Act (OSHA) for contracts and subcontracts in excess of $100,000</w:t>
      </w:r>
    </w:p>
    <w:p w:rsidR="00E124AB" w:rsidRDefault="00E124AB" w:rsidP="00E124AB">
      <w:pPr>
        <w:pStyle w:val="Header"/>
        <w:tabs>
          <w:tab w:val="left" w:pos="1080"/>
          <w:tab w:val="left" w:pos="1440"/>
          <w:tab w:val="num" w:pos="2160"/>
        </w:tabs>
        <w:ind w:left="1980" w:right="720" w:hanging="1260"/>
        <w:jc w:val="both"/>
        <w:rPr>
          <w:sz w:val="22"/>
          <w:szCs w:val="22"/>
        </w:rPr>
      </w:pPr>
    </w:p>
    <w:p w:rsidR="00E124AB" w:rsidRDefault="00E124AB" w:rsidP="00E124AB">
      <w:pPr>
        <w:tabs>
          <w:tab w:val="left" w:pos="1440"/>
        </w:tabs>
        <w:ind w:left="1980" w:right="720" w:hanging="1260"/>
        <w:jc w:val="both"/>
        <w:rPr>
          <w:sz w:val="22"/>
          <w:szCs w:val="22"/>
        </w:rPr>
      </w:pPr>
      <w:r>
        <w:rPr>
          <w:sz w:val="22"/>
          <w:szCs w:val="22"/>
        </w:rPr>
        <w:tab/>
        <w:t>k.</w:t>
      </w:r>
      <w:r>
        <w:rPr>
          <w:color w:val="FF0000"/>
          <w:sz w:val="22"/>
          <w:szCs w:val="22"/>
        </w:rPr>
        <w:tab/>
      </w:r>
      <w:r>
        <w:rPr>
          <w:sz w:val="22"/>
          <w:szCs w:val="22"/>
          <w:u w:val="single"/>
        </w:rPr>
        <w:t>Subpart K</w:t>
      </w:r>
      <w:r>
        <w:rPr>
          <w:sz w:val="22"/>
          <w:szCs w:val="22"/>
        </w:rPr>
        <w:t>– provides that applicable requirements of 40 CFR Part 33 are carried out and that Subpart K (Appendix A to 40 CFR Part 33 - Term and Condition) is included in all procurement contracts signed by the funding recipient and its primary contractors (construction, engineering, supplier, etc.)</w:t>
      </w:r>
    </w:p>
    <w:p w:rsidR="00E124AB" w:rsidRDefault="00E124AB" w:rsidP="00E124AB">
      <w:pPr>
        <w:tabs>
          <w:tab w:val="left" w:pos="1440"/>
        </w:tabs>
        <w:ind w:left="1980" w:right="720" w:hanging="1260"/>
        <w:jc w:val="both"/>
        <w:rPr>
          <w:sz w:val="22"/>
          <w:szCs w:val="22"/>
        </w:rPr>
      </w:pPr>
    </w:p>
    <w:p w:rsidR="00E124AB" w:rsidRPr="00292AC7" w:rsidRDefault="00E124AB" w:rsidP="00E124AB">
      <w:pPr>
        <w:tabs>
          <w:tab w:val="left" w:pos="1440"/>
        </w:tabs>
        <w:ind w:left="1980" w:right="720" w:hanging="1260"/>
        <w:jc w:val="both"/>
        <w:rPr>
          <w:sz w:val="22"/>
          <w:szCs w:val="22"/>
        </w:rPr>
      </w:pPr>
      <w:r>
        <w:rPr>
          <w:sz w:val="22"/>
          <w:szCs w:val="22"/>
        </w:rPr>
        <w:tab/>
        <w:t>l.</w:t>
      </w:r>
      <w:r>
        <w:rPr>
          <w:sz w:val="22"/>
          <w:szCs w:val="22"/>
        </w:rPr>
        <w:tab/>
      </w:r>
      <w:r>
        <w:rPr>
          <w:sz w:val="22"/>
          <w:szCs w:val="22"/>
          <w:u w:val="single"/>
        </w:rPr>
        <w:t>Subpart L</w:t>
      </w:r>
      <w:r>
        <w:rPr>
          <w:sz w:val="22"/>
          <w:szCs w:val="22"/>
        </w:rPr>
        <w:t xml:space="preserve"> – Requirements for American Iron and Steel (AIS) provisions in Section 436 of P. L. 113-76 of the Consolidated Appropriations Act, 2014</w:t>
      </w:r>
    </w:p>
    <w:p w:rsidR="00E124AB" w:rsidRDefault="00E124AB" w:rsidP="00E124AB">
      <w:pPr>
        <w:tabs>
          <w:tab w:val="left" w:pos="1080"/>
          <w:tab w:val="left" w:pos="1440"/>
        </w:tabs>
        <w:ind w:left="1980" w:right="720" w:hanging="1260"/>
        <w:jc w:val="both"/>
        <w:rPr>
          <w:sz w:val="22"/>
          <w:szCs w:val="22"/>
        </w:rPr>
      </w:pPr>
    </w:p>
    <w:p w:rsidR="00E124AB" w:rsidRDefault="00E124AB" w:rsidP="00E124AB">
      <w:pPr>
        <w:ind w:left="360" w:right="720"/>
        <w:jc w:val="both"/>
        <w:rPr>
          <w:sz w:val="22"/>
          <w:szCs w:val="22"/>
        </w:rPr>
      </w:pPr>
      <w:r>
        <w:rPr>
          <w:sz w:val="22"/>
          <w:szCs w:val="22"/>
        </w:rPr>
        <w:tab/>
        <w:t>5.</w:t>
      </w:r>
      <w:r>
        <w:rPr>
          <w:sz w:val="22"/>
          <w:szCs w:val="22"/>
        </w:rPr>
        <w:tab/>
      </w:r>
      <w:hyperlink w:anchor="Attachment_05" w:history="1">
        <w:r w:rsidRPr="00452E7C">
          <w:rPr>
            <w:rStyle w:val="Hyperlink"/>
            <w:sz w:val="22"/>
            <w:szCs w:val="22"/>
          </w:rPr>
          <w:t>Attachment No. 5</w:t>
        </w:r>
      </w:hyperlink>
      <w:r>
        <w:rPr>
          <w:sz w:val="22"/>
          <w:szCs w:val="22"/>
        </w:rPr>
        <w:t xml:space="preserve"> – MBE/WBE Utilization Reporting</w:t>
      </w:r>
    </w:p>
    <w:p w:rsidR="00E124AB" w:rsidRDefault="00E124AB" w:rsidP="00E124AB">
      <w:pPr>
        <w:ind w:left="360" w:right="720"/>
        <w:jc w:val="both"/>
        <w:rPr>
          <w:sz w:val="22"/>
          <w:szCs w:val="22"/>
        </w:rPr>
      </w:pPr>
      <w:r>
        <w:rPr>
          <w:sz w:val="22"/>
          <w:szCs w:val="22"/>
        </w:rPr>
        <w:tab/>
      </w:r>
    </w:p>
    <w:p w:rsidR="00E124AB" w:rsidRPr="008A1B34" w:rsidRDefault="00937799" w:rsidP="0027272C">
      <w:pPr>
        <w:numPr>
          <w:ilvl w:val="0"/>
          <w:numId w:val="13"/>
        </w:numPr>
        <w:tabs>
          <w:tab w:val="left" w:pos="1440"/>
        </w:tabs>
        <w:ind w:left="1440" w:right="720" w:hanging="720"/>
        <w:jc w:val="both"/>
        <w:rPr>
          <w:sz w:val="22"/>
          <w:szCs w:val="22"/>
        </w:rPr>
      </w:pPr>
      <w:hyperlink w:anchor="Attachment_07" w:history="1">
        <w:r w:rsidR="00E124AB" w:rsidRPr="00452E7C">
          <w:rPr>
            <w:rStyle w:val="Hyperlink"/>
            <w:sz w:val="22"/>
            <w:szCs w:val="22"/>
          </w:rPr>
          <w:t xml:space="preserve">Attachment No. </w:t>
        </w:r>
      </w:hyperlink>
      <w:r w:rsidR="00E124AB">
        <w:rPr>
          <w:rStyle w:val="Hyperlink"/>
          <w:sz w:val="22"/>
          <w:szCs w:val="22"/>
        </w:rPr>
        <w:t>6</w:t>
      </w:r>
      <w:r w:rsidR="00E124AB">
        <w:rPr>
          <w:sz w:val="22"/>
          <w:szCs w:val="22"/>
        </w:rPr>
        <w:t xml:space="preserve"> – Small Purchase Procurement Requirements </w:t>
      </w:r>
    </w:p>
    <w:p w:rsidR="00E124AB" w:rsidRDefault="00E124AB" w:rsidP="00E124AB">
      <w:pPr>
        <w:pStyle w:val="ListParagraph"/>
        <w:jc w:val="both"/>
        <w:rPr>
          <w:sz w:val="22"/>
          <w:szCs w:val="22"/>
        </w:rPr>
      </w:pPr>
    </w:p>
    <w:p w:rsidR="00E124AB" w:rsidRPr="008A1B34" w:rsidRDefault="00E124AB" w:rsidP="0027272C">
      <w:pPr>
        <w:pStyle w:val="ListParagraph"/>
        <w:numPr>
          <w:ilvl w:val="0"/>
          <w:numId w:val="24"/>
        </w:numPr>
        <w:ind w:right="720"/>
        <w:jc w:val="both"/>
        <w:rPr>
          <w:sz w:val="22"/>
          <w:szCs w:val="22"/>
        </w:rPr>
      </w:pPr>
      <w:r w:rsidRPr="008A1B34">
        <w:rPr>
          <w:rStyle w:val="Hyperlink"/>
          <w:sz w:val="22"/>
        </w:rPr>
        <w:t>Attachment No. 7</w:t>
      </w:r>
      <w:r w:rsidRPr="008A1B34">
        <w:rPr>
          <w:sz w:val="20"/>
          <w:szCs w:val="22"/>
        </w:rPr>
        <w:t xml:space="preserve"> </w:t>
      </w:r>
      <w:r w:rsidRPr="008A1B34">
        <w:rPr>
          <w:sz w:val="22"/>
          <w:szCs w:val="22"/>
        </w:rPr>
        <w:t xml:space="preserve">– General Language for Advertisements/Postings </w:t>
      </w:r>
    </w:p>
    <w:p w:rsidR="00E124AB" w:rsidRDefault="00E124AB" w:rsidP="00E124AB">
      <w:pPr>
        <w:pStyle w:val="ListParagraph"/>
        <w:jc w:val="both"/>
        <w:rPr>
          <w:sz w:val="22"/>
          <w:szCs w:val="22"/>
        </w:rPr>
      </w:pPr>
    </w:p>
    <w:p w:rsidR="00E124AB" w:rsidRDefault="00E124AB" w:rsidP="0027272C">
      <w:pPr>
        <w:numPr>
          <w:ilvl w:val="0"/>
          <w:numId w:val="24"/>
        </w:numPr>
        <w:ind w:left="720" w:right="720" w:firstLine="0"/>
        <w:jc w:val="both"/>
        <w:rPr>
          <w:sz w:val="22"/>
        </w:rPr>
      </w:pPr>
      <w:r w:rsidRPr="008A1B34">
        <w:rPr>
          <w:rStyle w:val="Hyperlink"/>
          <w:sz w:val="22"/>
        </w:rPr>
        <w:t>Attachment No. 8</w:t>
      </w:r>
      <w:r w:rsidRPr="008A1B34">
        <w:rPr>
          <w:sz w:val="20"/>
        </w:rPr>
        <w:t xml:space="preserve"> </w:t>
      </w:r>
      <w:r>
        <w:rPr>
          <w:sz w:val="22"/>
        </w:rPr>
        <w:t xml:space="preserve">– </w:t>
      </w:r>
      <w:r>
        <w:rPr>
          <w:sz w:val="22"/>
          <w:szCs w:val="22"/>
        </w:rPr>
        <w:t>Wage Determinations</w:t>
      </w:r>
      <w:r>
        <w:rPr>
          <w:sz w:val="22"/>
        </w:rPr>
        <w:t xml:space="preserve"> </w:t>
      </w:r>
    </w:p>
    <w:p w:rsidR="00E124AB" w:rsidRDefault="00E124AB" w:rsidP="00E124AB">
      <w:pPr>
        <w:pStyle w:val="ListParagraph"/>
        <w:jc w:val="both"/>
        <w:rPr>
          <w:sz w:val="22"/>
        </w:rPr>
      </w:pPr>
    </w:p>
    <w:p w:rsidR="00E124AB" w:rsidRPr="008A1B34" w:rsidRDefault="00E124AB" w:rsidP="0027272C">
      <w:pPr>
        <w:pStyle w:val="ListParagraph"/>
        <w:numPr>
          <w:ilvl w:val="0"/>
          <w:numId w:val="24"/>
        </w:numPr>
        <w:ind w:right="720"/>
        <w:jc w:val="both"/>
        <w:rPr>
          <w:sz w:val="22"/>
        </w:rPr>
      </w:pPr>
      <w:r w:rsidRPr="008A1B34">
        <w:rPr>
          <w:rStyle w:val="Hyperlink"/>
          <w:sz w:val="22"/>
        </w:rPr>
        <w:t>Attachment No. 9</w:t>
      </w:r>
      <w:r w:rsidRPr="008A1B34">
        <w:rPr>
          <w:sz w:val="20"/>
        </w:rPr>
        <w:t xml:space="preserve"> </w:t>
      </w:r>
      <w:r w:rsidRPr="008A1B34">
        <w:rPr>
          <w:sz w:val="22"/>
        </w:rPr>
        <w:t>– Davis-Bacon Payroll Certification, Form WH – 347</w:t>
      </w:r>
    </w:p>
    <w:p w:rsidR="00E124AB" w:rsidRDefault="00E124AB" w:rsidP="00E124AB">
      <w:pPr>
        <w:pStyle w:val="ListParagraph"/>
        <w:jc w:val="both"/>
        <w:rPr>
          <w:sz w:val="22"/>
        </w:rPr>
      </w:pPr>
    </w:p>
    <w:p w:rsidR="00E124AB" w:rsidRPr="00D339CA" w:rsidRDefault="00E124AB" w:rsidP="0027272C">
      <w:pPr>
        <w:pStyle w:val="ListParagraph"/>
        <w:numPr>
          <w:ilvl w:val="0"/>
          <w:numId w:val="24"/>
        </w:numPr>
        <w:tabs>
          <w:tab w:val="left" w:pos="720"/>
          <w:tab w:val="left" w:pos="1584"/>
        </w:tabs>
        <w:ind w:hanging="810"/>
        <w:jc w:val="both"/>
        <w:rPr>
          <w:sz w:val="22"/>
        </w:rPr>
      </w:pPr>
      <w:r w:rsidRPr="008A1B34">
        <w:rPr>
          <w:rStyle w:val="Hyperlink"/>
          <w:sz w:val="22"/>
        </w:rPr>
        <w:t>Attachment No. 10</w:t>
      </w:r>
      <w:r w:rsidRPr="008A1B34">
        <w:rPr>
          <w:sz w:val="20"/>
        </w:rPr>
        <w:t xml:space="preserve"> </w:t>
      </w:r>
      <w:r w:rsidRPr="00D339CA">
        <w:rPr>
          <w:sz w:val="22"/>
        </w:rPr>
        <w:t xml:space="preserve">– American Iron and Steel </w:t>
      </w:r>
      <w:r>
        <w:rPr>
          <w:sz w:val="22"/>
        </w:rPr>
        <w:t xml:space="preserve">Initial </w:t>
      </w:r>
      <w:r w:rsidRPr="00D339CA">
        <w:rPr>
          <w:sz w:val="22"/>
        </w:rPr>
        <w:t>Certification Statement</w:t>
      </w:r>
    </w:p>
    <w:p w:rsidR="00E124AB" w:rsidRPr="00D339CA" w:rsidRDefault="00E124AB" w:rsidP="00E124AB">
      <w:pPr>
        <w:pStyle w:val="ListParagraph"/>
        <w:ind w:hanging="810"/>
        <w:jc w:val="both"/>
        <w:rPr>
          <w:sz w:val="22"/>
        </w:rPr>
      </w:pPr>
    </w:p>
    <w:p w:rsidR="00E124AB" w:rsidRPr="00D339CA" w:rsidRDefault="00937799" w:rsidP="0027272C">
      <w:pPr>
        <w:pStyle w:val="ListParagraph"/>
        <w:numPr>
          <w:ilvl w:val="0"/>
          <w:numId w:val="24"/>
        </w:numPr>
        <w:tabs>
          <w:tab w:val="left" w:pos="720"/>
          <w:tab w:val="left" w:pos="1584"/>
        </w:tabs>
        <w:ind w:hanging="810"/>
        <w:jc w:val="both"/>
        <w:rPr>
          <w:sz w:val="22"/>
        </w:rPr>
      </w:pPr>
      <w:hyperlink w:anchor="Attachment_12" w:history="1">
        <w:r w:rsidR="00E124AB" w:rsidRPr="00C707BB">
          <w:rPr>
            <w:rStyle w:val="Hyperlink"/>
            <w:sz w:val="22"/>
          </w:rPr>
          <w:t>Attachment No. 1</w:t>
        </w:r>
      </w:hyperlink>
      <w:r w:rsidR="00E124AB">
        <w:rPr>
          <w:rStyle w:val="Hyperlink"/>
          <w:sz w:val="22"/>
        </w:rPr>
        <w:t>1</w:t>
      </w:r>
      <w:r w:rsidR="00E124AB" w:rsidRPr="00D339CA">
        <w:rPr>
          <w:sz w:val="22"/>
        </w:rPr>
        <w:t xml:space="preserve"> – American Iron and Steel Waiver Request</w:t>
      </w:r>
    </w:p>
    <w:p w:rsidR="00E124AB" w:rsidRPr="00D339CA" w:rsidRDefault="00E124AB" w:rsidP="00E124AB">
      <w:pPr>
        <w:tabs>
          <w:tab w:val="left" w:pos="720"/>
          <w:tab w:val="left" w:pos="1584"/>
        </w:tabs>
        <w:ind w:left="720" w:hanging="810"/>
        <w:jc w:val="both"/>
        <w:rPr>
          <w:sz w:val="22"/>
        </w:rPr>
      </w:pPr>
    </w:p>
    <w:p w:rsidR="00E124AB" w:rsidRDefault="00E124AB" w:rsidP="0027272C">
      <w:pPr>
        <w:pStyle w:val="ListParagraph"/>
        <w:numPr>
          <w:ilvl w:val="0"/>
          <w:numId w:val="24"/>
        </w:numPr>
        <w:tabs>
          <w:tab w:val="left" w:pos="720"/>
          <w:tab w:val="left" w:pos="1584"/>
        </w:tabs>
        <w:ind w:hanging="810"/>
        <w:jc w:val="both"/>
        <w:rPr>
          <w:sz w:val="22"/>
        </w:rPr>
      </w:pPr>
      <w:r w:rsidRPr="008A1B34">
        <w:rPr>
          <w:rStyle w:val="Hyperlink"/>
          <w:sz w:val="22"/>
        </w:rPr>
        <w:t>Attachment No. 12</w:t>
      </w:r>
      <w:r w:rsidRPr="008A1B34">
        <w:rPr>
          <w:sz w:val="20"/>
        </w:rPr>
        <w:t xml:space="preserve"> </w:t>
      </w:r>
      <w:r w:rsidRPr="00D339CA">
        <w:rPr>
          <w:sz w:val="22"/>
        </w:rPr>
        <w:t>– American Iron and Steel Waiver Request Checklist</w:t>
      </w:r>
    </w:p>
    <w:p w:rsidR="00E124AB" w:rsidRPr="00D027B2" w:rsidRDefault="00E124AB" w:rsidP="00E124AB">
      <w:pPr>
        <w:pStyle w:val="ListParagraph"/>
        <w:jc w:val="both"/>
        <w:rPr>
          <w:sz w:val="22"/>
        </w:rPr>
      </w:pPr>
    </w:p>
    <w:p w:rsidR="00E124AB" w:rsidRPr="00D339CA" w:rsidRDefault="00937799" w:rsidP="0027272C">
      <w:pPr>
        <w:pStyle w:val="ListParagraph"/>
        <w:numPr>
          <w:ilvl w:val="0"/>
          <w:numId w:val="24"/>
        </w:numPr>
        <w:tabs>
          <w:tab w:val="left" w:pos="720"/>
          <w:tab w:val="left" w:pos="1584"/>
        </w:tabs>
        <w:ind w:hanging="810"/>
        <w:jc w:val="both"/>
        <w:rPr>
          <w:sz w:val="22"/>
        </w:rPr>
      </w:pPr>
      <w:hyperlink w:anchor="Attachment_14" w:history="1">
        <w:r w:rsidR="00E124AB" w:rsidRPr="00C707BB">
          <w:rPr>
            <w:rStyle w:val="Hyperlink"/>
            <w:sz w:val="22"/>
          </w:rPr>
          <w:t>Attachment No. 1</w:t>
        </w:r>
      </w:hyperlink>
      <w:r w:rsidR="00E124AB">
        <w:rPr>
          <w:rStyle w:val="Hyperlink"/>
          <w:sz w:val="22"/>
        </w:rPr>
        <w:t>3</w:t>
      </w:r>
      <w:r w:rsidR="00E124AB" w:rsidRPr="00D339CA">
        <w:rPr>
          <w:sz w:val="22"/>
        </w:rPr>
        <w:t xml:space="preserve"> – American Iron and Steel </w:t>
      </w:r>
      <w:r w:rsidR="00E124AB">
        <w:rPr>
          <w:sz w:val="22"/>
        </w:rPr>
        <w:t xml:space="preserve">Final </w:t>
      </w:r>
      <w:r w:rsidR="00E124AB" w:rsidRPr="00D339CA">
        <w:rPr>
          <w:sz w:val="22"/>
        </w:rPr>
        <w:t>Certification Statement</w:t>
      </w:r>
    </w:p>
    <w:p w:rsidR="00E124AB" w:rsidRDefault="00E124AB" w:rsidP="00E124AB">
      <w:pPr>
        <w:pStyle w:val="ListParagraph"/>
        <w:tabs>
          <w:tab w:val="left" w:pos="720"/>
          <w:tab w:val="left" w:pos="1584"/>
        </w:tabs>
        <w:ind w:left="1440"/>
        <w:jc w:val="both"/>
        <w:rPr>
          <w:sz w:val="22"/>
        </w:rPr>
      </w:pPr>
    </w:p>
    <w:p w:rsidR="00E124AB" w:rsidRPr="00D339CA" w:rsidRDefault="00E124AB" w:rsidP="00E124AB">
      <w:pPr>
        <w:ind w:left="630" w:right="720" w:hanging="810"/>
        <w:jc w:val="both"/>
        <w:rPr>
          <w:sz w:val="22"/>
        </w:rPr>
      </w:pPr>
    </w:p>
    <w:p w:rsidR="00E124AB" w:rsidRDefault="00E124AB" w:rsidP="00E124AB">
      <w:pPr>
        <w:ind w:left="720" w:right="720"/>
        <w:jc w:val="both"/>
        <w:rPr>
          <w:sz w:val="22"/>
        </w:rPr>
      </w:pPr>
    </w:p>
    <w:p w:rsidR="00E124AB" w:rsidRDefault="00E124AB" w:rsidP="00E124AB">
      <w:pPr>
        <w:tabs>
          <w:tab w:val="left" w:pos="720"/>
        </w:tabs>
        <w:jc w:val="right"/>
        <w:rPr>
          <w:sz w:val="22"/>
          <w:szCs w:val="22"/>
        </w:rPr>
      </w:pPr>
      <w:r>
        <w:rPr>
          <w:sz w:val="22"/>
          <w:szCs w:val="22"/>
        </w:rPr>
        <w:tab/>
      </w:r>
    </w:p>
    <w:p w:rsidR="00E124AB" w:rsidRDefault="00E124AB" w:rsidP="00E124AB">
      <w:pPr>
        <w:tabs>
          <w:tab w:val="left" w:pos="720"/>
        </w:tabs>
        <w:jc w:val="right"/>
        <w:rPr>
          <w:sz w:val="22"/>
          <w:szCs w:val="22"/>
        </w:rPr>
      </w:pPr>
    </w:p>
    <w:p w:rsidR="00E124AB" w:rsidRDefault="00E124AB" w:rsidP="00E124AB">
      <w:pPr>
        <w:tabs>
          <w:tab w:val="left" w:pos="720"/>
        </w:tabs>
        <w:jc w:val="right"/>
        <w:rPr>
          <w:sz w:val="22"/>
          <w:szCs w:val="22"/>
        </w:rPr>
      </w:pPr>
    </w:p>
    <w:p w:rsidR="00E124AB" w:rsidRDefault="00E124AB" w:rsidP="00E124AB">
      <w:pPr>
        <w:tabs>
          <w:tab w:val="left" w:pos="720"/>
        </w:tabs>
        <w:jc w:val="right"/>
        <w:rPr>
          <w:sz w:val="22"/>
          <w:szCs w:val="22"/>
        </w:rPr>
      </w:pPr>
    </w:p>
    <w:p w:rsidR="00E124AB" w:rsidRDefault="00E124AB" w:rsidP="00E124AB">
      <w:pPr>
        <w:tabs>
          <w:tab w:val="left" w:pos="720"/>
        </w:tabs>
        <w:jc w:val="right"/>
        <w:rPr>
          <w:sz w:val="22"/>
          <w:szCs w:val="22"/>
        </w:rPr>
      </w:pPr>
    </w:p>
    <w:p w:rsidR="00E124AB" w:rsidRDefault="00E124AB" w:rsidP="00E124AB">
      <w:pPr>
        <w:tabs>
          <w:tab w:val="left" w:pos="720"/>
        </w:tabs>
        <w:jc w:val="right"/>
        <w:rPr>
          <w:sz w:val="22"/>
          <w:szCs w:val="22"/>
        </w:rPr>
      </w:pPr>
    </w:p>
    <w:p w:rsidR="00E124AB" w:rsidRDefault="00E124AB" w:rsidP="00E124AB">
      <w:pPr>
        <w:tabs>
          <w:tab w:val="left" w:pos="720"/>
        </w:tabs>
        <w:jc w:val="right"/>
        <w:rPr>
          <w:sz w:val="22"/>
          <w:szCs w:val="22"/>
        </w:rPr>
      </w:pPr>
    </w:p>
    <w:p w:rsidR="00E124AB" w:rsidRDefault="00E124AB" w:rsidP="00E124AB">
      <w:pPr>
        <w:tabs>
          <w:tab w:val="left" w:pos="720"/>
        </w:tabs>
        <w:jc w:val="right"/>
        <w:rPr>
          <w:sz w:val="22"/>
          <w:szCs w:val="22"/>
        </w:rPr>
      </w:pPr>
    </w:p>
    <w:p w:rsidR="00E124AB" w:rsidRDefault="00E124AB" w:rsidP="00E124AB">
      <w:pPr>
        <w:tabs>
          <w:tab w:val="left" w:pos="720"/>
        </w:tabs>
        <w:jc w:val="right"/>
        <w:rPr>
          <w:sz w:val="22"/>
          <w:szCs w:val="22"/>
        </w:rPr>
      </w:pPr>
    </w:p>
    <w:p w:rsidR="00E124AB" w:rsidRDefault="00E124AB" w:rsidP="00E124AB">
      <w:pPr>
        <w:tabs>
          <w:tab w:val="left" w:pos="720"/>
        </w:tabs>
        <w:jc w:val="right"/>
        <w:rPr>
          <w:sz w:val="22"/>
          <w:szCs w:val="22"/>
        </w:rPr>
      </w:pPr>
    </w:p>
    <w:p w:rsidR="00E124AB" w:rsidRDefault="00E124AB" w:rsidP="00E124AB">
      <w:pPr>
        <w:tabs>
          <w:tab w:val="left" w:pos="720"/>
        </w:tabs>
        <w:jc w:val="right"/>
        <w:rPr>
          <w:sz w:val="22"/>
          <w:szCs w:val="22"/>
        </w:rPr>
      </w:pPr>
    </w:p>
    <w:p w:rsidR="00E124AB" w:rsidRDefault="00E124AB" w:rsidP="00E124AB">
      <w:pPr>
        <w:tabs>
          <w:tab w:val="left" w:pos="720"/>
        </w:tabs>
        <w:jc w:val="right"/>
        <w:rPr>
          <w:sz w:val="22"/>
          <w:szCs w:val="22"/>
        </w:rPr>
      </w:pPr>
    </w:p>
    <w:p w:rsidR="00E124AB" w:rsidRDefault="00E124AB" w:rsidP="00E124AB">
      <w:pPr>
        <w:tabs>
          <w:tab w:val="left" w:pos="720"/>
        </w:tabs>
        <w:jc w:val="right"/>
        <w:rPr>
          <w:sz w:val="22"/>
          <w:szCs w:val="22"/>
        </w:rPr>
      </w:pPr>
    </w:p>
    <w:p w:rsidR="00E124AB" w:rsidRDefault="00E124AB" w:rsidP="00E124AB">
      <w:pPr>
        <w:tabs>
          <w:tab w:val="left" w:pos="720"/>
        </w:tabs>
        <w:jc w:val="right"/>
        <w:rPr>
          <w:sz w:val="22"/>
          <w:szCs w:val="22"/>
        </w:rPr>
      </w:pPr>
    </w:p>
    <w:p w:rsidR="00E124AB" w:rsidRDefault="00E124AB" w:rsidP="00E124AB">
      <w:pPr>
        <w:tabs>
          <w:tab w:val="left" w:pos="720"/>
        </w:tabs>
        <w:jc w:val="right"/>
        <w:rPr>
          <w:sz w:val="22"/>
          <w:szCs w:val="22"/>
        </w:rPr>
      </w:pPr>
    </w:p>
    <w:p w:rsidR="00E124AB" w:rsidRDefault="00E124AB" w:rsidP="00E124AB">
      <w:pPr>
        <w:tabs>
          <w:tab w:val="left" w:pos="720"/>
        </w:tabs>
        <w:jc w:val="right"/>
        <w:rPr>
          <w:sz w:val="22"/>
          <w:szCs w:val="22"/>
        </w:rPr>
      </w:pPr>
    </w:p>
    <w:p w:rsidR="00E124AB" w:rsidRDefault="00E124AB" w:rsidP="00E124AB">
      <w:pPr>
        <w:tabs>
          <w:tab w:val="left" w:pos="720"/>
        </w:tabs>
        <w:jc w:val="right"/>
        <w:rPr>
          <w:sz w:val="22"/>
          <w:szCs w:val="22"/>
        </w:rPr>
      </w:pPr>
    </w:p>
    <w:p w:rsidR="00E124AB" w:rsidRDefault="00E124AB" w:rsidP="00E124AB">
      <w:pPr>
        <w:tabs>
          <w:tab w:val="left" w:pos="720"/>
        </w:tabs>
        <w:jc w:val="right"/>
        <w:rPr>
          <w:sz w:val="22"/>
          <w:szCs w:val="22"/>
        </w:rPr>
      </w:pPr>
    </w:p>
    <w:p w:rsidR="00E124AB" w:rsidRDefault="00E124AB" w:rsidP="00E124AB">
      <w:pPr>
        <w:tabs>
          <w:tab w:val="left" w:pos="720"/>
        </w:tabs>
        <w:jc w:val="right"/>
        <w:rPr>
          <w:sz w:val="22"/>
          <w:szCs w:val="22"/>
        </w:rPr>
      </w:pPr>
    </w:p>
    <w:p w:rsidR="00E124AB" w:rsidRDefault="00E124AB" w:rsidP="00E124AB">
      <w:pPr>
        <w:tabs>
          <w:tab w:val="left" w:pos="720"/>
        </w:tabs>
        <w:jc w:val="right"/>
        <w:rPr>
          <w:sz w:val="22"/>
          <w:szCs w:val="22"/>
        </w:rPr>
      </w:pPr>
    </w:p>
    <w:p w:rsidR="00E124AB" w:rsidRDefault="00E124AB" w:rsidP="00E124AB">
      <w:pPr>
        <w:tabs>
          <w:tab w:val="left" w:pos="720"/>
        </w:tabs>
        <w:jc w:val="right"/>
        <w:rPr>
          <w:sz w:val="22"/>
          <w:szCs w:val="22"/>
        </w:rPr>
      </w:pPr>
    </w:p>
    <w:p w:rsidR="00E124AB" w:rsidRDefault="00E124AB" w:rsidP="00E124AB">
      <w:pPr>
        <w:tabs>
          <w:tab w:val="left" w:pos="720"/>
        </w:tabs>
        <w:jc w:val="right"/>
        <w:rPr>
          <w:sz w:val="22"/>
          <w:szCs w:val="22"/>
        </w:rPr>
      </w:pPr>
    </w:p>
    <w:p w:rsidR="00E124AB" w:rsidRDefault="00E124AB" w:rsidP="00E124AB">
      <w:pPr>
        <w:tabs>
          <w:tab w:val="left" w:pos="720"/>
        </w:tabs>
        <w:jc w:val="right"/>
        <w:rPr>
          <w:sz w:val="22"/>
          <w:szCs w:val="22"/>
        </w:rPr>
      </w:pPr>
    </w:p>
    <w:p w:rsidR="00E124AB" w:rsidRDefault="00E124AB" w:rsidP="00E124AB">
      <w:pPr>
        <w:tabs>
          <w:tab w:val="left" w:pos="720"/>
        </w:tabs>
        <w:jc w:val="right"/>
        <w:rPr>
          <w:sz w:val="22"/>
          <w:szCs w:val="22"/>
        </w:rPr>
      </w:pPr>
    </w:p>
    <w:p w:rsidR="00E124AB" w:rsidRDefault="00E124AB" w:rsidP="00E124AB">
      <w:pPr>
        <w:tabs>
          <w:tab w:val="left" w:pos="720"/>
        </w:tabs>
        <w:jc w:val="right"/>
        <w:rPr>
          <w:sz w:val="22"/>
          <w:szCs w:val="22"/>
        </w:rPr>
      </w:pPr>
    </w:p>
    <w:p w:rsidR="00E124AB" w:rsidRDefault="00E124AB" w:rsidP="00E124AB">
      <w:pPr>
        <w:tabs>
          <w:tab w:val="left" w:pos="720"/>
        </w:tabs>
        <w:jc w:val="right"/>
        <w:rPr>
          <w:sz w:val="22"/>
          <w:szCs w:val="22"/>
        </w:rPr>
      </w:pPr>
    </w:p>
    <w:p w:rsidR="00E124AB" w:rsidRDefault="00E124AB" w:rsidP="00E124AB">
      <w:pPr>
        <w:tabs>
          <w:tab w:val="left" w:pos="720"/>
        </w:tabs>
        <w:jc w:val="right"/>
        <w:rPr>
          <w:sz w:val="22"/>
          <w:szCs w:val="22"/>
        </w:rPr>
      </w:pPr>
    </w:p>
    <w:p w:rsidR="00E124AB" w:rsidRDefault="00E124AB" w:rsidP="00E124AB">
      <w:pPr>
        <w:tabs>
          <w:tab w:val="left" w:pos="720"/>
        </w:tabs>
        <w:jc w:val="right"/>
        <w:rPr>
          <w:sz w:val="22"/>
          <w:szCs w:val="22"/>
        </w:rPr>
      </w:pPr>
    </w:p>
    <w:p w:rsidR="00E124AB" w:rsidRDefault="00E124AB" w:rsidP="00E124AB">
      <w:pPr>
        <w:tabs>
          <w:tab w:val="left" w:pos="720"/>
        </w:tabs>
        <w:jc w:val="right"/>
        <w:rPr>
          <w:sz w:val="22"/>
          <w:szCs w:val="22"/>
        </w:rPr>
      </w:pPr>
    </w:p>
    <w:p w:rsidR="00E124AB" w:rsidRDefault="00E124AB" w:rsidP="00E124AB">
      <w:pPr>
        <w:tabs>
          <w:tab w:val="left" w:pos="720"/>
        </w:tabs>
        <w:jc w:val="right"/>
        <w:rPr>
          <w:sz w:val="22"/>
          <w:szCs w:val="22"/>
        </w:rPr>
      </w:pPr>
    </w:p>
    <w:p w:rsidR="00E124AB" w:rsidRDefault="00E124AB" w:rsidP="00E124AB">
      <w:pPr>
        <w:tabs>
          <w:tab w:val="left" w:pos="720"/>
        </w:tabs>
        <w:jc w:val="right"/>
        <w:rPr>
          <w:sz w:val="22"/>
          <w:szCs w:val="22"/>
        </w:rPr>
      </w:pPr>
    </w:p>
    <w:p w:rsidR="00E124AB" w:rsidRDefault="00E124AB" w:rsidP="00E124AB">
      <w:pPr>
        <w:tabs>
          <w:tab w:val="left" w:pos="720"/>
        </w:tabs>
        <w:jc w:val="right"/>
        <w:rPr>
          <w:sz w:val="22"/>
          <w:szCs w:val="22"/>
        </w:rPr>
      </w:pPr>
      <w:r>
        <w:rPr>
          <w:sz w:val="22"/>
          <w:szCs w:val="22"/>
        </w:rPr>
        <w:lastRenderedPageBreak/>
        <w:tab/>
      </w:r>
      <w:r>
        <w:rPr>
          <w:sz w:val="22"/>
          <w:szCs w:val="22"/>
        </w:rPr>
        <w:tab/>
      </w:r>
      <w:bookmarkStart w:id="3" w:name="Attachment_01"/>
      <w:r w:rsidRPr="00AD7D04">
        <w:rPr>
          <w:sz w:val="22"/>
          <w:szCs w:val="22"/>
        </w:rPr>
        <w:t>ATTACHMENT 1</w:t>
      </w:r>
      <w:r>
        <w:rPr>
          <w:sz w:val="22"/>
          <w:szCs w:val="22"/>
        </w:rPr>
        <w:t xml:space="preserve"> </w:t>
      </w:r>
      <w:bookmarkEnd w:id="3"/>
      <w:r w:rsidRPr="00AD7D04">
        <w:rPr>
          <w:sz w:val="22"/>
          <w:szCs w:val="22"/>
        </w:rPr>
        <w:t>(2 pages)</w:t>
      </w:r>
    </w:p>
    <w:p w:rsidR="00E124AB" w:rsidRPr="00AD7D04" w:rsidRDefault="00E124AB" w:rsidP="00E124AB">
      <w:pPr>
        <w:jc w:val="center"/>
        <w:rPr>
          <w:b/>
          <w:sz w:val="22"/>
          <w:szCs w:val="22"/>
        </w:rPr>
      </w:pPr>
      <w:r w:rsidRPr="00AD7D04">
        <w:rPr>
          <w:b/>
          <w:sz w:val="22"/>
          <w:szCs w:val="22"/>
        </w:rPr>
        <w:t xml:space="preserve">Virginia </w:t>
      </w:r>
      <w:smartTag w:uri="urn:schemas-microsoft-com:office:smarttags" w:element="PlaceName">
        <w:r w:rsidRPr="00AD7D04">
          <w:rPr>
            <w:b/>
            <w:sz w:val="22"/>
            <w:szCs w:val="22"/>
          </w:rPr>
          <w:t>Department</w:t>
        </w:r>
      </w:smartTag>
      <w:r w:rsidRPr="00AD7D04">
        <w:rPr>
          <w:b/>
          <w:sz w:val="22"/>
          <w:szCs w:val="22"/>
        </w:rPr>
        <w:t xml:space="preserve"> of Health</w:t>
      </w:r>
    </w:p>
    <w:p w:rsidR="00E124AB" w:rsidRPr="00AD7D04" w:rsidRDefault="00E124AB" w:rsidP="00E124AB">
      <w:pPr>
        <w:jc w:val="center"/>
        <w:rPr>
          <w:b/>
          <w:sz w:val="22"/>
          <w:szCs w:val="22"/>
        </w:rPr>
      </w:pPr>
      <w:r w:rsidRPr="00AD7D04">
        <w:rPr>
          <w:b/>
          <w:sz w:val="22"/>
          <w:szCs w:val="22"/>
        </w:rPr>
        <w:t>Drinking Water Funding</w:t>
      </w:r>
    </w:p>
    <w:p w:rsidR="00E124AB" w:rsidRPr="00AD7D04" w:rsidRDefault="00E124AB" w:rsidP="00E124AB">
      <w:pPr>
        <w:jc w:val="center"/>
        <w:rPr>
          <w:b/>
          <w:sz w:val="22"/>
          <w:szCs w:val="22"/>
        </w:rPr>
      </w:pPr>
      <w:r w:rsidRPr="00AD7D04">
        <w:rPr>
          <w:b/>
          <w:sz w:val="22"/>
          <w:szCs w:val="22"/>
        </w:rPr>
        <w:t>MBE/WBE Compliance Checklist</w:t>
      </w:r>
    </w:p>
    <w:p w:rsidR="00E124AB" w:rsidRPr="00AD7D04" w:rsidRDefault="00E124AB" w:rsidP="00E124AB">
      <w:pPr>
        <w:jc w:val="center"/>
        <w:rPr>
          <w:b/>
          <w:sz w:val="22"/>
          <w:szCs w:val="22"/>
        </w:rPr>
      </w:pPr>
    </w:p>
    <w:p w:rsidR="00E124AB" w:rsidRPr="00AD7D04" w:rsidRDefault="00E124AB" w:rsidP="00E124AB">
      <w:pPr>
        <w:rPr>
          <w:b/>
          <w:sz w:val="22"/>
          <w:szCs w:val="22"/>
        </w:rPr>
      </w:pPr>
      <w:r w:rsidRPr="00AD7D04">
        <w:rPr>
          <w:b/>
          <w:sz w:val="22"/>
          <w:szCs w:val="22"/>
        </w:rPr>
        <w:t>Name of Recipient/Prime Contractor</w:t>
      </w:r>
      <w:r w:rsidRPr="005B0F10">
        <w:rPr>
          <w:b/>
          <w:sz w:val="22"/>
          <w:szCs w:val="22"/>
        </w:rPr>
        <w:t>:</w:t>
      </w:r>
      <w:r>
        <w:rPr>
          <w:b/>
          <w:sz w:val="22"/>
          <w:szCs w:val="22"/>
        </w:rPr>
        <w:t xml:space="preserve"> </w:t>
      </w:r>
      <w:r w:rsidRPr="00D87876">
        <w:rPr>
          <w:sz w:val="22"/>
          <w:szCs w:val="22"/>
          <w:u w:val="single"/>
        </w:rPr>
        <w:tab/>
      </w:r>
      <w:r w:rsidRPr="00D87876">
        <w:rPr>
          <w:sz w:val="22"/>
          <w:szCs w:val="22"/>
          <w:u w:val="single"/>
        </w:rPr>
        <w:tab/>
      </w:r>
      <w:r w:rsidRPr="00D87876">
        <w:rPr>
          <w:sz w:val="22"/>
          <w:szCs w:val="22"/>
          <w:u w:val="single"/>
        </w:rPr>
        <w:tab/>
      </w:r>
      <w:r w:rsidRPr="00D87876">
        <w:rPr>
          <w:sz w:val="22"/>
          <w:szCs w:val="22"/>
          <w:u w:val="single"/>
        </w:rPr>
        <w:tab/>
      </w:r>
      <w:r w:rsidRPr="00D87876">
        <w:rPr>
          <w:sz w:val="22"/>
          <w:szCs w:val="22"/>
          <w:u w:val="single"/>
        </w:rPr>
        <w:tab/>
      </w:r>
      <w:r w:rsidRPr="00D87876">
        <w:rPr>
          <w:sz w:val="22"/>
          <w:szCs w:val="22"/>
          <w:u w:val="single"/>
        </w:rPr>
        <w:tab/>
      </w:r>
      <w:r w:rsidRPr="00D87876">
        <w:rPr>
          <w:sz w:val="22"/>
          <w:szCs w:val="22"/>
          <w:u w:val="single"/>
        </w:rPr>
        <w:tab/>
      </w:r>
      <w:r w:rsidRPr="00D87876">
        <w:rPr>
          <w:sz w:val="22"/>
          <w:szCs w:val="22"/>
          <w:u w:val="single"/>
        </w:rPr>
        <w:tab/>
      </w:r>
      <w:r w:rsidRPr="00D87876">
        <w:rPr>
          <w:sz w:val="22"/>
          <w:szCs w:val="22"/>
          <w:u w:val="single"/>
        </w:rPr>
        <w:tab/>
      </w:r>
      <w:r w:rsidRPr="00D87876">
        <w:rPr>
          <w:sz w:val="22"/>
          <w:szCs w:val="22"/>
          <w:u w:val="single"/>
        </w:rPr>
        <w:tab/>
      </w:r>
    </w:p>
    <w:p w:rsidR="00E124AB" w:rsidRPr="00AD7D04" w:rsidRDefault="00E124AB" w:rsidP="00E124AB">
      <w:pPr>
        <w:rPr>
          <w:b/>
          <w:sz w:val="22"/>
          <w:szCs w:val="22"/>
        </w:rPr>
      </w:pPr>
    </w:p>
    <w:p w:rsidR="00E124AB" w:rsidRPr="00AD7D04" w:rsidRDefault="00E124AB" w:rsidP="00E124AB">
      <w:pPr>
        <w:rPr>
          <w:b/>
          <w:sz w:val="22"/>
          <w:szCs w:val="22"/>
        </w:rPr>
      </w:pPr>
      <w:r w:rsidRPr="00AD7D04">
        <w:rPr>
          <w:b/>
          <w:sz w:val="22"/>
          <w:szCs w:val="22"/>
        </w:rPr>
        <w:t xml:space="preserve">Project Name: </w:t>
      </w:r>
      <w:r w:rsidRPr="00D87876">
        <w:rPr>
          <w:sz w:val="22"/>
          <w:szCs w:val="22"/>
          <w:u w:val="single"/>
        </w:rPr>
        <w:tab/>
      </w:r>
      <w:r w:rsidRPr="00D87876">
        <w:rPr>
          <w:sz w:val="22"/>
          <w:szCs w:val="22"/>
          <w:u w:val="single"/>
        </w:rPr>
        <w:tab/>
      </w:r>
      <w:r w:rsidRPr="00D87876">
        <w:rPr>
          <w:sz w:val="22"/>
          <w:szCs w:val="22"/>
          <w:u w:val="single"/>
        </w:rPr>
        <w:tab/>
      </w:r>
      <w:r w:rsidRPr="00D87876">
        <w:rPr>
          <w:sz w:val="22"/>
          <w:szCs w:val="22"/>
          <w:u w:val="single"/>
        </w:rPr>
        <w:tab/>
      </w:r>
      <w:r w:rsidRPr="00D87876">
        <w:rPr>
          <w:sz w:val="22"/>
          <w:szCs w:val="22"/>
          <w:u w:val="single"/>
        </w:rPr>
        <w:tab/>
      </w:r>
      <w:r w:rsidRPr="00D87876">
        <w:rPr>
          <w:sz w:val="22"/>
          <w:szCs w:val="22"/>
          <w:u w:val="single"/>
        </w:rPr>
        <w:tab/>
      </w:r>
      <w:r w:rsidRPr="00D87876">
        <w:rPr>
          <w:sz w:val="22"/>
          <w:szCs w:val="22"/>
          <w:u w:val="single"/>
        </w:rPr>
        <w:tab/>
      </w:r>
      <w:r w:rsidRPr="00AD7D04">
        <w:rPr>
          <w:b/>
          <w:sz w:val="22"/>
          <w:szCs w:val="22"/>
        </w:rPr>
        <w:t xml:space="preserve">  Project Number: </w:t>
      </w:r>
      <w:r w:rsidRPr="00D87876">
        <w:rPr>
          <w:sz w:val="22"/>
          <w:szCs w:val="22"/>
          <w:u w:val="single"/>
        </w:rPr>
        <w:tab/>
      </w:r>
      <w:r w:rsidRPr="00D87876">
        <w:rPr>
          <w:sz w:val="22"/>
          <w:szCs w:val="22"/>
          <w:u w:val="single"/>
        </w:rPr>
        <w:tab/>
      </w:r>
      <w:r w:rsidRPr="00D87876">
        <w:rPr>
          <w:sz w:val="22"/>
          <w:szCs w:val="22"/>
          <w:u w:val="single"/>
        </w:rPr>
        <w:tab/>
      </w:r>
      <w:r w:rsidRPr="00D87876">
        <w:rPr>
          <w:sz w:val="22"/>
          <w:szCs w:val="22"/>
          <w:u w:val="single"/>
        </w:rPr>
        <w:tab/>
      </w:r>
      <w:r w:rsidRPr="00D87876">
        <w:rPr>
          <w:sz w:val="22"/>
          <w:szCs w:val="22"/>
          <w:u w:val="single"/>
        </w:rPr>
        <w:tab/>
      </w:r>
      <w:r w:rsidRPr="00AD7D04">
        <w:rPr>
          <w:b/>
          <w:sz w:val="22"/>
          <w:szCs w:val="22"/>
        </w:rPr>
        <w:tab/>
      </w:r>
    </w:p>
    <w:p w:rsidR="00E124AB" w:rsidRPr="00AD7D04" w:rsidRDefault="00E124AB" w:rsidP="00E124AB">
      <w:pPr>
        <w:rPr>
          <w:b/>
          <w:sz w:val="22"/>
          <w:szCs w:val="22"/>
        </w:rPr>
      </w:pPr>
      <w:r w:rsidRPr="00AD7D04">
        <w:rPr>
          <w:b/>
          <w:sz w:val="22"/>
          <w:szCs w:val="22"/>
        </w:rPr>
        <w:t>Check Procurement Type: (Check applicable box)</w:t>
      </w:r>
    </w:p>
    <w:p w:rsidR="00E124AB" w:rsidRDefault="00E124AB" w:rsidP="0027272C">
      <w:pPr>
        <w:numPr>
          <w:ilvl w:val="0"/>
          <w:numId w:val="25"/>
        </w:numPr>
        <w:rPr>
          <w:b/>
          <w:sz w:val="22"/>
          <w:szCs w:val="22"/>
        </w:rPr>
        <w:sectPr w:rsidR="00E124AB" w:rsidSect="00E124AB">
          <w:footerReference w:type="default" r:id="rId18"/>
          <w:pgSz w:w="12240" w:h="15840" w:code="1"/>
          <w:pgMar w:top="720" w:right="720" w:bottom="720" w:left="720" w:header="720" w:footer="720" w:gutter="0"/>
          <w:cols w:space="720"/>
          <w:docGrid w:linePitch="326"/>
        </w:sectPr>
      </w:pPr>
    </w:p>
    <w:p w:rsidR="00E124AB" w:rsidRPr="004C6EAE" w:rsidRDefault="00E124AB" w:rsidP="0027272C">
      <w:pPr>
        <w:numPr>
          <w:ilvl w:val="0"/>
          <w:numId w:val="25"/>
        </w:numPr>
        <w:rPr>
          <w:sz w:val="22"/>
          <w:szCs w:val="22"/>
        </w:rPr>
      </w:pPr>
      <w:r w:rsidRPr="004C6EAE">
        <w:rPr>
          <w:sz w:val="22"/>
          <w:szCs w:val="22"/>
        </w:rPr>
        <w:t>Services – Engineering</w:t>
      </w:r>
    </w:p>
    <w:p w:rsidR="00E124AB" w:rsidRPr="004C6EAE" w:rsidRDefault="00E124AB" w:rsidP="0027272C">
      <w:pPr>
        <w:numPr>
          <w:ilvl w:val="0"/>
          <w:numId w:val="25"/>
        </w:numPr>
        <w:rPr>
          <w:sz w:val="22"/>
          <w:szCs w:val="22"/>
        </w:rPr>
      </w:pPr>
      <w:r w:rsidRPr="004C6EAE">
        <w:rPr>
          <w:sz w:val="22"/>
          <w:szCs w:val="22"/>
        </w:rPr>
        <w:t>Services – Legal</w:t>
      </w:r>
    </w:p>
    <w:p w:rsidR="00E124AB" w:rsidRPr="004C6EAE" w:rsidRDefault="00E124AB" w:rsidP="0027272C">
      <w:pPr>
        <w:numPr>
          <w:ilvl w:val="0"/>
          <w:numId w:val="25"/>
        </w:numPr>
        <w:rPr>
          <w:sz w:val="22"/>
          <w:szCs w:val="22"/>
        </w:rPr>
      </w:pPr>
      <w:r w:rsidRPr="004C6EAE">
        <w:rPr>
          <w:sz w:val="22"/>
          <w:szCs w:val="22"/>
        </w:rPr>
        <w:t>Supplies/Materials</w:t>
      </w:r>
    </w:p>
    <w:p w:rsidR="00E124AB" w:rsidRPr="004C6EAE" w:rsidRDefault="00E124AB" w:rsidP="0027272C">
      <w:pPr>
        <w:numPr>
          <w:ilvl w:val="0"/>
          <w:numId w:val="25"/>
        </w:numPr>
        <w:rPr>
          <w:sz w:val="22"/>
          <w:szCs w:val="22"/>
        </w:rPr>
      </w:pPr>
      <w:r w:rsidRPr="004C6EAE">
        <w:rPr>
          <w:sz w:val="22"/>
          <w:szCs w:val="22"/>
        </w:rPr>
        <w:t>Construction Contractor (Prime)</w:t>
      </w:r>
    </w:p>
    <w:p w:rsidR="00E124AB" w:rsidRPr="004C6EAE" w:rsidRDefault="00E124AB" w:rsidP="0027272C">
      <w:pPr>
        <w:numPr>
          <w:ilvl w:val="0"/>
          <w:numId w:val="25"/>
        </w:numPr>
        <w:rPr>
          <w:sz w:val="22"/>
          <w:szCs w:val="22"/>
        </w:rPr>
      </w:pPr>
      <w:r w:rsidRPr="004C6EAE">
        <w:rPr>
          <w:sz w:val="22"/>
          <w:szCs w:val="22"/>
        </w:rPr>
        <w:t>Construction Contractor (Subcontract)</w:t>
      </w:r>
    </w:p>
    <w:p w:rsidR="00E124AB" w:rsidRDefault="00E124AB" w:rsidP="0027272C">
      <w:pPr>
        <w:numPr>
          <w:ilvl w:val="0"/>
          <w:numId w:val="25"/>
        </w:numPr>
        <w:rPr>
          <w:b/>
          <w:sz w:val="22"/>
          <w:szCs w:val="22"/>
        </w:rPr>
        <w:sectPr w:rsidR="00E124AB" w:rsidSect="00E124AB">
          <w:type w:val="continuous"/>
          <w:pgSz w:w="12240" w:h="15840" w:code="1"/>
          <w:pgMar w:top="720" w:right="720" w:bottom="720" w:left="720" w:header="720" w:footer="720" w:gutter="0"/>
          <w:cols w:num="2" w:space="180"/>
          <w:docGrid w:linePitch="326"/>
        </w:sectPr>
      </w:pPr>
      <w:r w:rsidRPr="004C6EAE">
        <w:rPr>
          <w:sz w:val="22"/>
          <w:szCs w:val="22"/>
        </w:rPr>
        <w:t>Equipment</w:t>
      </w:r>
    </w:p>
    <w:p w:rsidR="00E124AB" w:rsidRPr="00B40248" w:rsidRDefault="00E124AB" w:rsidP="00E124AB">
      <w:pPr>
        <w:rPr>
          <w:b/>
          <w:sz w:val="22"/>
          <w:szCs w:val="22"/>
        </w:rPr>
      </w:pPr>
    </w:p>
    <w:p w:rsidR="00E124AB" w:rsidRPr="00AD7D04" w:rsidRDefault="00E124AB" w:rsidP="00E124AB">
      <w:pPr>
        <w:jc w:val="both"/>
        <w:rPr>
          <w:sz w:val="22"/>
          <w:szCs w:val="22"/>
        </w:rPr>
      </w:pPr>
      <w:r w:rsidRPr="00AD7D04">
        <w:rPr>
          <w:sz w:val="22"/>
          <w:szCs w:val="22"/>
        </w:rPr>
        <w:t>In order to be in compliance with federal procurement requirements, funding recipients and contractors are obligated to make reasonable efforts, otherwise known as “</w:t>
      </w:r>
      <w:r>
        <w:rPr>
          <w:sz w:val="22"/>
          <w:szCs w:val="22"/>
        </w:rPr>
        <w:t xml:space="preserve">the 6 </w:t>
      </w:r>
      <w:r w:rsidRPr="00AD7D04">
        <w:rPr>
          <w:sz w:val="22"/>
          <w:szCs w:val="22"/>
        </w:rPr>
        <w:t>good faith efforts,” to solicit Minority-Owned Business Enterprises (MBE) and Women-Owned Business Enterprises (WBE) in their procurement methods.</w:t>
      </w:r>
      <w:r>
        <w:rPr>
          <w:sz w:val="22"/>
          <w:szCs w:val="22"/>
        </w:rPr>
        <w:t xml:space="preserve">  This checklist only applies to MBE/WBE efforts.  EPA does not have goals for Small (only) Business Enterprises.</w:t>
      </w:r>
      <w:r w:rsidRPr="00AD7D04">
        <w:rPr>
          <w:sz w:val="22"/>
          <w:szCs w:val="22"/>
        </w:rPr>
        <w:t xml:space="preserve"> </w:t>
      </w:r>
    </w:p>
    <w:p w:rsidR="00E124AB" w:rsidRPr="00AD7D04" w:rsidRDefault="00E124AB" w:rsidP="00E124AB">
      <w:pPr>
        <w:ind w:firstLine="360"/>
        <w:jc w:val="both"/>
        <w:rPr>
          <w:sz w:val="22"/>
          <w:szCs w:val="22"/>
        </w:rPr>
      </w:pPr>
    </w:p>
    <w:p w:rsidR="00E124AB" w:rsidRPr="00AD7D04" w:rsidRDefault="00E124AB" w:rsidP="00E124AB">
      <w:pPr>
        <w:jc w:val="both"/>
        <w:rPr>
          <w:sz w:val="22"/>
          <w:szCs w:val="22"/>
        </w:rPr>
      </w:pPr>
      <w:r w:rsidRPr="00AD7D04">
        <w:rPr>
          <w:sz w:val="22"/>
          <w:szCs w:val="22"/>
        </w:rPr>
        <w:t xml:space="preserve">The goal of this good faith effort is to increase contracting opportunities for MBE/WBE firms.  It is not sufficient to just have a competitive bidding process that is open to MBE/WBE firms.  Funding recipients and contractors must seek out qualified MBE/WBE firms. </w:t>
      </w:r>
    </w:p>
    <w:p w:rsidR="00E124AB" w:rsidRPr="00AD7D04" w:rsidRDefault="00E124AB" w:rsidP="00E124AB">
      <w:pPr>
        <w:ind w:firstLine="360"/>
        <w:jc w:val="both"/>
        <w:rPr>
          <w:sz w:val="22"/>
          <w:szCs w:val="22"/>
        </w:rPr>
      </w:pPr>
    </w:p>
    <w:p w:rsidR="00E124AB" w:rsidRPr="00AD7D04" w:rsidRDefault="00E124AB" w:rsidP="00E124AB">
      <w:pPr>
        <w:jc w:val="both"/>
        <w:rPr>
          <w:sz w:val="22"/>
          <w:szCs w:val="22"/>
        </w:rPr>
      </w:pPr>
      <w:r>
        <w:rPr>
          <w:b/>
          <w:sz w:val="22"/>
          <w:szCs w:val="22"/>
        </w:rPr>
        <w:t xml:space="preserve">Funding Recipient responsibility – </w:t>
      </w:r>
      <w:r w:rsidRPr="00AD7D04">
        <w:rPr>
          <w:sz w:val="22"/>
          <w:szCs w:val="22"/>
        </w:rPr>
        <w:t xml:space="preserve">Recipients are required to include provisions in their bid documents and take affirmative steps to solicit MBE/WBE firm participation in procuring services, supplies, equipment, and in awarding </w:t>
      </w:r>
      <w:r>
        <w:rPr>
          <w:sz w:val="22"/>
          <w:szCs w:val="22"/>
        </w:rPr>
        <w:t xml:space="preserve">a </w:t>
      </w:r>
      <w:r w:rsidRPr="00AD7D04">
        <w:rPr>
          <w:sz w:val="22"/>
          <w:szCs w:val="22"/>
        </w:rPr>
        <w:t>construction contract.</w:t>
      </w:r>
      <w:r>
        <w:rPr>
          <w:sz w:val="22"/>
          <w:szCs w:val="22"/>
        </w:rPr>
        <w:t xml:space="preserve">  The VDH SRF Engineer will advise the recipient as to when a good faith effort is required for the procurement of supplies, materials, and equipment (For example, Force Account projects).  </w:t>
      </w:r>
      <w:r w:rsidRPr="00AD7D04">
        <w:rPr>
          <w:sz w:val="22"/>
          <w:szCs w:val="22"/>
        </w:rPr>
        <w:t xml:space="preserve"> </w:t>
      </w:r>
    </w:p>
    <w:p w:rsidR="00E124AB" w:rsidRPr="00AD7D04" w:rsidRDefault="00E124AB" w:rsidP="00E124AB">
      <w:pPr>
        <w:jc w:val="both"/>
        <w:rPr>
          <w:sz w:val="22"/>
          <w:szCs w:val="22"/>
        </w:rPr>
      </w:pPr>
    </w:p>
    <w:p w:rsidR="00E124AB" w:rsidRPr="00AD7D04" w:rsidRDefault="00E124AB" w:rsidP="00E124AB">
      <w:pPr>
        <w:jc w:val="both"/>
        <w:rPr>
          <w:sz w:val="22"/>
          <w:szCs w:val="22"/>
        </w:rPr>
      </w:pPr>
      <w:r>
        <w:rPr>
          <w:b/>
          <w:sz w:val="22"/>
          <w:szCs w:val="22"/>
        </w:rPr>
        <w:t xml:space="preserve">Prime Contractor responsibility – </w:t>
      </w:r>
      <w:r w:rsidRPr="00AD7D04">
        <w:rPr>
          <w:sz w:val="22"/>
          <w:szCs w:val="22"/>
        </w:rPr>
        <w:t xml:space="preserve">The successful prime contractor must also seek MBE/WBE firm participation </w:t>
      </w:r>
      <w:r>
        <w:rPr>
          <w:sz w:val="22"/>
          <w:szCs w:val="22"/>
        </w:rPr>
        <w:t>when</w:t>
      </w:r>
      <w:r w:rsidRPr="00AD7D04">
        <w:rPr>
          <w:sz w:val="22"/>
          <w:szCs w:val="22"/>
        </w:rPr>
        <w:t xml:space="preserve"> obtaining subcontracts for construction work </w:t>
      </w:r>
      <w:r w:rsidRPr="00AD7D04">
        <w:rPr>
          <w:b/>
          <w:sz w:val="22"/>
          <w:szCs w:val="22"/>
          <w:u w:val="single"/>
        </w:rPr>
        <w:t>prior to bid submittal</w:t>
      </w:r>
      <w:r w:rsidRPr="00AD7D04">
        <w:rPr>
          <w:sz w:val="22"/>
          <w:szCs w:val="22"/>
        </w:rPr>
        <w:t>.</w:t>
      </w:r>
      <w:r>
        <w:rPr>
          <w:sz w:val="22"/>
          <w:szCs w:val="22"/>
        </w:rPr>
        <w:t xml:space="preserve">  (See the first check box below for more information). </w:t>
      </w:r>
      <w:r w:rsidRPr="00AD7D04">
        <w:rPr>
          <w:sz w:val="22"/>
          <w:szCs w:val="22"/>
        </w:rPr>
        <w:t xml:space="preserve"> </w:t>
      </w:r>
    </w:p>
    <w:p w:rsidR="00E124AB" w:rsidRPr="00AD7D04" w:rsidRDefault="00E124AB" w:rsidP="00E124AB">
      <w:pPr>
        <w:ind w:firstLine="360"/>
        <w:rPr>
          <w:sz w:val="22"/>
          <w:szCs w:val="22"/>
        </w:rPr>
      </w:pPr>
    </w:p>
    <w:p w:rsidR="00E124AB" w:rsidRPr="00AD7D04" w:rsidRDefault="00E124AB" w:rsidP="00E124AB">
      <w:pPr>
        <w:jc w:val="both"/>
        <w:rPr>
          <w:sz w:val="22"/>
          <w:szCs w:val="22"/>
        </w:rPr>
      </w:pPr>
      <w:r w:rsidRPr="00AD7D04">
        <w:rPr>
          <w:sz w:val="22"/>
          <w:szCs w:val="22"/>
        </w:rPr>
        <w:t xml:space="preserve">Demonstration of good faith efforts must be documented.  This checklist is designed to facilitate and document compliance with “good faith efforts” and </w:t>
      </w:r>
      <w:r w:rsidRPr="00AD7D04">
        <w:rPr>
          <w:b/>
          <w:sz w:val="22"/>
          <w:szCs w:val="22"/>
          <w:u w:val="single"/>
        </w:rPr>
        <w:t>must be</w:t>
      </w:r>
      <w:r w:rsidRPr="00AD7D04">
        <w:rPr>
          <w:sz w:val="22"/>
          <w:szCs w:val="22"/>
        </w:rPr>
        <w:t xml:space="preserve"> submitted to VDH </w:t>
      </w:r>
      <w:r w:rsidRPr="00AD7D04">
        <w:rPr>
          <w:b/>
          <w:sz w:val="22"/>
          <w:szCs w:val="22"/>
          <w:u w:val="single"/>
        </w:rPr>
        <w:t>prior to contract award</w:t>
      </w:r>
      <w:r w:rsidRPr="00AD7D04">
        <w:rPr>
          <w:sz w:val="22"/>
          <w:szCs w:val="22"/>
        </w:rPr>
        <w:t xml:space="preserve">.  Failure to comply with MBE/WBE procurement requirements will result in the recipient incurring costs that are ineligible for reimbursement from </w:t>
      </w:r>
      <w:r>
        <w:rPr>
          <w:sz w:val="22"/>
          <w:szCs w:val="22"/>
        </w:rPr>
        <w:t>the DWSRF</w:t>
      </w:r>
      <w:r w:rsidRPr="00AD7D04">
        <w:rPr>
          <w:sz w:val="22"/>
          <w:szCs w:val="22"/>
        </w:rPr>
        <w:t xml:space="preserve"> Program. </w:t>
      </w:r>
    </w:p>
    <w:p w:rsidR="00E124AB" w:rsidRPr="00AD7D04" w:rsidRDefault="00E124AB" w:rsidP="00E124AB">
      <w:pPr>
        <w:jc w:val="both"/>
        <w:rPr>
          <w:sz w:val="22"/>
          <w:szCs w:val="22"/>
        </w:rPr>
      </w:pPr>
    </w:p>
    <w:p w:rsidR="00E124AB" w:rsidRPr="00AD7D04" w:rsidRDefault="00E124AB" w:rsidP="00E124AB">
      <w:pPr>
        <w:jc w:val="both"/>
        <w:rPr>
          <w:sz w:val="22"/>
          <w:szCs w:val="22"/>
        </w:rPr>
      </w:pPr>
      <w:r w:rsidRPr="00AD7D04">
        <w:rPr>
          <w:sz w:val="22"/>
          <w:szCs w:val="22"/>
        </w:rPr>
        <w:t>Please check boxes where activities are completed and provide documentation; explain unchecked boxes in comments below and use additional pages if necessary:</w:t>
      </w:r>
    </w:p>
    <w:p w:rsidR="00E124AB" w:rsidRDefault="00E124AB" w:rsidP="00E124AB">
      <w:pPr>
        <w:jc w:val="both"/>
        <w:rPr>
          <w:sz w:val="22"/>
          <w:szCs w:val="22"/>
        </w:rPr>
      </w:pPr>
    </w:p>
    <w:p w:rsidR="00E124AB" w:rsidRPr="00561217" w:rsidRDefault="00E124AB" w:rsidP="0027272C">
      <w:pPr>
        <w:numPr>
          <w:ilvl w:val="0"/>
          <w:numId w:val="27"/>
        </w:numPr>
        <w:jc w:val="both"/>
        <w:rPr>
          <w:sz w:val="22"/>
          <w:szCs w:val="22"/>
        </w:rPr>
      </w:pPr>
      <w:r>
        <w:rPr>
          <w:sz w:val="22"/>
          <w:szCs w:val="22"/>
        </w:rPr>
        <w:t xml:space="preserve">I reviewed the bid documents (For Prime Contractors).  I plan </w:t>
      </w:r>
      <w:r w:rsidRPr="00AD7D04">
        <w:rPr>
          <w:sz w:val="22"/>
          <w:szCs w:val="22"/>
        </w:rPr>
        <w:t xml:space="preserve">to </w:t>
      </w:r>
      <w:r>
        <w:rPr>
          <w:sz w:val="22"/>
          <w:szCs w:val="22"/>
        </w:rPr>
        <w:t xml:space="preserve">perform 100% of the work.  I do not plan on using sub-contractors on this project.  (If this box is checked, you do not have to </w:t>
      </w:r>
      <w:r w:rsidRPr="00561217">
        <w:rPr>
          <w:sz w:val="22"/>
          <w:szCs w:val="22"/>
        </w:rPr>
        <w:t xml:space="preserve">make a good faith effort for the procurement of subcontractors.  </w:t>
      </w:r>
      <w:r>
        <w:rPr>
          <w:sz w:val="22"/>
          <w:szCs w:val="22"/>
        </w:rPr>
        <w:t>However</w:t>
      </w:r>
      <w:r w:rsidRPr="00561217">
        <w:rPr>
          <w:sz w:val="22"/>
          <w:szCs w:val="22"/>
        </w:rPr>
        <w:t>, if the situation changes after contract award and the prime contractor needs to hire a subcontractor for any reason, then the prime contractor must make a good faith effort to solicit MBE/WBE firms.</w:t>
      </w:r>
      <w:r>
        <w:rPr>
          <w:sz w:val="22"/>
          <w:szCs w:val="22"/>
        </w:rPr>
        <w:t>)</w:t>
      </w:r>
      <w:r w:rsidRPr="00561217">
        <w:rPr>
          <w:sz w:val="22"/>
          <w:szCs w:val="22"/>
        </w:rPr>
        <w:t xml:space="preserve">  </w:t>
      </w:r>
    </w:p>
    <w:p w:rsidR="00E124AB" w:rsidRDefault="00E124AB" w:rsidP="00E124AB">
      <w:pPr>
        <w:tabs>
          <w:tab w:val="right" w:pos="10440"/>
        </w:tabs>
        <w:ind w:left="720" w:right="360"/>
        <w:jc w:val="both"/>
        <w:rPr>
          <w:sz w:val="22"/>
          <w:szCs w:val="22"/>
          <w:u w:val="single"/>
        </w:rPr>
      </w:pPr>
      <w:r>
        <w:rPr>
          <w:sz w:val="22"/>
          <w:szCs w:val="22"/>
          <w:u w:val="single"/>
        </w:rPr>
        <w:tab/>
      </w:r>
      <w:r>
        <w:rPr>
          <w:sz w:val="22"/>
          <w:szCs w:val="22"/>
          <w:u w:val="single"/>
        </w:rPr>
        <w:tab/>
      </w:r>
    </w:p>
    <w:p w:rsidR="00E124AB" w:rsidRDefault="00E124AB" w:rsidP="00E124AB">
      <w:pPr>
        <w:tabs>
          <w:tab w:val="right" w:pos="10440"/>
        </w:tabs>
        <w:ind w:left="720" w:right="360"/>
        <w:jc w:val="both"/>
        <w:rPr>
          <w:sz w:val="22"/>
          <w:szCs w:val="22"/>
          <w:u w:val="single"/>
        </w:rPr>
      </w:pPr>
      <w:r>
        <w:rPr>
          <w:sz w:val="22"/>
          <w:szCs w:val="22"/>
          <w:u w:val="single"/>
        </w:rPr>
        <w:tab/>
      </w:r>
      <w:r>
        <w:rPr>
          <w:sz w:val="22"/>
          <w:szCs w:val="22"/>
          <w:u w:val="single"/>
        </w:rPr>
        <w:tab/>
      </w:r>
    </w:p>
    <w:p w:rsidR="00E124AB" w:rsidRDefault="00E124AB" w:rsidP="00E124AB">
      <w:pPr>
        <w:jc w:val="both"/>
        <w:rPr>
          <w:sz w:val="22"/>
          <w:szCs w:val="22"/>
        </w:rPr>
      </w:pPr>
    </w:p>
    <w:p w:rsidR="00E124AB" w:rsidRDefault="00E124AB" w:rsidP="0027272C">
      <w:pPr>
        <w:numPr>
          <w:ilvl w:val="0"/>
          <w:numId w:val="25"/>
        </w:numPr>
        <w:jc w:val="both"/>
        <w:rPr>
          <w:sz w:val="22"/>
          <w:szCs w:val="22"/>
        </w:rPr>
      </w:pPr>
      <w:r w:rsidRPr="00AD7D04">
        <w:rPr>
          <w:sz w:val="22"/>
          <w:szCs w:val="22"/>
        </w:rPr>
        <w:t xml:space="preserve">Certified Affidavit of Publication of Newspaper advertisement soliciting MBE/WBE participation.  (Suggested advertisement language: Minority Owned Businesses (MBEs) and Women Owned Businesses (WBEs) are encouraged to respond.) </w:t>
      </w:r>
    </w:p>
    <w:p w:rsidR="00E124AB" w:rsidRDefault="00E124AB" w:rsidP="00E124AB">
      <w:pPr>
        <w:tabs>
          <w:tab w:val="right" w:pos="10440"/>
        </w:tabs>
        <w:ind w:left="720" w:right="360"/>
        <w:jc w:val="both"/>
        <w:rPr>
          <w:sz w:val="22"/>
          <w:szCs w:val="22"/>
          <w:u w:val="single"/>
        </w:rPr>
      </w:pPr>
      <w:r>
        <w:rPr>
          <w:sz w:val="22"/>
          <w:szCs w:val="22"/>
          <w:u w:val="single"/>
        </w:rPr>
        <w:tab/>
      </w:r>
      <w:r>
        <w:rPr>
          <w:sz w:val="22"/>
          <w:szCs w:val="22"/>
          <w:u w:val="single"/>
        </w:rPr>
        <w:tab/>
      </w:r>
    </w:p>
    <w:p w:rsidR="00E124AB" w:rsidRDefault="00E124AB" w:rsidP="00E124AB">
      <w:pPr>
        <w:tabs>
          <w:tab w:val="right" w:pos="10440"/>
        </w:tabs>
        <w:ind w:left="720" w:right="360"/>
        <w:jc w:val="both"/>
        <w:rPr>
          <w:sz w:val="22"/>
          <w:szCs w:val="22"/>
        </w:rPr>
      </w:pPr>
      <w:r>
        <w:rPr>
          <w:sz w:val="22"/>
          <w:szCs w:val="22"/>
          <w:u w:val="single"/>
        </w:rPr>
        <w:lastRenderedPageBreak/>
        <w:tab/>
      </w:r>
      <w:r>
        <w:rPr>
          <w:sz w:val="22"/>
          <w:szCs w:val="22"/>
          <w:u w:val="single"/>
        </w:rPr>
        <w:tab/>
      </w:r>
      <w:r>
        <w:rPr>
          <w:sz w:val="22"/>
          <w:szCs w:val="22"/>
        </w:rPr>
        <w:tab/>
      </w:r>
      <w:r>
        <w:rPr>
          <w:sz w:val="22"/>
          <w:szCs w:val="22"/>
        </w:rPr>
        <w:tab/>
      </w:r>
    </w:p>
    <w:p w:rsidR="00E124AB" w:rsidRDefault="00E124AB" w:rsidP="0027272C">
      <w:pPr>
        <w:numPr>
          <w:ilvl w:val="0"/>
          <w:numId w:val="25"/>
        </w:numPr>
        <w:jc w:val="both"/>
        <w:rPr>
          <w:sz w:val="22"/>
          <w:szCs w:val="22"/>
        </w:rPr>
      </w:pPr>
      <w:r w:rsidRPr="00AD7D04">
        <w:rPr>
          <w:sz w:val="22"/>
          <w:szCs w:val="22"/>
        </w:rPr>
        <w:t>Your advertisements from publications that target MBE/WBE firms.  (Only consider when it is believed that this advertisement may increase MBE/WBE participation.)</w:t>
      </w:r>
    </w:p>
    <w:p w:rsidR="00E124AB" w:rsidRDefault="00E124AB" w:rsidP="00E124AB">
      <w:pPr>
        <w:tabs>
          <w:tab w:val="left" w:pos="720"/>
          <w:tab w:val="right" w:pos="10440"/>
        </w:tabs>
        <w:rPr>
          <w:sz w:val="22"/>
          <w:szCs w:val="22"/>
          <w:u w:val="single"/>
        </w:rPr>
      </w:pPr>
      <w:r>
        <w:rPr>
          <w:sz w:val="22"/>
          <w:szCs w:val="22"/>
        </w:rPr>
        <w:tab/>
      </w:r>
      <w:r>
        <w:rPr>
          <w:sz w:val="22"/>
          <w:szCs w:val="22"/>
          <w:u w:val="single"/>
        </w:rPr>
        <w:tab/>
      </w:r>
      <w:r>
        <w:rPr>
          <w:sz w:val="22"/>
          <w:szCs w:val="22"/>
          <w:u w:val="single"/>
        </w:rPr>
        <w:tab/>
      </w:r>
    </w:p>
    <w:p w:rsidR="00E124AB" w:rsidRDefault="00E124AB" w:rsidP="00E124AB">
      <w:pPr>
        <w:tabs>
          <w:tab w:val="left" w:pos="720"/>
          <w:tab w:val="right" w:pos="10440"/>
        </w:tabs>
        <w:rPr>
          <w:sz w:val="22"/>
          <w:szCs w:val="22"/>
          <w:u w:val="single"/>
        </w:rPr>
      </w:pPr>
      <w:r>
        <w:rPr>
          <w:sz w:val="22"/>
          <w:szCs w:val="22"/>
        </w:rPr>
        <w:tab/>
      </w:r>
      <w:r>
        <w:rPr>
          <w:sz w:val="22"/>
          <w:szCs w:val="22"/>
          <w:u w:val="single"/>
        </w:rPr>
        <w:tab/>
      </w:r>
      <w:r>
        <w:rPr>
          <w:sz w:val="22"/>
          <w:szCs w:val="22"/>
          <w:u w:val="single"/>
        </w:rPr>
        <w:tab/>
      </w:r>
    </w:p>
    <w:p w:rsidR="00E124AB" w:rsidRDefault="00E124AB" w:rsidP="00E124AB">
      <w:pPr>
        <w:ind w:left="720"/>
        <w:jc w:val="both"/>
        <w:rPr>
          <w:sz w:val="22"/>
          <w:szCs w:val="22"/>
        </w:rPr>
      </w:pPr>
    </w:p>
    <w:p w:rsidR="00E124AB" w:rsidRPr="00AD7D04" w:rsidRDefault="00E124AB" w:rsidP="0027272C">
      <w:pPr>
        <w:numPr>
          <w:ilvl w:val="0"/>
          <w:numId w:val="25"/>
        </w:numPr>
        <w:jc w:val="both"/>
        <w:rPr>
          <w:sz w:val="22"/>
          <w:szCs w:val="22"/>
        </w:rPr>
      </w:pPr>
      <w:r>
        <w:rPr>
          <w:sz w:val="22"/>
          <w:szCs w:val="22"/>
        </w:rPr>
        <w:t xml:space="preserve">Obtain current lists </w:t>
      </w:r>
      <w:r w:rsidRPr="00AD7D04">
        <w:rPr>
          <w:sz w:val="22"/>
          <w:szCs w:val="22"/>
        </w:rPr>
        <w:t>of MBE/WBE firms.  (Documentation must be on file and available for examination.  Please forward lists to VDH.)  Possible resources include:</w:t>
      </w:r>
      <w:r w:rsidRPr="003A3FC5">
        <w:t xml:space="preserve"> </w:t>
      </w:r>
      <w:r w:rsidRPr="003A3FC5">
        <w:rPr>
          <w:rStyle w:val="Hyperlink"/>
          <w:sz w:val="22"/>
          <w:szCs w:val="22"/>
        </w:rPr>
        <w:t>http://sbsd.virginia.gov/</w:t>
      </w:r>
      <w:r w:rsidRPr="00AD7D04">
        <w:rPr>
          <w:sz w:val="22"/>
          <w:szCs w:val="22"/>
        </w:rPr>
        <w:t xml:space="preserve">, </w:t>
      </w:r>
      <w:r>
        <w:rPr>
          <w:sz w:val="22"/>
          <w:szCs w:val="22"/>
        </w:rPr>
        <w:t xml:space="preserve"> </w:t>
      </w:r>
      <w:r w:rsidRPr="00561217">
        <w:rPr>
          <w:rStyle w:val="Hyperlink"/>
        </w:rPr>
        <w:t>https://www.sbsd.virginia.gov/directory/</w:t>
      </w:r>
    </w:p>
    <w:p w:rsidR="00E124AB" w:rsidRDefault="00E124AB" w:rsidP="00E124AB">
      <w:pPr>
        <w:tabs>
          <w:tab w:val="left" w:pos="720"/>
          <w:tab w:val="right" w:pos="10440"/>
        </w:tabs>
        <w:rPr>
          <w:sz w:val="22"/>
          <w:szCs w:val="22"/>
          <w:u w:val="single"/>
        </w:rPr>
      </w:pPr>
      <w:r>
        <w:rPr>
          <w:sz w:val="22"/>
          <w:szCs w:val="22"/>
        </w:rPr>
        <w:tab/>
      </w:r>
      <w:r>
        <w:rPr>
          <w:sz w:val="22"/>
          <w:szCs w:val="22"/>
          <w:u w:val="single"/>
        </w:rPr>
        <w:tab/>
      </w:r>
      <w:r>
        <w:rPr>
          <w:sz w:val="22"/>
          <w:szCs w:val="22"/>
          <w:u w:val="single"/>
        </w:rPr>
        <w:tab/>
      </w:r>
    </w:p>
    <w:p w:rsidR="00E124AB" w:rsidRDefault="00E124AB" w:rsidP="00E124AB">
      <w:pPr>
        <w:tabs>
          <w:tab w:val="left" w:pos="720"/>
          <w:tab w:val="right" w:pos="10440"/>
        </w:tabs>
        <w:rPr>
          <w:sz w:val="22"/>
          <w:szCs w:val="22"/>
          <w:u w:val="single"/>
        </w:rPr>
      </w:pPr>
      <w:r>
        <w:rPr>
          <w:sz w:val="22"/>
          <w:szCs w:val="22"/>
        </w:rPr>
        <w:tab/>
      </w:r>
      <w:r>
        <w:rPr>
          <w:sz w:val="22"/>
          <w:szCs w:val="22"/>
          <w:u w:val="single"/>
        </w:rPr>
        <w:tab/>
      </w:r>
      <w:r>
        <w:rPr>
          <w:sz w:val="22"/>
          <w:szCs w:val="22"/>
          <w:u w:val="single"/>
        </w:rPr>
        <w:tab/>
      </w:r>
    </w:p>
    <w:p w:rsidR="00E124AB" w:rsidRPr="00AD7D04" w:rsidRDefault="00E124AB" w:rsidP="00E124AB">
      <w:pPr>
        <w:ind w:left="720"/>
        <w:rPr>
          <w:sz w:val="22"/>
          <w:szCs w:val="22"/>
        </w:rPr>
      </w:pPr>
    </w:p>
    <w:p w:rsidR="00E124AB" w:rsidRPr="00AD7D04" w:rsidRDefault="00E124AB" w:rsidP="0027272C">
      <w:pPr>
        <w:numPr>
          <w:ilvl w:val="0"/>
          <w:numId w:val="25"/>
        </w:numPr>
        <w:rPr>
          <w:sz w:val="22"/>
          <w:szCs w:val="22"/>
        </w:rPr>
      </w:pPr>
      <w:r w:rsidRPr="00AD7D04">
        <w:rPr>
          <w:sz w:val="22"/>
          <w:szCs w:val="22"/>
        </w:rPr>
        <w:t>List sources used to identify MBE/WBE firms:</w:t>
      </w:r>
    </w:p>
    <w:p w:rsidR="00E124AB" w:rsidRPr="005B0F10" w:rsidRDefault="00E124AB" w:rsidP="00E124AB">
      <w:pPr>
        <w:pStyle w:val="ListParagraph"/>
        <w:tabs>
          <w:tab w:val="left" w:pos="720"/>
          <w:tab w:val="right" w:pos="10440"/>
        </w:tabs>
        <w:rPr>
          <w:sz w:val="22"/>
          <w:szCs w:val="22"/>
          <w:u w:val="single"/>
        </w:rPr>
      </w:pPr>
      <w:r w:rsidRPr="005B0F10">
        <w:rPr>
          <w:sz w:val="22"/>
          <w:szCs w:val="22"/>
          <w:u w:val="single"/>
        </w:rPr>
        <w:tab/>
      </w:r>
      <w:r w:rsidRPr="005B0F10">
        <w:rPr>
          <w:sz w:val="22"/>
          <w:szCs w:val="22"/>
          <w:u w:val="single"/>
        </w:rPr>
        <w:tab/>
      </w:r>
    </w:p>
    <w:p w:rsidR="00E124AB" w:rsidRPr="005B0F10" w:rsidRDefault="00E124AB" w:rsidP="00E124AB">
      <w:pPr>
        <w:pStyle w:val="ListParagraph"/>
        <w:tabs>
          <w:tab w:val="right" w:pos="10440"/>
        </w:tabs>
        <w:rPr>
          <w:sz w:val="22"/>
          <w:szCs w:val="22"/>
          <w:u w:val="single"/>
        </w:rPr>
      </w:pPr>
      <w:r w:rsidRPr="005B0F10">
        <w:rPr>
          <w:sz w:val="22"/>
          <w:szCs w:val="22"/>
          <w:u w:val="single"/>
        </w:rPr>
        <w:tab/>
      </w:r>
      <w:r w:rsidRPr="005B0F10">
        <w:rPr>
          <w:sz w:val="22"/>
          <w:szCs w:val="22"/>
          <w:u w:val="single"/>
        </w:rPr>
        <w:tab/>
      </w:r>
    </w:p>
    <w:p w:rsidR="00E124AB" w:rsidRPr="00174EFF" w:rsidRDefault="00E124AB" w:rsidP="00E124AB">
      <w:pPr>
        <w:tabs>
          <w:tab w:val="right" w:pos="10440"/>
        </w:tabs>
        <w:ind w:left="720"/>
        <w:rPr>
          <w:sz w:val="22"/>
          <w:szCs w:val="22"/>
          <w:u w:val="single"/>
        </w:rPr>
      </w:pPr>
    </w:p>
    <w:p w:rsidR="00E124AB" w:rsidRPr="00C60881" w:rsidRDefault="00E124AB" w:rsidP="0027272C">
      <w:pPr>
        <w:pStyle w:val="ListParagraph"/>
        <w:numPr>
          <w:ilvl w:val="0"/>
          <w:numId w:val="26"/>
        </w:numPr>
        <w:contextualSpacing w:val="0"/>
        <w:jc w:val="both"/>
        <w:rPr>
          <w:sz w:val="22"/>
          <w:szCs w:val="22"/>
        </w:rPr>
      </w:pPr>
      <w:r w:rsidRPr="00C60881">
        <w:rPr>
          <w:sz w:val="22"/>
          <w:szCs w:val="22"/>
        </w:rPr>
        <w:t>Identify potential MBE/WBE firms for direct solicitation.  Provide a printout directly from the website that you used to identify these firms.  This print out should contain certification numbers for the firms, expiration dates (if applicable), and a brief description of the work that the firm can perform (e.g. – commodity codes, NIGP, NAICS, etc.).</w:t>
      </w:r>
    </w:p>
    <w:p w:rsidR="00E124AB" w:rsidRPr="005B0F10" w:rsidRDefault="00E124AB" w:rsidP="00E124AB">
      <w:pPr>
        <w:pStyle w:val="ListParagraph"/>
        <w:tabs>
          <w:tab w:val="left" w:pos="720"/>
          <w:tab w:val="right" w:pos="10440"/>
        </w:tabs>
        <w:rPr>
          <w:sz w:val="22"/>
          <w:szCs w:val="22"/>
          <w:u w:val="single"/>
        </w:rPr>
      </w:pPr>
      <w:r w:rsidRPr="005B0F10">
        <w:rPr>
          <w:sz w:val="22"/>
          <w:szCs w:val="22"/>
          <w:u w:val="single"/>
        </w:rPr>
        <w:tab/>
      </w:r>
      <w:r w:rsidRPr="005B0F10">
        <w:rPr>
          <w:sz w:val="22"/>
          <w:szCs w:val="22"/>
          <w:u w:val="single"/>
        </w:rPr>
        <w:tab/>
      </w:r>
    </w:p>
    <w:p w:rsidR="00E124AB" w:rsidRPr="005B0F10" w:rsidRDefault="00E124AB" w:rsidP="00E124AB">
      <w:pPr>
        <w:pStyle w:val="ListParagraph"/>
        <w:tabs>
          <w:tab w:val="right" w:pos="10440"/>
        </w:tabs>
        <w:rPr>
          <w:sz w:val="22"/>
          <w:szCs w:val="22"/>
          <w:u w:val="single"/>
        </w:rPr>
      </w:pPr>
      <w:r w:rsidRPr="005B0F10">
        <w:rPr>
          <w:sz w:val="22"/>
          <w:szCs w:val="22"/>
          <w:u w:val="single"/>
        </w:rPr>
        <w:tab/>
      </w:r>
      <w:r w:rsidRPr="005B0F10">
        <w:rPr>
          <w:sz w:val="22"/>
          <w:szCs w:val="22"/>
          <w:u w:val="single"/>
        </w:rPr>
        <w:tab/>
      </w:r>
    </w:p>
    <w:p w:rsidR="00E124AB" w:rsidRPr="00C60881" w:rsidRDefault="00E124AB" w:rsidP="00E124AB">
      <w:pPr>
        <w:rPr>
          <w:sz w:val="22"/>
          <w:szCs w:val="22"/>
        </w:rPr>
      </w:pPr>
    </w:p>
    <w:p w:rsidR="00E124AB" w:rsidRPr="00AD7D04" w:rsidRDefault="00E124AB" w:rsidP="0027272C">
      <w:pPr>
        <w:numPr>
          <w:ilvl w:val="0"/>
          <w:numId w:val="25"/>
        </w:numPr>
        <w:jc w:val="both"/>
        <w:rPr>
          <w:sz w:val="22"/>
          <w:szCs w:val="22"/>
        </w:rPr>
      </w:pPr>
      <w:r w:rsidRPr="00AD7D04">
        <w:rPr>
          <w:sz w:val="22"/>
          <w:szCs w:val="22"/>
        </w:rPr>
        <w:t xml:space="preserve">Directly solicit </w:t>
      </w:r>
      <w:r>
        <w:rPr>
          <w:sz w:val="22"/>
          <w:szCs w:val="22"/>
        </w:rPr>
        <w:t xml:space="preserve">a minimum of 3-4 </w:t>
      </w:r>
      <w:r w:rsidRPr="00AD7D04">
        <w:rPr>
          <w:sz w:val="22"/>
          <w:szCs w:val="22"/>
        </w:rPr>
        <w:t>MBE/WBE firms.  Provide list of MBE/WBE firms solicited and solicitation letters sent to all MBE/WBE firms.  (Solicit those MBE/WBE firms that you would reasonably expect to respond and submit a quote.</w:t>
      </w:r>
      <w:r>
        <w:rPr>
          <w:sz w:val="22"/>
          <w:szCs w:val="22"/>
        </w:rPr>
        <w:t xml:space="preserve">  If you are unable to locate and solicit the minimum number, provide an explanation.</w:t>
      </w:r>
      <w:r w:rsidRPr="00AD7D04">
        <w:rPr>
          <w:sz w:val="22"/>
          <w:szCs w:val="22"/>
        </w:rPr>
        <w:t>)</w:t>
      </w:r>
    </w:p>
    <w:p w:rsidR="00E124AB" w:rsidRPr="005B0F10" w:rsidRDefault="00E124AB" w:rsidP="00E124AB">
      <w:pPr>
        <w:pStyle w:val="ListParagraph"/>
        <w:tabs>
          <w:tab w:val="left" w:pos="720"/>
          <w:tab w:val="right" w:pos="10440"/>
        </w:tabs>
        <w:rPr>
          <w:sz w:val="22"/>
          <w:szCs w:val="22"/>
          <w:u w:val="single"/>
        </w:rPr>
      </w:pPr>
      <w:r w:rsidRPr="005B0F10">
        <w:rPr>
          <w:sz w:val="22"/>
          <w:szCs w:val="22"/>
          <w:u w:val="single"/>
        </w:rPr>
        <w:tab/>
      </w:r>
      <w:r w:rsidRPr="005B0F10">
        <w:rPr>
          <w:sz w:val="22"/>
          <w:szCs w:val="22"/>
          <w:u w:val="single"/>
        </w:rPr>
        <w:tab/>
      </w:r>
    </w:p>
    <w:p w:rsidR="00E124AB" w:rsidRPr="005B0F10" w:rsidRDefault="00E124AB" w:rsidP="00E124AB">
      <w:pPr>
        <w:pStyle w:val="ListParagraph"/>
        <w:tabs>
          <w:tab w:val="right" w:pos="10440"/>
        </w:tabs>
        <w:rPr>
          <w:sz w:val="22"/>
          <w:szCs w:val="22"/>
          <w:u w:val="single"/>
        </w:rPr>
      </w:pPr>
      <w:r w:rsidRPr="005B0F10">
        <w:rPr>
          <w:sz w:val="22"/>
          <w:szCs w:val="22"/>
          <w:u w:val="single"/>
        </w:rPr>
        <w:tab/>
      </w:r>
      <w:r w:rsidRPr="005B0F10">
        <w:rPr>
          <w:sz w:val="22"/>
          <w:szCs w:val="22"/>
          <w:u w:val="single"/>
        </w:rPr>
        <w:tab/>
      </w:r>
    </w:p>
    <w:p w:rsidR="00E124AB" w:rsidRPr="00AD7D04" w:rsidRDefault="00E124AB" w:rsidP="00E124AB">
      <w:pPr>
        <w:rPr>
          <w:sz w:val="22"/>
          <w:szCs w:val="22"/>
        </w:rPr>
      </w:pPr>
    </w:p>
    <w:p w:rsidR="00E124AB" w:rsidRPr="00AD7D04" w:rsidRDefault="00E124AB" w:rsidP="0027272C">
      <w:pPr>
        <w:numPr>
          <w:ilvl w:val="0"/>
          <w:numId w:val="25"/>
        </w:numPr>
        <w:rPr>
          <w:sz w:val="22"/>
          <w:szCs w:val="22"/>
        </w:rPr>
      </w:pPr>
      <w:r w:rsidRPr="00AD7D04">
        <w:rPr>
          <w:sz w:val="22"/>
          <w:szCs w:val="22"/>
        </w:rPr>
        <w:t xml:space="preserve">Description of contacts (i.e. </w:t>
      </w:r>
      <w:r>
        <w:rPr>
          <w:sz w:val="22"/>
          <w:szCs w:val="22"/>
        </w:rPr>
        <w:t xml:space="preserve">emails, faxes, </w:t>
      </w:r>
      <w:r w:rsidRPr="00AD7D04">
        <w:rPr>
          <w:sz w:val="22"/>
          <w:szCs w:val="22"/>
        </w:rPr>
        <w:t>telephone calls) and dates of contacts with MBE/WBE firms.</w:t>
      </w:r>
    </w:p>
    <w:p w:rsidR="00E124AB" w:rsidRPr="005B0F10" w:rsidRDefault="00E124AB" w:rsidP="00E124AB">
      <w:pPr>
        <w:pStyle w:val="ListParagraph"/>
        <w:tabs>
          <w:tab w:val="left" w:pos="720"/>
          <w:tab w:val="right" w:pos="10440"/>
        </w:tabs>
        <w:rPr>
          <w:sz w:val="22"/>
          <w:szCs w:val="22"/>
          <w:u w:val="single"/>
        </w:rPr>
      </w:pPr>
      <w:r w:rsidRPr="005B0F10">
        <w:rPr>
          <w:sz w:val="22"/>
          <w:szCs w:val="22"/>
          <w:u w:val="single"/>
        </w:rPr>
        <w:tab/>
      </w:r>
      <w:r w:rsidRPr="005B0F10">
        <w:rPr>
          <w:sz w:val="22"/>
          <w:szCs w:val="22"/>
          <w:u w:val="single"/>
        </w:rPr>
        <w:tab/>
      </w:r>
    </w:p>
    <w:p w:rsidR="00E124AB" w:rsidRPr="005B0F10" w:rsidRDefault="00E124AB" w:rsidP="00E124AB">
      <w:pPr>
        <w:pStyle w:val="ListParagraph"/>
        <w:tabs>
          <w:tab w:val="right" w:pos="10440"/>
        </w:tabs>
        <w:rPr>
          <w:sz w:val="22"/>
          <w:szCs w:val="22"/>
          <w:u w:val="single"/>
        </w:rPr>
      </w:pPr>
      <w:r w:rsidRPr="005B0F10">
        <w:rPr>
          <w:sz w:val="22"/>
          <w:szCs w:val="22"/>
          <w:u w:val="single"/>
        </w:rPr>
        <w:tab/>
      </w:r>
      <w:r w:rsidRPr="005B0F10">
        <w:rPr>
          <w:sz w:val="22"/>
          <w:szCs w:val="22"/>
          <w:u w:val="single"/>
        </w:rPr>
        <w:tab/>
      </w:r>
    </w:p>
    <w:p w:rsidR="00E124AB" w:rsidRPr="00AD7D04" w:rsidRDefault="00E124AB" w:rsidP="00E124AB">
      <w:pPr>
        <w:rPr>
          <w:sz w:val="22"/>
          <w:szCs w:val="22"/>
        </w:rPr>
      </w:pPr>
    </w:p>
    <w:p w:rsidR="00E124AB" w:rsidRPr="00AD7D04" w:rsidRDefault="00E124AB" w:rsidP="0027272C">
      <w:pPr>
        <w:numPr>
          <w:ilvl w:val="0"/>
          <w:numId w:val="25"/>
        </w:numPr>
        <w:jc w:val="both"/>
        <w:rPr>
          <w:sz w:val="22"/>
          <w:szCs w:val="22"/>
        </w:rPr>
      </w:pPr>
      <w:r w:rsidRPr="00AD7D04">
        <w:rPr>
          <w:sz w:val="22"/>
          <w:szCs w:val="22"/>
        </w:rPr>
        <w:t>Perform and submit analysis to identify portions of work that can be divided and performed by qualified MBE/WBE firms.  (Reduced contract size/quantities when economically feasible to permit maximum participation of MBE/WBE firms.)</w:t>
      </w:r>
    </w:p>
    <w:p w:rsidR="00E124AB" w:rsidRPr="005B0F10" w:rsidRDefault="00E124AB" w:rsidP="00E124AB">
      <w:pPr>
        <w:pStyle w:val="ListParagraph"/>
        <w:tabs>
          <w:tab w:val="left" w:pos="720"/>
          <w:tab w:val="right" w:pos="10440"/>
        </w:tabs>
        <w:rPr>
          <w:sz w:val="22"/>
          <w:szCs w:val="22"/>
          <w:u w:val="single"/>
        </w:rPr>
      </w:pPr>
      <w:r w:rsidRPr="005B0F10">
        <w:rPr>
          <w:sz w:val="22"/>
          <w:szCs w:val="22"/>
          <w:u w:val="single"/>
        </w:rPr>
        <w:tab/>
      </w:r>
      <w:r w:rsidRPr="005B0F10">
        <w:rPr>
          <w:sz w:val="22"/>
          <w:szCs w:val="22"/>
          <w:u w:val="single"/>
        </w:rPr>
        <w:tab/>
      </w:r>
    </w:p>
    <w:p w:rsidR="00E124AB" w:rsidRPr="005B0F10" w:rsidRDefault="00E124AB" w:rsidP="00E124AB">
      <w:pPr>
        <w:pStyle w:val="ListParagraph"/>
        <w:tabs>
          <w:tab w:val="right" w:pos="10440"/>
        </w:tabs>
        <w:rPr>
          <w:sz w:val="22"/>
          <w:szCs w:val="22"/>
          <w:u w:val="single"/>
        </w:rPr>
      </w:pPr>
      <w:r w:rsidRPr="005B0F10">
        <w:rPr>
          <w:sz w:val="22"/>
          <w:szCs w:val="22"/>
          <w:u w:val="single"/>
        </w:rPr>
        <w:tab/>
      </w:r>
      <w:r w:rsidRPr="005B0F10">
        <w:rPr>
          <w:sz w:val="22"/>
          <w:szCs w:val="22"/>
          <w:u w:val="single"/>
        </w:rPr>
        <w:tab/>
      </w:r>
    </w:p>
    <w:p w:rsidR="00E124AB" w:rsidRPr="00AD7D04" w:rsidRDefault="00E124AB" w:rsidP="00E124AB">
      <w:pPr>
        <w:rPr>
          <w:sz w:val="22"/>
          <w:szCs w:val="22"/>
        </w:rPr>
      </w:pPr>
    </w:p>
    <w:p w:rsidR="00E124AB" w:rsidRPr="00AD7D04" w:rsidRDefault="00E124AB" w:rsidP="00E124AB">
      <w:pPr>
        <w:ind w:left="360"/>
        <w:jc w:val="both"/>
        <w:rPr>
          <w:sz w:val="22"/>
          <w:szCs w:val="22"/>
        </w:rPr>
      </w:pPr>
      <w:r w:rsidRPr="00AD7D04">
        <w:rPr>
          <w:sz w:val="22"/>
          <w:szCs w:val="22"/>
        </w:rPr>
        <w:t>Successful bidders/offerors should take reasonable affirmative steps to subcontract with MBE and WBE firms whenever additional subcontracting opportunities arise during the performance of the contract.</w:t>
      </w:r>
    </w:p>
    <w:p w:rsidR="00E124AB" w:rsidRDefault="00E124AB" w:rsidP="00E124AB">
      <w:pPr>
        <w:ind w:left="360"/>
        <w:jc w:val="both"/>
        <w:rPr>
          <w:sz w:val="22"/>
          <w:szCs w:val="22"/>
        </w:rPr>
      </w:pPr>
    </w:p>
    <w:p w:rsidR="00E124AB" w:rsidRDefault="00E124AB" w:rsidP="00E124AB">
      <w:pPr>
        <w:ind w:left="360"/>
        <w:rPr>
          <w:sz w:val="22"/>
          <w:szCs w:val="22"/>
        </w:rPr>
      </w:pPr>
      <w:r w:rsidRPr="00AD7D04">
        <w:rPr>
          <w:sz w:val="22"/>
          <w:szCs w:val="22"/>
        </w:rPr>
        <w:t xml:space="preserve">Comments:  </w:t>
      </w:r>
    </w:p>
    <w:p w:rsidR="00E124AB" w:rsidRDefault="00E124AB" w:rsidP="00E124AB">
      <w:pPr>
        <w:ind w:left="360"/>
        <w:rPr>
          <w:sz w:val="22"/>
          <w:szCs w:val="22"/>
        </w:rPr>
      </w:pPr>
      <w:r w:rsidRPr="00AD7D04">
        <w:rPr>
          <w:sz w:val="22"/>
          <w:szCs w:val="22"/>
        </w:rPr>
        <w:t>______________________________________________________________________________________________</w:t>
      </w:r>
      <w:r w:rsidRPr="00D87876">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AD7D04">
        <w:rPr>
          <w:sz w:val="22"/>
          <w:szCs w:val="22"/>
        </w:rPr>
        <w:t>______________________________________________________________________________________________</w:t>
      </w:r>
    </w:p>
    <w:p w:rsidR="00E124AB" w:rsidRDefault="00E124AB" w:rsidP="00E124AB">
      <w:pPr>
        <w:ind w:right="360"/>
        <w:rPr>
          <w:sz w:val="22"/>
          <w:szCs w:val="22"/>
        </w:rPr>
      </w:pPr>
    </w:p>
    <w:p w:rsidR="00E124AB" w:rsidRDefault="00E124AB" w:rsidP="00E124AB">
      <w:pPr>
        <w:ind w:left="360" w:right="360"/>
        <w:rPr>
          <w:sz w:val="22"/>
          <w:szCs w:val="22"/>
        </w:rPr>
      </w:pPr>
    </w:p>
    <w:p w:rsidR="00E124AB" w:rsidRPr="00AD7D04" w:rsidRDefault="00E124AB" w:rsidP="00E124AB">
      <w:pPr>
        <w:ind w:left="720" w:hanging="360"/>
        <w:rPr>
          <w:sz w:val="22"/>
          <w:szCs w:val="22"/>
        </w:rPr>
      </w:pPr>
      <w:r w:rsidRPr="00AD7D04">
        <w:rPr>
          <w:sz w:val="22"/>
          <w:szCs w:val="22"/>
        </w:rPr>
        <w:t>___________________________________</w:t>
      </w:r>
      <w:r w:rsidRPr="00AD7D04">
        <w:rPr>
          <w:sz w:val="22"/>
          <w:szCs w:val="22"/>
        </w:rPr>
        <w:tab/>
      </w:r>
      <w:r w:rsidRPr="00AD7D04">
        <w:rPr>
          <w:sz w:val="22"/>
          <w:szCs w:val="22"/>
        </w:rPr>
        <w:tab/>
      </w:r>
      <w:r w:rsidRPr="00AD7D04">
        <w:rPr>
          <w:sz w:val="22"/>
          <w:szCs w:val="22"/>
        </w:rPr>
        <w:tab/>
      </w:r>
      <w:r>
        <w:rPr>
          <w:sz w:val="22"/>
          <w:szCs w:val="22"/>
        </w:rPr>
        <w:tab/>
      </w:r>
      <w:r>
        <w:rPr>
          <w:sz w:val="22"/>
          <w:szCs w:val="22"/>
        </w:rPr>
        <w:tab/>
      </w:r>
      <w:r w:rsidRPr="00AD7D04">
        <w:rPr>
          <w:sz w:val="22"/>
          <w:szCs w:val="22"/>
        </w:rPr>
        <w:t>_______________________</w:t>
      </w:r>
    </w:p>
    <w:p w:rsidR="00E124AB" w:rsidRPr="00AD7D04" w:rsidRDefault="00E124AB" w:rsidP="00E124AB">
      <w:pPr>
        <w:tabs>
          <w:tab w:val="left" w:pos="720"/>
        </w:tabs>
        <w:outlineLvl w:val="0"/>
        <w:rPr>
          <w:sz w:val="22"/>
          <w:szCs w:val="22"/>
        </w:rPr>
      </w:pPr>
      <w:r w:rsidRPr="00AD7D04">
        <w:rPr>
          <w:b/>
          <w:sz w:val="22"/>
          <w:szCs w:val="22"/>
        </w:rPr>
        <w:tab/>
        <w:t>Recipient/Contractor’s Signature</w:t>
      </w:r>
      <w:r w:rsidRPr="00AD7D04">
        <w:rPr>
          <w:b/>
          <w:sz w:val="22"/>
          <w:szCs w:val="22"/>
        </w:rPr>
        <w:tab/>
      </w:r>
      <w:r w:rsidRPr="00AD7D04">
        <w:rPr>
          <w:b/>
          <w:sz w:val="22"/>
          <w:szCs w:val="22"/>
        </w:rPr>
        <w:tab/>
      </w:r>
      <w:r w:rsidRPr="00AD7D04">
        <w:rPr>
          <w:b/>
          <w:sz w:val="22"/>
          <w:szCs w:val="22"/>
        </w:rPr>
        <w:tab/>
      </w:r>
      <w:r w:rsidRPr="00AD7D04">
        <w:rPr>
          <w:b/>
          <w:sz w:val="22"/>
          <w:szCs w:val="22"/>
        </w:rPr>
        <w:tab/>
      </w:r>
      <w:r w:rsidRPr="00AD7D04">
        <w:rPr>
          <w:b/>
          <w:sz w:val="22"/>
          <w:szCs w:val="22"/>
        </w:rPr>
        <w:tab/>
      </w:r>
      <w:r w:rsidRPr="00AD7D04">
        <w:rPr>
          <w:b/>
          <w:sz w:val="22"/>
          <w:szCs w:val="22"/>
        </w:rPr>
        <w:tab/>
      </w:r>
      <w:r>
        <w:rPr>
          <w:b/>
          <w:sz w:val="22"/>
          <w:szCs w:val="22"/>
        </w:rPr>
        <w:t xml:space="preserve">    </w:t>
      </w:r>
      <w:r w:rsidRPr="00AD7D04">
        <w:rPr>
          <w:b/>
          <w:sz w:val="22"/>
          <w:szCs w:val="22"/>
        </w:rPr>
        <w:t>Date</w:t>
      </w:r>
    </w:p>
    <w:p w:rsidR="00E124AB" w:rsidRDefault="00E124AB" w:rsidP="00E124AB">
      <w:pPr>
        <w:pageBreakBefore/>
        <w:tabs>
          <w:tab w:val="center" w:pos="5112"/>
        </w:tabs>
        <w:jc w:val="right"/>
        <w:rPr>
          <w:sz w:val="22"/>
          <w:szCs w:val="22"/>
        </w:rPr>
      </w:pPr>
      <w:r>
        <w:rPr>
          <w:sz w:val="22"/>
          <w:szCs w:val="22"/>
        </w:rPr>
        <w:lastRenderedPageBreak/>
        <w:tab/>
      </w:r>
      <w:r>
        <w:rPr>
          <w:sz w:val="22"/>
          <w:szCs w:val="22"/>
        </w:rPr>
        <w:tab/>
      </w:r>
      <w:bookmarkStart w:id="4" w:name="Attachment_02"/>
      <w:r>
        <w:rPr>
          <w:sz w:val="22"/>
          <w:szCs w:val="22"/>
        </w:rPr>
        <w:t>ATTACHMENT   2</w:t>
      </w:r>
      <w:bookmarkEnd w:id="4"/>
      <w:r>
        <w:rPr>
          <w:sz w:val="22"/>
          <w:szCs w:val="22"/>
        </w:rPr>
        <w:t xml:space="preserve"> (2 pages)</w:t>
      </w:r>
    </w:p>
    <w:p w:rsidR="00E124AB" w:rsidRDefault="00E124AB" w:rsidP="00E124AB">
      <w:pPr>
        <w:ind w:left="720" w:right="720"/>
        <w:jc w:val="center"/>
        <w:outlineLvl w:val="0"/>
        <w:rPr>
          <w:sz w:val="22"/>
          <w:szCs w:val="22"/>
        </w:rPr>
      </w:pPr>
      <w:r>
        <w:rPr>
          <w:b/>
          <w:sz w:val="22"/>
          <w:szCs w:val="22"/>
        </w:rPr>
        <w:t>Instruction to Bidders/Offerors</w:t>
      </w:r>
    </w:p>
    <w:p w:rsidR="00E124AB" w:rsidRDefault="00E124AB" w:rsidP="00E124AB">
      <w:pPr>
        <w:ind w:left="720" w:right="720"/>
        <w:jc w:val="center"/>
        <w:rPr>
          <w:sz w:val="22"/>
          <w:szCs w:val="22"/>
        </w:rPr>
      </w:pPr>
    </w:p>
    <w:p w:rsidR="00E124AB" w:rsidRDefault="00E124AB" w:rsidP="00E124AB">
      <w:pPr>
        <w:ind w:left="720" w:right="720"/>
        <w:jc w:val="center"/>
        <w:outlineLvl w:val="0"/>
        <w:rPr>
          <w:sz w:val="22"/>
          <w:szCs w:val="22"/>
        </w:rPr>
      </w:pPr>
      <w:r>
        <w:rPr>
          <w:sz w:val="22"/>
          <w:szCs w:val="22"/>
        </w:rPr>
        <w:t xml:space="preserve">Disadvantaged Business </w:t>
      </w:r>
      <w:smartTag w:uri="urn:schemas-microsoft-com:office:smarttags" w:element="place">
        <w:smartTag w:uri="urn:schemas-microsoft-com:office:smarttags" w:element="City">
          <w:r>
            <w:rPr>
              <w:sz w:val="22"/>
              <w:szCs w:val="22"/>
            </w:rPr>
            <w:t>Enterprise</w:t>
          </w:r>
        </w:smartTag>
      </w:smartTag>
      <w:r>
        <w:rPr>
          <w:sz w:val="22"/>
          <w:szCs w:val="22"/>
        </w:rPr>
        <w:t xml:space="preserve"> (DBE) Requirements of 40 CFR 33</w:t>
      </w:r>
    </w:p>
    <w:p w:rsidR="00E124AB" w:rsidRDefault="00E124AB" w:rsidP="00E124AB">
      <w:pPr>
        <w:ind w:left="720" w:right="720"/>
        <w:jc w:val="center"/>
        <w:rPr>
          <w:sz w:val="22"/>
          <w:szCs w:val="22"/>
        </w:rPr>
      </w:pPr>
    </w:p>
    <w:p w:rsidR="00E124AB" w:rsidRDefault="00E124AB" w:rsidP="00E124AB">
      <w:pPr>
        <w:tabs>
          <w:tab w:val="left" w:pos="0"/>
          <w:tab w:val="left" w:pos="90"/>
        </w:tabs>
        <w:ind w:left="720" w:right="720"/>
        <w:jc w:val="both"/>
        <w:rPr>
          <w:b/>
          <w:sz w:val="22"/>
          <w:szCs w:val="22"/>
        </w:rPr>
      </w:pPr>
      <w:r>
        <w:rPr>
          <w:b/>
          <w:sz w:val="22"/>
          <w:szCs w:val="22"/>
        </w:rPr>
        <w:t>In order to be in compliance with federal procurement requirements, funding recipients and contractors are obligated to make reasonable efforts, otherwise known as “good faith efforts,” to solicit Minority-Owned Business Enterprises (MBE) and Women-Owned Business Enterprises (WBE) now collectively called Disadvantaged Business Enterprises (DBE) in their procurement methods.  The Bidder/Offeror is responsible for the completing the following as part of bid submission:</w:t>
      </w:r>
    </w:p>
    <w:p w:rsidR="00E124AB" w:rsidRDefault="00E124AB" w:rsidP="00E124AB">
      <w:pPr>
        <w:ind w:left="720" w:right="720"/>
        <w:jc w:val="both"/>
        <w:rPr>
          <w:sz w:val="22"/>
          <w:szCs w:val="22"/>
        </w:rPr>
      </w:pPr>
    </w:p>
    <w:p w:rsidR="00E124AB" w:rsidRDefault="00E124AB" w:rsidP="00E124AB">
      <w:pPr>
        <w:ind w:left="720" w:right="720"/>
        <w:outlineLvl w:val="0"/>
        <w:rPr>
          <w:sz w:val="22"/>
          <w:szCs w:val="22"/>
        </w:rPr>
      </w:pPr>
      <w:r>
        <w:rPr>
          <w:sz w:val="22"/>
          <w:szCs w:val="22"/>
          <w:u w:val="single"/>
        </w:rPr>
        <w:t>Bidder/Offeror Responsibilities</w:t>
      </w:r>
    </w:p>
    <w:p w:rsidR="00E124AB" w:rsidRDefault="00E124AB" w:rsidP="00E124AB">
      <w:pPr>
        <w:ind w:left="720" w:right="720"/>
        <w:rPr>
          <w:sz w:val="22"/>
          <w:szCs w:val="22"/>
        </w:rPr>
      </w:pPr>
    </w:p>
    <w:p w:rsidR="00E124AB" w:rsidRDefault="00E124AB" w:rsidP="0027272C">
      <w:pPr>
        <w:numPr>
          <w:ilvl w:val="0"/>
          <w:numId w:val="5"/>
        </w:numPr>
        <w:tabs>
          <w:tab w:val="left" w:pos="360"/>
        </w:tabs>
        <w:ind w:right="720"/>
        <w:jc w:val="both"/>
        <w:rPr>
          <w:sz w:val="22"/>
          <w:szCs w:val="22"/>
        </w:rPr>
      </w:pPr>
      <w:r>
        <w:rPr>
          <w:sz w:val="22"/>
          <w:szCs w:val="22"/>
        </w:rPr>
        <w:t>Six Good Faith Efforts:  Activities during preparation of bids and offers.</w:t>
      </w:r>
    </w:p>
    <w:p w:rsidR="00E124AB" w:rsidRDefault="00E124AB" w:rsidP="00E124AB">
      <w:pPr>
        <w:tabs>
          <w:tab w:val="left" w:pos="360"/>
        </w:tabs>
        <w:ind w:left="720" w:right="720"/>
        <w:jc w:val="both"/>
        <w:rPr>
          <w:sz w:val="22"/>
          <w:szCs w:val="22"/>
        </w:rPr>
      </w:pPr>
      <w:r>
        <w:rPr>
          <w:sz w:val="22"/>
          <w:szCs w:val="22"/>
        </w:rPr>
        <w:tab/>
      </w:r>
    </w:p>
    <w:p w:rsidR="00E124AB" w:rsidRDefault="00E124AB" w:rsidP="00E124AB">
      <w:pPr>
        <w:ind w:left="1080" w:right="720"/>
        <w:jc w:val="both"/>
        <w:rPr>
          <w:sz w:val="22"/>
          <w:szCs w:val="22"/>
        </w:rPr>
      </w:pPr>
      <w:r>
        <w:rPr>
          <w:sz w:val="22"/>
          <w:szCs w:val="22"/>
        </w:rPr>
        <w:t>Bidders/Offerors shall make a good faith effort to solicit DBE firms in compliance with the regulations, prior to submission of bids or closing date for receipt of initial offers, to encourage participation in projects by DBEs.  Such efforts include:</w:t>
      </w:r>
    </w:p>
    <w:p w:rsidR="00E124AB" w:rsidRDefault="00E124AB" w:rsidP="00E124AB">
      <w:pPr>
        <w:ind w:left="1080" w:right="720"/>
        <w:jc w:val="both"/>
        <w:rPr>
          <w:sz w:val="22"/>
          <w:szCs w:val="22"/>
        </w:rPr>
      </w:pPr>
    </w:p>
    <w:p w:rsidR="00E124AB" w:rsidRDefault="00E124AB" w:rsidP="0027272C">
      <w:pPr>
        <w:numPr>
          <w:ilvl w:val="0"/>
          <w:numId w:val="6"/>
        </w:numPr>
        <w:spacing w:after="120"/>
        <w:ind w:left="1440" w:right="720"/>
        <w:jc w:val="both"/>
        <w:rPr>
          <w:rStyle w:val="p1"/>
        </w:rPr>
      </w:pPr>
      <w:r>
        <w:rPr>
          <w:rStyle w:val="p1"/>
          <w:sz w:val="22"/>
          <w:szCs w:val="22"/>
          <w:specVanish w:val="0"/>
        </w:rPr>
        <w:t>Ensure DBEs are made aware of contracting opportunities to the fullest extent practicable through outreach and recruitment activities. For Indian Tribal, State and Local and Government recipients, this will include placing DBEs on solicitation lists and soliciting them whenever they are potential sources.</w:t>
      </w:r>
    </w:p>
    <w:p w:rsidR="00E124AB" w:rsidRDefault="00E124AB" w:rsidP="0027272C">
      <w:pPr>
        <w:numPr>
          <w:ilvl w:val="0"/>
          <w:numId w:val="6"/>
        </w:numPr>
        <w:spacing w:after="120"/>
        <w:ind w:left="1440" w:right="720"/>
        <w:jc w:val="both"/>
        <w:rPr>
          <w:rStyle w:val="p1"/>
          <w:sz w:val="22"/>
          <w:szCs w:val="22"/>
        </w:rPr>
      </w:pPr>
      <w:r>
        <w:rPr>
          <w:rStyle w:val="p1"/>
          <w:sz w:val="22"/>
          <w:szCs w:val="22"/>
          <w:specVanish w:val="0"/>
        </w:rPr>
        <w:t>Make information on forthcoming opportunities available to DBEs and arrange time frames for contracts and establish delivery schedules, where the requirements permit, in a way that encourages and facilitates participation by DBEs in the competitive process. This includes, whenever possible, posting solicitations for bids or proposals for a minimum of 30 calendar days before the bid or proposal closing date.</w:t>
      </w:r>
    </w:p>
    <w:p w:rsidR="00E124AB" w:rsidRDefault="00E124AB" w:rsidP="0027272C">
      <w:pPr>
        <w:numPr>
          <w:ilvl w:val="0"/>
          <w:numId w:val="6"/>
        </w:numPr>
        <w:spacing w:after="120"/>
        <w:ind w:left="1440" w:right="720"/>
        <w:jc w:val="both"/>
        <w:rPr>
          <w:rStyle w:val="p1"/>
          <w:sz w:val="22"/>
          <w:szCs w:val="22"/>
        </w:rPr>
      </w:pPr>
      <w:r>
        <w:rPr>
          <w:rStyle w:val="p1"/>
          <w:sz w:val="22"/>
          <w:szCs w:val="22"/>
          <w:specVanish w:val="0"/>
        </w:rPr>
        <w:t>Consider in the contracting process whether firms competing for large contracts could subcontract with DBEs. For Indian Tribal, State and local Government recipients, this will include dividing total requirements when economically feasible into smaller tasks or quantities to permit maximum participation by DBEs in the competitive process.</w:t>
      </w:r>
    </w:p>
    <w:p w:rsidR="00E124AB" w:rsidRDefault="00E124AB" w:rsidP="0027272C">
      <w:pPr>
        <w:numPr>
          <w:ilvl w:val="0"/>
          <w:numId w:val="6"/>
        </w:numPr>
        <w:spacing w:after="120"/>
        <w:ind w:left="1440" w:right="720"/>
        <w:jc w:val="both"/>
        <w:rPr>
          <w:rStyle w:val="p1"/>
          <w:sz w:val="22"/>
          <w:szCs w:val="22"/>
        </w:rPr>
      </w:pPr>
      <w:r>
        <w:rPr>
          <w:rStyle w:val="p1"/>
          <w:sz w:val="22"/>
          <w:szCs w:val="22"/>
          <w:specVanish w:val="0"/>
        </w:rPr>
        <w:t>Encourage contracting with a consortium of DBEs when a contract is too large for one of these firms to handle individually.</w:t>
      </w:r>
    </w:p>
    <w:p w:rsidR="00E124AB" w:rsidRDefault="00E124AB" w:rsidP="0027272C">
      <w:pPr>
        <w:numPr>
          <w:ilvl w:val="0"/>
          <w:numId w:val="6"/>
        </w:numPr>
        <w:spacing w:after="120"/>
        <w:ind w:left="1440" w:right="720"/>
        <w:jc w:val="both"/>
        <w:rPr>
          <w:rStyle w:val="p1"/>
          <w:sz w:val="22"/>
          <w:szCs w:val="22"/>
        </w:rPr>
      </w:pPr>
      <w:r>
        <w:rPr>
          <w:rStyle w:val="p1"/>
          <w:sz w:val="22"/>
          <w:szCs w:val="22"/>
          <w:specVanish w:val="0"/>
        </w:rPr>
        <w:t>Use the services and assistance of the SBA and the Minority Business Development Agency of the Department of Commerce.</w:t>
      </w:r>
    </w:p>
    <w:p w:rsidR="00E124AB" w:rsidRDefault="00E124AB" w:rsidP="0027272C">
      <w:pPr>
        <w:numPr>
          <w:ilvl w:val="0"/>
          <w:numId w:val="6"/>
        </w:numPr>
        <w:spacing w:after="120"/>
        <w:ind w:left="1440" w:right="720"/>
        <w:jc w:val="both"/>
      </w:pPr>
      <w:r>
        <w:rPr>
          <w:rStyle w:val="p1"/>
          <w:sz w:val="22"/>
          <w:szCs w:val="22"/>
          <w:specVanish w:val="0"/>
        </w:rPr>
        <w:t>If the prime contractor awards subcontracts, require the prime contractor to take the steps in paragraphs (1) through (5) of this section.</w:t>
      </w:r>
      <w:r>
        <w:rPr>
          <w:sz w:val="22"/>
          <w:szCs w:val="22"/>
        </w:rPr>
        <w:t xml:space="preserve"> </w:t>
      </w:r>
    </w:p>
    <w:p w:rsidR="00E124AB" w:rsidRDefault="00E124AB" w:rsidP="00E124AB">
      <w:pPr>
        <w:tabs>
          <w:tab w:val="left" w:pos="1080"/>
          <w:tab w:val="left" w:pos="1440"/>
        </w:tabs>
        <w:ind w:left="720" w:right="720"/>
        <w:jc w:val="both"/>
        <w:rPr>
          <w:sz w:val="22"/>
          <w:szCs w:val="22"/>
        </w:rPr>
      </w:pPr>
    </w:p>
    <w:p w:rsidR="00E124AB" w:rsidRDefault="00E124AB" w:rsidP="0027272C">
      <w:pPr>
        <w:numPr>
          <w:ilvl w:val="0"/>
          <w:numId w:val="5"/>
        </w:numPr>
        <w:tabs>
          <w:tab w:val="left" w:pos="0"/>
        </w:tabs>
        <w:ind w:right="720"/>
        <w:jc w:val="both"/>
        <w:rPr>
          <w:sz w:val="22"/>
          <w:szCs w:val="22"/>
        </w:rPr>
      </w:pPr>
      <w:r>
        <w:rPr>
          <w:sz w:val="22"/>
          <w:szCs w:val="22"/>
        </w:rPr>
        <w:t>Bidders/offerors must demonstrate compliance with DBE requirements to be deemed responsible.  Demonstration of compliance may include the following information; however the recipient may specify other methods of demonstrating compliance:</w:t>
      </w:r>
    </w:p>
    <w:p w:rsidR="00E124AB" w:rsidRDefault="00E124AB" w:rsidP="00E124AB">
      <w:pPr>
        <w:tabs>
          <w:tab w:val="left" w:pos="720"/>
          <w:tab w:val="left" w:pos="1440"/>
          <w:tab w:val="left" w:pos="1800"/>
        </w:tabs>
        <w:ind w:left="720" w:right="720"/>
        <w:jc w:val="both"/>
        <w:rPr>
          <w:sz w:val="22"/>
          <w:szCs w:val="22"/>
        </w:rPr>
      </w:pPr>
    </w:p>
    <w:p w:rsidR="00E124AB" w:rsidRDefault="00E124AB" w:rsidP="00E124AB">
      <w:pPr>
        <w:tabs>
          <w:tab w:val="left" w:pos="360"/>
          <w:tab w:val="left" w:pos="720"/>
          <w:tab w:val="left" w:pos="1080"/>
          <w:tab w:val="left" w:pos="1440"/>
        </w:tabs>
        <w:ind w:left="720" w:right="720"/>
        <w:jc w:val="both"/>
        <w:rPr>
          <w:sz w:val="22"/>
          <w:szCs w:val="22"/>
        </w:rPr>
      </w:pPr>
      <w:r>
        <w:rPr>
          <w:sz w:val="22"/>
          <w:szCs w:val="22"/>
        </w:rPr>
        <w:tab/>
        <w:t>1.</w:t>
      </w:r>
      <w:r>
        <w:rPr>
          <w:sz w:val="22"/>
          <w:szCs w:val="22"/>
        </w:rPr>
        <w:tab/>
        <w:t>Names, addresses and phone numbers of DBEs expected to perform work;</w:t>
      </w:r>
    </w:p>
    <w:p w:rsidR="00E124AB" w:rsidRDefault="00E124AB" w:rsidP="00E124AB">
      <w:pPr>
        <w:tabs>
          <w:tab w:val="left" w:pos="360"/>
          <w:tab w:val="left" w:pos="720"/>
          <w:tab w:val="left" w:pos="1080"/>
          <w:tab w:val="left" w:pos="1440"/>
        </w:tabs>
        <w:ind w:left="720" w:right="720"/>
        <w:jc w:val="both"/>
        <w:rPr>
          <w:sz w:val="22"/>
          <w:szCs w:val="22"/>
        </w:rPr>
      </w:pPr>
    </w:p>
    <w:p w:rsidR="00E124AB" w:rsidRDefault="00E124AB" w:rsidP="00E124AB">
      <w:pPr>
        <w:tabs>
          <w:tab w:val="left" w:pos="1080"/>
          <w:tab w:val="left" w:pos="1440"/>
        </w:tabs>
        <w:ind w:left="720" w:right="720"/>
        <w:jc w:val="both"/>
        <w:rPr>
          <w:sz w:val="22"/>
          <w:szCs w:val="22"/>
        </w:rPr>
      </w:pPr>
      <w:r>
        <w:rPr>
          <w:sz w:val="22"/>
          <w:szCs w:val="22"/>
        </w:rPr>
        <w:tab/>
        <w:t>2.</w:t>
      </w:r>
      <w:r>
        <w:rPr>
          <w:sz w:val="22"/>
          <w:szCs w:val="22"/>
        </w:rPr>
        <w:tab/>
        <w:t>Work to be performed by the DBEs;</w:t>
      </w:r>
    </w:p>
    <w:p w:rsidR="00E124AB" w:rsidRDefault="00E124AB" w:rsidP="00E124AB">
      <w:pPr>
        <w:tabs>
          <w:tab w:val="left" w:pos="360"/>
          <w:tab w:val="left" w:pos="720"/>
          <w:tab w:val="left" w:pos="1080"/>
          <w:tab w:val="left" w:pos="1440"/>
        </w:tabs>
        <w:ind w:left="720" w:right="720"/>
        <w:jc w:val="both"/>
        <w:rPr>
          <w:sz w:val="22"/>
          <w:szCs w:val="22"/>
        </w:rPr>
      </w:pPr>
      <w:r>
        <w:rPr>
          <w:sz w:val="22"/>
          <w:szCs w:val="22"/>
        </w:rPr>
        <w:tab/>
      </w:r>
    </w:p>
    <w:p w:rsidR="00E124AB" w:rsidRDefault="00E124AB" w:rsidP="00E124AB">
      <w:pPr>
        <w:tabs>
          <w:tab w:val="left" w:pos="1080"/>
          <w:tab w:val="left" w:pos="1440"/>
        </w:tabs>
        <w:ind w:left="1440" w:right="720" w:hanging="360"/>
        <w:jc w:val="both"/>
        <w:rPr>
          <w:sz w:val="22"/>
          <w:szCs w:val="22"/>
        </w:rPr>
      </w:pPr>
      <w:r>
        <w:rPr>
          <w:sz w:val="22"/>
          <w:szCs w:val="22"/>
        </w:rPr>
        <w:lastRenderedPageBreak/>
        <w:t>3.</w:t>
      </w:r>
      <w:r>
        <w:rPr>
          <w:sz w:val="22"/>
          <w:szCs w:val="22"/>
        </w:rPr>
        <w:tab/>
        <w:t>Aggregate dollar amount of work to be performed by DBEs, showing aggregate to MBEs and aggregate to WBEs separately;</w:t>
      </w:r>
    </w:p>
    <w:p w:rsidR="00E124AB" w:rsidRDefault="00E124AB" w:rsidP="00E124AB">
      <w:pPr>
        <w:tabs>
          <w:tab w:val="left" w:pos="720"/>
        </w:tabs>
        <w:ind w:left="1440" w:right="720" w:hanging="360"/>
        <w:jc w:val="both"/>
        <w:rPr>
          <w:sz w:val="22"/>
          <w:szCs w:val="22"/>
        </w:rPr>
      </w:pPr>
      <w:r>
        <w:rPr>
          <w:sz w:val="22"/>
          <w:szCs w:val="22"/>
        </w:rPr>
        <w:t>4.</w:t>
      </w:r>
      <w:r>
        <w:rPr>
          <w:sz w:val="22"/>
          <w:szCs w:val="22"/>
        </w:rPr>
        <w:tab/>
        <w:t xml:space="preserve">Description of contacts to DBE organizations, agencies and associations which service DBEs, including names of organizations, agencies and associations </w:t>
      </w:r>
      <w:r>
        <w:rPr>
          <w:sz w:val="22"/>
          <w:szCs w:val="22"/>
          <w:u w:val="single"/>
        </w:rPr>
        <w:t>and</w:t>
      </w:r>
      <w:r>
        <w:rPr>
          <w:sz w:val="22"/>
          <w:szCs w:val="22"/>
        </w:rPr>
        <w:t xml:space="preserve"> dates of contacts;</w:t>
      </w:r>
    </w:p>
    <w:p w:rsidR="00E124AB" w:rsidRDefault="00E124AB" w:rsidP="00E124AB">
      <w:pPr>
        <w:tabs>
          <w:tab w:val="left" w:pos="360"/>
          <w:tab w:val="left" w:pos="720"/>
        </w:tabs>
        <w:ind w:left="1440" w:right="720" w:hanging="360"/>
        <w:jc w:val="both"/>
        <w:rPr>
          <w:sz w:val="22"/>
          <w:szCs w:val="22"/>
        </w:rPr>
      </w:pPr>
    </w:p>
    <w:p w:rsidR="00E124AB" w:rsidRDefault="00E124AB" w:rsidP="00E124AB">
      <w:pPr>
        <w:tabs>
          <w:tab w:val="left" w:pos="720"/>
        </w:tabs>
        <w:ind w:left="1440" w:right="720" w:hanging="360"/>
        <w:jc w:val="both"/>
        <w:rPr>
          <w:sz w:val="22"/>
          <w:szCs w:val="22"/>
        </w:rPr>
      </w:pPr>
      <w:r>
        <w:rPr>
          <w:sz w:val="22"/>
          <w:szCs w:val="22"/>
        </w:rPr>
        <w:t>5.</w:t>
      </w:r>
      <w:r>
        <w:rPr>
          <w:sz w:val="22"/>
          <w:szCs w:val="22"/>
        </w:rPr>
        <w:tab/>
        <w:t xml:space="preserve">Descriptions of contacts to DBEs, including number of contacts, fields (i.e., equipment or material supplier, excavators, transport services, electrical subcontractors, plumbers, etc.) </w:t>
      </w:r>
      <w:r>
        <w:rPr>
          <w:sz w:val="22"/>
          <w:szCs w:val="22"/>
          <w:u w:val="single"/>
        </w:rPr>
        <w:t>and</w:t>
      </w:r>
      <w:r>
        <w:rPr>
          <w:sz w:val="22"/>
          <w:szCs w:val="22"/>
        </w:rPr>
        <w:t xml:space="preserve"> dates of contacts.</w:t>
      </w:r>
    </w:p>
    <w:p w:rsidR="00E124AB" w:rsidRDefault="00E124AB" w:rsidP="00E124AB">
      <w:pPr>
        <w:tabs>
          <w:tab w:val="left" w:pos="720"/>
          <w:tab w:val="left" w:pos="748"/>
          <w:tab w:val="left" w:pos="1800"/>
        </w:tabs>
        <w:ind w:left="720" w:right="720"/>
        <w:jc w:val="both"/>
        <w:rPr>
          <w:sz w:val="22"/>
          <w:szCs w:val="22"/>
        </w:rPr>
      </w:pPr>
    </w:p>
    <w:p w:rsidR="00E124AB" w:rsidRPr="00B903BD" w:rsidRDefault="00E124AB" w:rsidP="0027272C">
      <w:pPr>
        <w:pStyle w:val="ListParagraph"/>
        <w:numPr>
          <w:ilvl w:val="0"/>
          <w:numId w:val="5"/>
        </w:numPr>
        <w:ind w:right="720"/>
        <w:jc w:val="both"/>
        <w:rPr>
          <w:sz w:val="22"/>
          <w:szCs w:val="22"/>
        </w:rPr>
      </w:pPr>
      <w:r w:rsidRPr="00B903BD">
        <w:rPr>
          <w:sz w:val="22"/>
          <w:szCs w:val="22"/>
        </w:rPr>
        <w:t>Successful bidders/offerors should make reasonable good faith efforts to subcontract with DBE firms whenever additional subcontracting opportunities arise during the performance of the contract.</w:t>
      </w:r>
    </w:p>
    <w:p w:rsidR="00E124AB" w:rsidRDefault="00E124AB" w:rsidP="00E124AB">
      <w:pPr>
        <w:ind w:right="720"/>
        <w:jc w:val="both"/>
        <w:rPr>
          <w:sz w:val="22"/>
          <w:szCs w:val="22"/>
        </w:rPr>
      </w:pPr>
    </w:p>
    <w:p w:rsidR="00E124AB" w:rsidRDefault="00E124AB" w:rsidP="00E124AB">
      <w:pPr>
        <w:ind w:left="1080" w:right="720" w:hanging="360"/>
        <w:jc w:val="both"/>
        <w:rPr>
          <w:sz w:val="22"/>
          <w:szCs w:val="22"/>
        </w:rPr>
      </w:pPr>
    </w:p>
    <w:p w:rsidR="00E124AB" w:rsidRDefault="00E124AB" w:rsidP="00E124AB">
      <w:pPr>
        <w:tabs>
          <w:tab w:val="left" w:pos="720"/>
        </w:tabs>
        <w:ind w:left="720" w:right="720"/>
        <w:jc w:val="both"/>
        <w:outlineLvl w:val="0"/>
        <w:rPr>
          <w:sz w:val="22"/>
          <w:szCs w:val="22"/>
        </w:rPr>
      </w:pPr>
      <w:r>
        <w:rPr>
          <w:b/>
          <w:sz w:val="22"/>
          <w:szCs w:val="22"/>
        </w:rPr>
        <w:t xml:space="preserve">Failure to comply with the submission of appropriate DBE documentation may result in the determination of bidder as non-responsible and </w:t>
      </w:r>
      <w:r>
        <w:rPr>
          <w:b/>
          <w:sz w:val="22"/>
          <w:szCs w:val="22"/>
          <w:u w:val="single"/>
        </w:rPr>
        <w:t>shall</w:t>
      </w:r>
      <w:r w:rsidRPr="005D6B32">
        <w:rPr>
          <w:b/>
          <w:sz w:val="22"/>
          <w:szCs w:val="22"/>
          <w:u w:val="single"/>
        </w:rPr>
        <w:t xml:space="preserve"> </w:t>
      </w:r>
      <w:r>
        <w:rPr>
          <w:b/>
          <w:sz w:val="22"/>
          <w:szCs w:val="22"/>
          <w:u w:val="single"/>
        </w:rPr>
        <w:t>be</w:t>
      </w:r>
      <w:r>
        <w:rPr>
          <w:b/>
          <w:sz w:val="22"/>
          <w:szCs w:val="22"/>
        </w:rPr>
        <w:t xml:space="preserve"> cause for the bid to be rejected</w:t>
      </w:r>
      <w:r>
        <w:rPr>
          <w:sz w:val="22"/>
          <w:szCs w:val="22"/>
        </w:rPr>
        <w:t>.</w:t>
      </w:r>
    </w:p>
    <w:p w:rsidR="00E124AB" w:rsidRDefault="00E124AB" w:rsidP="00E124AB">
      <w:pPr>
        <w:tabs>
          <w:tab w:val="left" w:pos="720"/>
          <w:tab w:val="left" w:pos="1296"/>
          <w:tab w:val="left" w:pos="2016"/>
          <w:tab w:val="left" w:pos="4896"/>
        </w:tabs>
        <w:ind w:left="720" w:right="720"/>
        <w:jc w:val="both"/>
        <w:rPr>
          <w:sz w:val="22"/>
          <w:szCs w:val="22"/>
        </w:rPr>
      </w:pPr>
    </w:p>
    <w:p w:rsidR="00E124AB" w:rsidRDefault="00E124AB" w:rsidP="00E124AB">
      <w:pPr>
        <w:tabs>
          <w:tab w:val="left" w:pos="720"/>
          <w:tab w:val="left" w:pos="1296"/>
          <w:tab w:val="left" w:pos="2016"/>
          <w:tab w:val="left" w:pos="4896"/>
        </w:tabs>
        <w:ind w:left="720" w:right="720"/>
        <w:jc w:val="both"/>
        <w:rPr>
          <w:sz w:val="22"/>
          <w:szCs w:val="22"/>
        </w:rPr>
      </w:pPr>
    </w:p>
    <w:p w:rsidR="00E124AB" w:rsidRDefault="00E124AB" w:rsidP="00E124AB">
      <w:pPr>
        <w:tabs>
          <w:tab w:val="left" w:pos="720"/>
          <w:tab w:val="left" w:pos="1296"/>
          <w:tab w:val="left" w:pos="2016"/>
          <w:tab w:val="left" w:pos="4896"/>
        </w:tabs>
        <w:ind w:left="720" w:right="720"/>
        <w:jc w:val="both"/>
        <w:rPr>
          <w:sz w:val="22"/>
          <w:szCs w:val="22"/>
        </w:rPr>
      </w:pPr>
    </w:p>
    <w:p w:rsidR="00E124AB" w:rsidRDefault="00E124AB" w:rsidP="00E124AB">
      <w:pPr>
        <w:tabs>
          <w:tab w:val="left" w:pos="720"/>
          <w:tab w:val="right" w:pos="9360"/>
        </w:tabs>
        <w:ind w:left="720" w:right="720"/>
        <w:jc w:val="right"/>
        <w:outlineLvl w:val="0"/>
        <w:rPr>
          <w:sz w:val="22"/>
          <w:szCs w:val="22"/>
        </w:rPr>
      </w:pPr>
      <w:r>
        <w:rPr>
          <w:sz w:val="22"/>
          <w:szCs w:val="22"/>
        </w:rPr>
        <w:br w:type="page"/>
      </w:r>
      <w:r>
        <w:rPr>
          <w:sz w:val="22"/>
          <w:szCs w:val="22"/>
        </w:rPr>
        <w:lastRenderedPageBreak/>
        <w:tab/>
      </w:r>
      <w:bookmarkStart w:id="5" w:name="Attachment_03"/>
      <w:r>
        <w:rPr>
          <w:sz w:val="22"/>
          <w:szCs w:val="22"/>
        </w:rPr>
        <w:t>ATTACHMENT 3</w:t>
      </w:r>
      <w:bookmarkEnd w:id="5"/>
      <w:r>
        <w:rPr>
          <w:sz w:val="22"/>
          <w:szCs w:val="22"/>
        </w:rPr>
        <w:t xml:space="preserve"> (1 page)</w:t>
      </w:r>
    </w:p>
    <w:p w:rsidR="00E124AB" w:rsidRDefault="00E124AB" w:rsidP="00E124AB">
      <w:pPr>
        <w:tabs>
          <w:tab w:val="left" w:pos="720"/>
        </w:tabs>
        <w:ind w:left="720" w:right="720"/>
        <w:jc w:val="center"/>
        <w:rPr>
          <w:sz w:val="22"/>
          <w:szCs w:val="22"/>
        </w:rPr>
      </w:pPr>
    </w:p>
    <w:p w:rsidR="00E124AB" w:rsidRDefault="00E124AB" w:rsidP="00E124AB">
      <w:pPr>
        <w:tabs>
          <w:tab w:val="left" w:pos="720"/>
        </w:tabs>
        <w:ind w:left="720" w:right="720"/>
        <w:jc w:val="center"/>
        <w:outlineLvl w:val="0"/>
        <w:rPr>
          <w:b/>
          <w:sz w:val="22"/>
          <w:szCs w:val="22"/>
        </w:rPr>
      </w:pPr>
      <w:r>
        <w:rPr>
          <w:b/>
          <w:sz w:val="22"/>
          <w:szCs w:val="22"/>
        </w:rPr>
        <w:t>BIDDER COMPLIANCE STATEMENT/CERTIFICATION</w:t>
      </w:r>
    </w:p>
    <w:p w:rsidR="00E124AB" w:rsidRDefault="00E124AB" w:rsidP="00E124AB">
      <w:pPr>
        <w:tabs>
          <w:tab w:val="left" w:pos="720"/>
        </w:tabs>
        <w:ind w:left="720" w:right="720"/>
        <w:jc w:val="center"/>
        <w:rPr>
          <w:sz w:val="22"/>
          <w:szCs w:val="22"/>
        </w:rPr>
      </w:pPr>
      <w:r>
        <w:rPr>
          <w:b/>
          <w:sz w:val="22"/>
          <w:szCs w:val="22"/>
        </w:rPr>
        <w:t xml:space="preserve">REGARDING EQUAL EMPLOYMENT </w:t>
      </w:r>
      <w:smartTag w:uri="urn:schemas-microsoft-com:office:smarttags" w:element="place">
        <w:r>
          <w:rPr>
            <w:b/>
            <w:sz w:val="22"/>
            <w:szCs w:val="22"/>
          </w:rPr>
          <w:t>OPPORTUNITY</w:t>
        </w:r>
      </w:smartTag>
    </w:p>
    <w:p w:rsidR="00E124AB" w:rsidRDefault="00E124AB" w:rsidP="00E124AB">
      <w:pPr>
        <w:tabs>
          <w:tab w:val="left" w:pos="720"/>
        </w:tabs>
        <w:ind w:left="720" w:right="720"/>
        <w:jc w:val="center"/>
        <w:rPr>
          <w:sz w:val="22"/>
          <w:szCs w:val="22"/>
        </w:rPr>
      </w:pPr>
    </w:p>
    <w:p w:rsidR="00E124AB" w:rsidRDefault="00E124AB" w:rsidP="00E124AB">
      <w:pPr>
        <w:tabs>
          <w:tab w:val="left" w:pos="720"/>
        </w:tabs>
        <w:ind w:left="720" w:right="720"/>
        <w:jc w:val="both"/>
        <w:rPr>
          <w:sz w:val="22"/>
          <w:szCs w:val="22"/>
        </w:rPr>
      </w:pPr>
      <w:r>
        <w:rPr>
          <w:sz w:val="22"/>
          <w:szCs w:val="22"/>
        </w:rPr>
        <w:t>Applicability: Bid exceeding ten thousand dollars for construction contract/subcontract of unlimited amount and non-construction contract/subcontract of less than one million dollars.</w:t>
      </w:r>
    </w:p>
    <w:p w:rsidR="00E124AB" w:rsidRDefault="00E124AB" w:rsidP="00E124AB">
      <w:pPr>
        <w:tabs>
          <w:tab w:val="left" w:pos="720"/>
        </w:tabs>
        <w:ind w:left="720" w:right="720"/>
        <w:jc w:val="both"/>
        <w:rPr>
          <w:sz w:val="22"/>
          <w:szCs w:val="22"/>
        </w:rPr>
      </w:pPr>
    </w:p>
    <w:p w:rsidR="00E124AB" w:rsidRDefault="00E124AB" w:rsidP="00E124AB">
      <w:pPr>
        <w:tabs>
          <w:tab w:val="left" w:pos="720"/>
        </w:tabs>
        <w:ind w:left="720" w:right="720"/>
        <w:jc w:val="both"/>
        <w:outlineLvl w:val="0"/>
        <w:rPr>
          <w:sz w:val="22"/>
          <w:szCs w:val="22"/>
          <w:u w:val="single"/>
        </w:rPr>
      </w:pPr>
      <w:r>
        <w:rPr>
          <w:sz w:val="22"/>
          <w:szCs w:val="22"/>
        </w:rPr>
        <w:t xml:space="preserve">This statement relates to a proposed contract between </w:t>
      </w:r>
      <w:r>
        <w:rPr>
          <w:sz w:val="22"/>
          <w:szCs w:val="22"/>
          <w:u w:val="single"/>
        </w:rPr>
        <w:tab/>
      </w:r>
      <w:r>
        <w:rPr>
          <w:sz w:val="22"/>
          <w:szCs w:val="22"/>
          <w:u w:val="single"/>
        </w:rPr>
        <w:tab/>
      </w:r>
      <w:r>
        <w:rPr>
          <w:sz w:val="22"/>
          <w:szCs w:val="22"/>
          <w:u w:val="single"/>
        </w:rPr>
        <w:tab/>
        <w:t xml:space="preserve">    </w:t>
      </w:r>
      <w:r>
        <w:rPr>
          <w:sz w:val="22"/>
          <w:szCs w:val="22"/>
        </w:rPr>
        <w:t xml:space="preserve">  and </w:t>
      </w:r>
      <w:r>
        <w:rPr>
          <w:sz w:val="22"/>
          <w:szCs w:val="22"/>
          <w:u w:val="single"/>
        </w:rPr>
        <w:tab/>
      </w:r>
      <w:r>
        <w:rPr>
          <w:sz w:val="22"/>
          <w:szCs w:val="22"/>
          <w:u w:val="single"/>
        </w:rPr>
        <w:tab/>
      </w:r>
      <w:r>
        <w:rPr>
          <w:sz w:val="22"/>
          <w:szCs w:val="22"/>
          <w:u w:val="single"/>
        </w:rPr>
        <w:tab/>
      </w:r>
      <w:r>
        <w:rPr>
          <w:sz w:val="22"/>
          <w:szCs w:val="22"/>
          <w:u w:val="single"/>
        </w:rPr>
        <w:tab/>
      </w:r>
    </w:p>
    <w:p w:rsidR="00E124AB" w:rsidRDefault="00E124AB" w:rsidP="00E124AB">
      <w:pPr>
        <w:tabs>
          <w:tab w:val="left" w:pos="720"/>
        </w:tabs>
        <w:ind w:left="720" w:right="720"/>
        <w:jc w:val="both"/>
        <w:outlineLvl w:val="0"/>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(Public Body)</w:t>
      </w:r>
      <w:r>
        <w:rPr>
          <w:sz w:val="22"/>
          <w:szCs w:val="22"/>
        </w:rPr>
        <w:tab/>
        <w:t xml:space="preserve">        (Contractor) </w:t>
      </w:r>
    </w:p>
    <w:p w:rsidR="00E124AB" w:rsidRDefault="00E124AB" w:rsidP="00E124AB">
      <w:pPr>
        <w:tabs>
          <w:tab w:val="left" w:pos="720"/>
        </w:tabs>
        <w:ind w:left="720" w:right="720"/>
        <w:jc w:val="both"/>
        <w:outlineLvl w:val="0"/>
        <w:rPr>
          <w:sz w:val="22"/>
          <w:szCs w:val="22"/>
        </w:rPr>
      </w:pPr>
      <w:r>
        <w:rPr>
          <w:sz w:val="22"/>
          <w:szCs w:val="22"/>
          <w:u w:val="single"/>
        </w:rPr>
        <w:t>or</w:t>
      </w:r>
      <w:r>
        <w:rPr>
          <w:sz w:val="22"/>
          <w:szCs w:val="22"/>
        </w:rPr>
        <w:t xml:space="preserve"> (subcontract)  between </w:t>
      </w:r>
      <w:r>
        <w:rPr>
          <w:sz w:val="22"/>
          <w:szCs w:val="22"/>
          <w:u w:val="single"/>
        </w:rPr>
        <w:tab/>
      </w:r>
      <w:r>
        <w:rPr>
          <w:sz w:val="22"/>
          <w:szCs w:val="22"/>
          <w:u w:val="single"/>
        </w:rPr>
        <w:tab/>
      </w:r>
      <w:r>
        <w:rPr>
          <w:sz w:val="22"/>
          <w:szCs w:val="22"/>
          <w:u w:val="single"/>
        </w:rPr>
        <w:tab/>
      </w:r>
      <w:r>
        <w:rPr>
          <w:sz w:val="22"/>
          <w:szCs w:val="22"/>
          <w:u w:val="single"/>
        </w:rPr>
        <w:tab/>
      </w:r>
      <w:r>
        <w:rPr>
          <w:sz w:val="22"/>
          <w:szCs w:val="22"/>
        </w:rPr>
        <w:t xml:space="preserve">  and </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t xml:space="preserve">  </w:t>
      </w:r>
    </w:p>
    <w:p w:rsidR="00E124AB" w:rsidRDefault="00E124AB" w:rsidP="00E124AB">
      <w:pPr>
        <w:tabs>
          <w:tab w:val="left" w:pos="720"/>
        </w:tabs>
        <w:ind w:left="720" w:right="720"/>
        <w:jc w:val="both"/>
        <w:rPr>
          <w:sz w:val="22"/>
          <w:szCs w:val="22"/>
        </w:rPr>
      </w:pPr>
      <w:r>
        <w:rPr>
          <w:sz w:val="22"/>
          <w:szCs w:val="22"/>
        </w:rPr>
        <w:tab/>
      </w:r>
      <w:r>
        <w:rPr>
          <w:sz w:val="22"/>
          <w:szCs w:val="22"/>
        </w:rPr>
        <w:tab/>
      </w:r>
      <w:r>
        <w:rPr>
          <w:sz w:val="22"/>
          <w:szCs w:val="22"/>
        </w:rPr>
        <w:tab/>
      </w:r>
      <w:r>
        <w:rPr>
          <w:sz w:val="22"/>
          <w:szCs w:val="22"/>
        </w:rPr>
        <w:tab/>
        <w:t>(Contractor)</w:t>
      </w:r>
      <w:r>
        <w:rPr>
          <w:sz w:val="22"/>
          <w:szCs w:val="22"/>
        </w:rPr>
        <w:tab/>
      </w:r>
      <w:r>
        <w:rPr>
          <w:sz w:val="22"/>
          <w:szCs w:val="22"/>
        </w:rPr>
        <w:tab/>
      </w:r>
      <w:r>
        <w:rPr>
          <w:sz w:val="22"/>
          <w:szCs w:val="22"/>
        </w:rPr>
        <w:tab/>
        <w:t xml:space="preserve">           (Sub-contractor)</w:t>
      </w:r>
    </w:p>
    <w:p w:rsidR="00E124AB" w:rsidRDefault="00E124AB" w:rsidP="00E124AB">
      <w:pPr>
        <w:tabs>
          <w:tab w:val="left" w:pos="720"/>
        </w:tabs>
        <w:ind w:left="720" w:right="720"/>
        <w:jc w:val="both"/>
        <w:rPr>
          <w:sz w:val="22"/>
          <w:szCs w:val="22"/>
        </w:rPr>
      </w:pPr>
    </w:p>
    <w:p w:rsidR="00E124AB" w:rsidRDefault="00E124AB" w:rsidP="00E124AB">
      <w:pPr>
        <w:tabs>
          <w:tab w:val="left" w:pos="720"/>
        </w:tabs>
        <w:ind w:left="720" w:right="720"/>
        <w:jc w:val="both"/>
        <w:rPr>
          <w:sz w:val="22"/>
          <w:szCs w:val="22"/>
        </w:rPr>
      </w:pPr>
      <w:r>
        <w:rPr>
          <w:sz w:val="22"/>
          <w:szCs w:val="22"/>
        </w:rPr>
        <w:t>to be funded under a federally assisted project. Pursuant to Executive Order 11246 and its implementing regulations at 41 CFR 60-1.7 (b) (1), as the undersigned bidder; I certify that:</w:t>
      </w:r>
    </w:p>
    <w:p w:rsidR="00E124AB" w:rsidRDefault="00E124AB" w:rsidP="00E124AB">
      <w:pPr>
        <w:tabs>
          <w:tab w:val="left" w:pos="720"/>
        </w:tabs>
        <w:ind w:left="720" w:right="720"/>
        <w:jc w:val="both"/>
        <w:rPr>
          <w:sz w:val="22"/>
          <w:szCs w:val="22"/>
        </w:rPr>
      </w:pPr>
    </w:p>
    <w:p w:rsidR="00E124AB" w:rsidRDefault="00E124AB" w:rsidP="00E124AB">
      <w:pPr>
        <w:tabs>
          <w:tab w:val="left" w:pos="360"/>
        </w:tabs>
        <w:ind w:left="1440" w:right="720" w:hanging="720"/>
        <w:jc w:val="both"/>
        <w:rPr>
          <w:sz w:val="22"/>
          <w:szCs w:val="22"/>
        </w:rPr>
      </w:pPr>
      <w:r>
        <w:rPr>
          <w:sz w:val="22"/>
          <w:szCs w:val="22"/>
        </w:rPr>
        <w:t>1)</w:t>
      </w:r>
      <w:r>
        <w:rPr>
          <w:sz w:val="22"/>
          <w:szCs w:val="22"/>
        </w:rPr>
        <w:tab/>
        <w:t xml:space="preserve">Bidder has participated in a previous contract or subcontract subject to the Equal Opportunity Clause. </w:t>
      </w:r>
      <w:r>
        <w:rPr>
          <w:sz w:val="22"/>
          <w:szCs w:val="22"/>
        </w:rPr>
        <w:tab/>
        <w:t xml:space="preserve">_______ Yes </w:t>
      </w:r>
      <w:r>
        <w:rPr>
          <w:sz w:val="22"/>
          <w:szCs w:val="22"/>
        </w:rPr>
        <w:tab/>
        <w:t>______ No</w:t>
      </w:r>
    </w:p>
    <w:p w:rsidR="00E124AB" w:rsidRDefault="00E124AB" w:rsidP="00E124AB">
      <w:pPr>
        <w:tabs>
          <w:tab w:val="left" w:pos="360"/>
        </w:tabs>
        <w:ind w:left="720" w:right="720"/>
        <w:jc w:val="both"/>
        <w:rPr>
          <w:sz w:val="22"/>
          <w:szCs w:val="22"/>
        </w:rPr>
      </w:pPr>
    </w:p>
    <w:p w:rsidR="00E124AB" w:rsidRDefault="00E124AB" w:rsidP="00E124AB">
      <w:pPr>
        <w:tabs>
          <w:tab w:val="left" w:pos="360"/>
        </w:tabs>
        <w:ind w:left="1440" w:right="720" w:hanging="720"/>
        <w:jc w:val="both"/>
        <w:rPr>
          <w:sz w:val="22"/>
          <w:szCs w:val="22"/>
        </w:rPr>
      </w:pPr>
      <w:r>
        <w:rPr>
          <w:sz w:val="22"/>
          <w:szCs w:val="22"/>
        </w:rPr>
        <w:t>2)</w:t>
      </w:r>
      <w:r>
        <w:rPr>
          <w:sz w:val="22"/>
          <w:szCs w:val="22"/>
        </w:rPr>
        <w:tab/>
        <w:t xml:space="preserve">Bidder has developed and has on file at each establishment </w:t>
      </w:r>
      <w:r w:rsidRPr="00BE7126">
        <w:rPr>
          <w:sz w:val="22"/>
          <w:szCs w:val="22"/>
        </w:rPr>
        <w:t>affirmative</w:t>
      </w:r>
      <w:r>
        <w:rPr>
          <w:sz w:val="22"/>
          <w:szCs w:val="22"/>
        </w:rPr>
        <w:t xml:space="preserve"> action programs pursuant to 41 CFR 60-2 (applies only to non-construction contractor). _______ Yes</w:t>
      </w:r>
      <w:r>
        <w:rPr>
          <w:sz w:val="22"/>
          <w:szCs w:val="22"/>
        </w:rPr>
        <w:tab/>
        <w:t>______ No</w:t>
      </w:r>
    </w:p>
    <w:p w:rsidR="00E124AB" w:rsidRDefault="00E124AB" w:rsidP="00E124AB">
      <w:pPr>
        <w:tabs>
          <w:tab w:val="left" w:pos="360"/>
        </w:tabs>
        <w:ind w:left="720" w:right="720"/>
        <w:jc w:val="both"/>
        <w:rPr>
          <w:sz w:val="22"/>
          <w:szCs w:val="22"/>
        </w:rPr>
      </w:pPr>
    </w:p>
    <w:p w:rsidR="00E124AB" w:rsidRDefault="00E124AB" w:rsidP="00E124AB">
      <w:pPr>
        <w:tabs>
          <w:tab w:val="left" w:pos="360"/>
        </w:tabs>
        <w:ind w:left="1440" w:right="720" w:hanging="720"/>
        <w:jc w:val="both"/>
        <w:rPr>
          <w:sz w:val="22"/>
          <w:szCs w:val="22"/>
        </w:rPr>
      </w:pPr>
      <w:r>
        <w:rPr>
          <w:sz w:val="22"/>
          <w:szCs w:val="22"/>
        </w:rPr>
        <w:t>3)</w:t>
      </w:r>
      <w:r>
        <w:rPr>
          <w:sz w:val="22"/>
          <w:szCs w:val="22"/>
        </w:rPr>
        <w:tab/>
        <w:t>Bidder has filed with the Joint Reporting Committee, the Director (Office of Federal Contract Compliance Programs, U.S. Department of Labor), and agency, or the Equal Employment Opportunity Commission, all reports due under the applicable filing requirements.</w:t>
      </w:r>
    </w:p>
    <w:p w:rsidR="00E124AB" w:rsidRDefault="00E124AB" w:rsidP="00E124AB">
      <w:pPr>
        <w:tabs>
          <w:tab w:val="left" w:pos="360"/>
        </w:tabs>
        <w:ind w:left="720" w:right="720"/>
        <w:jc w:val="both"/>
        <w:rPr>
          <w:sz w:val="22"/>
          <w:szCs w:val="22"/>
        </w:rPr>
      </w:pPr>
      <w:r>
        <w:rPr>
          <w:sz w:val="22"/>
          <w:szCs w:val="22"/>
        </w:rPr>
        <w:tab/>
        <w:t>_______ Yes</w:t>
      </w:r>
      <w:r>
        <w:rPr>
          <w:sz w:val="22"/>
          <w:szCs w:val="22"/>
        </w:rPr>
        <w:tab/>
        <w:t>______ No</w:t>
      </w:r>
    </w:p>
    <w:p w:rsidR="00E124AB" w:rsidRDefault="00E124AB" w:rsidP="00E124AB">
      <w:pPr>
        <w:tabs>
          <w:tab w:val="left" w:pos="720"/>
        </w:tabs>
        <w:ind w:left="720" w:right="720"/>
        <w:jc w:val="both"/>
        <w:rPr>
          <w:sz w:val="22"/>
          <w:szCs w:val="22"/>
        </w:rPr>
      </w:pPr>
    </w:p>
    <w:p w:rsidR="00E124AB" w:rsidRDefault="00E124AB" w:rsidP="00E124AB">
      <w:pPr>
        <w:tabs>
          <w:tab w:val="left" w:pos="720"/>
        </w:tabs>
        <w:ind w:left="720" w:right="720"/>
        <w:jc w:val="both"/>
        <w:rPr>
          <w:sz w:val="22"/>
          <w:szCs w:val="22"/>
        </w:rPr>
      </w:pPr>
      <w:r>
        <w:rPr>
          <w:sz w:val="22"/>
          <w:szCs w:val="22"/>
        </w:rPr>
        <w:t xml:space="preserve">I understand that if I have failed to file any compliance reports which have been required of me, or have failed to develop and have on file at each establishment </w:t>
      </w:r>
      <w:r w:rsidRPr="00BE7126">
        <w:rPr>
          <w:sz w:val="22"/>
          <w:szCs w:val="22"/>
        </w:rPr>
        <w:t>affirmative</w:t>
      </w:r>
      <w:r>
        <w:rPr>
          <w:sz w:val="22"/>
          <w:szCs w:val="22"/>
        </w:rPr>
        <w:t xml:space="preserve"> action programs pursuant to 41 CFR 60-2, when required, I am not eligible to have my bid or proposal considered, or to enter into the proposed contract.</w:t>
      </w:r>
    </w:p>
    <w:p w:rsidR="00E124AB" w:rsidRDefault="00E124AB" w:rsidP="00E124AB">
      <w:pPr>
        <w:tabs>
          <w:tab w:val="left" w:pos="720"/>
        </w:tabs>
        <w:ind w:left="720" w:right="720"/>
        <w:jc w:val="both"/>
        <w:rPr>
          <w:sz w:val="22"/>
          <w:szCs w:val="22"/>
        </w:rPr>
      </w:pPr>
    </w:p>
    <w:p w:rsidR="00E124AB" w:rsidRDefault="00E124AB" w:rsidP="00E124AB">
      <w:pPr>
        <w:tabs>
          <w:tab w:val="left" w:pos="720"/>
        </w:tabs>
        <w:ind w:left="720" w:right="720"/>
        <w:jc w:val="both"/>
        <w:rPr>
          <w:sz w:val="22"/>
          <w:szCs w:val="22"/>
        </w:rPr>
      </w:pPr>
      <w:r>
        <w:rPr>
          <w:sz w:val="22"/>
          <w:szCs w:val="22"/>
        </w:rPr>
        <w:t xml:space="preserve">I further understand that if awarded the proposed contract, and the contract for the FIRST time brings me under the filing requirements or the written </w:t>
      </w:r>
      <w:r w:rsidRPr="00BE7126">
        <w:rPr>
          <w:sz w:val="22"/>
          <w:szCs w:val="22"/>
        </w:rPr>
        <w:t>affirmative</w:t>
      </w:r>
      <w:r>
        <w:rPr>
          <w:sz w:val="22"/>
          <w:szCs w:val="22"/>
        </w:rPr>
        <w:t xml:space="preserve"> action programs that I will, as applicable:  (a) within 30 days file with the Public Body Standard Form 100 (EEO-1); and (b) within 120 days from the commencement of the contract develop and submit to the Director of OFCCP for approval a Written Affirmative Action Plan.</w:t>
      </w:r>
    </w:p>
    <w:p w:rsidR="00E124AB" w:rsidRDefault="00E124AB" w:rsidP="00E124AB">
      <w:pPr>
        <w:tabs>
          <w:tab w:val="left" w:pos="720"/>
        </w:tabs>
        <w:ind w:left="720" w:right="720"/>
        <w:jc w:val="both"/>
        <w:rPr>
          <w:sz w:val="22"/>
          <w:szCs w:val="22"/>
        </w:rPr>
      </w:pPr>
    </w:p>
    <w:p w:rsidR="00E124AB" w:rsidRDefault="00E124AB" w:rsidP="00E124AB">
      <w:pPr>
        <w:tabs>
          <w:tab w:val="left" w:pos="720"/>
        </w:tabs>
        <w:ind w:left="720" w:right="720"/>
        <w:jc w:val="both"/>
        <w:outlineLvl w:val="0"/>
        <w:rPr>
          <w:sz w:val="22"/>
          <w:szCs w:val="22"/>
        </w:rPr>
      </w:pPr>
      <w:r>
        <w:rPr>
          <w:sz w:val="22"/>
          <w:szCs w:val="22"/>
        </w:rPr>
        <w:t>NAME AND ADDRESS OF BIDDER (Include ZIP Code):</w:t>
      </w:r>
    </w:p>
    <w:p w:rsidR="00E124AB" w:rsidRDefault="00E124AB" w:rsidP="00E124AB">
      <w:pPr>
        <w:tabs>
          <w:tab w:val="left" w:pos="720"/>
        </w:tabs>
        <w:ind w:left="720" w:right="720"/>
        <w:jc w:val="both"/>
        <w:rPr>
          <w:sz w:val="22"/>
          <w:szCs w:val="22"/>
        </w:rPr>
      </w:pPr>
    </w:p>
    <w:p w:rsidR="00E124AB" w:rsidRDefault="00E124AB" w:rsidP="00E124AB">
      <w:pPr>
        <w:tabs>
          <w:tab w:val="left" w:pos="720"/>
        </w:tabs>
        <w:ind w:left="720" w:right="720"/>
        <w:jc w:val="both"/>
        <w:rPr>
          <w:sz w:val="22"/>
          <w:szCs w:val="22"/>
        </w:rPr>
      </w:pPr>
    </w:p>
    <w:p w:rsidR="00E124AB" w:rsidRDefault="00E124AB" w:rsidP="00E124AB">
      <w:pPr>
        <w:tabs>
          <w:tab w:val="left" w:pos="720"/>
        </w:tabs>
        <w:ind w:left="720" w:right="720"/>
        <w:jc w:val="both"/>
        <w:rPr>
          <w:sz w:val="22"/>
          <w:szCs w:val="22"/>
        </w:rPr>
      </w:pPr>
    </w:p>
    <w:p w:rsidR="00E124AB" w:rsidRDefault="00E124AB" w:rsidP="00E124AB">
      <w:pPr>
        <w:tabs>
          <w:tab w:val="left" w:pos="720"/>
        </w:tabs>
        <w:ind w:left="720" w:right="720"/>
        <w:jc w:val="both"/>
        <w:outlineLvl w:val="0"/>
        <w:rPr>
          <w:sz w:val="22"/>
          <w:szCs w:val="22"/>
        </w:rPr>
      </w:pPr>
      <w:r>
        <w:rPr>
          <w:sz w:val="22"/>
          <w:szCs w:val="22"/>
        </w:rPr>
        <w:t>NAME AND TITLE OF SIGNER (Please Type):</w:t>
      </w:r>
    </w:p>
    <w:p w:rsidR="00E124AB" w:rsidRDefault="00E124AB" w:rsidP="00E124AB">
      <w:pPr>
        <w:tabs>
          <w:tab w:val="left" w:pos="720"/>
        </w:tabs>
        <w:ind w:left="720" w:right="720"/>
        <w:jc w:val="both"/>
        <w:rPr>
          <w:sz w:val="22"/>
          <w:szCs w:val="22"/>
        </w:rPr>
      </w:pPr>
    </w:p>
    <w:p w:rsidR="00E124AB" w:rsidRDefault="00E124AB" w:rsidP="00E124AB">
      <w:pPr>
        <w:tabs>
          <w:tab w:val="left" w:pos="720"/>
        </w:tabs>
        <w:ind w:left="720" w:right="720"/>
        <w:jc w:val="both"/>
        <w:rPr>
          <w:sz w:val="22"/>
          <w:szCs w:val="22"/>
        </w:rPr>
      </w:pPr>
    </w:p>
    <w:p w:rsidR="00E124AB" w:rsidRDefault="00E124AB" w:rsidP="00E124AB">
      <w:pPr>
        <w:tabs>
          <w:tab w:val="left" w:pos="720"/>
        </w:tabs>
        <w:ind w:left="720" w:right="720"/>
        <w:rPr>
          <w:sz w:val="22"/>
          <w:szCs w:val="22"/>
        </w:rPr>
      </w:pPr>
    </w:p>
    <w:p w:rsidR="00E124AB" w:rsidRDefault="00E124AB" w:rsidP="00E124AB">
      <w:pPr>
        <w:tabs>
          <w:tab w:val="left" w:pos="720"/>
        </w:tabs>
        <w:ind w:left="720" w:right="720"/>
        <w:outlineLvl w:val="0"/>
        <w:rPr>
          <w:sz w:val="22"/>
          <w:szCs w:val="22"/>
        </w:rPr>
      </w:pPr>
      <w:r>
        <w:rPr>
          <w:sz w:val="22"/>
          <w:szCs w:val="22"/>
        </w:rPr>
        <w:t>SIGNATURE:</w:t>
      </w:r>
      <w:r>
        <w:rPr>
          <w:sz w:val="22"/>
          <w:szCs w:val="22"/>
        </w:rPr>
        <w:tab/>
      </w:r>
      <w:r>
        <w:rPr>
          <w:sz w:val="22"/>
          <w:szCs w:val="22"/>
        </w:rPr>
        <w:tab/>
      </w:r>
      <w:r>
        <w:rPr>
          <w:sz w:val="22"/>
          <w:szCs w:val="22"/>
        </w:rPr>
        <w:tab/>
      </w:r>
      <w:r>
        <w:rPr>
          <w:sz w:val="22"/>
          <w:szCs w:val="22"/>
        </w:rPr>
        <w:tab/>
      </w:r>
      <w:r>
        <w:rPr>
          <w:sz w:val="22"/>
          <w:szCs w:val="22"/>
        </w:rPr>
        <w:tab/>
      </w:r>
      <w:r>
        <w:rPr>
          <w:sz w:val="22"/>
          <w:szCs w:val="22"/>
        </w:rPr>
        <w:tab/>
        <w:t>DATE:</w:t>
      </w:r>
    </w:p>
    <w:p w:rsidR="00E124AB" w:rsidRDefault="00E124AB" w:rsidP="00E124AB">
      <w:pPr>
        <w:tabs>
          <w:tab w:val="left" w:pos="720"/>
          <w:tab w:val="right" w:pos="9360"/>
        </w:tabs>
        <w:ind w:left="720" w:right="720"/>
        <w:jc w:val="right"/>
        <w:outlineLvl w:val="0"/>
        <w:rPr>
          <w:sz w:val="22"/>
          <w:szCs w:val="22"/>
        </w:rPr>
      </w:pPr>
      <w:r>
        <w:rPr>
          <w:b/>
          <w:sz w:val="22"/>
          <w:szCs w:val="22"/>
        </w:rPr>
        <w:br w:type="page"/>
      </w:r>
      <w:bookmarkStart w:id="6" w:name="Attachment_04"/>
      <w:r>
        <w:rPr>
          <w:sz w:val="22"/>
          <w:szCs w:val="22"/>
        </w:rPr>
        <w:lastRenderedPageBreak/>
        <w:t>ATTACHMENT 4</w:t>
      </w:r>
      <w:bookmarkEnd w:id="6"/>
      <w:r>
        <w:rPr>
          <w:sz w:val="22"/>
          <w:szCs w:val="22"/>
        </w:rPr>
        <w:t xml:space="preserve"> (14 pages)</w:t>
      </w:r>
    </w:p>
    <w:p w:rsidR="00E124AB" w:rsidRDefault="00E124AB" w:rsidP="00E124AB">
      <w:pPr>
        <w:tabs>
          <w:tab w:val="left" w:pos="720"/>
        </w:tabs>
        <w:ind w:left="720" w:right="720"/>
        <w:outlineLvl w:val="0"/>
        <w:rPr>
          <w:b/>
          <w:sz w:val="20"/>
        </w:rPr>
      </w:pPr>
    </w:p>
    <w:p w:rsidR="00E124AB" w:rsidRDefault="00E124AB" w:rsidP="00E124AB">
      <w:pPr>
        <w:tabs>
          <w:tab w:val="left" w:pos="720"/>
        </w:tabs>
        <w:ind w:left="720" w:right="720"/>
        <w:jc w:val="center"/>
        <w:outlineLvl w:val="0"/>
        <w:rPr>
          <w:b/>
          <w:sz w:val="22"/>
          <w:szCs w:val="22"/>
        </w:rPr>
      </w:pPr>
      <w:r>
        <w:rPr>
          <w:b/>
          <w:sz w:val="22"/>
          <w:szCs w:val="22"/>
        </w:rPr>
        <w:t>SUBPART A</w:t>
      </w:r>
    </w:p>
    <w:p w:rsidR="00E124AB" w:rsidRDefault="00E124AB" w:rsidP="00E124AB">
      <w:pPr>
        <w:tabs>
          <w:tab w:val="left" w:pos="720"/>
        </w:tabs>
        <w:ind w:left="720" w:right="720"/>
        <w:jc w:val="center"/>
        <w:rPr>
          <w:b/>
          <w:sz w:val="22"/>
          <w:szCs w:val="22"/>
        </w:rPr>
      </w:pPr>
    </w:p>
    <w:p w:rsidR="00E124AB" w:rsidRDefault="00E124AB" w:rsidP="00E124AB">
      <w:pPr>
        <w:tabs>
          <w:tab w:val="left" w:pos="720"/>
        </w:tabs>
        <w:ind w:left="720" w:right="720"/>
        <w:jc w:val="center"/>
        <w:outlineLvl w:val="0"/>
        <w:rPr>
          <w:sz w:val="22"/>
          <w:szCs w:val="22"/>
        </w:rPr>
      </w:pPr>
      <w:r>
        <w:rPr>
          <w:b/>
          <w:sz w:val="22"/>
          <w:szCs w:val="22"/>
        </w:rPr>
        <w:t xml:space="preserve">  EQUAL EMPLOYMENT </w:t>
      </w:r>
      <w:smartTag w:uri="urn:schemas-microsoft-com:office:smarttags" w:element="place">
        <w:r>
          <w:rPr>
            <w:b/>
            <w:sz w:val="22"/>
            <w:szCs w:val="22"/>
          </w:rPr>
          <w:t>OPPORTUNITY</w:t>
        </w:r>
      </w:smartTag>
    </w:p>
    <w:p w:rsidR="00E124AB" w:rsidRDefault="00E124AB" w:rsidP="00E124AB">
      <w:pPr>
        <w:tabs>
          <w:tab w:val="left" w:pos="720"/>
        </w:tabs>
        <w:ind w:left="720" w:right="720"/>
        <w:jc w:val="center"/>
        <w:rPr>
          <w:sz w:val="22"/>
          <w:szCs w:val="22"/>
        </w:rPr>
      </w:pPr>
    </w:p>
    <w:p w:rsidR="00E124AB" w:rsidRDefault="00E124AB" w:rsidP="00E124AB">
      <w:pPr>
        <w:tabs>
          <w:tab w:val="left" w:pos="720"/>
        </w:tabs>
        <w:ind w:left="720" w:right="720"/>
        <w:jc w:val="both"/>
        <w:rPr>
          <w:sz w:val="22"/>
          <w:szCs w:val="22"/>
        </w:rPr>
      </w:pPr>
      <w:r>
        <w:rPr>
          <w:b/>
          <w:i/>
          <w:sz w:val="22"/>
          <w:szCs w:val="22"/>
        </w:rPr>
        <w:t>Executive Order 11246</w:t>
      </w:r>
      <w:r>
        <w:rPr>
          <w:sz w:val="22"/>
          <w:szCs w:val="22"/>
        </w:rPr>
        <w:t xml:space="preserve"> (Contracts/subcontracts above $10,000)</w:t>
      </w:r>
    </w:p>
    <w:p w:rsidR="00E124AB" w:rsidRDefault="00E124AB" w:rsidP="00E124AB">
      <w:pPr>
        <w:tabs>
          <w:tab w:val="left" w:pos="720"/>
        </w:tabs>
        <w:ind w:left="720" w:right="720"/>
        <w:jc w:val="both"/>
        <w:rPr>
          <w:sz w:val="22"/>
          <w:szCs w:val="22"/>
        </w:rPr>
      </w:pPr>
    </w:p>
    <w:p w:rsidR="00E124AB" w:rsidRDefault="00E124AB" w:rsidP="00E124AB">
      <w:pPr>
        <w:tabs>
          <w:tab w:val="left" w:pos="720"/>
        </w:tabs>
        <w:ind w:left="720" w:right="720"/>
        <w:jc w:val="both"/>
        <w:rPr>
          <w:sz w:val="22"/>
          <w:szCs w:val="22"/>
        </w:rPr>
      </w:pPr>
      <w:r>
        <w:rPr>
          <w:sz w:val="22"/>
          <w:szCs w:val="22"/>
        </w:rPr>
        <w:t>During the performance of this contract, the contractor and all subcontractors agree to the following.</w:t>
      </w:r>
    </w:p>
    <w:p w:rsidR="00E124AB" w:rsidRDefault="00E124AB" w:rsidP="00E124AB">
      <w:pPr>
        <w:tabs>
          <w:tab w:val="left" w:pos="720"/>
        </w:tabs>
        <w:ind w:left="720" w:right="720"/>
        <w:jc w:val="both"/>
        <w:rPr>
          <w:sz w:val="22"/>
          <w:szCs w:val="22"/>
        </w:rPr>
      </w:pPr>
    </w:p>
    <w:p w:rsidR="00E124AB" w:rsidRDefault="00E124AB" w:rsidP="00E124AB">
      <w:pPr>
        <w:ind w:left="1440" w:right="720" w:hanging="360"/>
        <w:jc w:val="both"/>
        <w:rPr>
          <w:sz w:val="22"/>
          <w:szCs w:val="22"/>
        </w:rPr>
      </w:pPr>
      <w:r>
        <w:rPr>
          <w:sz w:val="22"/>
          <w:szCs w:val="22"/>
        </w:rPr>
        <w:t xml:space="preserve">(1) </w:t>
      </w:r>
      <w:r>
        <w:rPr>
          <w:sz w:val="22"/>
          <w:szCs w:val="22"/>
        </w:rPr>
        <w:tab/>
        <w:t xml:space="preserve">The contractor will not discriminate against any employee or applicant for employment because of race, color, religion, sex, or national origin.  The contractor will take </w:t>
      </w:r>
      <w:r w:rsidRPr="00C94759">
        <w:rPr>
          <w:sz w:val="22"/>
          <w:szCs w:val="22"/>
        </w:rPr>
        <w:t>affirmative</w:t>
      </w:r>
      <w:r>
        <w:rPr>
          <w:sz w:val="22"/>
          <w:szCs w:val="22"/>
        </w:rPr>
        <w:t xml:space="preserve"> action to ensure that applicants are employed, and that employees are treated during employment without regard to their race, color, religion, sex, or national origin.  Such action shall include, but not be limited to the following:  employment, upgrading, demotion, or transfer; recruitment or recruitment advertising; layoff or termination; rates of pay or other forms of compensation; and selection for training, including apprenticeship.  The contractor agrees to post in conspicuous places, available to employees and applicants for employment, notices to be provided setting forth the provisions of this nondiscrimination clause.</w:t>
      </w:r>
    </w:p>
    <w:p w:rsidR="00E124AB" w:rsidRDefault="00E124AB" w:rsidP="00E124AB">
      <w:pPr>
        <w:tabs>
          <w:tab w:val="left" w:pos="720"/>
        </w:tabs>
        <w:ind w:left="1440" w:right="720" w:hanging="360"/>
        <w:jc w:val="both"/>
        <w:rPr>
          <w:sz w:val="22"/>
          <w:szCs w:val="22"/>
        </w:rPr>
      </w:pPr>
    </w:p>
    <w:p w:rsidR="00E124AB" w:rsidRDefault="00E124AB" w:rsidP="00E124AB">
      <w:pPr>
        <w:ind w:left="1440" w:right="720" w:hanging="360"/>
        <w:jc w:val="both"/>
        <w:rPr>
          <w:sz w:val="22"/>
          <w:szCs w:val="22"/>
        </w:rPr>
      </w:pPr>
      <w:r>
        <w:rPr>
          <w:sz w:val="22"/>
          <w:szCs w:val="22"/>
        </w:rPr>
        <w:t xml:space="preserve">(2) </w:t>
      </w:r>
      <w:r>
        <w:rPr>
          <w:sz w:val="22"/>
          <w:szCs w:val="22"/>
        </w:rPr>
        <w:tab/>
        <w:t>The contractor will, in all solicitations or advertisements for employees placed by or on behalf of the contractor, state that all qualified applicants will receive considerations for employment without regard to race, color, religion, sex, or national origin.</w:t>
      </w:r>
    </w:p>
    <w:p w:rsidR="00E124AB" w:rsidRDefault="00E124AB" w:rsidP="00E124AB">
      <w:pPr>
        <w:tabs>
          <w:tab w:val="left" w:pos="720"/>
        </w:tabs>
        <w:ind w:left="1440" w:right="720" w:hanging="360"/>
        <w:jc w:val="both"/>
        <w:rPr>
          <w:sz w:val="22"/>
          <w:szCs w:val="22"/>
        </w:rPr>
      </w:pPr>
    </w:p>
    <w:p w:rsidR="00E124AB" w:rsidRDefault="00E124AB" w:rsidP="00E124AB">
      <w:pPr>
        <w:ind w:left="1440" w:right="720" w:hanging="360"/>
        <w:jc w:val="both"/>
        <w:rPr>
          <w:sz w:val="22"/>
          <w:szCs w:val="22"/>
        </w:rPr>
      </w:pPr>
      <w:r>
        <w:rPr>
          <w:sz w:val="22"/>
          <w:szCs w:val="22"/>
        </w:rPr>
        <w:t xml:space="preserve">(3) </w:t>
      </w:r>
      <w:r>
        <w:rPr>
          <w:sz w:val="22"/>
          <w:szCs w:val="22"/>
        </w:rPr>
        <w:tab/>
        <w:t>The contractor will send to each labor union or representative of workers with which he has a collective bargaining agreement or another contract or understanding, a notice to be provided advising the said labor union or workers’ representatives of the contractor’s commitments under this section, and shall post copies of the notice in conspicuous places available to employees and applicants for employment.</w:t>
      </w:r>
    </w:p>
    <w:p w:rsidR="00E124AB" w:rsidRDefault="00E124AB" w:rsidP="00E124AB">
      <w:pPr>
        <w:tabs>
          <w:tab w:val="left" w:pos="720"/>
        </w:tabs>
        <w:ind w:left="1440" w:right="720" w:hanging="360"/>
        <w:jc w:val="both"/>
        <w:rPr>
          <w:sz w:val="22"/>
          <w:szCs w:val="22"/>
        </w:rPr>
      </w:pPr>
    </w:p>
    <w:p w:rsidR="00E124AB" w:rsidRDefault="00E124AB" w:rsidP="00E124AB">
      <w:pPr>
        <w:ind w:left="1440" w:right="720" w:hanging="360"/>
        <w:jc w:val="both"/>
        <w:rPr>
          <w:sz w:val="22"/>
          <w:szCs w:val="22"/>
        </w:rPr>
      </w:pPr>
      <w:r>
        <w:rPr>
          <w:sz w:val="22"/>
          <w:szCs w:val="22"/>
        </w:rPr>
        <w:t xml:space="preserve">(4) </w:t>
      </w:r>
      <w:r>
        <w:rPr>
          <w:sz w:val="22"/>
          <w:szCs w:val="22"/>
        </w:rPr>
        <w:tab/>
        <w:t>The contractor will comply with all provisions of Executive Order 11246 of September 24, 1965, and of the rules, regulations, and relevant orders of the Secretary of Labor.</w:t>
      </w:r>
    </w:p>
    <w:p w:rsidR="00E124AB" w:rsidRDefault="00E124AB" w:rsidP="00E124AB">
      <w:pPr>
        <w:tabs>
          <w:tab w:val="left" w:pos="720"/>
        </w:tabs>
        <w:ind w:left="1440" w:right="720" w:hanging="360"/>
        <w:jc w:val="both"/>
        <w:rPr>
          <w:sz w:val="22"/>
          <w:szCs w:val="22"/>
        </w:rPr>
      </w:pPr>
    </w:p>
    <w:p w:rsidR="00E124AB" w:rsidRDefault="00E124AB" w:rsidP="00E124AB">
      <w:pPr>
        <w:ind w:left="1440" w:right="720" w:hanging="360"/>
        <w:jc w:val="both"/>
        <w:rPr>
          <w:sz w:val="22"/>
          <w:szCs w:val="22"/>
        </w:rPr>
      </w:pPr>
      <w:r>
        <w:rPr>
          <w:sz w:val="22"/>
          <w:szCs w:val="22"/>
        </w:rPr>
        <w:t xml:space="preserve">(5) </w:t>
      </w:r>
      <w:r>
        <w:rPr>
          <w:sz w:val="22"/>
          <w:szCs w:val="22"/>
        </w:rPr>
        <w:tab/>
        <w:t>The contractor will furnish all information and reports required by Executive Order 11246 of September 24, 1965, and by rules, regulations, and orders of the Secretary of Labor, or pursuant thereto, and will permit access to his books, records, and accounts by the administering agency and the Secretary of Labor for purposes of investigation to ascertain compliance with such rules, regulations, and orders.</w:t>
      </w:r>
    </w:p>
    <w:p w:rsidR="00E124AB" w:rsidRDefault="00E124AB" w:rsidP="00E124AB">
      <w:pPr>
        <w:tabs>
          <w:tab w:val="left" w:pos="720"/>
        </w:tabs>
        <w:ind w:left="1440" w:right="720" w:hanging="360"/>
        <w:jc w:val="both"/>
        <w:rPr>
          <w:sz w:val="22"/>
          <w:szCs w:val="22"/>
        </w:rPr>
      </w:pPr>
    </w:p>
    <w:p w:rsidR="00E124AB" w:rsidRDefault="00E124AB" w:rsidP="00E124AB">
      <w:pPr>
        <w:ind w:left="1440" w:right="720" w:hanging="360"/>
        <w:jc w:val="both"/>
        <w:rPr>
          <w:sz w:val="22"/>
          <w:szCs w:val="22"/>
        </w:rPr>
      </w:pPr>
      <w:r>
        <w:rPr>
          <w:sz w:val="22"/>
          <w:szCs w:val="22"/>
        </w:rPr>
        <w:t xml:space="preserve">(6) </w:t>
      </w:r>
      <w:r>
        <w:rPr>
          <w:sz w:val="22"/>
          <w:szCs w:val="22"/>
        </w:rPr>
        <w:tab/>
        <w:t>In the event of the contractors’ noncompliance with the nondiscrimination clauses of this contract or with any of the said rules, regulations, or orders, this contract may be canceled, terminated, or suspended in whole or in part and the contractor may be declared ineligible for further Government contracts or federally assisted construction contracts in accordance with procedures authorized in Executive Order 11246 of September 24, 1965, and such other sanctions may be imposed and remedies invoked as provided in Executive Order 11246 of September 24, 1965, or by rule, regulation or order of the Secretary of Labor, or as otherwise provided by law.</w:t>
      </w:r>
    </w:p>
    <w:p w:rsidR="00E124AB" w:rsidRDefault="00E124AB" w:rsidP="00E124AB">
      <w:pPr>
        <w:tabs>
          <w:tab w:val="left" w:pos="720"/>
        </w:tabs>
        <w:ind w:left="1440" w:right="720" w:hanging="360"/>
        <w:jc w:val="both"/>
        <w:rPr>
          <w:sz w:val="22"/>
          <w:szCs w:val="22"/>
        </w:rPr>
      </w:pPr>
    </w:p>
    <w:p w:rsidR="00E124AB" w:rsidRDefault="00E124AB" w:rsidP="00E124AB">
      <w:pPr>
        <w:ind w:left="1440" w:right="720" w:hanging="360"/>
        <w:jc w:val="both"/>
        <w:rPr>
          <w:sz w:val="22"/>
          <w:szCs w:val="22"/>
        </w:rPr>
      </w:pPr>
      <w:r>
        <w:rPr>
          <w:sz w:val="22"/>
          <w:szCs w:val="22"/>
        </w:rPr>
        <w:t xml:space="preserve">(7) </w:t>
      </w:r>
      <w:r>
        <w:rPr>
          <w:sz w:val="22"/>
          <w:szCs w:val="22"/>
        </w:rPr>
        <w:tab/>
        <w:t xml:space="preserve">The contractor will include the portion of the sentence immediately preceding paragraph (1) and the provisions of paragraphs (1) through (7) in every subcontract or purchase order unless exempted by rules, regulations, or orders of the Secretary of Labor issued pursuant to section 204 of Executive Order 11246 of September 24, 1965, so that such provisions will be binding upon each subcontractor or vendor.  The  contractor  will  take  such  action  with  respect  to any </w:t>
      </w:r>
    </w:p>
    <w:p w:rsidR="00E124AB" w:rsidRDefault="00E124AB" w:rsidP="00E124AB">
      <w:pPr>
        <w:ind w:left="1440" w:right="720"/>
        <w:jc w:val="both"/>
        <w:rPr>
          <w:sz w:val="22"/>
          <w:szCs w:val="22"/>
        </w:rPr>
      </w:pPr>
      <w:r>
        <w:rPr>
          <w:sz w:val="22"/>
          <w:szCs w:val="22"/>
        </w:rPr>
        <w:br w:type="page"/>
      </w:r>
      <w:r>
        <w:rPr>
          <w:sz w:val="22"/>
          <w:szCs w:val="22"/>
        </w:rPr>
        <w:lastRenderedPageBreak/>
        <w:t>subcontract or purchase order as the administering agency may direct as a means of enforcing such provisions, including sanctions for noncompliance. Provided, however, that in the event a contractor becomes involved in, or is threatened with, litigation with a subcontractor or vendor as a result of such direction by the administering agency the contractor may request the United States to enter into such litigation to protect the interests of the United States.</w:t>
      </w:r>
    </w:p>
    <w:p w:rsidR="00E124AB" w:rsidRDefault="00E124AB" w:rsidP="00E124AB">
      <w:pPr>
        <w:tabs>
          <w:tab w:val="left" w:pos="720"/>
        </w:tabs>
        <w:ind w:left="720" w:right="720"/>
        <w:jc w:val="center"/>
        <w:outlineLvl w:val="0"/>
        <w:rPr>
          <w:b/>
          <w:sz w:val="22"/>
          <w:szCs w:val="22"/>
        </w:rPr>
      </w:pPr>
    </w:p>
    <w:p w:rsidR="00E124AB" w:rsidRDefault="00E124AB" w:rsidP="00E124AB">
      <w:pPr>
        <w:tabs>
          <w:tab w:val="left" w:pos="720"/>
        </w:tabs>
        <w:ind w:left="720" w:right="720"/>
        <w:jc w:val="center"/>
        <w:outlineLvl w:val="0"/>
        <w:rPr>
          <w:b/>
          <w:sz w:val="22"/>
          <w:szCs w:val="22"/>
        </w:rPr>
      </w:pPr>
      <w:r>
        <w:rPr>
          <w:b/>
          <w:sz w:val="22"/>
          <w:szCs w:val="22"/>
        </w:rPr>
        <w:t>SUBPART B</w:t>
      </w:r>
    </w:p>
    <w:p w:rsidR="00E124AB" w:rsidRDefault="00E124AB" w:rsidP="00E124AB">
      <w:pPr>
        <w:tabs>
          <w:tab w:val="left" w:pos="720"/>
        </w:tabs>
        <w:ind w:left="720" w:right="720"/>
        <w:jc w:val="both"/>
        <w:rPr>
          <w:b/>
          <w:sz w:val="22"/>
          <w:szCs w:val="22"/>
        </w:rPr>
      </w:pPr>
    </w:p>
    <w:p w:rsidR="00E124AB" w:rsidRDefault="00E124AB" w:rsidP="00E124AB">
      <w:pPr>
        <w:tabs>
          <w:tab w:val="left" w:pos="720"/>
        </w:tabs>
        <w:ind w:left="720" w:right="720"/>
        <w:jc w:val="center"/>
        <w:outlineLvl w:val="0"/>
        <w:rPr>
          <w:b/>
          <w:sz w:val="22"/>
          <w:szCs w:val="22"/>
        </w:rPr>
      </w:pPr>
      <w:r>
        <w:rPr>
          <w:b/>
          <w:sz w:val="22"/>
          <w:szCs w:val="22"/>
        </w:rPr>
        <w:t>NOTICE TO PRIME CONTRACTOR OF REQUIREMENT FOR</w:t>
      </w:r>
    </w:p>
    <w:p w:rsidR="00E124AB" w:rsidRDefault="00E124AB" w:rsidP="00E124AB">
      <w:pPr>
        <w:tabs>
          <w:tab w:val="left" w:pos="720"/>
        </w:tabs>
        <w:ind w:left="720" w:right="720"/>
        <w:jc w:val="center"/>
        <w:rPr>
          <w:sz w:val="22"/>
          <w:szCs w:val="22"/>
        </w:rPr>
      </w:pPr>
      <w:r>
        <w:rPr>
          <w:b/>
          <w:sz w:val="22"/>
          <w:szCs w:val="22"/>
        </w:rPr>
        <w:t>CERTIFICATION OF NONSEGREGATED FACILITIES</w:t>
      </w:r>
    </w:p>
    <w:p w:rsidR="00E124AB" w:rsidRDefault="00E124AB" w:rsidP="00E124AB">
      <w:pPr>
        <w:tabs>
          <w:tab w:val="left" w:pos="720"/>
        </w:tabs>
        <w:ind w:left="720" w:right="720"/>
        <w:jc w:val="center"/>
        <w:rPr>
          <w:sz w:val="22"/>
          <w:szCs w:val="22"/>
        </w:rPr>
      </w:pPr>
    </w:p>
    <w:p w:rsidR="00E124AB" w:rsidRDefault="00E124AB" w:rsidP="00E124AB">
      <w:pPr>
        <w:tabs>
          <w:tab w:val="left" w:pos="720"/>
        </w:tabs>
        <w:ind w:left="720" w:right="720"/>
        <w:jc w:val="both"/>
        <w:rPr>
          <w:sz w:val="22"/>
          <w:szCs w:val="22"/>
        </w:rPr>
      </w:pPr>
      <w:r>
        <w:rPr>
          <w:sz w:val="22"/>
          <w:szCs w:val="22"/>
        </w:rPr>
        <w:t xml:space="preserve">Bidders and offerors are cautioned as follows:  By signing this bid or offer, the bidder or offeror will be deemed to have signed and agreed to the provisions of the “Certification of Nonsegregated Facilities” in this solicitation.  The certification provides that the bidder or offeror does not maintain or provide for his employees facilities which are segregated on a basis of race, creed, color, or national origin, whether such facilities are segregated by directive or on a </w:t>
      </w:r>
      <w:r>
        <w:rPr>
          <w:sz w:val="22"/>
          <w:szCs w:val="22"/>
          <w:u w:val="single"/>
        </w:rPr>
        <w:t>de facto</w:t>
      </w:r>
      <w:r>
        <w:rPr>
          <w:sz w:val="22"/>
          <w:szCs w:val="22"/>
        </w:rPr>
        <w:t xml:space="preserve"> basis.  The certification also provides that he will not maintain such segregated facilities.</w:t>
      </w:r>
    </w:p>
    <w:p w:rsidR="00E124AB" w:rsidRDefault="00E124AB" w:rsidP="00E124AB">
      <w:pPr>
        <w:tabs>
          <w:tab w:val="left" w:pos="720"/>
        </w:tabs>
        <w:ind w:left="720" w:right="720"/>
        <w:jc w:val="both"/>
        <w:rPr>
          <w:sz w:val="22"/>
          <w:szCs w:val="22"/>
        </w:rPr>
      </w:pPr>
    </w:p>
    <w:p w:rsidR="00E124AB" w:rsidRDefault="00E124AB" w:rsidP="00E124AB">
      <w:pPr>
        <w:tabs>
          <w:tab w:val="left" w:pos="720"/>
        </w:tabs>
        <w:ind w:left="720" w:right="720"/>
        <w:jc w:val="center"/>
        <w:outlineLvl w:val="0"/>
        <w:rPr>
          <w:b/>
          <w:sz w:val="22"/>
          <w:szCs w:val="22"/>
        </w:rPr>
      </w:pPr>
      <w:r>
        <w:rPr>
          <w:b/>
          <w:sz w:val="22"/>
          <w:szCs w:val="22"/>
        </w:rPr>
        <w:t>SUBPART C</w:t>
      </w:r>
    </w:p>
    <w:p w:rsidR="00E124AB" w:rsidRDefault="00E124AB" w:rsidP="00E124AB">
      <w:pPr>
        <w:tabs>
          <w:tab w:val="left" w:pos="720"/>
        </w:tabs>
        <w:ind w:left="720" w:right="720"/>
        <w:jc w:val="center"/>
        <w:rPr>
          <w:b/>
          <w:sz w:val="22"/>
          <w:szCs w:val="22"/>
        </w:rPr>
      </w:pPr>
    </w:p>
    <w:p w:rsidR="00E124AB" w:rsidRDefault="00E124AB" w:rsidP="00E124AB">
      <w:pPr>
        <w:tabs>
          <w:tab w:val="left" w:pos="720"/>
        </w:tabs>
        <w:ind w:left="720" w:right="720"/>
        <w:jc w:val="center"/>
        <w:outlineLvl w:val="0"/>
        <w:rPr>
          <w:sz w:val="22"/>
          <w:szCs w:val="22"/>
        </w:rPr>
      </w:pPr>
      <w:r>
        <w:rPr>
          <w:b/>
          <w:sz w:val="22"/>
          <w:szCs w:val="22"/>
        </w:rPr>
        <w:t>CONSTRUCTION CONTRACTORS FAIR SHARE ACTION REQUIREMENTS</w:t>
      </w:r>
    </w:p>
    <w:p w:rsidR="00E124AB" w:rsidRDefault="00E124AB" w:rsidP="00E124AB">
      <w:pPr>
        <w:tabs>
          <w:tab w:val="left" w:pos="720"/>
        </w:tabs>
        <w:ind w:left="720" w:right="720"/>
        <w:jc w:val="center"/>
        <w:rPr>
          <w:sz w:val="22"/>
          <w:szCs w:val="22"/>
        </w:rPr>
      </w:pPr>
    </w:p>
    <w:p w:rsidR="00E124AB" w:rsidRDefault="00E124AB" w:rsidP="0027272C">
      <w:pPr>
        <w:pStyle w:val="Header"/>
        <w:numPr>
          <w:ilvl w:val="0"/>
          <w:numId w:val="7"/>
        </w:numPr>
        <w:tabs>
          <w:tab w:val="clear" w:pos="4320"/>
          <w:tab w:val="clear" w:pos="8640"/>
          <w:tab w:val="left" w:pos="720"/>
        </w:tabs>
        <w:ind w:left="990" w:right="720" w:hanging="270"/>
        <w:jc w:val="both"/>
        <w:rPr>
          <w:sz w:val="22"/>
          <w:szCs w:val="22"/>
        </w:rPr>
      </w:pPr>
      <w:r>
        <w:rPr>
          <w:sz w:val="22"/>
          <w:szCs w:val="22"/>
        </w:rPr>
        <w:t>Whenever the Contractor, or any Subcontractor at any tier, subcontracts a portion of the work involving any construction trade, it shall physically include in each subcontract in excess of $10,000 the provisions of these specifications and the Notice which contains the good faith efforts action goals for minority and women participation and which is set forth in the solicitations from which this contract resulted.</w:t>
      </w:r>
    </w:p>
    <w:p w:rsidR="00E124AB" w:rsidRDefault="00E124AB" w:rsidP="00E124AB">
      <w:pPr>
        <w:tabs>
          <w:tab w:val="left" w:pos="720"/>
        </w:tabs>
        <w:ind w:left="990" w:right="720" w:hanging="270"/>
        <w:jc w:val="both"/>
        <w:rPr>
          <w:sz w:val="22"/>
          <w:szCs w:val="22"/>
        </w:rPr>
      </w:pPr>
    </w:p>
    <w:p w:rsidR="00E124AB" w:rsidRDefault="00E124AB" w:rsidP="0027272C">
      <w:pPr>
        <w:numPr>
          <w:ilvl w:val="0"/>
          <w:numId w:val="7"/>
        </w:numPr>
        <w:ind w:left="990" w:right="720" w:hanging="270"/>
        <w:jc w:val="both"/>
        <w:rPr>
          <w:sz w:val="22"/>
          <w:szCs w:val="22"/>
        </w:rPr>
      </w:pPr>
      <w:r>
        <w:rPr>
          <w:sz w:val="22"/>
          <w:szCs w:val="22"/>
        </w:rPr>
        <w:t>The applicable Minority Business Enterprise (MBE)/Women’s Business Enterprise (WBE) “fair share” goals and dollar objectives are established as follows:</w:t>
      </w:r>
    </w:p>
    <w:p w:rsidR="00E124AB" w:rsidRDefault="00E124AB" w:rsidP="00E124AB">
      <w:pPr>
        <w:tabs>
          <w:tab w:val="left" w:pos="720"/>
        </w:tabs>
        <w:ind w:left="990" w:right="720" w:hanging="270"/>
        <w:jc w:val="center"/>
        <w:rPr>
          <w:sz w:val="22"/>
          <w:szCs w:val="22"/>
        </w:rPr>
      </w:pPr>
    </w:p>
    <w:tbl>
      <w:tblPr>
        <w:tblW w:w="0" w:type="auto"/>
        <w:tblInd w:w="16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3"/>
        <w:gridCol w:w="2316"/>
        <w:gridCol w:w="2329"/>
      </w:tblGrid>
      <w:tr w:rsidR="00E124AB" w:rsidTr="00E124AB">
        <w:trPr>
          <w:trHeight w:val="255"/>
        </w:trPr>
        <w:tc>
          <w:tcPr>
            <w:tcW w:w="2793" w:type="dxa"/>
            <w:tcBorders>
              <w:top w:val="single" w:sz="4" w:space="0" w:color="auto"/>
              <w:left w:val="single" w:sz="4" w:space="0" w:color="auto"/>
              <w:bottom w:val="single" w:sz="4" w:space="0" w:color="auto"/>
              <w:right w:val="single" w:sz="4" w:space="0" w:color="auto"/>
            </w:tcBorders>
          </w:tcPr>
          <w:p w:rsidR="00E124AB" w:rsidRDefault="00E124AB" w:rsidP="00E124AB">
            <w:pPr>
              <w:widowControl w:val="0"/>
              <w:tabs>
                <w:tab w:val="left" w:pos="720"/>
              </w:tabs>
              <w:ind w:left="990" w:right="720" w:hanging="270"/>
              <w:jc w:val="center"/>
              <w:rPr>
                <w:szCs w:val="22"/>
              </w:rPr>
            </w:pPr>
          </w:p>
        </w:tc>
        <w:tc>
          <w:tcPr>
            <w:tcW w:w="2316" w:type="dxa"/>
            <w:tcBorders>
              <w:top w:val="single" w:sz="4" w:space="0" w:color="auto"/>
              <w:left w:val="single" w:sz="4" w:space="0" w:color="auto"/>
              <w:bottom w:val="single" w:sz="4" w:space="0" w:color="auto"/>
              <w:right w:val="single" w:sz="4" w:space="0" w:color="auto"/>
            </w:tcBorders>
            <w:hideMark/>
          </w:tcPr>
          <w:p w:rsidR="00E124AB" w:rsidRDefault="00E124AB" w:rsidP="00E124AB">
            <w:pPr>
              <w:widowControl w:val="0"/>
              <w:tabs>
                <w:tab w:val="left" w:pos="720"/>
              </w:tabs>
              <w:ind w:left="990" w:right="720" w:hanging="270"/>
              <w:jc w:val="center"/>
              <w:rPr>
                <w:szCs w:val="22"/>
              </w:rPr>
            </w:pPr>
            <w:r>
              <w:rPr>
                <w:sz w:val="22"/>
                <w:szCs w:val="22"/>
              </w:rPr>
              <w:t>MBE%</w:t>
            </w:r>
          </w:p>
        </w:tc>
        <w:tc>
          <w:tcPr>
            <w:tcW w:w="2329" w:type="dxa"/>
            <w:tcBorders>
              <w:top w:val="single" w:sz="4" w:space="0" w:color="auto"/>
              <w:left w:val="single" w:sz="4" w:space="0" w:color="auto"/>
              <w:bottom w:val="single" w:sz="4" w:space="0" w:color="auto"/>
              <w:right w:val="single" w:sz="4" w:space="0" w:color="auto"/>
            </w:tcBorders>
            <w:hideMark/>
          </w:tcPr>
          <w:p w:rsidR="00E124AB" w:rsidRDefault="00E124AB" w:rsidP="00E124AB">
            <w:pPr>
              <w:widowControl w:val="0"/>
              <w:tabs>
                <w:tab w:val="left" w:pos="720"/>
              </w:tabs>
              <w:ind w:left="990" w:right="720" w:hanging="270"/>
              <w:jc w:val="center"/>
              <w:rPr>
                <w:szCs w:val="22"/>
              </w:rPr>
            </w:pPr>
            <w:r>
              <w:rPr>
                <w:sz w:val="22"/>
                <w:szCs w:val="22"/>
              </w:rPr>
              <w:t>WBE%</w:t>
            </w:r>
          </w:p>
        </w:tc>
      </w:tr>
      <w:tr w:rsidR="00E124AB" w:rsidTr="00E124AB">
        <w:trPr>
          <w:trHeight w:val="255"/>
        </w:trPr>
        <w:tc>
          <w:tcPr>
            <w:tcW w:w="2793" w:type="dxa"/>
            <w:tcBorders>
              <w:top w:val="single" w:sz="4" w:space="0" w:color="auto"/>
              <w:left w:val="single" w:sz="4" w:space="0" w:color="auto"/>
              <w:bottom w:val="single" w:sz="4" w:space="0" w:color="auto"/>
              <w:right w:val="single" w:sz="4" w:space="0" w:color="auto"/>
            </w:tcBorders>
            <w:hideMark/>
          </w:tcPr>
          <w:p w:rsidR="00E124AB" w:rsidRDefault="00E124AB" w:rsidP="00E124AB">
            <w:pPr>
              <w:widowControl w:val="0"/>
              <w:tabs>
                <w:tab w:val="left" w:pos="720"/>
              </w:tabs>
              <w:ind w:left="990" w:right="720" w:hanging="270"/>
              <w:jc w:val="center"/>
              <w:rPr>
                <w:szCs w:val="22"/>
              </w:rPr>
            </w:pPr>
            <w:r>
              <w:rPr>
                <w:sz w:val="22"/>
                <w:szCs w:val="22"/>
              </w:rPr>
              <w:t>Construction</w:t>
            </w:r>
          </w:p>
        </w:tc>
        <w:tc>
          <w:tcPr>
            <w:tcW w:w="2316" w:type="dxa"/>
            <w:tcBorders>
              <w:top w:val="single" w:sz="4" w:space="0" w:color="auto"/>
              <w:left w:val="single" w:sz="4" w:space="0" w:color="auto"/>
              <w:bottom w:val="single" w:sz="4" w:space="0" w:color="auto"/>
              <w:right w:val="single" w:sz="4" w:space="0" w:color="auto"/>
            </w:tcBorders>
            <w:hideMark/>
          </w:tcPr>
          <w:p w:rsidR="00E124AB" w:rsidRDefault="00E124AB" w:rsidP="00E124AB">
            <w:pPr>
              <w:widowControl w:val="0"/>
              <w:tabs>
                <w:tab w:val="left" w:pos="720"/>
              </w:tabs>
              <w:ind w:left="990" w:right="720" w:hanging="270"/>
              <w:jc w:val="center"/>
              <w:rPr>
                <w:szCs w:val="22"/>
              </w:rPr>
            </w:pPr>
            <w:r>
              <w:rPr>
                <w:sz w:val="22"/>
                <w:szCs w:val="22"/>
              </w:rPr>
              <w:t>2.8</w:t>
            </w:r>
          </w:p>
        </w:tc>
        <w:tc>
          <w:tcPr>
            <w:tcW w:w="2329" w:type="dxa"/>
            <w:tcBorders>
              <w:top w:val="single" w:sz="4" w:space="0" w:color="auto"/>
              <w:left w:val="single" w:sz="4" w:space="0" w:color="auto"/>
              <w:bottom w:val="single" w:sz="4" w:space="0" w:color="auto"/>
              <w:right w:val="single" w:sz="4" w:space="0" w:color="auto"/>
            </w:tcBorders>
            <w:hideMark/>
          </w:tcPr>
          <w:p w:rsidR="00E124AB" w:rsidRDefault="00E124AB" w:rsidP="00E124AB">
            <w:pPr>
              <w:widowControl w:val="0"/>
              <w:tabs>
                <w:tab w:val="left" w:pos="720"/>
              </w:tabs>
              <w:ind w:left="990" w:right="720" w:hanging="270"/>
              <w:jc w:val="center"/>
              <w:rPr>
                <w:szCs w:val="22"/>
              </w:rPr>
            </w:pPr>
            <w:r>
              <w:rPr>
                <w:sz w:val="22"/>
                <w:szCs w:val="22"/>
              </w:rPr>
              <w:t>1.2</w:t>
            </w:r>
          </w:p>
        </w:tc>
      </w:tr>
      <w:tr w:rsidR="00E124AB" w:rsidTr="00E124AB">
        <w:trPr>
          <w:trHeight w:val="255"/>
        </w:trPr>
        <w:tc>
          <w:tcPr>
            <w:tcW w:w="2793" w:type="dxa"/>
            <w:tcBorders>
              <w:top w:val="single" w:sz="4" w:space="0" w:color="auto"/>
              <w:left w:val="single" w:sz="4" w:space="0" w:color="auto"/>
              <w:bottom w:val="single" w:sz="4" w:space="0" w:color="auto"/>
              <w:right w:val="single" w:sz="4" w:space="0" w:color="auto"/>
            </w:tcBorders>
            <w:hideMark/>
          </w:tcPr>
          <w:p w:rsidR="00E124AB" w:rsidRDefault="00E124AB" w:rsidP="00E124AB">
            <w:pPr>
              <w:widowControl w:val="0"/>
              <w:tabs>
                <w:tab w:val="left" w:pos="720"/>
              </w:tabs>
              <w:ind w:left="990" w:right="720" w:hanging="270"/>
              <w:jc w:val="center"/>
              <w:rPr>
                <w:szCs w:val="22"/>
              </w:rPr>
            </w:pPr>
            <w:r>
              <w:rPr>
                <w:sz w:val="22"/>
                <w:szCs w:val="22"/>
              </w:rPr>
              <w:t>Equipment</w:t>
            </w:r>
          </w:p>
        </w:tc>
        <w:tc>
          <w:tcPr>
            <w:tcW w:w="2316" w:type="dxa"/>
            <w:tcBorders>
              <w:top w:val="single" w:sz="4" w:space="0" w:color="auto"/>
              <w:left w:val="single" w:sz="4" w:space="0" w:color="auto"/>
              <w:bottom w:val="single" w:sz="4" w:space="0" w:color="auto"/>
              <w:right w:val="single" w:sz="4" w:space="0" w:color="auto"/>
            </w:tcBorders>
            <w:hideMark/>
          </w:tcPr>
          <w:p w:rsidR="00E124AB" w:rsidRDefault="00E124AB" w:rsidP="00E124AB">
            <w:pPr>
              <w:widowControl w:val="0"/>
              <w:tabs>
                <w:tab w:val="left" w:pos="720"/>
              </w:tabs>
              <w:ind w:left="990" w:right="720" w:hanging="270"/>
              <w:jc w:val="center"/>
              <w:rPr>
                <w:szCs w:val="22"/>
              </w:rPr>
            </w:pPr>
            <w:r>
              <w:rPr>
                <w:sz w:val="22"/>
                <w:szCs w:val="22"/>
              </w:rPr>
              <w:t>1.7</w:t>
            </w:r>
          </w:p>
        </w:tc>
        <w:tc>
          <w:tcPr>
            <w:tcW w:w="2329" w:type="dxa"/>
            <w:tcBorders>
              <w:top w:val="single" w:sz="4" w:space="0" w:color="auto"/>
              <w:left w:val="single" w:sz="4" w:space="0" w:color="auto"/>
              <w:bottom w:val="single" w:sz="4" w:space="0" w:color="auto"/>
              <w:right w:val="single" w:sz="4" w:space="0" w:color="auto"/>
            </w:tcBorders>
            <w:hideMark/>
          </w:tcPr>
          <w:p w:rsidR="00E124AB" w:rsidRDefault="00E124AB" w:rsidP="00E124AB">
            <w:pPr>
              <w:widowControl w:val="0"/>
              <w:tabs>
                <w:tab w:val="left" w:pos="720"/>
              </w:tabs>
              <w:ind w:left="990" w:right="720" w:hanging="270"/>
              <w:jc w:val="center"/>
              <w:rPr>
                <w:szCs w:val="22"/>
              </w:rPr>
            </w:pPr>
            <w:r>
              <w:rPr>
                <w:sz w:val="22"/>
                <w:szCs w:val="22"/>
              </w:rPr>
              <w:t>2.6</w:t>
            </w:r>
          </w:p>
        </w:tc>
      </w:tr>
      <w:tr w:rsidR="00E124AB" w:rsidTr="00E124AB">
        <w:trPr>
          <w:trHeight w:val="255"/>
        </w:trPr>
        <w:tc>
          <w:tcPr>
            <w:tcW w:w="2793" w:type="dxa"/>
            <w:tcBorders>
              <w:top w:val="single" w:sz="4" w:space="0" w:color="auto"/>
              <w:left w:val="single" w:sz="4" w:space="0" w:color="auto"/>
              <w:bottom w:val="single" w:sz="4" w:space="0" w:color="auto"/>
              <w:right w:val="single" w:sz="4" w:space="0" w:color="auto"/>
            </w:tcBorders>
            <w:hideMark/>
          </w:tcPr>
          <w:p w:rsidR="00E124AB" w:rsidRDefault="00E124AB" w:rsidP="00E124AB">
            <w:pPr>
              <w:widowControl w:val="0"/>
              <w:tabs>
                <w:tab w:val="left" w:pos="720"/>
              </w:tabs>
              <w:ind w:left="990" w:right="720" w:hanging="270"/>
              <w:jc w:val="center"/>
              <w:rPr>
                <w:szCs w:val="22"/>
              </w:rPr>
            </w:pPr>
            <w:r>
              <w:rPr>
                <w:sz w:val="22"/>
                <w:szCs w:val="22"/>
              </w:rPr>
              <w:t>Services</w:t>
            </w:r>
          </w:p>
        </w:tc>
        <w:tc>
          <w:tcPr>
            <w:tcW w:w="2316" w:type="dxa"/>
            <w:tcBorders>
              <w:top w:val="single" w:sz="4" w:space="0" w:color="auto"/>
              <w:left w:val="single" w:sz="4" w:space="0" w:color="auto"/>
              <w:bottom w:val="single" w:sz="4" w:space="0" w:color="auto"/>
              <w:right w:val="single" w:sz="4" w:space="0" w:color="auto"/>
            </w:tcBorders>
            <w:hideMark/>
          </w:tcPr>
          <w:p w:rsidR="00E124AB" w:rsidRDefault="00E124AB" w:rsidP="00E124AB">
            <w:pPr>
              <w:widowControl w:val="0"/>
              <w:tabs>
                <w:tab w:val="left" w:pos="720"/>
              </w:tabs>
              <w:ind w:left="990" w:right="720" w:hanging="270"/>
              <w:jc w:val="center"/>
              <w:rPr>
                <w:szCs w:val="22"/>
              </w:rPr>
            </w:pPr>
            <w:r>
              <w:rPr>
                <w:sz w:val="22"/>
                <w:szCs w:val="22"/>
              </w:rPr>
              <w:t>2.0</w:t>
            </w:r>
          </w:p>
        </w:tc>
        <w:tc>
          <w:tcPr>
            <w:tcW w:w="2329" w:type="dxa"/>
            <w:tcBorders>
              <w:top w:val="single" w:sz="4" w:space="0" w:color="auto"/>
              <w:left w:val="single" w:sz="4" w:space="0" w:color="auto"/>
              <w:bottom w:val="single" w:sz="4" w:space="0" w:color="auto"/>
              <w:right w:val="single" w:sz="4" w:space="0" w:color="auto"/>
            </w:tcBorders>
            <w:hideMark/>
          </w:tcPr>
          <w:p w:rsidR="00E124AB" w:rsidRDefault="00E124AB" w:rsidP="00E124AB">
            <w:pPr>
              <w:widowControl w:val="0"/>
              <w:tabs>
                <w:tab w:val="left" w:pos="720"/>
              </w:tabs>
              <w:ind w:left="990" w:right="720" w:hanging="270"/>
              <w:jc w:val="center"/>
              <w:rPr>
                <w:szCs w:val="22"/>
              </w:rPr>
            </w:pPr>
            <w:r>
              <w:rPr>
                <w:sz w:val="22"/>
                <w:szCs w:val="22"/>
              </w:rPr>
              <w:t>1.0</w:t>
            </w:r>
          </w:p>
        </w:tc>
      </w:tr>
      <w:tr w:rsidR="00E124AB" w:rsidTr="00E124AB">
        <w:trPr>
          <w:trHeight w:val="255"/>
        </w:trPr>
        <w:tc>
          <w:tcPr>
            <w:tcW w:w="2793" w:type="dxa"/>
            <w:tcBorders>
              <w:top w:val="single" w:sz="4" w:space="0" w:color="auto"/>
              <w:left w:val="single" w:sz="4" w:space="0" w:color="auto"/>
              <w:bottom w:val="single" w:sz="4" w:space="0" w:color="auto"/>
              <w:right w:val="single" w:sz="4" w:space="0" w:color="auto"/>
            </w:tcBorders>
            <w:hideMark/>
          </w:tcPr>
          <w:p w:rsidR="00E124AB" w:rsidRDefault="00E124AB" w:rsidP="00E124AB">
            <w:pPr>
              <w:widowControl w:val="0"/>
              <w:tabs>
                <w:tab w:val="left" w:pos="720"/>
              </w:tabs>
              <w:ind w:left="990" w:right="720" w:hanging="270"/>
              <w:jc w:val="center"/>
              <w:rPr>
                <w:szCs w:val="22"/>
              </w:rPr>
            </w:pPr>
            <w:r>
              <w:rPr>
                <w:sz w:val="22"/>
                <w:szCs w:val="22"/>
              </w:rPr>
              <w:t>Supplies</w:t>
            </w:r>
          </w:p>
        </w:tc>
        <w:tc>
          <w:tcPr>
            <w:tcW w:w="2316" w:type="dxa"/>
            <w:tcBorders>
              <w:top w:val="single" w:sz="4" w:space="0" w:color="auto"/>
              <w:left w:val="single" w:sz="4" w:space="0" w:color="auto"/>
              <w:bottom w:val="single" w:sz="4" w:space="0" w:color="auto"/>
              <w:right w:val="single" w:sz="4" w:space="0" w:color="auto"/>
            </w:tcBorders>
            <w:hideMark/>
          </w:tcPr>
          <w:p w:rsidR="00E124AB" w:rsidRDefault="00E124AB" w:rsidP="00E124AB">
            <w:pPr>
              <w:widowControl w:val="0"/>
              <w:tabs>
                <w:tab w:val="left" w:pos="720"/>
              </w:tabs>
              <w:ind w:left="990" w:right="720" w:hanging="270"/>
              <w:jc w:val="center"/>
              <w:rPr>
                <w:szCs w:val="22"/>
              </w:rPr>
            </w:pPr>
            <w:r>
              <w:rPr>
                <w:sz w:val="22"/>
                <w:szCs w:val="22"/>
              </w:rPr>
              <w:t>0.6</w:t>
            </w:r>
          </w:p>
        </w:tc>
        <w:tc>
          <w:tcPr>
            <w:tcW w:w="2329" w:type="dxa"/>
            <w:tcBorders>
              <w:top w:val="single" w:sz="4" w:space="0" w:color="auto"/>
              <w:left w:val="single" w:sz="4" w:space="0" w:color="auto"/>
              <w:bottom w:val="single" w:sz="4" w:space="0" w:color="auto"/>
              <w:right w:val="single" w:sz="4" w:space="0" w:color="auto"/>
            </w:tcBorders>
            <w:hideMark/>
          </w:tcPr>
          <w:p w:rsidR="00E124AB" w:rsidRDefault="00E124AB" w:rsidP="00E124AB">
            <w:pPr>
              <w:widowControl w:val="0"/>
              <w:tabs>
                <w:tab w:val="left" w:pos="720"/>
              </w:tabs>
              <w:ind w:left="990" w:right="720" w:hanging="270"/>
              <w:jc w:val="center"/>
              <w:rPr>
                <w:szCs w:val="22"/>
              </w:rPr>
            </w:pPr>
            <w:r>
              <w:rPr>
                <w:sz w:val="22"/>
                <w:szCs w:val="22"/>
              </w:rPr>
              <w:t>0.2</w:t>
            </w:r>
          </w:p>
        </w:tc>
      </w:tr>
    </w:tbl>
    <w:p w:rsidR="00E124AB" w:rsidRDefault="00E124AB" w:rsidP="00E124AB">
      <w:pPr>
        <w:tabs>
          <w:tab w:val="left" w:pos="720"/>
          <w:tab w:val="left" w:pos="1440"/>
          <w:tab w:val="left" w:pos="4320"/>
          <w:tab w:val="left" w:pos="4500"/>
          <w:tab w:val="left" w:pos="6840"/>
          <w:tab w:val="left" w:pos="7110"/>
        </w:tabs>
        <w:ind w:left="990" w:right="720" w:hanging="270"/>
        <w:jc w:val="both"/>
        <w:rPr>
          <w:sz w:val="22"/>
          <w:szCs w:val="22"/>
        </w:rPr>
      </w:pPr>
      <w:r>
        <w:rPr>
          <w:sz w:val="22"/>
          <w:szCs w:val="22"/>
        </w:rPr>
        <w:tab/>
      </w:r>
      <w:r>
        <w:rPr>
          <w:sz w:val="22"/>
          <w:szCs w:val="22"/>
        </w:rPr>
        <w:tab/>
      </w:r>
      <w:r>
        <w:rPr>
          <w:sz w:val="22"/>
          <w:szCs w:val="22"/>
        </w:rPr>
        <w:tab/>
      </w:r>
      <w:r>
        <w:rPr>
          <w:sz w:val="22"/>
          <w:szCs w:val="22"/>
        </w:rPr>
        <w:tab/>
      </w:r>
      <w:r>
        <w:rPr>
          <w:sz w:val="22"/>
          <w:szCs w:val="22"/>
        </w:rPr>
        <w:tab/>
      </w:r>
    </w:p>
    <w:p w:rsidR="00E124AB" w:rsidRDefault="00E124AB" w:rsidP="0027272C">
      <w:pPr>
        <w:pStyle w:val="Header"/>
        <w:numPr>
          <w:ilvl w:val="0"/>
          <w:numId w:val="8"/>
        </w:numPr>
        <w:tabs>
          <w:tab w:val="clear" w:pos="4320"/>
          <w:tab w:val="clear" w:pos="8640"/>
          <w:tab w:val="left" w:pos="720"/>
        </w:tabs>
        <w:ind w:left="990" w:right="720" w:hanging="270"/>
        <w:jc w:val="both"/>
        <w:rPr>
          <w:sz w:val="22"/>
          <w:szCs w:val="22"/>
        </w:rPr>
      </w:pPr>
      <w:r>
        <w:rPr>
          <w:sz w:val="22"/>
          <w:szCs w:val="22"/>
        </w:rPr>
        <w:t xml:space="preserve">The MBE/WBE goals set forth in this contract are shown in #2 above.  The Contractor should make every reasonable attempt to achieve the goals as stated.  The prime contractor is </w:t>
      </w:r>
      <w:r w:rsidRPr="003C0979">
        <w:rPr>
          <w:sz w:val="22"/>
          <w:szCs w:val="22"/>
          <w:u w:val="single"/>
        </w:rPr>
        <w:t>required</w:t>
      </w:r>
      <w:r>
        <w:rPr>
          <w:sz w:val="22"/>
          <w:szCs w:val="22"/>
        </w:rPr>
        <w:t xml:space="preserve"> to make a good faith effort in the procurement of a subcontractor(s), if a subcontractor(s) will be used on the project.  In addition, it is </w:t>
      </w:r>
      <w:r w:rsidRPr="003C0979">
        <w:rPr>
          <w:sz w:val="22"/>
          <w:szCs w:val="22"/>
          <w:u w:val="single"/>
        </w:rPr>
        <w:t>recommended</w:t>
      </w:r>
      <w:r>
        <w:rPr>
          <w:sz w:val="22"/>
          <w:szCs w:val="22"/>
        </w:rPr>
        <w:t xml:space="preserve"> that the prime contractor make a good faith effort in the procurement of equipment, services, and supplies.  </w:t>
      </w:r>
    </w:p>
    <w:p w:rsidR="00E124AB" w:rsidRDefault="00E124AB" w:rsidP="00E124AB">
      <w:pPr>
        <w:pStyle w:val="Header"/>
        <w:tabs>
          <w:tab w:val="clear" w:pos="4320"/>
          <w:tab w:val="clear" w:pos="8640"/>
          <w:tab w:val="left" w:pos="720"/>
        </w:tabs>
        <w:ind w:left="720" w:right="720"/>
        <w:jc w:val="both"/>
        <w:rPr>
          <w:sz w:val="22"/>
          <w:szCs w:val="22"/>
        </w:rPr>
      </w:pPr>
    </w:p>
    <w:p w:rsidR="00E124AB" w:rsidRDefault="00E124AB" w:rsidP="0027272C">
      <w:pPr>
        <w:pStyle w:val="Header"/>
        <w:numPr>
          <w:ilvl w:val="0"/>
          <w:numId w:val="8"/>
        </w:numPr>
        <w:tabs>
          <w:tab w:val="clear" w:pos="4320"/>
          <w:tab w:val="clear" w:pos="8640"/>
          <w:tab w:val="left" w:pos="720"/>
        </w:tabs>
        <w:ind w:left="990" w:right="720" w:hanging="270"/>
        <w:jc w:val="both"/>
        <w:rPr>
          <w:sz w:val="22"/>
          <w:szCs w:val="22"/>
        </w:rPr>
      </w:pPr>
      <w:r>
        <w:rPr>
          <w:sz w:val="22"/>
          <w:szCs w:val="22"/>
        </w:rPr>
        <w:t>When so notified by the Recipient, the apparent low bidder shall provide a listing of MBE and WBE subcontractor(s) that they propose to use on this project.  Should the bidder fail to meet the aforementioned objectives they shall provide complete documentation which demonstrates the positive efforts made.  Failure to satisfy this requirement to the satisfaction of the Recipient shall constitute a non-responsible bid and shall be cause for the owner to reject the bid.</w:t>
      </w:r>
    </w:p>
    <w:p w:rsidR="00E124AB" w:rsidRDefault="00E124AB" w:rsidP="00E124AB">
      <w:pPr>
        <w:tabs>
          <w:tab w:val="left" w:pos="720"/>
        </w:tabs>
        <w:ind w:left="990" w:right="720" w:hanging="270"/>
        <w:jc w:val="both"/>
        <w:rPr>
          <w:sz w:val="22"/>
          <w:szCs w:val="22"/>
        </w:rPr>
      </w:pPr>
    </w:p>
    <w:p w:rsidR="00E124AB" w:rsidRDefault="00E124AB" w:rsidP="0027272C">
      <w:pPr>
        <w:pStyle w:val="Header"/>
        <w:numPr>
          <w:ilvl w:val="0"/>
          <w:numId w:val="8"/>
        </w:numPr>
        <w:tabs>
          <w:tab w:val="clear" w:pos="4320"/>
          <w:tab w:val="clear" w:pos="8640"/>
          <w:tab w:val="left" w:pos="720"/>
        </w:tabs>
        <w:ind w:left="990" w:right="720" w:hanging="270"/>
        <w:jc w:val="both"/>
        <w:rPr>
          <w:sz w:val="22"/>
          <w:szCs w:val="22"/>
        </w:rPr>
      </w:pPr>
      <w:r>
        <w:rPr>
          <w:sz w:val="22"/>
          <w:szCs w:val="22"/>
        </w:rPr>
        <w:t>The contractor shall implement the specific good faith action steps as provided in the Special Notice under the Instructions to Bidders section of these specifications.</w:t>
      </w:r>
    </w:p>
    <w:p w:rsidR="00E124AB" w:rsidRPr="00D80C20" w:rsidRDefault="00E124AB" w:rsidP="0027272C">
      <w:pPr>
        <w:numPr>
          <w:ilvl w:val="0"/>
          <w:numId w:val="8"/>
        </w:numPr>
        <w:ind w:left="990" w:right="720" w:hanging="270"/>
        <w:jc w:val="both"/>
        <w:rPr>
          <w:sz w:val="22"/>
          <w:szCs w:val="22"/>
        </w:rPr>
      </w:pPr>
      <w:r w:rsidRPr="00D80C20">
        <w:rPr>
          <w:sz w:val="22"/>
          <w:szCs w:val="22"/>
        </w:rPr>
        <w:lastRenderedPageBreak/>
        <w:t xml:space="preserve">The Contractor and all Subcontractors must perform and document good faith efforts to solicit MBE/WBE firms.  </w:t>
      </w:r>
      <w:r w:rsidRPr="00D80C20">
        <w:rPr>
          <w:sz w:val="22"/>
          <w:szCs w:val="22"/>
          <w:u w:val="single"/>
        </w:rPr>
        <w:t>With bid submittal</w:t>
      </w:r>
      <w:r w:rsidRPr="00D80C20">
        <w:rPr>
          <w:sz w:val="22"/>
          <w:szCs w:val="22"/>
        </w:rPr>
        <w:t xml:space="preserve">, the contractor must furnish to the Recipient all pertinent documentation which evidences or documents a good faith effort in MBE/WBE solicitations and projected utilization.  </w:t>
      </w:r>
      <w:r w:rsidRPr="00D80C20">
        <w:rPr>
          <w:b/>
          <w:sz w:val="22"/>
          <w:szCs w:val="22"/>
        </w:rPr>
        <w:t xml:space="preserve">Failure to comply with the submission of appropriate MBE/WBE documentation may result in the determination of a bidder as non-responsible and </w:t>
      </w:r>
      <w:r w:rsidRPr="00D80C20">
        <w:rPr>
          <w:b/>
          <w:sz w:val="22"/>
          <w:szCs w:val="22"/>
          <w:u w:val="single"/>
        </w:rPr>
        <w:t>shall</w:t>
      </w:r>
      <w:r w:rsidRPr="005D6B32">
        <w:rPr>
          <w:b/>
          <w:sz w:val="22"/>
          <w:szCs w:val="22"/>
          <w:u w:val="single"/>
        </w:rPr>
        <w:t xml:space="preserve"> </w:t>
      </w:r>
      <w:r w:rsidRPr="00D80C20">
        <w:rPr>
          <w:b/>
          <w:sz w:val="22"/>
          <w:szCs w:val="22"/>
          <w:u w:val="single"/>
        </w:rPr>
        <w:t>be</w:t>
      </w:r>
      <w:r w:rsidRPr="00D80C20">
        <w:rPr>
          <w:b/>
          <w:sz w:val="22"/>
          <w:szCs w:val="22"/>
        </w:rPr>
        <w:t xml:space="preserve"> cause for the bid to be rejected</w:t>
      </w:r>
      <w:r w:rsidRPr="00D80C20">
        <w:rPr>
          <w:sz w:val="22"/>
          <w:szCs w:val="22"/>
        </w:rPr>
        <w:t>.</w:t>
      </w:r>
    </w:p>
    <w:p w:rsidR="00E124AB" w:rsidRDefault="00E124AB" w:rsidP="00E124AB">
      <w:pPr>
        <w:tabs>
          <w:tab w:val="num" w:pos="720"/>
        </w:tabs>
        <w:ind w:left="720" w:right="720"/>
        <w:jc w:val="both"/>
        <w:rPr>
          <w:sz w:val="22"/>
          <w:szCs w:val="22"/>
        </w:rPr>
      </w:pPr>
    </w:p>
    <w:p w:rsidR="00E124AB" w:rsidRDefault="00E124AB" w:rsidP="00E124AB">
      <w:pPr>
        <w:ind w:left="720" w:right="720"/>
        <w:jc w:val="both"/>
        <w:rPr>
          <w:sz w:val="22"/>
          <w:szCs w:val="22"/>
        </w:rPr>
      </w:pPr>
      <w:r>
        <w:rPr>
          <w:sz w:val="22"/>
          <w:szCs w:val="22"/>
        </w:rPr>
        <w:t xml:space="preserve">EPA’s Disadvantaged Business Enterprise Program rule applies to contract procurements funded in part or whole by EPA funds. The rule is found at Federal Regulation Title 40, Part 33.  Specific responsibilities are highlighted below.  </w:t>
      </w:r>
    </w:p>
    <w:p w:rsidR="00E124AB" w:rsidRDefault="00E124AB" w:rsidP="00E124AB">
      <w:pPr>
        <w:ind w:left="990" w:right="720" w:hanging="180"/>
        <w:jc w:val="both"/>
        <w:rPr>
          <w:sz w:val="20"/>
        </w:rPr>
      </w:pPr>
      <w:r>
        <w:rPr>
          <w:sz w:val="22"/>
          <w:szCs w:val="22"/>
        </w:rPr>
        <w:tab/>
      </w:r>
      <w:r>
        <w:rPr>
          <w:sz w:val="22"/>
          <w:szCs w:val="22"/>
        </w:rPr>
        <w:tab/>
      </w:r>
      <w:r>
        <w:rPr>
          <w:sz w:val="20"/>
        </w:rPr>
        <w:tab/>
      </w:r>
    </w:p>
    <w:p w:rsidR="00E124AB" w:rsidRDefault="00E124AB" w:rsidP="00E124AB">
      <w:pPr>
        <w:ind w:left="720" w:right="720"/>
        <w:jc w:val="both"/>
        <w:rPr>
          <w:b/>
          <w:sz w:val="22"/>
          <w:szCs w:val="22"/>
        </w:rPr>
      </w:pPr>
      <w:r>
        <w:rPr>
          <w:b/>
          <w:sz w:val="22"/>
          <w:szCs w:val="22"/>
        </w:rPr>
        <w:t>Prime Contractor Responsibilities:</w:t>
      </w:r>
    </w:p>
    <w:p w:rsidR="00E124AB" w:rsidRDefault="00E124AB" w:rsidP="00E124AB">
      <w:pPr>
        <w:ind w:left="990" w:right="720" w:hanging="180"/>
        <w:jc w:val="both"/>
        <w:rPr>
          <w:b/>
          <w:sz w:val="22"/>
          <w:szCs w:val="22"/>
        </w:rPr>
      </w:pPr>
    </w:p>
    <w:p w:rsidR="00E124AB" w:rsidRDefault="00E124AB" w:rsidP="0027272C">
      <w:pPr>
        <w:numPr>
          <w:ilvl w:val="0"/>
          <w:numId w:val="9"/>
        </w:numPr>
        <w:tabs>
          <w:tab w:val="num" w:pos="360"/>
        </w:tabs>
        <w:ind w:left="990" w:right="720" w:hanging="180"/>
        <w:jc w:val="both"/>
        <w:rPr>
          <w:sz w:val="22"/>
          <w:szCs w:val="22"/>
        </w:rPr>
      </w:pPr>
      <w:r>
        <w:rPr>
          <w:sz w:val="22"/>
          <w:szCs w:val="22"/>
        </w:rPr>
        <w:t>Employ the Good Faith Effort steps in paragraphs (a) through (e) (below) of § 33.301 if the prime contractor awards subcontracts (§ 33.301(f)).</w:t>
      </w:r>
    </w:p>
    <w:p w:rsidR="00E124AB" w:rsidRDefault="00E124AB" w:rsidP="00E124AB">
      <w:pPr>
        <w:ind w:left="990" w:right="720" w:hanging="180"/>
        <w:jc w:val="both"/>
        <w:rPr>
          <w:sz w:val="22"/>
          <w:szCs w:val="22"/>
        </w:rPr>
      </w:pPr>
    </w:p>
    <w:p w:rsidR="00E124AB" w:rsidRDefault="00E124AB" w:rsidP="0027272C">
      <w:pPr>
        <w:numPr>
          <w:ilvl w:val="0"/>
          <w:numId w:val="10"/>
        </w:numPr>
        <w:tabs>
          <w:tab w:val="left" w:pos="1620"/>
        </w:tabs>
        <w:ind w:left="1620" w:right="720"/>
        <w:jc w:val="both"/>
        <w:rPr>
          <w:b/>
          <w:i/>
          <w:sz w:val="22"/>
          <w:szCs w:val="22"/>
        </w:rPr>
      </w:pPr>
      <w:r>
        <w:rPr>
          <w:b/>
          <w:i/>
          <w:sz w:val="22"/>
          <w:szCs w:val="22"/>
        </w:rPr>
        <w:t>Ensure awareness of contracting opportunities to fullest extent PRACTICABLE, including placing DBE’s on solicitation lists;</w:t>
      </w:r>
      <w:r>
        <w:rPr>
          <w:b/>
          <w:i/>
          <w:sz w:val="22"/>
          <w:szCs w:val="22"/>
        </w:rPr>
        <w:tab/>
      </w:r>
    </w:p>
    <w:p w:rsidR="00E124AB" w:rsidRDefault="00E124AB" w:rsidP="00E124AB">
      <w:pPr>
        <w:tabs>
          <w:tab w:val="left" w:pos="1620"/>
        </w:tabs>
        <w:ind w:left="1620" w:right="720" w:hanging="360"/>
        <w:jc w:val="both"/>
        <w:rPr>
          <w:b/>
          <w:i/>
          <w:sz w:val="22"/>
          <w:szCs w:val="22"/>
        </w:rPr>
      </w:pPr>
    </w:p>
    <w:p w:rsidR="00E124AB" w:rsidRDefault="00E124AB" w:rsidP="0027272C">
      <w:pPr>
        <w:numPr>
          <w:ilvl w:val="0"/>
          <w:numId w:val="10"/>
        </w:numPr>
        <w:tabs>
          <w:tab w:val="left" w:pos="1620"/>
        </w:tabs>
        <w:ind w:left="1620" w:right="720"/>
        <w:jc w:val="both"/>
        <w:rPr>
          <w:b/>
          <w:i/>
          <w:sz w:val="22"/>
          <w:szCs w:val="22"/>
        </w:rPr>
      </w:pPr>
      <w:r>
        <w:rPr>
          <w:b/>
          <w:i/>
          <w:sz w:val="22"/>
          <w:szCs w:val="22"/>
        </w:rPr>
        <w:t>Make information on forthcoming opportunities available to DBEs. Adjust time frames and delivery schedules to encourage participation by DBEs.  Advertise for bids and proposals for at least 30 days before closing date;</w:t>
      </w:r>
    </w:p>
    <w:p w:rsidR="00E124AB" w:rsidRDefault="00E124AB" w:rsidP="00E124AB">
      <w:pPr>
        <w:tabs>
          <w:tab w:val="left" w:pos="1620"/>
        </w:tabs>
        <w:ind w:left="1620" w:right="720" w:hanging="360"/>
        <w:jc w:val="both"/>
        <w:rPr>
          <w:b/>
          <w:i/>
          <w:sz w:val="22"/>
          <w:szCs w:val="22"/>
        </w:rPr>
      </w:pPr>
    </w:p>
    <w:p w:rsidR="00E124AB" w:rsidRDefault="00E124AB" w:rsidP="0027272C">
      <w:pPr>
        <w:numPr>
          <w:ilvl w:val="0"/>
          <w:numId w:val="11"/>
        </w:numPr>
        <w:tabs>
          <w:tab w:val="left" w:pos="1620"/>
        </w:tabs>
        <w:ind w:left="1620" w:right="720"/>
        <w:jc w:val="both"/>
        <w:rPr>
          <w:b/>
          <w:i/>
          <w:sz w:val="22"/>
          <w:szCs w:val="22"/>
        </w:rPr>
      </w:pPr>
      <w:r>
        <w:rPr>
          <w:b/>
          <w:i/>
          <w:sz w:val="22"/>
          <w:szCs w:val="22"/>
        </w:rPr>
        <w:t>Divide total requirements when ECONOMICALLY FEASIBLE to permit maximum DBE participation;</w:t>
      </w:r>
    </w:p>
    <w:p w:rsidR="00E124AB" w:rsidRDefault="00E124AB" w:rsidP="00E124AB">
      <w:pPr>
        <w:tabs>
          <w:tab w:val="left" w:pos="1620"/>
        </w:tabs>
        <w:ind w:left="1620" w:right="720" w:hanging="360"/>
        <w:jc w:val="both"/>
        <w:rPr>
          <w:b/>
          <w:i/>
          <w:sz w:val="22"/>
          <w:szCs w:val="22"/>
        </w:rPr>
      </w:pPr>
    </w:p>
    <w:p w:rsidR="00E124AB" w:rsidRDefault="00E124AB" w:rsidP="0027272C">
      <w:pPr>
        <w:numPr>
          <w:ilvl w:val="0"/>
          <w:numId w:val="11"/>
        </w:numPr>
        <w:tabs>
          <w:tab w:val="left" w:pos="1620"/>
        </w:tabs>
        <w:ind w:left="1620" w:right="720"/>
        <w:jc w:val="both"/>
        <w:rPr>
          <w:b/>
          <w:i/>
          <w:sz w:val="22"/>
          <w:szCs w:val="22"/>
        </w:rPr>
      </w:pPr>
      <w:r>
        <w:rPr>
          <w:b/>
          <w:i/>
          <w:sz w:val="22"/>
          <w:szCs w:val="22"/>
        </w:rPr>
        <w:t>Encourage DBE consortiums for large contracts;</w:t>
      </w:r>
    </w:p>
    <w:p w:rsidR="00E124AB" w:rsidRDefault="00E124AB" w:rsidP="00E124AB">
      <w:pPr>
        <w:tabs>
          <w:tab w:val="left" w:pos="1620"/>
        </w:tabs>
        <w:ind w:left="1620" w:right="720" w:hanging="360"/>
        <w:jc w:val="both"/>
        <w:rPr>
          <w:b/>
          <w:i/>
          <w:sz w:val="22"/>
          <w:szCs w:val="22"/>
        </w:rPr>
      </w:pPr>
    </w:p>
    <w:p w:rsidR="00E124AB" w:rsidRDefault="00E124AB" w:rsidP="0027272C">
      <w:pPr>
        <w:numPr>
          <w:ilvl w:val="0"/>
          <w:numId w:val="11"/>
        </w:numPr>
        <w:tabs>
          <w:tab w:val="left" w:pos="1620"/>
        </w:tabs>
        <w:ind w:left="1620" w:right="720"/>
        <w:jc w:val="both"/>
        <w:rPr>
          <w:b/>
          <w:i/>
          <w:sz w:val="22"/>
          <w:szCs w:val="22"/>
        </w:rPr>
      </w:pPr>
      <w:r>
        <w:rPr>
          <w:b/>
          <w:i/>
          <w:sz w:val="22"/>
          <w:szCs w:val="22"/>
        </w:rPr>
        <w:t>Use the Department of Small Business and Supplier Diversity to obtain lists of proposed minority and women-owned firms (MBE/WBE);</w:t>
      </w:r>
    </w:p>
    <w:p w:rsidR="00E124AB" w:rsidRDefault="00E124AB" w:rsidP="00E124AB">
      <w:pPr>
        <w:pStyle w:val="ListParagraph"/>
        <w:rPr>
          <w:b/>
          <w:i/>
          <w:sz w:val="22"/>
          <w:szCs w:val="22"/>
        </w:rPr>
      </w:pPr>
    </w:p>
    <w:p w:rsidR="00E124AB" w:rsidRDefault="00E124AB" w:rsidP="0027272C">
      <w:pPr>
        <w:numPr>
          <w:ilvl w:val="1"/>
          <w:numId w:val="11"/>
        </w:numPr>
        <w:tabs>
          <w:tab w:val="clear" w:pos="2880"/>
          <w:tab w:val="num" w:pos="1080"/>
        </w:tabs>
        <w:ind w:left="990" w:right="720" w:hanging="180"/>
        <w:jc w:val="both"/>
        <w:rPr>
          <w:sz w:val="22"/>
          <w:szCs w:val="22"/>
        </w:rPr>
      </w:pPr>
      <w:r>
        <w:rPr>
          <w:sz w:val="22"/>
          <w:szCs w:val="22"/>
        </w:rPr>
        <w:t>Pay subcontractors for satisfactory performance no more than 30 days from the prime contractor’s receipt of payment from the recipient (§33.302(a)).</w:t>
      </w:r>
    </w:p>
    <w:p w:rsidR="00E124AB" w:rsidRDefault="00E124AB" w:rsidP="00E124AB">
      <w:pPr>
        <w:ind w:left="990" w:right="720" w:hanging="180"/>
        <w:jc w:val="both"/>
        <w:rPr>
          <w:sz w:val="22"/>
          <w:szCs w:val="22"/>
        </w:rPr>
      </w:pPr>
    </w:p>
    <w:p w:rsidR="00E124AB" w:rsidRDefault="00E124AB" w:rsidP="0027272C">
      <w:pPr>
        <w:numPr>
          <w:ilvl w:val="1"/>
          <w:numId w:val="11"/>
        </w:numPr>
        <w:tabs>
          <w:tab w:val="clear" w:pos="2880"/>
          <w:tab w:val="num" w:pos="1080"/>
        </w:tabs>
        <w:ind w:left="990" w:right="720" w:hanging="180"/>
        <w:jc w:val="both"/>
        <w:rPr>
          <w:sz w:val="22"/>
          <w:szCs w:val="22"/>
        </w:rPr>
      </w:pPr>
      <w:r>
        <w:rPr>
          <w:sz w:val="22"/>
          <w:szCs w:val="22"/>
        </w:rPr>
        <w:t>Notify the recipient in writing prior to prime contractor termination of a DBE subcontractor for convenience (§33.302(b)).</w:t>
      </w:r>
    </w:p>
    <w:p w:rsidR="00E124AB" w:rsidRDefault="00E124AB" w:rsidP="00E124AB">
      <w:pPr>
        <w:ind w:left="990" w:right="720" w:hanging="180"/>
        <w:jc w:val="both"/>
        <w:rPr>
          <w:sz w:val="22"/>
          <w:szCs w:val="22"/>
        </w:rPr>
      </w:pPr>
    </w:p>
    <w:p w:rsidR="00E124AB" w:rsidRDefault="00E124AB" w:rsidP="0027272C">
      <w:pPr>
        <w:numPr>
          <w:ilvl w:val="1"/>
          <w:numId w:val="11"/>
        </w:numPr>
        <w:tabs>
          <w:tab w:val="clear" w:pos="2880"/>
          <w:tab w:val="num" w:pos="1080"/>
        </w:tabs>
        <w:ind w:left="990" w:right="720" w:hanging="180"/>
        <w:jc w:val="both"/>
        <w:rPr>
          <w:sz w:val="22"/>
          <w:szCs w:val="22"/>
        </w:rPr>
      </w:pPr>
      <w:r>
        <w:rPr>
          <w:sz w:val="22"/>
          <w:szCs w:val="22"/>
        </w:rPr>
        <w:t>Employ the six good faith efforts described in § 33.301 if soliciting a replacement subcontractor after a DBE subcontractor fails to complete work under the subcontract for any reason (§33.302).</w:t>
      </w:r>
    </w:p>
    <w:p w:rsidR="00E124AB" w:rsidRDefault="00E124AB" w:rsidP="00E124AB">
      <w:pPr>
        <w:ind w:left="990" w:right="720" w:hanging="180"/>
        <w:jc w:val="both"/>
        <w:rPr>
          <w:sz w:val="22"/>
          <w:szCs w:val="22"/>
        </w:rPr>
      </w:pPr>
    </w:p>
    <w:p w:rsidR="00E124AB" w:rsidRDefault="00E124AB" w:rsidP="0027272C">
      <w:pPr>
        <w:numPr>
          <w:ilvl w:val="1"/>
          <w:numId w:val="11"/>
        </w:numPr>
        <w:tabs>
          <w:tab w:val="clear" w:pos="2880"/>
          <w:tab w:val="num" w:pos="1080"/>
        </w:tabs>
        <w:ind w:left="990" w:right="720" w:hanging="180"/>
        <w:jc w:val="both"/>
        <w:rPr>
          <w:sz w:val="22"/>
          <w:szCs w:val="22"/>
        </w:rPr>
      </w:pPr>
      <w:r>
        <w:rPr>
          <w:sz w:val="22"/>
          <w:szCs w:val="22"/>
        </w:rPr>
        <w:t>Employ the six good faith efforts described in § 33.301 even if the prime contractor has achieved its fair share objectives under subpart D of Part 33 (§33.302(d)).</w:t>
      </w:r>
    </w:p>
    <w:p w:rsidR="00E124AB" w:rsidRDefault="00E124AB" w:rsidP="00E124AB">
      <w:pPr>
        <w:ind w:left="990" w:right="720" w:hanging="180"/>
        <w:jc w:val="both"/>
        <w:rPr>
          <w:sz w:val="22"/>
          <w:szCs w:val="22"/>
        </w:rPr>
      </w:pPr>
    </w:p>
    <w:p w:rsidR="00E124AB" w:rsidRDefault="00E124AB" w:rsidP="0027272C">
      <w:pPr>
        <w:numPr>
          <w:ilvl w:val="1"/>
          <w:numId w:val="11"/>
        </w:numPr>
        <w:tabs>
          <w:tab w:val="clear" w:pos="2880"/>
          <w:tab w:val="num" w:pos="1080"/>
        </w:tabs>
        <w:ind w:left="990" w:right="720" w:hanging="180"/>
        <w:jc w:val="both"/>
        <w:rPr>
          <w:sz w:val="22"/>
          <w:szCs w:val="22"/>
        </w:rPr>
      </w:pPr>
      <w:r>
        <w:rPr>
          <w:sz w:val="22"/>
          <w:szCs w:val="22"/>
        </w:rPr>
        <w:t>Semiannually inform loan recipient of DBE participation achieved (§33.502).</w:t>
      </w:r>
    </w:p>
    <w:p w:rsidR="00E124AB" w:rsidRDefault="00E124AB" w:rsidP="00E124AB">
      <w:pPr>
        <w:ind w:left="990" w:right="720" w:hanging="180"/>
        <w:jc w:val="both"/>
        <w:rPr>
          <w:sz w:val="22"/>
          <w:szCs w:val="22"/>
        </w:rPr>
      </w:pPr>
    </w:p>
    <w:p w:rsidR="00E124AB" w:rsidRDefault="00E124AB" w:rsidP="0027272C">
      <w:pPr>
        <w:numPr>
          <w:ilvl w:val="1"/>
          <w:numId w:val="11"/>
        </w:numPr>
        <w:tabs>
          <w:tab w:val="clear" w:pos="2880"/>
          <w:tab w:val="num" w:pos="1080"/>
        </w:tabs>
        <w:ind w:left="990" w:right="720" w:hanging="180"/>
        <w:jc w:val="both"/>
        <w:rPr>
          <w:sz w:val="22"/>
          <w:szCs w:val="22"/>
        </w:rPr>
      </w:pPr>
      <w:r>
        <w:rPr>
          <w:sz w:val="22"/>
          <w:szCs w:val="22"/>
        </w:rPr>
        <w:t>Maintain records documenting compliance with the requirements of Title 40 Part 33, including documentation of good faith efforts (§33.501(a)).</w:t>
      </w:r>
    </w:p>
    <w:p w:rsidR="00E124AB" w:rsidRDefault="00E124AB" w:rsidP="00E124AB">
      <w:pPr>
        <w:pStyle w:val="ListParagraph"/>
        <w:rPr>
          <w:sz w:val="22"/>
          <w:szCs w:val="22"/>
        </w:rPr>
      </w:pPr>
    </w:p>
    <w:p w:rsidR="00E124AB" w:rsidRDefault="00E124AB" w:rsidP="00E124AB">
      <w:pPr>
        <w:ind w:left="720" w:right="720"/>
        <w:jc w:val="both"/>
        <w:rPr>
          <w:b/>
          <w:sz w:val="22"/>
          <w:szCs w:val="22"/>
        </w:rPr>
      </w:pPr>
    </w:p>
    <w:p w:rsidR="00E124AB" w:rsidRDefault="00E124AB" w:rsidP="0027272C">
      <w:pPr>
        <w:pStyle w:val="ListParagraph"/>
        <w:numPr>
          <w:ilvl w:val="0"/>
          <w:numId w:val="8"/>
        </w:numPr>
        <w:tabs>
          <w:tab w:val="clear" w:pos="810"/>
          <w:tab w:val="num" w:pos="1440"/>
        </w:tabs>
        <w:ind w:left="1440"/>
        <w:jc w:val="both"/>
      </w:pPr>
      <w:r>
        <w:t xml:space="preserve">Immediately following the award of contracts and continuing through the construction stage, all records of MBE/WBE utilization shall be maintained and reported in accordance with the </w:t>
      </w:r>
      <w:r>
        <w:lastRenderedPageBreak/>
        <w:t>Virginia Department of Health MBE/WBE Utilization Reporting Form (Attachment 5).  A MBE/WBE Utilization Reporting Form shall be completed and submitted during the construction period to the Recipient by the 15</w:t>
      </w:r>
      <w:r w:rsidRPr="00D778FB">
        <w:rPr>
          <w:vertAlign w:val="superscript"/>
        </w:rPr>
        <w:t>th</w:t>
      </w:r>
      <w:r>
        <w:t xml:space="preserve"> of the month following the end of the previous quarter.</w:t>
      </w:r>
    </w:p>
    <w:p w:rsidR="00E124AB" w:rsidRDefault="00E124AB" w:rsidP="00E124AB">
      <w:pPr>
        <w:tabs>
          <w:tab w:val="left" w:pos="720"/>
        </w:tabs>
        <w:ind w:left="720" w:right="720"/>
        <w:jc w:val="center"/>
        <w:outlineLvl w:val="0"/>
        <w:rPr>
          <w:b/>
          <w:sz w:val="22"/>
          <w:szCs w:val="22"/>
        </w:rPr>
      </w:pPr>
    </w:p>
    <w:p w:rsidR="00E124AB" w:rsidRDefault="00E124AB" w:rsidP="00E124AB">
      <w:pPr>
        <w:tabs>
          <w:tab w:val="left" w:pos="720"/>
        </w:tabs>
        <w:ind w:left="720" w:right="720"/>
        <w:jc w:val="center"/>
        <w:outlineLvl w:val="0"/>
        <w:rPr>
          <w:b/>
          <w:sz w:val="22"/>
          <w:szCs w:val="22"/>
        </w:rPr>
      </w:pPr>
      <w:r>
        <w:rPr>
          <w:b/>
          <w:sz w:val="22"/>
          <w:szCs w:val="22"/>
        </w:rPr>
        <w:t>SUBPART D</w:t>
      </w:r>
    </w:p>
    <w:p w:rsidR="00E124AB" w:rsidRDefault="00E124AB" w:rsidP="00E124AB">
      <w:pPr>
        <w:tabs>
          <w:tab w:val="left" w:pos="720"/>
        </w:tabs>
        <w:ind w:left="720" w:right="720"/>
        <w:jc w:val="both"/>
        <w:rPr>
          <w:b/>
          <w:sz w:val="22"/>
          <w:szCs w:val="22"/>
        </w:rPr>
      </w:pPr>
    </w:p>
    <w:p w:rsidR="00E124AB" w:rsidRDefault="00E124AB" w:rsidP="00E124AB">
      <w:pPr>
        <w:tabs>
          <w:tab w:val="left" w:pos="720"/>
        </w:tabs>
        <w:ind w:left="720" w:right="720"/>
        <w:jc w:val="center"/>
        <w:outlineLvl w:val="0"/>
        <w:rPr>
          <w:sz w:val="22"/>
          <w:szCs w:val="22"/>
        </w:rPr>
      </w:pPr>
      <w:r>
        <w:rPr>
          <w:b/>
          <w:sz w:val="22"/>
          <w:szCs w:val="22"/>
        </w:rPr>
        <w:t>CIVIL RIGHTS ACT OF 1964</w:t>
      </w:r>
    </w:p>
    <w:p w:rsidR="00E124AB" w:rsidRDefault="00E124AB" w:rsidP="00E124AB">
      <w:pPr>
        <w:tabs>
          <w:tab w:val="left" w:pos="720"/>
        </w:tabs>
        <w:ind w:left="720" w:right="720"/>
        <w:jc w:val="both"/>
        <w:rPr>
          <w:sz w:val="22"/>
          <w:szCs w:val="22"/>
        </w:rPr>
      </w:pPr>
    </w:p>
    <w:p w:rsidR="00E124AB" w:rsidRDefault="00E124AB" w:rsidP="00E124AB">
      <w:pPr>
        <w:tabs>
          <w:tab w:val="left" w:pos="720"/>
        </w:tabs>
        <w:ind w:left="720" w:right="720"/>
        <w:jc w:val="both"/>
        <w:rPr>
          <w:sz w:val="22"/>
          <w:szCs w:val="22"/>
        </w:rPr>
      </w:pPr>
      <w:r>
        <w:rPr>
          <w:sz w:val="22"/>
          <w:szCs w:val="22"/>
        </w:rPr>
        <w:t>The Contractor and any subcontractors shall not, on the grounds of race, color, or national origin, or sex, exclude from participation in, deny the benefits of, or subject to discrimination, any person under any program or activity receiving federal financial assistance.</w:t>
      </w:r>
    </w:p>
    <w:p w:rsidR="00E124AB" w:rsidRDefault="00E124AB" w:rsidP="00E124AB">
      <w:pPr>
        <w:tabs>
          <w:tab w:val="left" w:pos="720"/>
        </w:tabs>
        <w:ind w:left="720" w:right="720"/>
        <w:jc w:val="center"/>
        <w:outlineLvl w:val="0"/>
        <w:rPr>
          <w:b/>
          <w:sz w:val="22"/>
          <w:szCs w:val="22"/>
        </w:rPr>
      </w:pPr>
    </w:p>
    <w:p w:rsidR="00E124AB" w:rsidRDefault="00E124AB" w:rsidP="00E124AB">
      <w:pPr>
        <w:tabs>
          <w:tab w:val="left" w:pos="720"/>
        </w:tabs>
        <w:ind w:left="720" w:right="720"/>
        <w:jc w:val="center"/>
        <w:outlineLvl w:val="0"/>
        <w:rPr>
          <w:b/>
          <w:sz w:val="22"/>
          <w:szCs w:val="22"/>
        </w:rPr>
      </w:pPr>
      <w:r>
        <w:rPr>
          <w:b/>
          <w:sz w:val="22"/>
          <w:szCs w:val="22"/>
        </w:rPr>
        <w:t>SUBPART E</w:t>
      </w:r>
    </w:p>
    <w:p w:rsidR="00E124AB" w:rsidRDefault="00E124AB" w:rsidP="00E124AB">
      <w:pPr>
        <w:tabs>
          <w:tab w:val="left" w:pos="720"/>
        </w:tabs>
        <w:ind w:left="720" w:right="720"/>
        <w:jc w:val="center"/>
        <w:rPr>
          <w:b/>
          <w:sz w:val="22"/>
          <w:szCs w:val="22"/>
        </w:rPr>
      </w:pPr>
    </w:p>
    <w:p w:rsidR="00E124AB" w:rsidRDefault="00E124AB" w:rsidP="00E124AB">
      <w:pPr>
        <w:tabs>
          <w:tab w:val="left" w:pos="720"/>
        </w:tabs>
        <w:ind w:left="720" w:right="720"/>
        <w:jc w:val="center"/>
        <w:outlineLvl w:val="0"/>
        <w:rPr>
          <w:b/>
          <w:sz w:val="22"/>
          <w:szCs w:val="22"/>
        </w:rPr>
      </w:pPr>
      <w:r>
        <w:rPr>
          <w:b/>
          <w:sz w:val="22"/>
          <w:szCs w:val="22"/>
        </w:rPr>
        <w:t>REHABILITATION ACT OF 1973; PL 93-112,</w:t>
      </w:r>
    </w:p>
    <w:p w:rsidR="00E124AB" w:rsidRDefault="00E124AB" w:rsidP="00E124AB">
      <w:pPr>
        <w:tabs>
          <w:tab w:val="left" w:pos="720"/>
        </w:tabs>
        <w:ind w:left="720" w:right="720"/>
        <w:jc w:val="center"/>
        <w:outlineLvl w:val="0"/>
        <w:rPr>
          <w:b/>
          <w:sz w:val="22"/>
          <w:szCs w:val="22"/>
        </w:rPr>
      </w:pPr>
      <w:r>
        <w:rPr>
          <w:b/>
          <w:sz w:val="22"/>
          <w:szCs w:val="22"/>
        </w:rPr>
        <w:t>AND AGE DISCRIMINATION ACT OF 1975</w:t>
      </w:r>
    </w:p>
    <w:p w:rsidR="00E124AB" w:rsidRDefault="00E124AB" w:rsidP="00E124AB">
      <w:pPr>
        <w:tabs>
          <w:tab w:val="left" w:pos="720"/>
        </w:tabs>
        <w:ind w:left="720" w:right="720"/>
        <w:jc w:val="both"/>
        <w:outlineLvl w:val="0"/>
        <w:rPr>
          <w:sz w:val="22"/>
          <w:szCs w:val="22"/>
        </w:rPr>
      </w:pPr>
    </w:p>
    <w:p w:rsidR="00E124AB" w:rsidRDefault="00E124AB" w:rsidP="00E124AB">
      <w:pPr>
        <w:tabs>
          <w:tab w:val="left" w:pos="720"/>
        </w:tabs>
        <w:ind w:left="720" w:right="720"/>
        <w:jc w:val="both"/>
        <w:outlineLvl w:val="0"/>
        <w:rPr>
          <w:sz w:val="22"/>
          <w:szCs w:val="22"/>
        </w:rPr>
      </w:pPr>
      <w:r>
        <w:rPr>
          <w:sz w:val="22"/>
          <w:szCs w:val="22"/>
        </w:rPr>
        <w:t>The Contractor and any subcontractors shall not on the grounds of race, color, national origin, or sex, exclude from participation in, deny the benefits of, or subject to discrimination any person under any program or activity funded in whole or in part with Federal funds.  Any prohibition against discrimination on the basis of age under the Age Discrimination Act of 1975, or with respect to an otherwise qualified handicapped individual as provided in Section 504 of the Rehabilitation Act of 1073 shall also apply to any such program or activity.</w:t>
      </w:r>
    </w:p>
    <w:p w:rsidR="00E124AB" w:rsidRDefault="00E124AB" w:rsidP="00E124AB">
      <w:pPr>
        <w:tabs>
          <w:tab w:val="left" w:pos="720"/>
        </w:tabs>
        <w:ind w:left="720" w:right="720"/>
        <w:jc w:val="both"/>
        <w:outlineLvl w:val="0"/>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p>
    <w:p w:rsidR="00E124AB" w:rsidRPr="005F08E2" w:rsidRDefault="00E124AB" w:rsidP="00E124AB">
      <w:pPr>
        <w:pStyle w:val="Heading5"/>
        <w:ind w:left="720" w:right="720"/>
        <w:rPr>
          <w:i/>
          <w:sz w:val="22"/>
          <w:szCs w:val="22"/>
        </w:rPr>
      </w:pPr>
      <w:r w:rsidRPr="005F08E2">
        <w:rPr>
          <w:sz w:val="22"/>
          <w:szCs w:val="22"/>
        </w:rPr>
        <w:t>SUBPART F</w:t>
      </w:r>
    </w:p>
    <w:p w:rsidR="00E124AB" w:rsidRDefault="00E124AB" w:rsidP="00E124AB">
      <w:pPr>
        <w:pStyle w:val="Heading5"/>
        <w:ind w:left="720" w:right="720"/>
        <w:rPr>
          <w:i/>
          <w:sz w:val="22"/>
          <w:szCs w:val="22"/>
        </w:rPr>
      </w:pPr>
    </w:p>
    <w:p w:rsidR="00E124AB" w:rsidRPr="005F08E2" w:rsidRDefault="00E124AB" w:rsidP="00E124AB">
      <w:pPr>
        <w:pStyle w:val="Heading5"/>
        <w:ind w:left="720" w:right="720"/>
        <w:rPr>
          <w:i/>
          <w:sz w:val="22"/>
          <w:szCs w:val="22"/>
        </w:rPr>
      </w:pPr>
      <w:r w:rsidRPr="005F08E2">
        <w:rPr>
          <w:sz w:val="22"/>
          <w:szCs w:val="22"/>
        </w:rPr>
        <w:t>COMPLIANCE WITH SECTION 306 OF THE CLEAN AIR ACT</w:t>
      </w:r>
    </w:p>
    <w:p w:rsidR="00E124AB" w:rsidRPr="005F08E2" w:rsidRDefault="00E124AB" w:rsidP="00E124AB">
      <w:pPr>
        <w:pStyle w:val="Heading5"/>
        <w:ind w:left="720" w:right="720"/>
        <w:rPr>
          <w:i/>
          <w:sz w:val="22"/>
          <w:szCs w:val="22"/>
        </w:rPr>
      </w:pPr>
      <w:r w:rsidRPr="005F08E2">
        <w:rPr>
          <w:sz w:val="22"/>
          <w:szCs w:val="22"/>
        </w:rPr>
        <w:t>AND SECTION 508 OF THE CLEAN WATER ACT</w:t>
      </w:r>
    </w:p>
    <w:p w:rsidR="00E124AB" w:rsidRDefault="00E124AB" w:rsidP="00E124AB">
      <w:pPr>
        <w:tabs>
          <w:tab w:val="left" w:pos="720"/>
        </w:tabs>
        <w:ind w:left="720" w:right="720"/>
        <w:jc w:val="center"/>
        <w:outlineLvl w:val="0"/>
        <w:rPr>
          <w:b/>
          <w:sz w:val="22"/>
          <w:szCs w:val="22"/>
        </w:rPr>
      </w:pPr>
      <w:r>
        <w:rPr>
          <w:b/>
          <w:sz w:val="22"/>
          <w:szCs w:val="22"/>
        </w:rPr>
        <w:t>(CONTRACTS AND SUBCONTRACTS IN EXCESS OF $100,000)</w:t>
      </w:r>
    </w:p>
    <w:p w:rsidR="00E124AB" w:rsidRDefault="00E124AB" w:rsidP="00E124AB">
      <w:pPr>
        <w:tabs>
          <w:tab w:val="left" w:pos="720"/>
        </w:tabs>
        <w:ind w:left="720" w:right="720"/>
        <w:jc w:val="both"/>
        <w:outlineLvl w:val="0"/>
        <w:rPr>
          <w:b/>
          <w:sz w:val="22"/>
          <w:szCs w:val="22"/>
        </w:rPr>
      </w:pPr>
    </w:p>
    <w:p w:rsidR="00E124AB" w:rsidRDefault="00E124AB" w:rsidP="00E124AB">
      <w:pPr>
        <w:pStyle w:val="Header"/>
        <w:tabs>
          <w:tab w:val="left" w:pos="720"/>
        </w:tabs>
        <w:ind w:left="720" w:right="720"/>
        <w:jc w:val="both"/>
        <w:outlineLvl w:val="0"/>
        <w:rPr>
          <w:sz w:val="22"/>
          <w:szCs w:val="22"/>
        </w:rPr>
      </w:pPr>
      <w:r>
        <w:rPr>
          <w:sz w:val="22"/>
          <w:szCs w:val="22"/>
        </w:rPr>
        <w:t>The Contractor agrees that:</w:t>
      </w:r>
    </w:p>
    <w:p w:rsidR="00E124AB" w:rsidRDefault="00E124AB" w:rsidP="00E124AB">
      <w:pPr>
        <w:pStyle w:val="Header"/>
        <w:tabs>
          <w:tab w:val="left" w:pos="720"/>
        </w:tabs>
        <w:ind w:left="720" w:right="720"/>
        <w:jc w:val="both"/>
        <w:outlineLvl w:val="0"/>
        <w:rPr>
          <w:sz w:val="22"/>
          <w:szCs w:val="22"/>
        </w:rPr>
      </w:pPr>
    </w:p>
    <w:p w:rsidR="00E124AB" w:rsidRDefault="00E124AB" w:rsidP="0027272C">
      <w:pPr>
        <w:pStyle w:val="Header"/>
        <w:numPr>
          <w:ilvl w:val="0"/>
          <w:numId w:val="12"/>
        </w:numPr>
        <w:tabs>
          <w:tab w:val="clear" w:pos="4320"/>
          <w:tab w:val="clear" w:pos="8640"/>
          <w:tab w:val="left" w:pos="540"/>
        </w:tabs>
        <w:ind w:left="2160" w:right="720"/>
        <w:jc w:val="both"/>
        <w:outlineLvl w:val="0"/>
        <w:rPr>
          <w:sz w:val="22"/>
          <w:szCs w:val="22"/>
        </w:rPr>
      </w:pPr>
      <w:r>
        <w:rPr>
          <w:sz w:val="22"/>
          <w:szCs w:val="22"/>
        </w:rPr>
        <w:t>Any facility to be utilized in the performance of this contract or any subcontract shall not be a facility listed on the EPA List of Violating Facilities pursuant to 40 CFR 15.20.</w:t>
      </w:r>
    </w:p>
    <w:p w:rsidR="00E124AB" w:rsidRDefault="00E124AB" w:rsidP="00E124AB">
      <w:pPr>
        <w:pStyle w:val="Header"/>
        <w:tabs>
          <w:tab w:val="left" w:pos="540"/>
        </w:tabs>
        <w:ind w:left="720" w:right="720"/>
        <w:jc w:val="both"/>
        <w:outlineLvl w:val="0"/>
        <w:rPr>
          <w:sz w:val="22"/>
          <w:szCs w:val="22"/>
        </w:rPr>
      </w:pPr>
    </w:p>
    <w:p w:rsidR="00E124AB" w:rsidRDefault="00E124AB" w:rsidP="0027272C">
      <w:pPr>
        <w:pStyle w:val="Header"/>
        <w:numPr>
          <w:ilvl w:val="0"/>
          <w:numId w:val="12"/>
        </w:numPr>
        <w:tabs>
          <w:tab w:val="clear" w:pos="4320"/>
          <w:tab w:val="clear" w:pos="8640"/>
          <w:tab w:val="left" w:pos="540"/>
        </w:tabs>
        <w:ind w:left="2160" w:right="720"/>
        <w:jc w:val="both"/>
        <w:outlineLvl w:val="0"/>
        <w:rPr>
          <w:sz w:val="22"/>
          <w:szCs w:val="22"/>
        </w:rPr>
      </w:pPr>
      <w:r>
        <w:rPr>
          <w:sz w:val="22"/>
          <w:szCs w:val="22"/>
        </w:rPr>
        <w:t>The Contractor and Subcontractors will comply with all requirements of Section 306 of the Clean Air Act, as amended, and Section 508 of the Clean Water Act, as amended, and all regulations and guidelines issued there under.</w:t>
      </w:r>
    </w:p>
    <w:p w:rsidR="00E124AB" w:rsidRDefault="00E124AB" w:rsidP="00E124AB">
      <w:pPr>
        <w:pStyle w:val="Header"/>
        <w:tabs>
          <w:tab w:val="left" w:pos="540"/>
        </w:tabs>
        <w:ind w:left="720" w:right="720"/>
        <w:jc w:val="both"/>
        <w:outlineLvl w:val="0"/>
        <w:rPr>
          <w:sz w:val="22"/>
          <w:szCs w:val="22"/>
        </w:rPr>
      </w:pPr>
    </w:p>
    <w:p w:rsidR="00E124AB" w:rsidRDefault="00E124AB" w:rsidP="0027272C">
      <w:pPr>
        <w:pStyle w:val="Header"/>
        <w:numPr>
          <w:ilvl w:val="0"/>
          <w:numId w:val="12"/>
        </w:numPr>
        <w:tabs>
          <w:tab w:val="clear" w:pos="4320"/>
          <w:tab w:val="clear" w:pos="8640"/>
          <w:tab w:val="left" w:pos="540"/>
          <w:tab w:val="left" w:pos="630"/>
        </w:tabs>
        <w:ind w:left="2160" w:right="720"/>
        <w:jc w:val="both"/>
        <w:outlineLvl w:val="0"/>
        <w:rPr>
          <w:sz w:val="22"/>
          <w:szCs w:val="22"/>
        </w:rPr>
      </w:pPr>
      <w:r>
        <w:rPr>
          <w:sz w:val="22"/>
          <w:szCs w:val="22"/>
        </w:rPr>
        <w:t>The Contractor will promptly notify the loan Recipient and the Virginia Department of Health of any notification received from the Director of the Office of Federal Activities, EPA, indicating that a facility utilized or to be utilized for the contract is under consideration to be listed on the EPA List of Violating Facilities.</w:t>
      </w:r>
    </w:p>
    <w:p w:rsidR="00E124AB" w:rsidRDefault="00E124AB" w:rsidP="00E124AB">
      <w:pPr>
        <w:tabs>
          <w:tab w:val="left" w:pos="720"/>
        </w:tabs>
        <w:ind w:left="720" w:right="720"/>
        <w:jc w:val="center"/>
        <w:outlineLvl w:val="0"/>
        <w:rPr>
          <w:b/>
          <w:sz w:val="22"/>
          <w:szCs w:val="22"/>
        </w:rPr>
      </w:pPr>
    </w:p>
    <w:p w:rsidR="00E124AB" w:rsidRDefault="00E124AB" w:rsidP="00E124AB">
      <w:pPr>
        <w:tabs>
          <w:tab w:val="left" w:pos="720"/>
        </w:tabs>
        <w:ind w:left="720" w:right="720"/>
        <w:jc w:val="center"/>
        <w:outlineLvl w:val="0"/>
        <w:rPr>
          <w:b/>
          <w:sz w:val="22"/>
          <w:szCs w:val="22"/>
        </w:rPr>
      </w:pPr>
      <w:r>
        <w:rPr>
          <w:b/>
          <w:sz w:val="22"/>
          <w:szCs w:val="22"/>
        </w:rPr>
        <w:t>SUBPART G</w:t>
      </w:r>
    </w:p>
    <w:p w:rsidR="00E124AB" w:rsidRDefault="00E124AB" w:rsidP="00E124AB">
      <w:pPr>
        <w:tabs>
          <w:tab w:val="left" w:pos="720"/>
        </w:tabs>
        <w:ind w:left="720" w:right="720"/>
        <w:jc w:val="center"/>
        <w:rPr>
          <w:b/>
          <w:sz w:val="22"/>
          <w:szCs w:val="22"/>
        </w:rPr>
      </w:pPr>
    </w:p>
    <w:p w:rsidR="00E124AB" w:rsidRDefault="00E124AB" w:rsidP="00E124AB">
      <w:pPr>
        <w:pStyle w:val="Header"/>
        <w:tabs>
          <w:tab w:val="left" w:pos="720"/>
        </w:tabs>
        <w:ind w:left="720" w:right="720"/>
        <w:jc w:val="center"/>
        <w:outlineLvl w:val="0"/>
        <w:rPr>
          <w:sz w:val="22"/>
          <w:szCs w:val="22"/>
        </w:rPr>
      </w:pPr>
      <w:r>
        <w:rPr>
          <w:b/>
          <w:sz w:val="22"/>
          <w:szCs w:val="22"/>
        </w:rPr>
        <w:t>UTILIZATION OF SMALL BUSINESSES IN RURAL AREAS</w:t>
      </w:r>
    </w:p>
    <w:p w:rsidR="00E124AB" w:rsidRDefault="00E124AB" w:rsidP="00E124AB">
      <w:pPr>
        <w:pStyle w:val="Header"/>
        <w:tabs>
          <w:tab w:val="left" w:pos="720"/>
        </w:tabs>
        <w:ind w:left="720" w:right="720"/>
        <w:jc w:val="both"/>
        <w:outlineLvl w:val="0"/>
        <w:rPr>
          <w:sz w:val="22"/>
          <w:szCs w:val="22"/>
        </w:rPr>
      </w:pPr>
    </w:p>
    <w:p w:rsidR="00E124AB" w:rsidRDefault="00E124AB" w:rsidP="00E124AB">
      <w:pPr>
        <w:pStyle w:val="Header"/>
        <w:tabs>
          <w:tab w:val="left" w:pos="720"/>
        </w:tabs>
        <w:ind w:left="720" w:right="720"/>
        <w:jc w:val="both"/>
        <w:outlineLvl w:val="0"/>
        <w:rPr>
          <w:sz w:val="22"/>
          <w:szCs w:val="22"/>
        </w:rPr>
      </w:pPr>
      <w:r>
        <w:rPr>
          <w:sz w:val="22"/>
          <w:szCs w:val="22"/>
        </w:rPr>
        <w:lastRenderedPageBreak/>
        <w:t>The contractor and its subcontractors shall maintain a small business solicitation list and make appropriate attempts to procure needed equipment, supplies and material from small businesses in rural areas of the Commonwealth of Virginia whenever they are a practical source for solicitation.</w:t>
      </w:r>
    </w:p>
    <w:p w:rsidR="00E124AB" w:rsidRDefault="00E124AB" w:rsidP="00E124AB">
      <w:pPr>
        <w:pStyle w:val="Header"/>
        <w:tabs>
          <w:tab w:val="left" w:pos="720"/>
        </w:tabs>
        <w:ind w:left="720" w:right="720"/>
        <w:jc w:val="center"/>
        <w:outlineLvl w:val="0"/>
        <w:rPr>
          <w:b/>
          <w:sz w:val="22"/>
          <w:szCs w:val="22"/>
        </w:rPr>
      </w:pPr>
    </w:p>
    <w:p w:rsidR="00E124AB" w:rsidRDefault="00E124AB" w:rsidP="00E124AB">
      <w:pPr>
        <w:pStyle w:val="Header"/>
        <w:tabs>
          <w:tab w:val="left" w:pos="720"/>
        </w:tabs>
        <w:ind w:left="720" w:right="720"/>
        <w:jc w:val="center"/>
        <w:outlineLvl w:val="0"/>
        <w:rPr>
          <w:b/>
          <w:sz w:val="22"/>
          <w:szCs w:val="22"/>
        </w:rPr>
      </w:pPr>
      <w:r>
        <w:rPr>
          <w:b/>
          <w:sz w:val="22"/>
          <w:szCs w:val="22"/>
        </w:rPr>
        <w:t>SUBPART H</w:t>
      </w:r>
    </w:p>
    <w:p w:rsidR="00E124AB" w:rsidRDefault="00E124AB" w:rsidP="00E124AB">
      <w:pPr>
        <w:pStyle w:val="Header"/>
        <w:tabs>
          <w:tab w:val="left" w:pos="720"/>
        </w:tabs>
        <w:ind w:left="720" w:right="720"/>
        <w:jc w:val="center"/>
        <w:outlineLvl w:val="0"/>
        <w:rPr>
          <w:b/>
          <w:sz w:val="22"/>
          <w:szCs w:val="22"/>
        </w:rPr>
      </w:pPr>
    </w:p>
    <w:p w:rsidR="00E124AB" w:rsidRDefault="00E124AB" w:rsidP="00E124AB">
      <w:pPr>
        <w:pStyle w:val="Header"/>
        <w:tabs>
          <w:tab w:val="left" w:pos="720"/>
        </w:tabs>
        <w:ind w:left="720" w:right="720"/>
        <w:jc w:val="center"/>
        <w:outlineLvl w:val="0"/>
        <w:rPr>
          <w:b/>
          <w:sz w:val="22"/>
          <w:szCs w:val="22"/>
        </w:rPr>
      </w:pPr>
      <w:r>
        <w:rPr>
          <w:b/>
          <w:sz w:val="22"/>
          <w:szCs w:val="22"/>
        </w:rPr>
        <w:t>SECTION 11-51.1, to CHAPTER 417 RELATING</w:t>
      </w:r>
    </w:p>
    <w:p w:rsidR="00E124AB" w:rsidRDefault="00E124AB" w:rsidP="00E124AB">
      <w:pPr>
        <w:pStyle w:val="Header"/>
        <w:tabs>
          <w:tab w:val="left" w:pos="720"/>
        </w:tabs>
        <w:ind w:left="720" w:right="720"/>
        <w:jc w:val="center"/>
        <w:outlineLvl w:val="0"/>
        <w:rPr>
          <w:sz w:val="22"/>
          <w:szCs w:val="22"/>
        </w:rPr>
      </w:pPr>
      <w:r>
        <w:rPr>
          <w:b/>
          <w:sz w:val="22"/>
          <w:szCs w:val="22"/>
        </w:rPr>
        <w:t>TO THE PROCUREMENT PRACTICES OF ALL PUBLIC BODIES</w:t>
      </w:r>
    </w:p>
    <w:p w:rsidR="00E124AB" w:rsidRDefault="00E124AB" w:rsidP="00E124AB">
      <w:pPr>
        <w:pStyle w:val="Header"/>
        <w:tabs>
          <w:tab w:val="left" w:pos="720"/>
        </w:tabs>
        <w:ind w:left="720" w:right="720"/>
        <w:jc w:val="both"/>
        <w:outlineLvl w:val="0"/>
        <w:rPr>
          <w:sz w:val="22"/>
          <w:szCs w:val="22"/>
        </w:rPr>
      </w:pPr>
    </w:p>
    <w:p w:rsidR="00E124AB" w:rsidRDefault="00E124AB" w:rsidP="00E124AB">
      <w:pPr>
        <w:pStyle w:val="Header"/>
        <w:tabs>
          <w:tab w:val="left" w:pos="720"/>
        </w:tabs>
        <w:ind w:left="720" w:right="720"/>
        <w:jc w:val="both"/>
        <w:outlineLvl w:val="0"/>
        <w:rPr>
          <w:sz w:val="22"/>
          <w:szCs w:val="22"/>
        </w:rPr>
      </w:pPr>
      <w:r>
        <w:rPr>
          <w:sz w:val="22"/>
          <w:szCs w:val="22"/>
        </w:rPr>
        <w:t>For every contract over $10,000 the contractor must maintain a drug-free workplace.  During the performance of this contract, the contractor agrees to (i) provide a drug-free workplace for the contractor’s employees; (ii) post in conspicuous places, available to employees and applicants for employment, a statement notifying employees that the unlawful manufacture, sale, distribution, dispensation, possession, or use of a controlled substance or marijuana is prohibited in the contractor’s workplace and specifying the actions that will be taken against employees for violations of such prohibition; (iii) state in all solicitations or advertisements for employees placed by or on behalf of the contractor that the contractor maintains a drug-free workplace; and (iv) include the provisions of the foregoing clauses in every subcontract or purchase order of over $10,000, so that the provisions will be binding upon each subcontractor or vendor.</w:t>
      </w:r>
    </w:p>
    <w:p w:rsidR="00E124AB" w:rsidRDefault="00E124AB" w:rsidP="00E124AB">
      <w:pPr>
        <w:pStyle w:val="Header"/>
        <w:tabs>
          <w:tab w:val="left" w:pos="720"/>
        </w:tabs>
        <w:ind w:left="720" w:right="720"/>
        <w:jc w:val="both"/>
        <w:outlineLvl w:val="0"/>
        <w:rPr>
          <w:b/>
          <w:sz w:val="22"/>
          <w:szCs w:val="22"/>
        </w:rPr>
      </w:pPr>
    </w:p>
    <w:p w:rsidR="00E124AB" w:rsidRDefault="00E124AB" w:rsidP="00E124AB">
      <w:pPr>
        <w:pStyle w:val="Header"/>
        <w:tabs>
          <w:tab w:val="left" w:pos="720"/>
        </w:tabs>
        <w:ind w:left="720" w:right="720"/>
        <w:jc w:val="both"/>
        <w:outlineLvl w:val="0"/>
        <w:rPr>
          <w:sz w:val="22"/>
          <w:szCs w:val="22"/>
        </w:rPr>
      </w:pPr>
      <w:r>
        <w:rPr>
          <w:sz w:val="22"/>
          <w:szCs w:val="22"/>
        </w:rPr>
        <w:t>For the purposes of this section, “drug-free workplace” means a site for the performance of work done in connection with a specific contract awarded to a contractor in accordance with this chapter, the employees of whom are prohibited from engaging in the unlawful manufacture, sale, distribution, dispensation, possession or use of any controlled substance or marijuana during the performance of the contract.</w:t>
      </w:r>
    </w:p>
    <w:p w:rsidR="00E124AB" w:rsidRDefault="00E124AB" w:rsidP="00E124AB">
      <w:pPr>
        <w:pStyle w:val="Header"/>
        <w:tabs>
          <w:tab w:val="left" w:pos="720"/>
        </w:tabs>
        <w:ind w:left="720" w:right="720"/>
        <w:jc w:val="both"/>
        <w:outlineLvl w:val="0"/>
        <w:rPr>
          <w:sz w:val="22"/>
          <w:szCs w:val="22"/>
        </w:rPr>
      </w:pPr>
    </w:p>
    <w:p w:rsidR="00E124AB" w:rsidRDefault="00E124AB" w:rsidP="00E124AB">
      <w:pPr>
        <w:pStyle w:val="Header"/>
        <w:tabs>
          <w:tab w:val="left" w:pos="720"/>
        </w:tabs>
        <w:ind w:left="720" w:right="720"/>
        <w:jc w:val="center"/>
        <w:outlineLvl w:val="0"/>
        <w:rPr>
          <w:b/>
          <w:sz w:val="22"/>
          <w:szCs w:val="22"/>
        </w:rPr>
      </w:pPr>
      <w:r>
        <w:rPr>
          <w:b/>
          <w:sz w:val="22"/>
          <w:szCs w:val="22"/>
        </w:rPr>
        <w:t>SUBPART I</w:t>
      </w:r>
    </w:p>
    <w:p w:rsidR="00E124AB" w:rsidRDefault="00E124AB" w:rsidP="00E124AB">
      <w:pPr>
        <w:pStyle w:val="Header"/>
        <w:tabs>
          <w:tab w:val="left" w:pos="720"/>
        </w:tabs>
        <w:ind w:left="720" w:right="720"/>
        <w:jc w:val="center"/>
        <w:outlineLvl w:val="0"/>
        <w:rPr>
          <w:b/>
          <w:sz w:val="22"/>
          <w:szCs w:val="22"/>
        </w:rPr>
      </w:pPr>
    </w:p>
    <w:p w:rsidR="00E124AB" w:rsidRDefault="00E124AB" w:rsidP="00E124AB">
      <w:pPr>
        <w:pStyle w:val="Header"/>
        <w:tabs>
          <w:tab w:val="left" w:pos="720"/>
        </w:tabs>
        <w:ind w:left="720" w:right="720"/>
        <w:jc w:val="center"/>
        <w:outlineLvl w:val="0"/>
        <w:rPr>
          <w:b/>
          <w:sz w:val="22"/>
          <w:szCs w:val="22"/>
        </w:rPr>
      </w:pPr>
      <w:r>
        <w:rPr>
          <w:b/>
          <w:sz w:val="22"/>
          <w:szCs w:val="22"/>
        </w:rPr>
        <w:t>COMPLIANCE WITH SUSPENSION AND DEBARMENT</w:t>
      </w:r>
    </w:p>
    <w:p w:rsidR="00E124AB" w:rsidRDefault="00E124AB" w:rsidP="00E124AB">
      <w:pPr>
        <w:pStyle w:val="Header"/>
        <w:tabs>
          <w:tab w:val="left" w:pos="720"/>
        </w:tabs>
        <w:ind w:left="720" w:right="720"/>
        <w:jc w:val="center"/>
        <w:outlineLvl w:val="0"/>
        <w:rPr>
          <w:b/>
          <w:sz w:val="22"/>
          <w:szCs w:val="22"/>
        </w:rPr>
      </w:pPr>
    </w:p>
    <w:p w:rsidR="00E124AB" w:rsidRDefault="00E124AB" w:rsidP="00E124AB">
      <w:pPr>
        <w:tabs>
          <w:tab w:val="left" w:pos="720"/>
          <w:tab w:val="left" w:pos="1296"/>
          <w:tab w:val="left" w:pos="2016"/>
          <w:tab w:val="left" w:pos="4896"/>
        </w:tabs>
        <w:ind w:left="720" w:right="720"/>
        <w:jc w:val="both"/>
        <w:rPr>
          <w:sz w:val="22"/>
          <w:szCs w:val="22"/>
        </w:rPr>
      </w:pPr>
      <w:r>
        <w:rPr>
          <w:sz w:val="22"/>
          <w:szCs w:val="22"/>
        </w:rPr>
        <w:t xml:space="preserve">By entering into this contract the contractor certifies that neither it (nor he or she) nor any person or firm which has an interest in the contractor’s firm is disbarred or suspended from bidding or working on a federally funded project.  No part of this contract will be subcontracted to any person or firm who has been debarred or suspended from bidding or working on a federally funded project.  </w:t>
      </w:r>
    </w:p>
    <w:p w:rsidR="00E124AB" w:rsidRDefault="00E124AB" w:rsidP="00E124AB">
      <w:pPr>
        <w:tabs>
          <w:tab w:val="left" w:pos="720"/>
          <w:tab w:val="left" w:pos="1296"/>
          <w:tab w:val="left" w:pos="2016"/>
          <w:tab w:val="left" w:pos="4896"/>
        </w:tabs>
        <w:ind w:left="720" w:right="720"/>
        <w:jc w:val="both"/>
        <w:rPr>
          <w:sz w:val="22"/>
          <w:szCs w:val="22"/>
        </w:rPr>
      </w:pPr>
    </w:p>
    <w:p w:rsidR="00E124AB" w:rsidRDefault="00E124AB" w:rsidP="00E124AB">
      <w:pPr>
        <w:spacing w:after="120" w:line="280" w:lineRule="atLeast"/>
        <w:ind w:left="720" w:right="720"/>
        <w:jc w:val="both"/>
        <w:rPr>
          <w:color w:val="000000"/>
          <w:sz w:val="22"/>
          <w:szCs w:val="22"/>
        </w:rPr>
      </w:pPr>
      <w:r>
        <w:rPr>
          <w:color w:val="000000"/>
          <w:sz w:val="22"/>
          <w:szCs w:val="22"/>
        </w:rPr>
        <w:t>The contractor shall fully comply with Subpart C of 2 CFR Part 180 and 2 CFR Part 1532, entitled "Responsibilities of Participants Regarding Transactions (Doing Business with Other Persons)." The contractor is responsible for ensuring that any lower tier covered transaction, as described in Subpart B of 2 CFR Part 180 and 2 CFR Part 1532, entitled "Covered Transactions," includes a term or condition requiring compliance with Subpart C.  The contractor is responsible for further requiring the inclusion of a similar term or condition in any subsequent lower tier covered transactions.  The contractor acknowledges that failing to disclose the information required under 2 CFR 180.335 may result in the delay or negation of this assistance agreement, or pursuance of legal remedies, including suspension and debarment.</w:t>
      </w:r>
    </w:p>
    <w:p w:rsidR="00E124AB" w:rsidRDefault="00E124AB" w:rsidP="00E124AB">
      <w:pPr>
        <w:spacing w:before="100" w:beforeAutospacing="1" w:after="100" w:afterAutospacing="1"/>
        <w:ind w:left="720" w:right="720"/>
        <w:rPr>
          <w:sz w:val="22"/>
          <w:szCs w:val="22"/>
        </w:rPr>
      </w:pPr>
      <w:r>
        <w:rPr>
          <w:sz w:val="22"/>
          <w:szCs w:val="22"/>
        </w:rPr>
        <w:t>When the contractor enters into a covered transaction with another person at the next lower tier, he or she must verify that the person with whom they intend to do business is not excluded or disqualified.  Do  this by:</w:t>
      </w:r>
    </w:p>
    <w:p w:rsidR="00E124AB" w:rsidRDefault="00E124AB" w:rsidP="00E124AB">
      <w:pPr>
        <w:spacing w:before="100" w:beforeAutospacing="1" w:after="100" w:afterAutospacing="1"/>
        <w:ind w:left="720"/>
        <w:rPr>
          <w:sz w:val="22"/>
          <w:szCs w:val="22"/>
        </w:rPr>
      </w:pPr>
      <w:r>
        <w:rPr>
          <w:sz w:val="22"/>
          <w:szCs w:val="22"/>
        </w:rPr>
        <w:t>(a) Checking the Excluded Parties List System (EPLS); or</w:t>
      </w:r>
    </w:p>
    <w:p w:rsidR="00E124AB" w:rsidRDefault="00E124AB" w:rsidP="00E124AB">
      <w:pPr>
        <w:spacing w:before="100" w:beforeAutospacing="1" w:after="100" w:afterAutospacing="1"/>
        <w:ind w:left="720"/>
        <w:rPr>
          <w:sz w:val="22"/>
          <w:szCs w:val="22"/>
        </w:rPr>
      </w:pPr>
      <w:r>
        <w:rPr>
          <w:sz w:val="22"/>
          <w:szCs w:val="22"/>
        </w:rPr>
        <w:lastRenderedPageBreak/>
        <w:t>(b) Collecting a certification from that person; or</w:t>
      </w:r>
    </w:p>
    <w:p w:rsidR="00E124AB" w:rsidRDefault="00E124AB" w:rsidP="00E124AB">
      <w:pPr>
        <w:spacing w:before="100" w:beforeAutospacing="1" w:after="100" w:afterAutospacing="1"/>
        <w:ind w:left="720"/>
        <w:rPr>
          <w:sz w:val="22"/>
          <w:szCs w:val="22"/>
        </w:rPr>
      </w:pPr>
      <w:r>
        <w:rPr>
          <w:sz w:val="22"/>
          <w:szCs w:val="22"/>
        </w:rPr>
        <w:t>(c) Adding a clause or condition to the covered transaction with that person.</w:t>
      </w:r>
    </w:p>
    <w:p w:rsidR="00E124AB" w:rsidRDefault="00E124AB" w:rsidP="00E124AB">
      <w:pPr>
        <w:spacing w:after="120" w:line="280" w:lineRule="atLeast"/>
        <w:ind w:left="720" w:right="720"/>
        <w:jc w:val="both"/>
        <w:rPr>
          <w:color w:val="000000"/>
          <w:sz w:val="22"/>
          <w:szCs w:val="22"/>
        </w:rPr>
      </w:pPr>
      <w:r>
        <w:rPr>
          <w:color w:val="000000"/>
          <w:sz w:val="22"/>
          <w:szCs w:val="22"/>
        </w:rPr>
        <w:t xml:space="preserve">The contractor may access the EPLS at </w:t>
      </w:r>
      <w:hyperlink r:id="rId19" w:history="1">
        <w:r w:rsidRPr="008B4E27">
          <w:rPr>
            <w:rStyle w:val="Hyperlink"/>
          </w:rPr>
          <w:t>https://www.sam.gov/portal/public/SAM/</w:t>
        </w:r>
      </w:hyperlink>
      <w:r>
        <w:t xml:space="preserve"> </w:t>
      </w:r>
      <w:r>
        <w:rPr>
          <w:color w:val="000000"/>
          <w:sz w:val="22"/>
          <w:szCs w:val="22"/>
        </w:rPr>
        <w:t xml:space="preserve">.  </w:t>
      </w:r>
    </w:p>
    <w:p w:rsidR="00E124AB" w:rsidRDefault="00E124AB" w:rsidP="00E124AB">
      <w:pPr>
        <w:spacing w:after="120" w:line="280" w:lineRule="atLeast"/>
        <w:ind w:left="720" w:right="720"/>
        <w:jc w:val="both"/>
        <w:rPr>
          <w:color w:val="000000"/>
          <w:sz w:val="22"/>
          <w:szCs w:val="22"/>
        </w:rPr>
      </w:pPr>
      <w:r>
        <w:rPr>
          <w:color w:val="000000"/>
          <w:sz w:val="22"/>
          <w:szCs w:val="22"/>
        </w:rPr>
        <w:t xml:space="preserve">The contractor may access the Virginia Department of General Services Debarment &amp; Prohibited list at </w:t>
      </w:r>
      <w:hyperlink r:id="rId20" w:history="1">
        <w:r w:rsidRPr="008B4E27">
          <w:rPr>
            <w:rStyle w:val="Hyperlink"/>
          </w:rPr>
          <w:t>http://www.eva.virginia.gov/library/files/buyers/debarred.pdf</w:t>
        </w:r>
      </w:hyperlink>
      <w:r>
        <w:t xml:space="preserve"> .</w:t>
      </w:r>
    </w:p>
    <w:p w:rsidR="000A1C1A" w:rsidRDefault="000A1C1A" w:rsidP="00E124AB">
      <w:pPr>
        <w:ind w:left="720" w:right="720"/>
        <w:jc w:val="center"/>
        <w:rPr>
          <w:b/>
          <w:sz w:val="22"/>
          <w:szCs w:val="22"/>
        </w:rPr>
      </w:pPr>
    </w:p>
    <w:p w:rsidR="00E124AB" w:rsidRDefault="00E124AB" w:rsidP="00E124AB">
      <w:pPr>
        <w:ind w:left="720" w:right="720"/>
        <w:jc w:val="center"/>
        <w:rPr>
          <w:b/>
          <w:sz w:val="22"/>
          <w:szCs w:val="22"/>
        </w:rPr>
      </w:pPr>
      <w:r>
        <w:rPr>
          <w:b/>
          <w:sz w:val="22"/>
          <w:szCs w:val="22"/>
        </w:rPr>
        <w:t>SUBPART J</w:t>
      </w:r>
    </w:p>
    <w:p w:rsidR="00E124AB" w:rsidRDefault="00E124AB" w:rsidP="00E124AB">
      <w:pPr>
        <w:pStyle w:val="Header"/>
        <w:tabs>
          <w:tab w:val="left" w:pos="720"/>
        </w:tabs>
        <w:ind w:left="720" w:right="720"/>
        <w:jc w:val="center"/>
        <w:outlineLvl w:val="0"/>
        <w:rPr>
          <w:sz w:val="22"/>
          <w:szCs w:val="22"/>
        </w:rPr>
      </w:pPr>
    </w:p>
    <w:p w:rsidR="00E124AB" w:rsidRDefault="00E124AB" w:rsidP="00E124AB">
      <w:pPr>
        <w:tabs>
          <w:tab w:val="left" w:pos="720"/>
          <w:tab w:val="left" w:pos="1296"/>
          <w:tab w:val="left" w:pos="2016"/>
          <w:tab w:val="left" w:pos="4896"/>
        </w:tabs>
        <w:ind w:left="720" w:right="720"/>
        <w:jc w:val="center"/>
        <w:rPr>
          <w:b/>
          <w:sz w:val="22"/>
        </w:rPr>
      </w:pPr>
      <w:r>
        <w:rPr>
          <w:b/>
          <w:sz w:val="22"/>
        </w:rPr>
        <w:t>COMPLIANCE WITH DAVIS-BACON ACT</w:t>
      </w:r>
    </w:p>
    <w:p w:rsidR="00E124AB" w:rsidRDefault="00E124AB" w:rsidP="00E124AB">
      <w:pPr>
        <w:tabs>
          <w:tab w:val="left" w:pos="720"/>
          <w:tab w:val="left" w:pos="1296"/>
          <w:tab w:val="left" w:pos="2016"/>
          <w:tab w:val="left" w:pos="4896"/>
        </w:tabs>
        <w:ind w:left="720" w:right="720"/>
        <w:jc w:val="center"/>
        <w:rPr>
          <w:b/>
          <w:sz w:val="22"/>
        </w:rPr>
      </w:pPr>
      <w:r>
        <w:rPr>
          <w:b/>
          <w:sz w:val="22"/>
        </w:rPr>
        <w:t>PAYROLL REVIEW</w:t>
      </w:r>
    </w:p>
    <w:p w:rsidR="00E124AB" w:rsidRDefault="00E124AB" w:rsidP="00E124AB">
      <w:pPr>
        <w:tabs>
          <w:tab w:val="left" w:pos="720"/>
          <w:tab w:val="left" w:pos="1296"/>
          <w:tab w:val="left" w:pos="2016"/>
          <w:tab w:val="left" w:pos="4896"/>
        </w:tabs>
        <w:ind w:left="720" w:right="720"/>
        <w:jc w:val="center"/>
        <w:rPr>
          <w:sz w:val="22"/>
        </w:rPr>
      </w:pPr>
    </w:p>
    <w:p w:rsidR="00E124AB" w:rsidRDefault="00E124AB" w:rsidP="00E124AB">
      <w:pPr>
        <w:tabs>
          <w:tab w:val="left" w:pos="720"/>
          <w:tab w:val="left" w:pos="1296"/>
          <w:tab w:val="left" w:pos="2016"/>
          <w:tab w:val="left" w:pos="4896"/>
        </w:tabs>
        <w:ind w:left="720" w:right="720"/>
        <w:jc w:val="both"/>
        <w:rPr>
          <w:sz w:val="22"/>
        </w:rPr>
      </w:pPr>
      <w:r>
        <w:rPr>
          <w:sz w:val="22"/>
        </w:rPr>
        <w:t xml:space="preserve">The contractor and its subcontractors shall comply with provisions of the Davis-Bacon Act and Related Acts.  The Davis-Bacon Act stipulates that all laborers and mechanics employed by the contractor or subcontractors on federally assisted projects shall be paid wages at rates not less than those prevailing on similar construction in the area as determined by the Secretary of Labor.  The contractor and its subcontractors shall comply with provisions of the Contract Work Hours and Safety Standards Act generally applicable to any contracts is excess of $100,000.  </w:t>
      </w:r>
    </w:p>
    <w:p w:rsidR="00E124AB" w:rsidRDefault="00E124AB" w:rsidP="00E124AB">
      <w:pPr>
        <w:tabs>
          <w:tab w:val="left" w:pos="720"/>
          <w:tab w:val="left" w:pos="1296"/>
          <w:tab w:val="left" w:pos="2016"/>
          <w:tab w:val="left" w:pos="4896"/>
        </w:tabs>
        <w:ind w:left="720" w:right="720"/>
        <w:jc w:val="both"/>
        <w:rPr>
          <w:sz w:val="22"/>
        </w:rPr>
      </w:pPr>
    </w:p>
    <w:p w:rsidR="00E124AB" w:rsidRDefault="00E124AB" w:rsidP="00E124AB">
      <w:pPr>
        <w:tabs>
          <w:tab w:val="left" w:pos="720"/>
          <w:tab w:val="left" w:pos="1296"/>
          <w:tab w:val="left" w:pos="2016"/>
          <w:tab w:val="left" w:pos="4896"/>
        </w:tabs>
        <w:ind w:left="720" w:right="720"/>
        <w:jc w:val="both"/>
        <w:rPr>
          <w:sz w:val="22"/>
        </w:rPr>
      </w:pPr>
      <w:r>
        <w:rPr>
          <w:b/>
          <w:sz w:val="22"/>
        </w:rPr>
        <w:t>Wage rates specified in the applicable wage determination (Attachment 8) for this construction trade and geographic area are included in the contract specifications immediately following these contract inserts.  The wage determination(s) must be posted at the site of the work in a prominent and accessible place.</w:t>
      </w:r>
      <w:r>
        <w:rPr>
          <w:sz w:val="22"/>
        </w:rPr>
        <w:t xml:space="preserve">  The contractor will also post the Department of Labor poster “Employee Rights under the Davis-Bacon Act” (www.wagehours.dol.gov). The contractor or subcontractor shall insert in any subcontract the clauses included in 29 CFR 5.5 (a) (1) through (12) (Contract Provisions and Related Matters) including the applicable wage rates and a clause requiring the subcontractor include these clauses in any lower tier subcontract.  The prime contractor will be responsible for compliance by any subcontractor or lower tier subcontractor with all contract clauses in 29 CFR 5.5 (see Department of Labor website or a Federal regulations website).  </w:t>
      </w:r>
    </w:p>
    <w:p w:rsidR="00E124AB" w:rsidRDefault="00E124AB" w:rsidP="00E124AB">
      <w:pPr>
        <w:tabs>
          <w:tab w:val="left" w:pos="720"/>
          <w:tab w:val="left" w:pos="1296"/>
          <w:tab w:val="left" w:pos="2016"/>
          <w:tab w:val="left" w:pos="4896"/>
        </w:tabs>
        <w:ind w:left="720" w:right="720"/>
        <w:jc w:val="both"/>
        <w:rPr>
          <w:sz w:val="22"/>
        </w:rPr>
      </w:pPr>
      <w:r>
        <w:rPr>
          <w:sz w:val="22"/>
        </w:rPr>
        <w:tab/>
      </w:r>
    </w:p>
    <w:p w:rsidR="00E124AB" w:rsidRDefault="00E124AB" w:rsidP="00E124AB">
      <w:pPr>
        <w:tabs>
          <w:tab w:val="left" w:pos="720"/>
          <w:tab w:val="left" w:pos="1296"/>
          <w:tab w:val="left" w:pos="2016"/>
          <w:tab w:val="left" w:pos="4896"/>
        </w:tabs>
        <w:ind w:left="720" w:right="720"/>
        <w:jc w:val="both"/>
        <w:rPr>
          <w:sz w:val="22"/>
        </w:rPr>
      </w:pPr>
      <w:r>
        <w:rPr>
          <w:sz w:val="22"/>
        </w:rPr>
        <w:t>Any class of laborers or mechanics employed under the contract, which is not listed in the wage determination, shall be classified in conformance with the wage decision.  Additional classifications shall be requested from the Department of Labor as specified in 29 CFR 5.5 or as amended (see Department of Labor Website for forms and instructions).  Upon issuance of an additional classification the new wage rate including fringe benefits where appropriate shall be paid to all workers performing the work in the additional classification from the first day on which work is performed in the classification.  The Department of Labor shall approve an additional classification and wage rate and fringe benefits therefore only when the following criteria have been met:</w:t>
      </w:r>
    </w:p>
    <w:p w:rsidR="00E124AB" w:rsidRDefault="00E124AB" w:rsidP="00E124AB">
      <w:pPr>
        <w:tabs>
          <w:tab w:val="left" w:pos="720"/>
          <w:tab w:val="left" w:pos="1296"/>
          <w:tab w:val="left" w:pos="2016"/>
          <w:tab w:val="left" w:pos="4896"/>
        </w:tabs>
        <w:ind w:left="720" w:right="720"/>
        <w:jc w:val="both"/>
        <w:rPr>
          <w:sz w:val="22"/>
        </w:rPr>
      </w:pPr>
    </w:p>
    <w:p w:rsidR="00E124AB" w:rsidRPr="004C7146" w:rsidRDefault="00E124AB" w:rsidP="0027272C">
      <w:pPr>
        <w:pStyle w:val="ListParagraph"/>
        <w:numPr>
          <w:ilvl w:val="0"/>
          <w:numId w:val="14"/>
        </w:numPr>
        <w:tabs>
          <w:tab w:val="left" w:pos="4896"/>
          <w:tab w:val="left" w:pos="9720"/>
        </w:tabs>
        <w:ind w:right="720"/>
        <w:jc w:val="both"/>
        <w:rPr>
          <w:sz w:val="22"/>
        </w:rPr>
      </w:pPr>
      <w:r w:rsidRPr="004C7146">
        <w:rPr>
          <w:sz w:val="22"/>
        </w:rPr>
        <w:t>The work to be performed by the classification requested is not performed by a classification in the wage determination; and,</w:t>
      </w:r>
    </w:p>
    <w:p w:rsidR="00E124AB" w:rsidRDefault="00E124AB" w:rsidP="00E124AB">
      <w:pPr>
        <w:tabs>
          <w:tab w:val="left" w:pos="4896"/>
        </w:tabs>
        <w:ind w:left="1440" w:right="720" w:hanging="360"/>
        <w:jc w:val="both"/>
        <w:rPr>
          <w:sz w:val="22"/>
        </w:rPr>
      </w:pPr>
    </w:p>
    <w:p w:rsidR="00E124AB" w:rsidRDefault="00E124AB" w:rsidP="00E124AB">
      <w:pPr>
        <w:tabs>
          <w:tab w:val="left" w:pos="4896"/>
        </w:tabs>
        <w:ind w:left="1440" w:right="720" w:hanging="360"/>
        <w:jc w:val="both"/>
        <w:rPr>
          <w:sz w:val="22"/>
        </w:rPr>
      </w:pPr>
      <w:r>
        <w:rPr>
          <w:sz w:val="22"/>
        </w:rPr>
        <w:t>(2)</w:t>
      </w:r>
      <w:r>
        <w:rPr>
          <w:sz w:val="22"/>
        </w:rPr>
        <w:tab/>
        <w:t>The classification is utilized in the area by the construction industry; and,</w:t>
      </w:r>
    </w:p>
    <w:p w:rsidR="00E124AB" w:rsidRDefault="00E124AB" w:rsidP="00E124AB">
      <w:pPr>
        <w:tabs>
          <w:tab w:val="left" w:pos="4896"/>
        </w:tabs>
        <w:ind w:left="1440" w:right="720" w:hanging="360"/>
        <w:jc w:val="both"/>
        <w:rPr>
          <w:sz w:val="22"/>
        </w:rPr>
      </w:pPr>
    </w:p>
    <w:p w:rsidR="00E124AB" w:rsidRDefault="00E124AB" w:rsidP="00E124AB">
      <w:pPr>
        <w:tabs>
          <w:tab w:val="left" w:pos="4896"/>
        </w:tabs>
        <w:ind w:left="1440" w:right="720" w:hanging="360"/>
        <w:jc w:val="both"/>
        <w:rPr>
          <w:sz w:val="22"/>
        </w:rPr>
      </w:pPr>
      <w:r>
        <w:rPr>
          <w:sz w:val="22"/>
        </w:rPr>
        <w:t>(3)</w:t>
      </w:r>
      <w:r>
        <w:rPr>
          <w:sz w:val="22"/>
        </w:rPr>
        <w:tab/>
        <w:t>The proposed wage rate, including any bona fide fringe benefits, bears a reasonable relationship to the wage rates contained in the wage determination.</w:t>
      </w:r>
    </w:p>
    <w:p w:rsidR="00E124AB" w:rsidRDefault="00E124AB" w:rsidP="00E124AB">
      <w:pPr>
        <w:tabs>
          <w:tab w:val="left" w:pos="720"/>
          <w:tab w:val="left" w:pos="1296"/>
          <w:tab w:val="left" w:pos="2016"/>
          <w:tab w:val="left" w:pos="4896"/>
        </w:tabs>
        <w:ind w:left="720" w:right="720"/>
        <w:jc w:val="both"/>
        <w:rPr>
          <w:sz w:val="22"/>
        </w:rPr>
      </w:pPr>
    </w:p>
    <w:p w:rsidR="000A1C1A" w:rsidRDefault="000A1C1A" w:rsidP="00E124AB">
      <w:pPr>
        <w:tabs>
          <w:tab w:val="left" w:pos="720"/>
          <w:tab w:val="left" w:pos="1296"/>
          <w:tab w:val="left" w:pos="2016"/>
          <w:tab w:val="left" w:pos="4896"/>
        </w:tabs>
        <w:ind w:left="720" w:right="720"/>
        <w:jc w:val="both"/>
        <w:rPr>
          <w:sz w:val="22"/>
        </w:rPr>
      </w:pPr>
    </w:p>
    <w:p w:rsidR="000A1C1A" w:rsidRDefault="000A1C1A" w:rsidP="00E124AB">
      <w:pPr>
        <w:tabs>
          <w:tab w:val="left" w:pos="720"/>
          <w:tab w:val="left" w:pos="1296"/>
          <w:tab w:val="left" w:pos="2016"/>
          <w:tab w:val="left" w:pos="4896"/>
        </w:tabs>
        <w:ind w:left="720" w:right="720"/>
        <w:jc w:val="both"/>
        <w:rPr>
          <w:sz w:val="22"/>
        </w:rPr>
      </w:pPr>
    </w:p>
    <w:p w:rsidR="00E124AB" w:rsidRDefault="00E124AB" w:rsidP="00E124AB">
      <w:pPr>
        <w:tabs>
          <w:tab w:val="left" w:pos="720"/>
          <w:tab w:val="left" w:pos="1296"/>
          <w:tab w:val="left" w:pos="2016"/>
          <w:tab w:val="left" w:pos="4896"/>
        </w:tabs>
        <w:ind w:left="720" w:right="720"/>
        <w:jc w:val="both"/>
        <w:rPr>
          <w:sz w:val="22"/>
        </w:rPr>
      </w:pPr>
      <w:r>
        <w:rPr>
          <w:sz w:val="22"/>
        </w:rPr>
        <w:lastRenderedPageBreak/>
        <w:t>1)  Payroll(s)</w:t>
      </w:r>
    </w:p>
    <w:p w:rsidR="00E124AB" w:rsidRDefault="00E124AB" w:rsidP="00E124AB">
      <w:pPr>
        <w:ind w:right="720"/>
        <w:jc w:val="both"/>
        <w:rPr>
          <w:sz w:val="22"/>
        </w:rPr>
      </w:pPr>
    </w:p>
    <w:p w:rsidR="00E124AB" w:rsidRDefault="00E124AB" w:rsidP="00E124AB">
      <w:pPr>
        <w:ind w:left="720" w:right="720"/>
        <w:jc w:val="both"/>
        <w:rPr>
          <w:sz w:val="22"/>
        </w:rPr>
      </w:pPr>
      <w:r>
        <w:rPr>
          <w:sz w:val="22"/>
        </w:rPr>
        <w:t>All mechanics and laborers employed upon the site of the work will be paid unconditionally and not less than once a week without subsequent deduction or rebate on any account the full amounts of wages and bona fide fringe benefits or cash equivalents thereof except as provided for by Department of Labor regulations issued in accordance with provisions of the Copeland Act.  The payment shall be computed at wage rates not less than those contained in the “wage determination” included in these specifications regardless of any contractual relationship alleged to exist between the contractor or its subcontractors and such laborers and mechanics.</w:t>
      </w:r>
    </w:p>
    <w:p w:rsidR="00E124AB" w:rsidRDefault="00E124AB" w:rsidP="00E124AB">
      <w:pPr>
        <w:ind w:left="720" w:right="720"/>
        <w:jc w:val="both"/>
        <w:rPr>
          <w:sz w:val="22"/>
        </w:rPr>
      </w:pPr>
    </w:p>
    <w:p w:rsidR="00E124AB" w:rsidRDefault="00E124AB" w:rsidP="00E124AB">
      <w:pPr>
        <w:tabs>
          <w:tab w:val="left" w:pos="720"/>
          <w:tab w:val="left" w:pos="1296"/>
          <w:tab w:val="left" w:pos="2016"/>
          <w:tab w:val="left" w:pos="4896"/>
        </w:tabs>
        <w:ind w:left="720" w:right="720"/>
        <w:jc w:val="both"/>
        <w:rPr>
          <w:sz w:val="22"/>
        </w:rPr>
      </w:pPr>
      <w:r>
        <w:rPr>
          <w:sz w:val="22"/>
        </w:rPr>
        <w:t xml:space="preserve">Each contractor and subcontractor shall furnish each week, in which any contract work is performed, to the loan recipient (owner) a payroll of wages paid to each of its employees engaged on work during the preceding weekly payroll period.  The payroll submitted shall set out accurately and completely all of the information required to be maintained in the Records section below.  Each payroll* submitted shall be accompanied by a Statement of Compliance* signed by the contractor or subcontractor or his/her agent who pays and supervises the payment of persons employed under the contract and shall certify the following: </w:t>
      </w:r>
    </w:p>
    <w:p w:rsidR="00E124AB" w:rsidRDefault="00E124AB" w:rsidP="00E124AB">
      <w:pPr>
        <w:tabs>
          <w:tab w:val="left" w:pos="720"/>
          <w:tab w:val="left" w:pos="1296"/>
          <w:tab w:val="left" w:pos="2016"/>
          <w:tab w:val="left" w:pos="4896"/>
        </w:tabs>
        <w:ind w:left="720" w:right="720"/>
        <w:jc w:val="both"/>
        <w:rPr>
          <w:sz w:val="22"/>
        </w:rPr>
      </w:pPr>
    </w:p>
    <w:p w:rsidR="00E124AB" w:rsidRDefault="00E124AB" w:rsidP="00E124AB">
      <w:pPr>
        <w:ind w:left="1350" w:right="720" w:hanging="270"/>
        <w:jc w:val="both"/>
        <w:rPr>
          <w:sz w:val="22"/>
        </w:rPr>
      </w:pPr>
      <w:r>
        <w:rPr>
          <w:sz w:val="22"/>
        </w:rPr>
        <w:t>1) that the payroll for the payroll period contains the information noted above and that such information is true and complete,</w:t>
      </w:r>
    </w:p>
    <w:p w:rsidR="00E124AB" w:rsidRDefault="00E124AB" w:rsidP="00E124AB">
      <w:pPr>
        <w:ind w:left="1350" w:right="720" w:hanging="270"/>
        <w:jc w:val="both"/>
        <w:rPr>
          <w:sz w:val="22"/>
        </w:rPr>
      </w:pPr>
    </w:p>
    <w:p w:rsidR="00E124AB" w:rsidRDefault="00E124AB" w:rsidP="00E124AB">
      <w:pPr>
        <w:ind w:left="1350" w:right="720" w:hanging="270"/>
        <w:jc w:val="both"/>
        <w:rPr>
          <w:sz w:val="22"/>
        </w:rPr>
      </w:pPr>
      <w:r>
        <w:rPr>
          <w:sz w:val="22"/>
        </w:rPr>
        <w:t>2) that such laborer or mechanic employed on the contract during the payroll period has been paid the full weekly wage earned, without rebate, either directly or indirectly, and that no deductions have been made either directly or indirectly from the full wages earned, other than permissible deductions as set forth in federal regulation(s), and,</w:t>
      </w:r>
    </w:p>
    <w:p w:rsidR="00E124AB" w:rsidRDefault="00E124AB" w:rsidP="00E124AB">
      <w:pPr>
        <w:ind w:left="1350" w:right="720" w:hanging="270"/>
        <w:jc w:val="both"/>
        <w:rPr>
          <w:sz w:val="22"/>
        </w:rPr>
      </w:pPr>
    </w:p>
    <w:p w:rsidR="00E124AB" w:rsidRDefault="00E124AB" w:rsidP="00E124AB">
      <w:pPr>
        <w:ind w:left="1350" w:right="720" w:hanging="270"/>
        <w:jc w:val="both"/>
        <w:rPr>
          <w:sz w:val="22"/>
        </w:rPr>
      </w:pPr>
      <w:r>
        <w:rPr>
          <w:sz w:val="22"/>
        </w:rPr>
        <w:t>3) that each laborer or mechanic has been paid not less than the applicable wage rate and fringe benefits or cash  equivalent  for  the  classification  of work  performed, as  specified  in  the applicable wage determination incorporated into the contract.</w:t>
      </w:r>
    </w:p>
    <w:p w:rsidR="00E124AB" w:rsidRDefault="00E124AB" w:rsidP="00E124AB">
      <w:pPr>
        <w:tabs>
          <w:tab w:val="left" w:pos="720"/>
          <w:tab w:val="left" w:pos="1296"/>
          <w:tab w:val="left" w:pos="2016"/>
          <w:tab w:val="left" w:pos="4896"/>
        </w:tabs>
        <w:ind w:left="720" w:right="720"/>
        <w:rPr>
          <w:sz w:val="22"/>
        </w:rPr>
      </w:pPr>
    </w:p>
    <w:p w:rsidR="00E124AB" w:rsidRDefault="00E124AB" w:rsidP="00E124AB">
      <w:pPr>
        <w:tabs>
          <w:tab w:val="left" w:pos="720"/>
          <w:tab w:val="left" w:pos="1296"/>
          <w:tab w:val="left" w:pos="2016"/>
          <w:tab w:val="left" w:pos="4896"/>
        </w:tabs>
        <w:ind w:left="720" w:right="720"/>
        <w:jc w:val="both"/>
        <w:rPr>
          <w:sz w:val="22"/>
        </w:rPr>
      </w:pPr>
      <w:r>
        <w:rPr>
          <w:sz w:val="22"/>
        </w:rPr>
        <w:t>*DOL WH Form WH – 347 (Attachment 9)</w:t>
      </w:r>
      <w:r>
        <w:rPr>
          <w:color w:val="FF0000"/>
          <w:sz w:val="22"/>
        </w:rPr>
        <w:t xml:space="preserve"> </w:t>
      </w:r>
      <w:r>
        <w:rPr>
          <w:sz w:val="22"/>
        </w:rPr>
        <w:t>is included as an example payroll and certification statement.  If a different reporting form is used, it must provide the information contained in the DOL form.</w:t>
      </w:r>
    </w:p>
    <w:p w:rsidR="00E124AB" w:rsidRDefault="00E124AB" w:rsidP="00E124AB">
      <w:pPr>
        <w:tabs>
          <w:tab w:val="left" w:pos="720"/>
          <w:tab w:val="left" w:pos="1296"/>
          <w:tab w:val="left" w:pos="2016"/>
          <w:tab w:val="left" w:pos="4896"/>
        </w:tabs>
        <w:ind w:left="720" w:right="720"/>
        <w:jc w:val="both"/>
        <w:rPr>
          <w:sz w:val="22"/>
        </w:rPr>
      </w:pPr>
    </w:p>
    <w:p w:rsidR="00E124AB" w:rsidRDefault="00E124AB" w:rsidP="00E124AB">
      <w:pPr>
        <w:tabs>
          <w:tab w:val="left" w:pos="720"/>
          <w:tab w:val="left" w:pos="1296"/>
          <w:tab w:val="left" w:pos="2016"/>
          <w:tab w:val="left" w:pos="4896"/>
        </w:tabs>
        <w:ind w:left="720" w:right="720"/>
        <w:jc w:val="both"/>
        <w:rPr>
          <w:sz w:val="22"/>
        </w:rPr>
      </w:pPr>
      <w:r>
        <w:rPr>
          <w:sz w:val="22"/>
        </w:rPr>
        <w:t>Laborers and mechanics performing work in more than one classification may be compensated at the rate specified for each classification for the actual time worked therein, provided, that the employee’s payroll records accurately set forth the time spent in each classification in which work is performed.</w:t>
      </w:r>
    </w:p>
    <w:p w:rsidR="00E124AB" w:rsidRDefault="00E124AB" w:rsidP="00E124AB">
      <w:pPr>
        <w:tabs>
          <w:tab w:val="left" w:pos="720"/>
          <w:tab w:val="left" w:pos="1296"/>
          <w:tab w:val="left" w:pos="2016"/>
          <w:tab w:val="left" w:pos="4896"/>
        </w:tabs>
        <w:ind w:left="720" w:right="720"/>
        <w:jc w:val="both"/>
        <w:rPr>
          <w:sz w:val="22"/>
        </w:rPr>
      </w:pPr>
    </w:p>
    <w:p w:rsidR="00E124AB" w:rsidRDefault="00E124AB" w:rsidP="00E124AB">
      <w:pPr>
        <w:tabs>
          <w:tab w:val="left" w:pos="720"/>
          <w:tab w:val="left" w:pos="1296"/>
          <w:tab w:val="left" w:pos="2016"/>
          <w:tab w:val="left" w:pos="4896"/>
        </w:tabs>
        <w:ind w:left="720" w:right="720"/>
        <w:jc w:val="both"/>
        <w:rPr>
          <w:sz w:val="22"/>
        </w:rPr>
      </w:pPr>
      <w:r>
        <w:rPr>
          <w:sz w:val="22"/>
        </w:rPr>
        <w:t xml:space="preserve">Whenever the minimum rate prescribed in the contract for a class of laborers or mechanics includes a fringe benefit which is not expressed as an hourly rate, the contractor shall either pay the benefit as stated in the wage determination classification or pay another </w:t>
      </w:r>
      <w:r>
        <w:rPr>
          <w:sz w:val="22"/>
          <w:u w:val="single"/>
        </w:rPr>
        <w:t>bona fide</w:t>
      </w:r>
      <w:r>
        <w:rPr>
          <w:sz w:val="22"/>
        </w:rPr>
        <w:t xml:space="preserve"> fringe benefit or an hourly cash equivalent thereof.  If the contractor does not make payment to a trustee or other third person, the contractor may consider as part of the wages of any laborer or mechanic the amount of any costs reasonably anticipated in providing </w:t>
      </w:r>
      <w:r>
        <w:rPr>
          <w:sz w:val="22"/>
          <w:u w:val="single"/>
        </w:rPr>
        <w:t>bona fide</w:t>
      </w:r>
      <w:r>
        <w:rPr>
          <w:sz w:val="22"/>
        </w:rPr>
        <w:t xml:space="preserve"> fringe benefits under a plan or program, </w:t>
      </w:r>
      <w:r>
        <w:rPr>
          <w:sz w:val="22"/>
          <w:u w:val="single"/>
        </w:rPr>
        <w:t>provided</w:t>
      </w:r>
      <w:r>
        <w:rPr>
          <w:sz w:val="22"/>
        </w:rPr>
        <w:t xml:space="preserve">, that the Secretary of Labor has found, upon the written request of the contractor, that the applicable standards of the Davis-Bacon Act have been met.  The Secretary may require the contractor to set aside in a separate account assets for the meeting of obligations under the plan or program.  Contributions made or cost reasonably anticipated for </w:t>
      </w:r>
      <w:r>
        <w:rPr>
          <w:sz w:val="22"/>
          <w:u w:val="single"/>
        </w:rPr>
        <w:t>bona fide</w:t>
      </w:r>
      <w:r>
        <w:rPr>
          <w:sz w:val="22"/>
        </w:rPr>
        <w:t xml:space="preserve"> fringe benefits under the Davis-Bacon Act on behalf of laborers or mechanics are considered wages paid to such laborers or mechanics, subject to the provisions above as well as regular contributions made or costs incurred for more than a weekly period (but not less than quarterly) under plans, funds, or programs which cover the particular weekly period, are deemed to be constructively made or incurred during such weekly period.  </w:t>
      </w:r>
    </w:p>
    <w:p w:rsidR="00E124AB" w:rsidRDefault="00E124AB" w:rsidP="00E124AB">
      <w:pPr>
        <w:tabs>
          <w:tab w:val="left" w:pos="720"/>
          <w:tab w:val="left" w:pos="1296"/>
          <w:tab w:val="left" w:pos="2016"/>
          <w:tab w:val="left" w:pos="4896"/>
        </w:tabs>
        <w:ind w:left="720" w:right="720"/>
        <w:jc w:val="both"/>
        <w:rPr>
          <w:sz w:val="22"/>
        </w:rPr>
      </w:pPr>
    </w:p>
    <w:p w:rsidR="00E124AB" w:rsidRDefault="00E124AB" w:rsidP="00E124AB">
      <w:pPr>
        <w:tabs>
          <w:tab w:val="left" w:pos="720"/>
          <w:tab w:val="left" w:pos="1296"/>
          <w:tab w:val="left" w:pos="2016"/>
          <w:tab w:val="left" w:pos="4896"/>
        </w:tabs>
        <w:ind w:left="720" w:right="720"/>
        <w:jc w:val="both"/>
        <w:rPr>
          <w:sz w:val="22"/>
        </w:rPr>
      </w:pPr>
      <w:r>
        <w:rPr>
          <w:sz w:val="22"/>
        </w:rPr>
        <w:lastRenderedPageBreak/>
        <w:t>2)  Records</w:t>
      </w:r>
    </w:p>
    <w:p w:rsidR="00E124AB" w:rsidRDefault="00E124AB" w:rsidP="00E124AB">
      <w:pPr>
        <w:tabs>
          <w:tab w:val="left" w:pos="720"/>
          <w:tab w:val="left" w:pos="1296"/>
          <w:tab w:val="left" w:pos="2016"/>
          <w:tab w:val="left" w:pos="4896"/>
        </w:tabs>
        <w:ind w:left="720" w:right="720"/>
        <w:jc w:val="both"/>
        <w:rPr>
          <w:sz w:val="22"/>
        </w:rPr>
      </w:pPr>
    </w:p>
    <w:p w:rsidR="00E124AB" w:rsidRDefault="00E124AB" w:rsidP="00E124AB">
      <w:pPr>
        <w:tabs>
          <w:tab w:val="left" w:pos="720"/>
          <w:tab w:val="left" w:pos="1296"/>
          <w:tab w:val="left" w:pos="2016"/>
          <w:tab w:val="left" w:pos="4896"/>
        </w:tabs>
        <w:ind w:left="720" w:right="720"/>
        <w:jc w:val="both"/>
        <w:rPr>
          <w:sz w:val="22"/>
        </w:rPr>
      </w:pPr>
      <w:r>
        <w:rPr>
          <w:sz w:val="22"/>
        </w:rPr>
        <w:t>Payrolls and basic records shall be maintained by the contractor and each subcontractor for a period covering three years from the date of completion of the contract for all laborers, mechanics, apprentices, trainees, watchmen, helpers, and guards working at the site of the work.  Payrolls will include the name; his or her correct classification; hourly rates paid as wages paid including rates of contributions or costs anticipated for bona fide fringe benefits or cash equivalent thereof the types described in Section 1(b) (2) (B) of the Davis-Bacon Act;  daily and weekly number of hours worked; deductions made; and actual wages paid.</w:t>
      </w:r>
    </w:p>
    <w:p w:rsidR="00E124AB" w:rsidRDefault="00E124AB" w:rsidP="00E124AB">
      <w:pPr>
        <w:tabs>
          <w:tab w:val="left" w:pos="720"/>
          <w:tab w:val="left" w:pos="1296"/>
          <w:tab w:val="left" w:pos="2016"/>
          <w:tab w:val="left" w:pos="4896"/>
        </w:tabs>
        <w:ind w:left="720" w:right="720"/>
        <w:jc w:val="both"/>
        <w:rPr>
          <w:sz w:val="22"/>
        </w:rPr>
      </w:pPr>
      <w:r>
        <w:rPr>
          <w:sz w:val="22"/>
        </w:rPr>
        <w:t xml:space="preserve">  </w:t>
      </w:r>
    </w:p>
    <w:p w:rsidR="00E124AB" w:rsidRDefault="00E124AB" w:rsidP="00E124AB">
      <w:pPr>
        <w:tabs>
          <w:tab w:val="left" w:pos="720"/>
          <w:tab w:val="left" w:pos="1296"/>
          <w:tab w:val="left" w:pos="2016"/>
          <w:tab w:val="left" w:pos="4896"/>
        </w:tabs>
        <w:ind w:left="720" w:right="720"/>
        <w:jc w:val="both"/>
        <w:rPr>
          <w:sz w:val="22"/>
        </w:rPr>
      </w:pPr>
      <w:r>
        <w:rPr>
          <w:sz w:val="22"/>
        </w:rPr>
        <w:t xml:space="preserve">Whenever the Secretary of Labor has found under 29 CFR 5.5 (a) (1) (iv) that wages of any laborer or mechanic include the amount of costs reasonably anticipated in providing benefits under a plan or program described in Section 1 (b) (2) (B) of the Davis-Bacon Act, the contractor shall maintain records which show the commitment to provide such benefits is enforceable, that the plan or program is financially responsible, </w:t>
      </w:r>
      <w:r>
        <w:rPr>
          <w:b/>
          <w:sz w:val="22"/>
        </w:rPr>
        <w:t>that the plan or program has been communicated in writing to the laborers or mechanics affected</w:t>
      </w:r>
      <w:r>
        <w:rPr>
          <w:sz w:val="22"/>
        </w:rPr>
        <w:t>, and records show the costs anticipated or the actual cost incurred in providing such benefits.  Contractors employing apprentices or trainees under approved programs shall maintain written evidence of the registration of apprenticeship programs and certification of trainee programs, the registration of the apprentices and trainees, and the ratios and wage rates prescribed in the applicable programs.</w:t>
      </w:r>
    </w:p>
    <w:p w:rsidR="00E124AB" w:rsidRDefault="00E124AB" w:rsidP="00E124AB">
      <w:pPr>
        <w:tabs>
          <w:tab w:val="left" w:pos="720"/>
          <w:tab w:val="left" w:pos="1296"/>
          <w:tab w:val="left" w:pos="2016"/>
          <w:tab w:val="left" w:pos="4896"/>
        </w:tabs>
        <w:ind w:left="720" w:right="720"/>
        <w:jc w:val="both"/>
        <w:rPr>
          <w:sz w:val="22"/>
        </w:rPr>
      </w:pPr>
    </w:p>
    <w:p w:rsidR="00E124AB" w:rsidRDefault="00E124AB" w:rsidP="00E124AB">
      <w:pPr>
        <w:tabs>
          <w:tab w:val="left" w:pos="720"/>
          <w:tab w:val="left" w:pos="1296"/>
          <w:tab w:val="left" w:pos="2016"/>
          <w:tab w:val="left" w:pos="4896"/>
        </w:tabs>
        <w:ind w:left="720" w:right="720"/>
        <w:jc w:val="both"/>
        <w:rPr>
          <w:sz w:val="22"/>
        </w:rPr>
      </w:pPr>
      <w:r>
        <w:rPr>
          <w:sz w:val="22"/>
        </w:rPr>
        <w:t>3)  Penalties and Withholding</w:t>
      </w:r>
    </w:p>
    <w:p w:rsidR="00E124AB" w:rsidRDefault="00E124AB" w:rsidP="00E124AB">
      <w:pPr>
        <w:tabs>
          <w:tab w:val="left" w:pos="720"/>
          <w:tab w:val="left" w:pos="1296"/>
          <w:tab w:val="left" w:pos="2016"/>
          <w:tab w:val="left" w:pos="4896"/>
        </w:tabs>
        <w:ind w:left="720" w:right="720"/>
        <w:jc w:val="both"/>
        <w:rPr>
          <w:sz w:val="22"/>
        </w:rPr>
      </w:pPr>
    </w:p>
    <w:p w:rsidR="00E124AB" w:rsidRDefault="00E124AB" w:rsidP="00E124AB">
      <w:pPr>
        <w:tabs>
          <w:tab w:val="left" w:pos="720"/>
          <w:tab w:val="left" w:pos="1296"/>
          <w:tab w:val="left" w:pos="2016"/>
          <w:tab w:val="left" w:pos="4896"/>
        </w:tabs>
        <w:ind w:left="720" w:right="720"/>
        <w:jc w:val="both"/>
        <w:rPr>
          <w:sz w:val="22"/>
        </w:rPr>
      </w:pPr>
      <w:r>
        <w:rPr>
          <w:sz w:val="22"/>
        </w:rPr>
        <w:t xml:space="preserve">Falsification of a payroll certification may subject the contractor or subcontractor to civil or criminal prosecution under section 1001 of Title 18 and section 231 of Title 31 of the </w:t>
      </w:r>
      <w:smartTag w:uri="urn:schemas-microsoft-com:office:smarttags" w:element="place">
        <w:smartTag w:uri="urn:schemas-microsoft-com:office:smarttags" w:element="country-region">
          <w:r>
            <w:rPr>
              <w:sz w:val="22"/>
            </w:rPr>
            <w:t>United States</w:t>
          </w:r>
        </w:smartTag>
      </w:smartTag>
      <w:r>
        <w:rPr>
          <w:sz w:val="22"/>
        </w:rPr>
        <w:t xml:space="preserve"> code.  If the contractor or subcontractor fails to submit the required records or to make them available, the Federal agency or delegated agent may after written notice to the contractor, sponsor, applicant, or owner, take such action as may be necessary to cause the suspension of any further payment, advance, or guaranteed of funds.</w:t>
      </w:r>
    </w:p>
    <w:p w:rsidR="00E124AB" w:rsidRDefault="00E124AB" w:rsidP="00E124AB">
      <w:pPr>
        <w:tabs>
          <w:tab w:val="left" w:pos="720"/>
          <w:tab w:val="left" w:pos="1296"/>
          <w:tab w:val="left" w:pos="2016"/>
          <w:tab w:val="left" w:pos="4896"/>
        </w:tabs>
        <w:ind w:left="720" w:right="720"/>
        <w:jc w:val="both"/>
        <w:rPr>
          <w:sz w:val="22"/>
        </w:rPr>
      </w:pPr>
    </w:p>
    <w:p w:rsidR="00E124AB" w:rsidRDefault="00E124AB" w:rsidP="00E124AB">
      <w:pPr>
        <w:tabs>
          <w:tab w:val="left" w:pos="720"/>
          <w:tab w:val="left" w:pos="1296"/>
          <w:tab w:val="left" w:pos="2016"/>
          <w:tab w:val="left" w:pos="4896"/>
        </w:tabs>
        <w:ind w:left="720" w:right="720"/>
        <w:jc w:val="both"/>
        <w:rPr>
          <w:sz w:val="22"/>
        </w:rPr>
      </w:pPr>
      <w:r>
        <w:rPr>
          <w:sz w:val="22"/>
        </w:rPr>
        <w:t>The contractor or subcontractor shall make the payroll records required available for inspection, copying, or transcription by authorized representatives of the owner, the Virginia Department of Health, EPA, or the Department of Labor and shall permit such representatives to interview employees during working hours on the job.  Failure to submit the required records upon request or to make such records available may be grounds for debarment action pursuant to 29 CR 5.12.</w:t>
      </w:r>
    </w:p>
    <w:p w:rsidR="00E124AB" w:rsidRDefault="00E124AB" w:rsidP="00E124AB">
      <w:pPr>
        <w:tabs>
          <w:tab w:val="left" w:pos="720"/>
          <w:tab w:val="left" w:pos="1296"/>
          <w:tab w:val="left" w:pos="2016"/>
          <w:tab w:val="left" w:pos="4896"/>
        </w:tabs>
        <w:ind w:left="720" w:right="720"/>
        <w:jc w:val="both"/>
        <w:rPr>
          <w:sz w:val="22"/>
        </w:rPr>
      </w:pPr>
    </w:p>
    <w:p w:rsidR="00E124AB" w:rsidRDefault="00E124AB" w:rsidP="00E124AB">
      <w:pPr>
        <w:tabs>
          <w:tab w:val="left" w:pos="720"/>
          <w:tab w:val="left" w:pos="1296"/>
          <w:tab w:val="left" w:pos="2016"/>
          <w:tab w:val="left" w:pos="4896"/>
        </w:tabs>
        <w:ind w:left="720" w:right="720"/>
        <w:jc w:val="both"/>
        <w:rPr>
          <w:b/>
          <w:sz w:val="22"/>
        </w:rPr>
      </w:pPr>
      <w:r>
        <w:rPr>
          <w:sz w:val="22"/>
        </w:rPr>
        <w:t>A breach of the these contract clauses or the clauses continued in 29 CFR 5.5 may be grounds for termination of the contract, and for debarment as a contractor and a subcontractor as provided in 29 CFR 5.12.</w:t>
      </w:r>
      <w:r>
        <w:rPr>
          <w:b/>
          <w:sz w:val="22"/>
        </w:rPr>
        <w:t xml:space="preserve"> </w:t>
      </w:r>
    </w:p>
    <w:p w:rsidR="00E124AB" w:rsidRDefault="00E124AB" w:rsidP="00E124AB">
      <w:pPr>
        <w:tabs>
          <w:tab w:val="left" w:pos="720"/>
          <w:tab w:val="left" w:pos="1296"/>
          <w:tab w:val="left" w:pos="2016"/>
          <w:tab w:val="left" w:pos="4896"/>
        </w:tabs>
        <w:ind w:left="720" w:right="720"/>
        <w:jc w:val="both"/>
        <w:rPr>
          <w:b/>
          <w:sz w:val="22"/>
        </w:rPr>
      </w:pPr>
    </w:p>
    <w:p w:rsidR="00E124AB" w:rsidRDefault="00E124AB" w:rsidP="00E124AB">
      <w:pPr>
        <w:tabs>
          <w:tab w:val="left" w:pos="720"/>
          <w:tab w:val="left" w:pos="1296"/>
          <w:tab w:val="left" w:pos="2016"/>
          <w:tab w:val="left" w:pos="4896"/>
        </w:tabs>
        <w:ind w:left="720" w:right="720"/>
        <w:jc w:val="both"/>
        <w:rPr>
          <w:sz w:val="22"/>
        </w:rPr>
      </w:pPr>
      <w:r>
        <w:rPr>
          <w:sz w:val="22"/>
        </w:rPr>
        <w:t xml:space="preserve">The governing body, shall upon its own actions or upon written request of an authorized representative of the Department of Labor withhold from the contractor under this contract or any other federal contract with the same prime contractor, or any other contract subject to Davis-Bacon prevailing wage requirements, which is held by the same prime contractor, so much of the accrued payments or advances as may be considered necessary to pay laborers and mechanics including apprentices, trainees, and helpers employed </w:t>
      </w:r>
    </w:p>
    <w:p w:rsidR="00E124AB" w:rsidRDefault="00E124AB" w:rsidP="00E124AB">
      <w:pPr>
        <w:tabs>
          <w:tab w:val="left" w:pos="720"/>
          <w:tab w:val="left" w:pos="1296"/>
          <w:tab w:val="left" w:pos="2016"/>
          <w:tab w:val="left" w:pos="4896"/>
        </w:tabs>
        <w:ind w:left="720" w:right="720"/>
        <w:jc w:val="both"/>
        <w:rPr>
          <w:sz w:val="22"/>
        </w:rPr>
      </w:pPr>
      <w:r>
        <w:rPr>
          <w:sz w:val="22"/>
        </w:rPr>
        <w:t xml:space="preserve">by the contractor and subcontractor, the full amount of wages required by the contract. In the event of failure to pay any laborer or a mechanic including any apprentice, trainee, or helper, employed or working on the site of the work all or part of the wages required by the contract, the State or the Department of Labor may, after written notice to the contractor, sponsor, applicant, or owner, take such action as may be necessary to cause the suspension of any further payment, advance, or guaranteed of funds.  </w:t>
      </w:r>
    </w:p>
    <w:p w:rsidR="00E124AB" w:rsidRDefault="00E124AB" w:rsidP="00E124AB">
      <w:pPr>
        <w:tabs>
          <w:tab w:val="left" w:pos="720"/>
          <w:tab w:val="left" w:pos="1296"/>
          <w:tab w:val="left" w:pos="2016"/>
          <w:tab w:val="left" w:pos="4896"/>
        </w:tabs>
        <w:ind w:left="720" w:right="720"/>
        <w:jc w:val="both"/>
        <w:rPr>
          <w:sz w:val="22"/>
        </w:rPr>
      </w:pPr>
    </w:p>
    <w:p w:rsidR="00E124AB" w:rsidRDefault="00E124AB" w:rsidP="00E124AB">
      <w:pPr>
        <w:ind w:left="720" w:right="720"/>
        <w:jc w:val="center"/>
        <w:rPr>
          <w:b/>
          <w:sz w:val="22"/>
          <w:szCs w:val="22"/>
        </w:rPr>
      </w:pPr>
      <w:r>
        <w:rPr>
          <w:b/>
          <w:sz w:val="22"/>
          <w:szCs w:val="22"/>
        </w:rPr>
        <w:lastRenderedPageBreak/>
        <w:t>SUBPART K</w:t>
      </w:r>
    </w:p>
    <w:p w:rsidR="00E124AB" w:rsidRDefault="00E124AB" w:rsidP="00E124AB">
      <w:pPr>
        <w:ind w:left="720" w:right="720"/>
        <w:jc w:val="center"/>
        <w:rPr>
          <w:b/>
          <w:sz w:val="22"/>
          <w:szCs w:val="22"/>
        </w:rPr>
      </w:pPr>
    </w:p>
    <w:p w:rsidR="00E124AB" w:rsidRDefault="00E124AB" w:rsidP="00E124AB">
      <w:pPr>
        <w:ind w:left="720" w:right="720"/>
        <w:jc w:val="center"/>
        <w:rPr>
          <w:b/>
          <w:sz w:val="22"/>
          <w:szCs w:val="22"/>
        </w:rPr>
      </w:pPr>
      <w:r>
        <w:rPr>
          <w:b/>
          <w:sz w:val="22"/>
          <w:szCs w:val="22"/>
        </w:rPr>
        <w:t>APPENDIX A TO 40 CFR PART 33-TERM AND CONDITION</w:t>
      </w:r>
    </w:p>
    <w:p w:rsidR="00E124AB" w:rsidRDefault="00E124AB" w:rsidP="00E124AB">
      <w:pPr>
        <w:ind w:left="720" w:right="720"/>
        <w:jc w:val="center"/>
        <w:rPr>
          <w:b/>
          <w:sz w:val="22"/>
          <w:szCs w:val="22"/>
        </w:rPr>
      </w:pPr>
    </w:p>
    <w:p w:rsidR="00E124AB" w:rsidRDefault="00E124AB" w:rsidP="00E124AB">
      <w:pPr>
        <w:ind w:left="720" w:right="720"/>
        <w:jc w:val="both"/>
        <w:rPr>
          <w:sz w:val="22"/>
          <w:szCs w:val="22"/>
        </w:rPr>
      </w:pPr>
      <w:r>
        <w:rPr>
          <w:sz w:val="22"/>
          <w:szCs w:val="22"/>
        </w:rPr>
        <w:t>The contractor shall not discriminate on the basis of race, color, and national origin or sex in the performance of this contract.  The contractor shall carry out applicable requirements of 40 CFR Part 33 in the award and administration of contracts awarded under EPA financial assistance agreements.  Failure by the contractor to carry out these requirements is a material</w:t>
      </w:r>
      <w:r>
        <w:rPr>
          <w:color w:val="FF0000"/>
          <w:sz w:val="22"/>
          <w:szCs w:val="22"/>
        </w:rPr>
        <w:t xml:space="preserve"> </w:t>
      </w:r>
      <w:r>
        <w:rPr>
          <w:sz w:val="22"/>
          <w:szCs w:val="22"/>
        </w:rPr>
        <w:t>breach of this contract which may result in the termination of this contract or other legally available remedies.</w:t>
      </w:r>
    </w:p>
    <w:p w:rsidR="00E124AB" w:rsidRDefault="00E124AB" w:rsidP="00E124AB">
      <w:pPr>
        <w:rPr>
          <w:color w:val="FF0000"/>
          <w:sz w:val="22"/>
          <w:szCs w:val="22"/>
        </w:rPr>
      </w:pPr>
    </w:p>
    <w:p w:rsidR="00E124AB" w:rsidRPr="00A4248B" w:rsidRDefault="00E124AB" w:rsidP="00E124AB">
      <w:pPr>
        <w:jc w:val="center"/>
        <w:rPr>
          <w:b/>
          <w:sz w:val="22"/>
          <w:szCs w:val="22"/>
        </w:rPr>
      </w:pPr>
      <w:r w:rsidRPr="00A4248B">
        <w:rPr>
          <w:b/>
          <w:sz w:val="22"/>
          <w:szCs w:val="22"/>
        </w:rPr>
        <w:t>SUBPART L</w:t>
      </w:r>
    </w:p>
    <w:p w:rsidR="00E124AB" w:rsidRDefault="00E124AB" w:rsidP="00E124AB">
      <w:pPr>
        <w:rPr>
          <w:color w:val="FF0000"/>
          <w:sz w:val="22"/>
          <w:szCs w:val="22"/>
        </w:rPr>
      </w:pPr>
    </w:p>
    <w:p w:rsidR="00E124AB" w:rsidRDefault="00E124AB" w:rsidP="00E124AB">
      <w:pPr>
        <w:tabs>
          <w:tab w:val="left" w:pos="720"/>
          <w:tab w:val="left" w:pos="1296"/>
          <w:tab w:val="left" w:pos="2016"/>
          <w:tab w:val="left" w:pos="4896"/>
        </w:tabs>
        <w:jc w:val="center"/>
        <w:rPr>
          <w:b/>
          <w:sz w:val="22"/>
        </w:rPr>
      </w:pPr>
      <w:r>
        <w:rPr>
          <w:b/>
          <w:sz w:val="22"/>
        </w:rPr>
        <w:t>AMERICAN IRON AND STEEL</w:t>
      </w:r>
    </w:p>
    <w:p w:rsidR="00E124AB" w:rsidRPr="00A4248B" w:rsidRDefault="00E124AB" w:rsidP="00E124AB">
      <w:pPr>
        <w:tabs>
          <w:tab w:val="left" w:pos="720"/>
          <w:tab w:val="left" w:pos="1296"/>
          <w:tab w:val="left" w:pos="2016"/>
          <w:tab w:val="left" w:pos="4896"/>
        </w:tabs>
        <w:jc w:val="center"/>
        <w:rPr>
          <w:b/>
          <w:sz w:val="22"/>
        </w:rPr>
      </w:pPr>
      <w:r w:rsidRPr="00A4248B">
        <w:rPr>
          <w:b/>
          <w:sz w:val="22"/>
        </w:rPr>
        <w:t>SECTION 436 OF P. L. 113-76</w:t>
      </w:r>
    </w:p>
    <w:p w:rsidR="00E124AB" w:rsidRPr="0020398C" w:rsidRDefault="00E124AB" w:rsidP="00E124AB">
      <w:pPr>
        <w:tabs>
          <w:tab w:val="left" w:pos="720"/>
          <w:tab w:val="left" w:pos="1296"/>
          <w:tab w:val="left" w:pos="2016"/>
          <w:tab w:val="left" w:pos="4896"/>
        </w:tabs>
        <w:jc w:val="center"/>
        <w:rPr>
          <w:b/>
          <w:color w:val="FF0000"/>
          <w:sz w:val="22"/>
        </w:rPr>
      </w:pPr>
    </w:p>
    <w:p w:rsidR="00E124AB" w:rsidRDefault="00E124AB" w:rsidP="00E124AB">
      <w:pPr>
        <w:tabs>
          <w:tab w:val="left" w:pos="720"/>
        </w:tabs>
        <w:ind w:left="720" w:right="720"/>
        <w:jc w:val="both"/>
      </w:pPr>
      <w:r>
        <w:t xml:space="preserve">P.L. 113-76, Consolidated Appropriations Act, 2014 (Act),  includes an “American Iron and Steel (AIS)” requirement in section 436 that requires Virginia Drinking Water State Revolving Fund (VDWSRF) assistance recipients (owner) to use iron and steel products that are produced in the United States (US) </w:t>
      </w:r>
      <w:r w:rsidRPr="001338F0">
        <w:t xml:space="preserve"> for projects for the construction, alteration, maintenance, or repair of a public water system</w:t>
      </w:r>
      <w:r>
        <w:t>.</w:t>
      </w:r>
      <w:r w:rsidRPr="001338F0">
        <w:t xml:space="preserve"> </w:t>
      </w:r>
      <w:r>
        <w:t>Additional details and a description of AIS requirements are available on EPA’s website at:</w:t>
      </w:r>
    </w:p>
    <w:p w:rsidR="00E124AB" w:rsidRDefault="00E124AB" w:rsidP="00E124AB">
      <w:pPr>
        <w:tabs>
          <w:tab w:val="left" w:pos="720"/>
        </w:tabs>
        <w:ind w:left="720" w:right="720"/>
        <w:jc w:val="both"/>
      </w:pPr>
    </w:p>
    <w:p w:rsidR="00E124AB" w:rsidRDefault="00937799" w:rsidP="00E124AB">
      <w:pPr>
        <w:tabs>
          <w:tab w:val="left" w:pos="720"/>
        </w:tabs>
        <w:ind w:left="720" w:right="720"/>
        <w:jc w:val="both"/>
      </w:pPr>
      <w:hyperlink r:id="rId21" w:history="1">
        <w:r w:rsidR="00E124AB" w:rsidRPr="008459B7">
          <w:rPr>
            <w:rStyle w:val="Hyperlink"/>
          </w:rPr>
          <w:t>https://www.epa.gov/cwsrf/state-revolving-fund-american-iron-and-steel-ais-requirement</w:t>
        </w:r>
      </w:hyperlink>
    </w:p>
    <w:p w:rsidR="00E124AB" w:rsidRDefault="00E124AB" w:rsidP="00E124AB">
      <w:pPr>
        <w:tabs>
          <w:tab w:val="left" w:pos="720"/>
        </w:tabs>
        <w:ind w:left="720" w:right="720"/>
        <w:jc w:val="both"/>
      </w:pPr>
    </w:p>
    <w:p w:rsidR="00E124AB" w:rsidRDefault="00E124AB" w:rsidP="00E124AB">
      <w:pPr>
        <w:tabs>
          <w:tab w:val="left" w:pos="720"/>
        </w:tabs>
        <w:ind w:left="720" w:right="720"/>
        <w:jc w:val="both"/>
        <w:rPr>
          <w:szCs w:val="24"/>
        </w:rPr>
      </w:pPr>
      <w:r w:rsidRPr="00E2737F">
        <w:t xml:space="preserve">The prime contractor must provide documentation that all iron and steel products </w:t>
      </w:r>
      <w:r w:rsidRPr="00E2737F">
        <w:rPr>
          <w:szCs w:val="24"/>
        </w:rPr>
        <w:t>which are retained as part of the project are American Iron a</w:t>
      </w:r>
      <w:r>
        <w:rPr>
          <w:szCs w:val="24"/>
        </w:rPr>
        <w:t>nd S</w:t>
      </w:r>
      <w:r w:rsidRPr="00036D2C">
        <w:rPr>
          <w:szCs w:val="24"/>
        </w:rPr>
        <w:t xml:space="preserve">teel </w:t>
      </w:r>
      <w:r>
        <w:rPr>
          <w:szCs w:val="24"/>
        </w:rPr>
        <w:t xml:space="preserve">(AIS) </w:t>
      </w:r>
      <w:r w:rsidRPr="00036D2C">
        <w:rPr>
          <w:szCs w:val="24"/>
        </w:rPr>
        <w:t xml:space="preserve">per the definitions </w:t>
      </w:r>
      <w:r>
        <w:rPr>
          <w:szCs w:val="24"/>
        </w:rPr>
        <w:t>contained in section “1” below</w:t>
      </w:r>
      <w:r w:rsidRPr="00036D2C">
        <w:rPr>
          <w:szCs w:val="24"/>
        </w:rPr>
        <w:t>.</w:t>
      </w:r>
      <w:r>
        <w:rPr>
          <w:szCs w:val="24"/>
        </w:rPr>
        <w:t xml:space="preserve">  </w:t>
      </w:r>
      <w:r w:rsidRPr="00036D2C">
        <w:rPr>
          <w:color w:val="000000"/>
          <w:szCs w:val="24"/>
        </w:rPr>
        <w:t>Production in the US of the iron or steel product</w:t>
      </w:r>
      <w:r>
        <w:rPr>
          <w:color w:val="000000"/>
          <w:szCs w:val="24"/>
        </w:rPr>
        <w:t>s</w:t>
      </w:r>
      <w:r w:rsidRPr="00036D2C">
        <w:rPr>
          <w:color w:val="000000"/>
          <w:szCs w:val="24"/>
        </w:rPr>
        <w:t xml:space="preserve"> requires that</w:t>
      </w:r>
      <w:r>
        <w:rPr>
          <w:color w:val="000000"/>
          <w:szCs w:val="24"/>
        </w:rPr>
        <w:t xml:space="preserve"> </w:t>
      </w:r>
      <w:r w:rsidRPr="00036D2C">
        <w:rPr>
          <w:color w:val="000000"/>
          <w:szCs w:val="24"/>
        </w:rPr>
        <w:t>all manufacturing processes must take place in the United States, except metallurgical</w:t>
      </w:r>
      <w:r>
        <w:rPr>
          <w:color w:val="000000"/>
          <w:szCs w:val="24"/>
        </w:rPr>
        <w:t xml:space="preserve"> </w:t>
      </w:r>
      <w:r w:rsidRPr="00036D2C">
        <w:rPr>
          <w:color w:val="000000"/>
          <w:szCs w:val="24"/>
        </w:rPr>
        <w:t>processes involving refinement of steel additives.</w:t>
      </w:r>
      <w:r>
        <w:rPr>
          <w:color w:val="000000"/>
          <w:szCs w:val="24"/>
        </w:rPr>
        <w:t xml:space="preserve">  </w:t>
      </w:r>
      <w:r w:rsidRPr="00036D2C">
        <w:rPr>
          <w:szCs w:val="24"/>
        </w:rPr>
        <w:t>The prime contractor must certify</w:t>
      </w:r>
      <w:r>
        <w:rPr>
          <w:szCs w:val="24"/>
        </w:rPr>
        <w:t xml:space="preserve">, section “2” below, </w:t>
      </w:r>
      <w:r w:rsidRPr="00036D2C">
        <w:rPr>
          <w:szCs w:val="24"/>
        </w:rPr>
        <w:t>that all iron and steel products which are retained as part of the project for which they are contracted to construct or supply materials or goods satisf</w:t>
      </w:r>
      <w:r>
        <w:rPr>
          <w:szCs w:val="24"/>
        </w:rPr>
        <w:t>y</w:t>
      </w:r>
      <w:r w:rsidRPr="00036D2C">
        <w:rPr>
          <w:szCs w:val="24"/>
        </w:rPr>
        <w:t xml:space="preserve"> Section 436</w:t>
      </w:r>
      <w:r>
        <w:rPr>
          <w:szCs w:val="24"/>
        </w:rPr>
        <w:t xml:space="preserve"> of the Act</w:t>
      </w:r>
      <w:r w:rsidRPr="00036D2C">
        <w:rPr>
          <w:szCs w:val="24"/>
        </w:rPr>
        <w:t xml:space="preserve"> except those waivered by EPA</w:t>
      </w:r>
      <w:r>
        <w:rPr>
          <w:szCs w:val="24"/>
        </w:rPr>
        <w:t>, section “3”, or they are included as Approved National Waivers, section “4”.</w:t>
      </w:r>
      <w:r w:rsidRPr="00036D2C">
        <w:rPr>
          <w:szCs w:val="24"/>
        </w:rPr>
        <w:t xml:space="preserve">  </w:t>
      </w:r>
      <w:r>
        <w:rPr>
          <w:szCs w:val="24"/>
        </w:rPr>
        <w:t xml:space="preserve">The prime contractor must submit to the owner AIS certifications for individual components supplied or installed by the prime contractor as well as components supplied or installed by all subcontractors, section “5”.  The prime contractor must include the AIS requirements in any subcontracts or purchase agreements made by the prime contractor and require subcontractors or suppliers of AIS of AIS products to also require their subcontractors or suppliers to include AIS requirements in any subcontracts or purchase agreements they enter into.  The owner may refuse payment for any AIS component until a satisfactory AIS certification is received.  </w:t>
      </w:r>
      <w:r w:rsidRPr="00DE5885">
        <w:rPr>
          <w:szCs w:val="24"/>
        </w:rPr>
        <w:t>The VDWSRF may withhold reimbursement request payment on any AIS components for which certification is not available upon request by VDWSRF.</w:t>
      </w:r>
      <w:r>
        <w:rPr>
          <w:szCs w:val="24"/>
        </w:rPr>
        <w:t xml:space="preserve"> </w:t>
      </w:r>
    </w:p>
    <w:p w:rsidR="00E124AB" w:rsidRDefault="00E124AB" w:rsidP="00E124AB">
      <w:pPr>
        <w:tabs>
          <w:tab w:val="left" w:pos="2160"/>
        </w:tabs>
        <w:ind w:firstLine="720"/>
        <w:jc w:val="both"/>
        <w:rPr>
          <w:szCs w:val="24"/>
        </w:rPr>
      </w:pPr>
    </w:p>
    <w:p w:rsidR="00E124AB" w:rsidRPr="004F7A2D" w:rsidRDefault="00E124AB" w:rsidP="0027272C">
      <w:pPr>
        <w:pStyle w:val="ListParagraph"/>
        <w:numPr>
          <w:ilvl w:val="2"/>
          <w:numId w:val="11"/>
        </w:numPr>
        <w:tabs>
          <w:tab w:val="clear" w:pos="3600"/>
          <w:tab w:val="left" w:pos="1440"/>
        </w:tabs>
        <w:ind w:left="1440" w:hanging="720"/>
        <w:jc w:val="both"/>
        <w:rPr>
          <w:b/>
          <w:szCs w:val="24"/>
        </w:rPr>
      </w:pPr>
      <w:r w:rsidRPr="004F7A2D">
        <w:rPr>
          <w:b/>
          <w:szCs w:val="24"/>
        </w:rPr>
        <w:t>Definition of American Iron and Steel</w:t>
      </w:r>
    </w:p>
    <w:p w:rsidR="00E124AB" w:rsidRDefault="00E124AB" w:rsidP="00E124AB">
      <w:pPr>
        <w:ind w:firstLine="720"/>
        <w:jc w:val="both"/>
        <w:rPr>
          <w:szCs w:val="24"/>
        </w:rPr>
      </w:pPr>
    </w:p>
    <w:p w:rsidR="00E124AB" w:rsidRPr="00531DDC" w:rsidRDefault="00E124AB" w:rsidP="00E124AB">
      <w:pPr>
        <w:widowControl w:val="0"/>
        <w:ind w:left="1440" w:right="720"/>
        <w:jc w:val="both"/>
        <w:rPr>
          <w:b/>
          <w:szCs w:val="24"/>
        </w:rPr>
      </w:pPr>
      <w:r>
        <w:rPr>
          <w:szCs w:val="24"/>
        </w:rPr>
        <w:t xml:space="preserve">An iron or steel product </w:t>
      </w:r>
      <w:r w:rsidRPr="00036D2C">
        <w:rPr>
          <w:szCs w:val="24"/>
        </w:rPr>
        <w:t>is one of the following made primarily (</w:t>
      </w:r>
      <w:r>
        <w:rPr>
          <w:szCs w:val="24"/>
        </w:rPr>
        <w:t xml:space="preserve">greater than </w:t>
      </w:r>
      <w:r w:rsidRPr="00036D2C">
        <w:rPr>
          <w:szCs w:val="24"/>
        </w:rPr>
        <w:t>50%</w:t>
      </w:r>
      <w:r>
        <w:rPr>
          <w:szCs w:val="24"/>
        </w:rPr>
        <w:t xml:space="preserve"> measured by material cost</w:t>
      </w:r>
      <w:r w:rsidRPr="00036D2C">
        <w:rPr>
          <w:szCs w:val="24"/>
        </w:rPr>
        <w:t>) of iron or steel that is permanently incorporated into the p</w:t>
      </w:r>
      <w:r>
        <w:rPr>
          <w:szCs w:val="24"/>
        </w:rPr>
        <w:t xml:space="preserve">roject and is included as a Listed Product, Municipal Casting, Construction Material, or Structural Steel described below, items 1a-1d.  </w:t>
      </w:r>
      <w:r w:rsidRPr="00531DDC">
        <w:rPr>
          <w:b/>
          <w:szCs w:val="24"/>
        </w:rPr>
        <w:t xml:space="preserve">Iron and steel products not listed below do not have to satisfy the AIS requirement. </w:t>
      </w:r>
    </w:p>
    <w:p w:rsidR="00E124AB" w:rsidRDefault="00E124AB" w:rsidP="00E124AB">
      <w:pPr>
        <w:widowControl w:val="0"/>
        <w:ind w:left="1440" w:right="720"/>
        <w:jc w:val="both"/>
        <w:rPr>
          <w:szCs w:val="24"/>
        </w:rPr>
      </w:pPr>
      <w:r>
        <w:rPr>
          <w:szCs w:val="24"/>
        </w:rPr>
        <w:lastRenderedPageBreak/>
        <w:t>Steel is an alloy that is at least 50% iron, between .02 and 2 percent carbon, and may include other elements such as chromium, nickel, molybdenum, manganese, and silicon added during the melting of steel for the purpose of enhancing properties such as corrosion resistance, hardness, or strength.   The definition of steel covers carbon steel, alloy steel, stainless steel, tool steel, and other specialty steels.  Production in the US of iron and steel used in a listed product requires that all manufacturing take place in the US except metallurgical processes involving refinement of steel additives.  All manufacturing processes includes processes such as melting, refining, forming, rolling, drawing, finishing, fabricating, and coating.  Raw materials such as iron ore, scrap iron or steel, limestone and other raw components used in steel production do not have to be of domestic origin.</w:t>
      </w:r>
    </w:p>
    <w:p w:rsidR="00E124AB" w:rsidRDefault="00E124AB" w:rsidP="00E124AB">
      <w:pPr>
        <w:ind w:left="1440" w:right="720"/>
        <w:jc w:val="both"/>
        <w:rPr>
          <w:szCs w:val="24"/>
        </w:rPr>
      </w:pPr>
    </w:p>
    <w:p w:rsidR="00E124AB" w:rsidRPr="00282C8A" w:rsidRDefault="00E124AB" w:rsidP="00E124AB">
      <w:pPr>
        <w:ind w:left="1440" w:right="720"/>
        <w:jc w:val="both"/>
        <w:rPr>
          <w:szCs w:val="24"/>
        </w:rPr>
      </w:pPr>
      <w:r w:rsidRPr="006B5FFC">
        <w:rPr>
          <w:szCs w:val="24"/>
        </w:rPr>
        <w:t>In determining whether a product listed below is less than 50% iron and steel by cost, the cost of the individual iron and/or steel components and the cost of the non-iron and steel</w:t>
      </w:r>
      <w:r>
        <w:rPr>
          <w:szCs w:val="24"/>
        </w:rPr>
        <w:t xml:space="preserve"> </w:t>
      </w:r>
      <w:r w:rsidRPr="006B5FFC">
        <w:rPr>
          <w:szCs w:val="24"/>
        </w:rPr>
        <w:t>components must be determined prior to assembly of the product.  Assembly of the components is not considered, only material costs.  Declaring a listed product as less than 50% iron and steel will require a certification from the manufacturer explaining the materials cost determination.</w:t>
      </w:r>
    </w:p>
    <w:p w:rsidR="00E124AB" w:rsidRPr="00036D2C" w:rsidRDefault="00E124AB" w:rsidP="00E124AB">
      <w:pPr>
        <w:jc w:val="both"/>
        <w:rPr>
          <w:szCs w:val="24"/>
        </w:rPr>
      </w:pPr>
    </w:p>
    <w:p w:rsidR="00E124AB" w:rsidRDefault="00E124AB" w:rsidP="00E124AB">
      <w:pPr>
        <w:autoSpaceDE w:val="0"/>
        <w:autoSpaceDN w:val="0"/>
        <w:adjustRightInd w:val="0"/>
        <w:ind w:left="2880" w:right="720" w:hanging="720"/>
        <w:jc w:val="both"/>
        <w:rPr>
          <w:color w:val="000000"/>
          <w:szCs w:val="24"/>
        </w:rPr>
      </w:pPr>
      <w:r>
        <w:rPr>
          <w:szCs w:val="24"/>
        </w:rPr>
        <w:t>a.</w:t>
      </w:r>
      <w:r>
        <w:rPr>
          <w:szCs w:val="24"/>
        </w:rPr>
        <w:tab/>
        <w:t>Listed P</w:t>
      </w:r>
      <w:r w:rsidRPr="004428EE">
        <w:rPr>
          <w:szCs w:val="24"/>
        </w:rPr>
        <w:t xml:space="preserve">roducts: </w:t>
      </w:r>
      <w:r>
        <w:rPr>
          <w:szCs w:val="24"/>
        </w:rPr>
        <w:t xml:space="preserve"> </w:t>
      </w:r>
      <w:r w:rsidRPr="004428EE">
        <w:rPr>
          <w:szCs w:val="24"/>
        </w:rPr>
        <w:t>Lined or unlined pipes or fittings</w:t>
      </w:r>
      <w:r>
        <w:rPr>
          <w:szCs w:val="24"/>
        </w:rPr>
        <w:t>, m</w:t>
      </w:r>
      <w:r w:rsidRPr="004428EE">
        <w:rPr>
          <w:szCs w:val="24"/>
        </w:rPr>
        <w:t xml:space="preserve">anhole </w:t>
      </w:r>
      <w:r>
        <w:rPr>
          <w:szCs w:val="24"/>
        </w:rPr>
        <w:t>c</w:t>
      </w:r>
      <w:r w:rsidRPr="004428EE">
        <w:rPr>
          <w:szCs w:val="24"/>
        </w:rPr>
        <w:t>overs</w:t>
      </w:r>
      <w:r>
        <w:rPr>
          <w:szCs w:val="24"/>
        </w:rPr>
        <w:t>, h</w:t>
      </w:r>
      <w:r w:rsidRPr="004428EE">
        <w:rPr>
          <w:szCs w:val="24"/>
        </w:rPr>
        <w:t>ydrants</w:t>
      </w:r>
      <w:r>
        <w:rPr>
          <w:szCs w:val="24"/>
        </w:rPr>
        <w:t>, tanks, f</w:t>
      </w:r>
      <w:r w:rsidRPr="004428EE">
        <w:rPr>
          <w:szCs w:val="24"/>
        </w:rPr>
        <w:t>langes</w:t>
      </w:r>
      <w:r>
        <w:rPr>
          <w:szCs w:val="24"/>
        </w:rPr>
        <w:t>, p</w:t>
      </w:r>
      <w:r w:rsidRPr="004428EE">
        <w:rPr>
          <w:szCs w:val="24"/>
        </w:rPr>
        <w:t>ipe clamps and restraints</w:t>
      </w:r>
      <w:r>
        <w:rPr>
          <w:szCs w:val="24"/>
        </w:rPr>
        <w:t>, v</w:t>
      </w:r>
      <w:r w:rsidRPr="004428EE">
        <w:rPr>
          <w:szCs w:val="24"/>
        </w:rPr>
        <w:t>alves</w:t>
      </w:r>
      <w:r>
        <w:rPr>
          <w:szCs w:val="24"/>
        </w:rPr>
        <w:t>, and r</w:t>
      </w:r>
      <w:r w:rsidRPr="004428EE">
        <w:rPr>
          <w:szCs w:val="24"/>
        </w:rPr>
        <w:t>einforced precast concrete</w:t>
      </w:r>
      <w:r>
        <w:rPr>
          <w:szCs w:val="24"/>
        </w:rPr>
        <w:t xml:space="preserve">.  Rebar and wire in reinforced precast products are counted separately from the finished product.  The rebar and wire MUST be American made.  </w:t>
      </w:r>
      <w:r w:rsidRPr="002E1604">
        <w:rPr>
          <w:szCs w:val="24"/>
          <w:u w:val="single"/>
        </w:rPr>
        <w:t>Additionally, the casting of the concrete product must take place in the US.</w:t>
      </w:r>
      <w:r>
        <w:rPr>
          <w:szCs w:val="24"/>
        </w:rPr>
        <w:t xml:space="preserve">  Cement and other raw materials used in production of reinforced precast concrete products do not have to be of domestic origin.</w:t>
      </w:r>
    </w:p>
    <w:p w:rsidR="00E124AB" w:rsidRDefault="00E124AB" w:rsidP="00E124AB">
      <w:pPr>
        <w:autoSpaceDE w:val="0"/>
        <w:autoSpaceDN w:val="0"/>
        <w:adjustRightInd w:val="0"/>
        <w:ind w:left="1440" w:right="720" w:hanging="720"/>
        <w:jc w:val="both"/>
        <w:rPr>
          <w:color w:val="000000"/>
          <w:szCs w:val="24"/>
        </w:rPr>
      </w:pPr>
    </w:p>
    <w:p w:rsidR="00E124AB" w:rsidRDefault="00E124AB" w:rsidP="0027272C">
      <w:pPr>
        <w:numPr>
          <w:ilvl w:val="0"/>
          <w:numId w:val="16"/>
        </w:numPr>
        <w:autoSpaceDE w:val="0"/>
        <w:autoSpaceDN w:val="0"/>
        <w:adjustRightInd w:val="0"/>
        <w:ind w:left="2880" w:right="720" w:hanging="720"/>
        <w:jc w:val="both"/>
        <w:rPr>
          <w:color w:val="000000"/>
          <w:szCs w:val="24"/>
        </w:rPr>
      </w:pPr>
      <w:r w:rsidRPr="004428EE">
        <w:rPr>
          <w:szCs w:val="24"/>
        </w:rPr>
        <w:t xml:space="preserve">Municipal </w:t>
      </w:r>
      <w:r>
        <w:rPr>
          <w:szCs w:val="24"/>
        </w:rPr>
        <w:t>C</w:t>
      </w:r>
      <w:r w:rsidRPr="004428EE">
        <w:rPr>
          <w:szCs w:val="24"/>
        </w:rPr>
        <w:t xml:space="preserve">astings: </w:t>
      </w:r>
      <w:r w:rsidRPr="004428EE">
        <w:rPr>
          <w:color w:val="000000"/>
          <w:szCs w:val="24"/>
        </w:rPr>
        <w:t xml:space="preserve">Municipal castings are cast iron or steel infrastructure products that are melted and cast. They typically provide access, protection, or housing for components incorporated into utility owned drinking water, storm water, wastewater, and surface infrastructure. They are typically made of grey or ductile iron, or steel. Examples of municipal castings are: </w:t>
      </w:r>
      <w:r>
        <w:rPr>
          <w:color w:val="000000"/>
          <w:szCs w:val="24"/>
        </w:rPr>
        <w:t>access h</w:t>
      </w:r>
      <w:r w:rsidRPr="004428EE">
        <w:rPr>
          <w:color w:val="000000"/>
          <w:szCs w:val="24"/>
        </w:rPr>
        <w:t>atches</w:t>
      </w:r>
      <w:r>
        <w:rPr>
          <w:color w:val="000000"/>
          <w:szCs w:val="24"/>
        </w:rPr>
        <w:t>; b</w:t>
      </w:r>
      <w:r w:rsidRPr="004428EE">
        <w:rPr>
          <w:color w:val="000000"/>
          <w:szCs w:val="24"/>
        </w:rPr>
        <w:t xml:space="preserve">allast </w:t>
      </w:r>
      <w:r>
        <w:rPr>
          <w:color w:val="000000"/>
          <w:szCs w:val="24"/>
        </w:rPr>
        <w:t>s</w:t>
      </w:r>
      <w:r w:rsidRPr="004428EE">
        <w:rPr>
          <w:color w:val="000000"/>
          <w:szCs w:val="24"/>
        </w:rPr>
        <w:t>creen</w:t>
      </w:r>
      <w:r>
        <w:rPr>
          <w:color w:val="000000"/>
          <w:szCs w:val="24"/>
        </w:rPr>
        <w:t>; b</w:t>
      </w:r>
      <w:r w:rsidRPr="004428EE">
        <w:rPr>
          <w:color w:val="000000"/>
          <w:szCs w:val="24"/>
        </w:rPr>
        <w:t>enches</w:t>
      </w:r>
      <w:r>
        <w:rPr>
          <w:color w:val="000000"/>
          <w:szCs w:val="24"/>
        </w:rPr>
        <w:t xml:space="preserve"> (i</w:t>
      </w:r>
      <w:r w:rsidRPr="004428EE">
        <w:rPr>
          <w:color w:val="000000"/>
          <w:szCs w:val="24"/>
        </w:rPr>
        <w:t xml:space="preserve">ron or </w:t>
      </w:r>
      <w:r>
        <w:rPr>
          <w:color w:val="000000"/>
          <w:szCs w:val="24"/>
        </w:rPr>
        <w:t>s</w:t>
      </w:r>
      <w:r w:rsidRPr="004428EE">
        <w:rPr>
          <w:color w:val="000000"/>
          <w:szCs w:val="24"/>
        </w:rPr>
        <w:t>teel</w:t>
      </w:r>
      <w:r>
        <w:rPr>
          <w:color w:val="000000"/>
          <w:szCs w:val="24"/>
        </w:rPr>
        <w:t>); b</w:t>
      </w:r>
      <w:r w:rsidRPr="004428EE">
        <w:rPr>
          <w:color w:val="000000"/>
          <w:szCs w:val="24"/>
        </w:rPr>
        <w:t>ollards</w:t>
      </w:r>
      <w:r>
        <w:rPr>
          <w:color w:val="000000"/>
          <w:szCs w:val="24"/>
        </w:rPr>
        <w:t>; c</w:t>
      </w:r>
      <w:r w:rsidRPr="004428EE">
        <w:rPr>
          <w:color w:val="000000"/>
          <w:szCs w:val="24"/>
        </w:rPr>
        <w:t xml:space="preserve">ast </w:t>
      </w:r>
      <w:r>
        <w:rPr>
          <w:color w:val="000000"/>
          <w:szCs w:val="24"/>
        </w:rPr>
        <w:t>b</w:t>
      </w:r>
      <w:r w:rsidRPr="004428EE">
        <w:rPr>
          <w:color w:val="000000"/>
          <w:szCs w:val="24"/>
        </w:rPr>
        <w:t>ases</w:t>
      </w:r>
      <w:r>
        <w:rPr>
          <w:color w:val="000000"/>
          <w:szCs w:val="24"/>
        </w:rPr>
        <w:t>; c</w:t>
      </w:r>
      <w:r w:rsidRPr="004428EE">
        <w:rPr>
          <w:color w:val="000000"/>
          <w:szCs w:val="24"/>
        </w:rPr>
        <w:t xml:space="preserve">ast </w:t>
      </w:r>
      <w:r>
        <w:rPr>
          <w:color w:val="000000"/>
          <w:szCs w:val="24"/>
        </w:rPr>
        <w:t>iron hinged h</w:t>
      </w:r>
      <w:r w:rsidRPr="004428EE">
        <w:rPr>
          <w:color w:val="000000"/>
          <w:szCs w:val="24"/>
        </w:rPr>
        <w:t>atches</w:t>
      </w:r>
      <w:r>
        <w:rPr>
          <w:color w:val="000000"/>
          <w:szCs w:val="24"/>
        </w:rPr>
        <w:t>, square and r</w:t>
      </w:r>
      <w:r w:rsidRPr="004428EE">
        <w:rPr>
          <w:color w:val="000000"/>
          <w:szCs w:val="24"/>
        </w:rPr>
        <w:t>ectangular</w:t>
      </w:r>
      <w:r>
        <w:rPr>
          <w:color w:val="000000"/>
          <w:szCs w:val="24"/>
        </w:rPr>
        <w:t>; c</w:t>
      </w:r>
      <w:r w:rsidRPr="004428EE">
        <w:rPr>
          <w:color w:val="000000"/>
          <w:szCs w:val="24"/>
        </w:rPr>
        <w:t xml:space="preserve">ast </w:t>
      </w:r>
      <w:r>
        <w:rPr>
          <w:color w:val="000000"/>
          <w:szCs w:val="24"/>
        </w:rPr>
        <w:t>i</w:t>
      </w:r>
      <w:r w:rsidRPr="004428EE">
        <w:rPr>
          <w:color w:val="000000"/>
          <w:szCs w:val="24"/>
        </w:rPr>
        <w:t xml:space="preserve">ron </w:t>
      </w:r>
      <w:r>
        <w:rPr>
          <w:color w:val="000000"/>
          <w:szCs w:val="24"/>
        </w:rPr>
        <w:t>r</w:t>
      </w:r>
      <w:r w:rsidRPr="004428EE">
        <w:rPr>
          <w:color w:val="000000"/>
          <w:szCs w:val="24"/>
        </w:rPr>
        <w:t xml:space="preserve">iser </w:t>
      </w:r>
      <w:r>
        <w:rPr>
          <w:color w:val="000000"/>
          <w:szCs w:val="24"/>
        </w:rPr>
        <w:t>r</w:t>
      </w:r>
      <w:r w:rsidRPr="004428EE">
        <w:rPr>
          <w:color w:val="000000"/>
          <w:szCs w:val="24"/>
        </w:rPr>
        <w:t>ings</w:t>
      </w:r>
      <w:r>
        <w:rPr>
          <w:color w:val="000000"/>
          <w:szCs w:val="24"/>
        </w:rPr>
        <w:t>; c</w:t>
      </w:r>
      <w:r w:rsidRPr="004428EE">
        <w:rPr>
          <w:color w:val="000000"/>
          <w:szCs w:val="24"/>
        </w:rPr>
        <w:t xml:space="preserve">atch </w:t>
      </w:r>
      <w:r>
        <w:rPr>
          <w:color w:val="000000"/>
          <w:szCs w:val="24"/>
        </w:rPr>
        <w:t>b</w:t>
      </w:r>
      <w:r w:rsidRPr="004428EE">
        <w:rPr>
          <w:color w:val="000000"/>
          <w:szCs w:val="24"/>
        </w:rPr>
        <w:t xml:space="preserve">asin </w:t>
      </w:r>
      <w:r>
        <w:rPr>
          <w:color w:val="000000"/>
          <w:szCs w:val="24"/>
        </w:rPr>
        <w:t>i</w:t>
      </w:r>
      <w:r w:rsidRPr="004428EE">
        <w:rPr>
          <w:color w:val="000000"/>
          <w:szCs w:val="24"/>
        </w:rPr>
        <w:t>nlet</w:t>
      </w:r>
      <w:r>
        <w:rPr>
          <w:color w:val="000000"/>
          <w:szCs w:val="24"/>
        </w:rPr>
        <w:t>; c</w:t>
      </w:r>
      <w:r w:rsidRPr="004428EE">
        <w:rPr>
          <w:color w:val="000000"/>
          <w:szCs w:val="24"/>
        </w:rPr>
        <w:t>leanout/</w:t>
      </w:r>
      <w:r>
        <w:rPr>
          <w:color w:val="000000"/>
          <w:szCs w:val="24"/>
        </w:rPr>
        <w:t>m</w:t>
      </w:r>
      <w:r w:rsidRPr="004428EE">
        <w:rPr>
          <w:color w:val="000000"/>
          <w:szCs w:val="24"/>
        </w:rPr>
        <w:t xml:space="preserve">onument </w:t>
      </w:r>
      <w:r>
        <w:rPr>
          <w:color w:val="000000"/>
          <w:szCs w:val="24"/>
        </w:rPr>
        <w:t>b</w:t>
      </w:r>
      <w:r w:rsidRPr="004428EE">
        <w:rPr>
          <w:color w:val="000000"/>
          <w:szCs w:val="24"/>
        </w:rPr>
        <w:t>oxes</w:t>
      </w:r>
      <w:r>
        <w:rPr>
          <w:color w:val="000000"/>
          <w:szCs w:val="24"/>
        </w:rPr>
        <w:t>; c</w:t>
      </w:r>
      <w:r w:rsidRPr="004428EE">
        <w:rPr>
          <w:color w:val="000000"/>
          <w:szCs w:val="24"/>
        </w:rPr>
        <w:t>onstruction</w:t>
      </w:r>
      <w:r>
        <w:rPr>
          <w:color w:val="000000"/>
          <w:szCs w:val="24"/>
        </w:rPr>
        <w:t xml:space="preserve"> covers and f</w:t>
      </w:r>
      <w:r w:rsidRPr="004428EE">
        <w:rPr>
          <w:color w:val="000000"/>
          <w:szCs w:val="24"/>
        </w:rPr>
        <w:t>rames</w:t>
      </w:r>
      <w:r>
        <w:rPr>
          <w:color w:val="000000"/>
          <w:szCs w:val="24"/>
        </w:rPr>
        <w:t>; curb and corner g</w:t>
      </w:r>
      <w:r w:rsidRPr="004428EE">
        <w:rPr>
          <w:color w:val="000000"/>
          <w:szCs w:val="24"/>
        </w:rPr>
        <w:t>uards</w:t>
      </w:r>
      <w:r>
        <w:rPr>
          <w:color w:val="000000"/>
          <w:szCs w:val="24"/>
        </w:rPr>
        <w:t>; c</w:t>
      </w:r>
      <w:r w:rsidRPr="004428EE">
        <w:rPr>
          <w:color w:val="000000"/>
          <w:szCs w:val="24"/>
        </w:rPr>
        <w:t xml:space="preserve">urb </w:t>
      </w:r>
      <w:r>
        <w:rPr>
          <w:color w:val="000000"/>
          <w:szCs w:val="24"/>
        </w:rPr>
        <w:t>o</w:t>
      </w:r>
      <w:r w:rsidRPr="004428EE">
        <w:rPr>
          <w:color w:val="000000"/>
          <w:szCs w:val="24"/>
        </w:rPr>
        <w:t>penings</w:t>
      </w:r>
      <w:r>
        <w:rPr>
          <w:color w:val="000000"/>
          <w:szCs w:val="24"/>
        </w:rPr>
        <w:t>; detectable w</w:t>
      </w:r>
      <w:r w:rsidRPr="004428EE">
        <w:rPr>
          <w:color w:val="000000"/>
          <w:szCs w:val="24"/>
        </w:rPr>
        <w:t xml:space="preserve">arning </w:t>
      </w:r>
      <w:r>
        <w:rPr>
          <w:color w:val="000000"/>
          <w:szCs w:val="24"/>
        </w:rPr>
        <w:t>p</w:t>
      </w:r>
      <w:r w:rsidRPr="004428EE">
        <w:rPr>
          <w:color w:val="000000"/>
          <w:szCs w:val="24"/>
        </w:rPr>
        <w:t>lates</w:t>
      </w:r>
      <w:r>
        <w:rPr>
          <w:color w:val="000000"/>
          <w:szCs w:val="24"/>
        </w:rPr>
        <w:t>; d</w:t>
      </w:r>
      <w:r w:rsidRPr="004428EE">
        <w:rPr>
          <w:color w:val="000000"/>
          <w:szCs w:val="24"/>
        </w:rPr>
        <w:t xml:space="preserve">ownspout </w:t>
      </w:r>
      <w:r>
        <w:rPr>
          <w:color w:val="000000"/>
          <w:szCs w:val="24"/>
        </w:rPr>
        <w:t>s</w:t>
      </w:r>
      <w:r w:rsidRPr="004428EE">
        <w:rPr>
          <w:color w:val="000000"/>
          <w:szCs w:val="24"/>
        </w:rPr>
        <w:t>hoes (</w:t>
      </w:r>
      <w:r>
        <w:rPr>
          <w:color w:val="000000"/>
          <w:szCs w:val="24"/>
        </w:rPr>
        <w:t>b</w:t>
      </w:r>
      <w:r w:rsidRPr="004428EE">
        <w:rPr>
          <w:color w:val="000000"/>
          <w:szCs w:val="24"/>
        </w:rPr>
        <w:t xml:space="preserve">oot, </w:t>
      </w:r>
      <w:r>
        <w:rPr>
          <w:color w:val="000000"/>
          <w:szCs w:val="24"/>
        </w:rPr>
        <w:t>i</w:t>
      </w:r>
      <w:r w:rsidRPr="004428EE">
        <w:rPr>
          <w:color w:val="000000"/>
          <w:szCs w:val="24"/>
        </w:rPr>
        <w:t>nlet)</w:t>
      </w:r>
      <w:r>
        <w:rPr>
          <w:color w:val="000000"/>
          <w:szCs w:val="24"/>
        </w:rPr>
        <w:t>; d</w:t>
      </w:r>
      <w:r w:rsidRPr="004428EE">
        <w:rPr>
          <w:color w:val="000000"/>
          <w:szCs w:val="24"/>
        </w:rPr>
        <w:t xml:space="preserve">rainage </w:t>
      </w:r>
      <w:r>
        <w:rPr>
          <w:color w:val="000000"/>
          <w:szCs w:val="24"/>
        </w:rPr>
        <w:t>grates, frames and curb i</w:t>
      </w:r>
      <w:r w:rsidRPr="004428EE">
        <w:rPr>
          <w:color w:val="000000"/>
          <w:szCs w:val="24"/>
        </w:rPr>
        <w:t>nlets</w:t>
      </w:r>
      <w:r>
        <w:rPr>
          <w:color w:val="000000"/>
          <w:szCs w:val="24"/>
        </w:rPr>
        <w:t>; i</w:t>
      </w:r>
      <w:r w:rsidRPr="004428EE">
        <w:rPr>
          <w:color w:val="000000"/>
          <w:szCs w:val="24"/>
        </w:rPr>
        <w:t>nlets</w:t>
      </w:r>
      <w:r>
        <w:rPr>
          <w:color w:val="000000"/>
          <w:szCs w:val="24"/>
        </w:rPr>
        <w:t>; j</w:t>
      </w:r>
      <w:r w:rsidRPr="004428EE">
        <w:rPr>
          <w:color w:val="000000"/>
          <w:szCs w:val="24"/>
        </w:rPr>
        <w:t xml:space="preserve">unction </w:t>
      </w:r>
      <w:r>
        <w:rPr>
          <w:color w:val="000000"/>
          <w:szCs w:val="24"/>
        </w:rPr>
        <w:t>b</w:t>
      </w:r>
      <w:r w:rsidRPr="004428EE">
        <w:rPr>
          <w:color w:val="000000"/>
          <w:szCs w:val="24"/>
        </w:rPr>
        <w:t>oxes</w:t>
      </w:r>
      <w:r>
        <w:rPr>
          <w:color w:val="000000"/>
          <w:szCs w:val="24"/>
        </w:rPr>
        <w:t>; l</w:t>
      </w:r>
      <w:r w:rsidRPr="004428EE">
        <w:rPr>
          <w:color w:val="000000"/>
          <w:szCs w:val="24"/>
        </w:rPr>
        <w:t>ampposts</w:t>
      </w:r>
      <w:r>
        <w:rPr>
          <w:color w:val="000000"/>
          <w:szCs w:val="24"/>
        </w:rPr>
        <w:t>; m</w:t>
      </w:r>
      <w:r w:rsidRPr="004428EE">
        <w:rPr>
          <w:color w:val="000000"/>
          <w:szCs w:val="24"/>
        </w:rPr>
        <w:t xml:space="preserve">anhole </w:t>
      </w:r>
      <w:r>
        <w:rPr>
          <w:color w:val="000000"/>
          <w:szCs w:val="24"/>
        </w:rPr>
        <w:t>covers, rings and f</w:t>
      </w:r>
      <w:r w:rsidRPr="004428EE">
        <w:rPr>
          <w:color w:val="000000"/>
          <w:szCs w:val="24"/>
        </w:rPr>
        <w:t xml:space="preserve">rames, </w:t>
      </w:r>
      <w:r>
        <w:rPr>
          <w:color w:val="000000"/>
          <w:szCs w:val="24"/>
        </w:rPr>
        <w:t>r</w:t>
      </w:r>
      <w:r w:rsidRPr="004428EE">
        <w:rPr>
          <w:color w:val="000000"/>
          <w:szCs w:val="24"/>
        </w:rPr>
        <w:t>isers</w:t>
      </w:r>
      <w:r>
        <w:rPr>
          <w:color w:val="000000"/>
          <w:szCs w:val="24"/>
        </w:rPr>
        <w:t>; m</w:t>
      </w:r>
      <w:r w:rsidRPr="004428EE">
        <w:rPr>
          <w:color w:val="000000"/>
          <w:szCs w:val="24"/>
        </w:rPr>
        <w:t xml:space="preserve">eter </w:t>
      </w:r>
      <w:r>
        <w:rPr>
          <w:color w:val="000000"/>
          <w:szCs w:val="24"/>
        </w:rPr>
        <w:t>b</w:t>
      </w:r>
      <w:r w:rsidRPr="004428EE">
        <w:rPr>
          <w:color w:val="000000"/>
          <w:szCs w:val="24"/>
        </w:rPr>
        <w:t>oxes</w:t>
      </w:r>
      <w:r>
        <w:rPr>
          <w:color w:val="000000"/>
          <w:szCs w:val="24"/>
        </w:rPr>
        <w:t>; s</w:t>
      </w:r>
      <w:r w:rsidRPr="004428EE">
        <w:rPr>
          <w:color w:val="000000"/>
          <w:szCs w:val="24"/>
        </w:rPr>
        <w:t xml:space="preserve">ervice </w:t>
      </w:r>
      <w:r>
        <w:rPr>
          <w:color w:val="000000"/>
          <w:szCs w:val="24"/>
        </w:rPr>
        <w:t>b</w:t>
      </w:r>
      <w:r w:rsidRPr="004428EE">
        <w:rPr>
          <w:color w:val="000000"/>
          <w:szCs w:val="24"/>
        </w:rPr>
        <w:t>oxes</w:t>
      </w:r>
      <w:r>
        <w:rPr>
          <w:color w:val="000000"/>
          <w:szCs w:val="24"/>
        </w:rPr>
        <w:t>; s</w:t>
      </w:r>
      <w:r w:rsidRPr="004428EE">
        <w:rPr>
          <w:color w:val="000000"/>
          <w:szCs w:val="24"/>
        </w:rPr>
        <w:t xml:space="preserve">teel </w:t>
      </w:r>
      <w:r>
        <w:rPr>
          <w:color w:val="000000"/>
          <w:szCs w:val="24"/>
        </w:rPr>
        <w:t>h</w:t>
      </w:r>
      <w:r w:rsidRPr="004428EE">
        <w:rPr>
          <w:color w:val="000000"/>
          <w:szCs w:val="24"/>
        </w:rPr>
        <w:t xml:space="preserve">inged </w:t>
      </w:r>
      <w:r>
        <w:rPr>
          <w:color w:val="000000"/>
          <w:szCs w:val="24"/>
        </w:rPr>
        <w:t>h</w:t>
      </w:r>
      <w:r w:rsidRPr="004428EE">
        <w:rPr>
          <w:color w:val="000000"/>
          <w:szCs w:val="24"/>
        </w:rPr>
        <w:t xml:space="preserve">atches, </w:t>
      </w:r>
      <w:r>
        <w:rPr>
          <w:color w:val="000000"/>
          <w:szCs w:val="24"/>
        </w:rPr>
        <w:t>s</w:t>
      </w:r>
      <w:r w:rsidRPr="004428EE">
        <w:rPr>
          <w:color w:val="000000"/>
          <w:szCs w:val="24"/>
        </w:rPr>
        <w:t xml:space="preserve">quare and </w:t>
      </w:r>
      <w:r>
        <w:rPr>
          <w:color w:val="000000"/>
          <w:szCs w:val="24"/>
        </w:rPr>
        <w:t>r</w:t>
      </w:r>
      <w:r w:rsidRPr="004428EE">
        <w:rPr>
          <w:color w:val="000000"/>
          <w:szCs w:val="24"/>
        </w:rPr>
        <w:t>ectangular</w:t>
      </w:r>
      <w:r>
        <w:rPr>
          <w:color w:val="000000"/>
          <w:szCs w:val="24"/>
        </w:rPr>
        <w:t>; s</w:t>
      </w:r>
      <w:r w:rsidRPr="004428EE">
        <w:rPr>
          <w:color w:val="000000"/>
          <w:szCs w:val="24"/>
        </w:rPr>
        <w:t xml:space="preserve">teel </w:t>
      </w:r>
      <w:r>
        <w:rPr>
          <w:color w:val="000000"/>
          <w:szCs w:val="24"/>
        </w:rPr>
        <w:t>r</w:t>
      </w:r>
      <w:r w:rsidRPr="004428EE">
        <w:rPr>
          <w:color w:val="000000"/>
          <w:szCs w:val="24"/>
        </w:rPr>
        <w:t xml:space="preserve">iser </w:t>
      </w:r>
      <w:r>
        <w:rPr>
          <w:color w:val="000000"/>
          <w:szCs w:val="24"/>
        </w:rPr>
        <w:t>r</w:t>
      </w:r>
      <w:r w:rsidRPr="004428EE">
        <w:rPr>
          <w:color w:val="000000"/>
          <w:szCs w:val="24"/>
        </w:rPr>
        <w:t>ings</w:t>
      </w:r>
      <w:r>
        <w:rPr>
          <w:color w:val="000000"/>
          <w:szCs w:val="24"/>
        </w:rPr>
        <w:t>; t</w:t>
      </w:r>
      <w:r w:rsidRPr="004428EE">
        <w:rPr>
          <w:color w:val="000000"/>
          <w:szCs w:val="24"/>
        </w:rPr>
        <w:t>rash receptacles</w:t>
      </w:r>
      <w:r>
        <w:rPr>
          <w:color w:val="000000"/>
          <w:szCs w:val="24"/>
        </w:rPr>
        <w:t>; t</w:t>
      </w:r>
      <w:r w:rsidRPr="004428EE">
        <w:rPr>
          <w:color w:val="000000"/>
          <w:szCs w:val="24"/>
        </w:rPr>
        <w:t xml:space="preserve">ree </w:t>
      </w:r>
      <w:r>
        <w:rPr>
          <w:color w:val="000000"/>
          <w:szCs w:val="24"/>
        </w:rPr>
        <w:t>g</w:t>
      </w:r>
      <w:r w:rsidRPr="004428EE">
        <w:rPr>
          <w:color w:val="000000"/>
          <w:szCs w:val="24"/>
        </w:rPr>
        <w:t>rates</w:t>
      </w:r>
      <w:r>
        <w:rPr>
          <w:color w:val="000000"/>
          <w:szCs w:val="24"/>
        </w:rPr>
        <w:t>; t</w:t>
      </w:r>
      <w:r w:rsidRPr="004428EE">
        <w:rPr>
          <w:color w:val="000000"/>
          <w:szCs w:val="24"/>
        </w:rPr>
        <w:t xml:space="preserve">ree </w:t>
      </w:r>
      <w:r>
        <w:rPr>
          <w:color w:val="000000"/>
          <w:szCs w:val="24"/>
        </w:rPr>
        <w:t>g</w:t>
      </w:r>
      <w:r w:rsidRPr="004428EE">
        <w:rPr>
          <w:color w:val="000000"/>
          <w:szCs w:val="24"/>
        </w:rPr>
        <w:t>uards</w:t>
      </w:r>
      <w:r>
        <w:rPr>
          <w:color w:val="000000"/>
          <w:szCs w:val="24"/>
        </w:rPr>
        <w:t>; trench g</w:t>
      </w:r>
      <w:r w:rsidRPr="004428EE">
        <w:rPr>
          <w:color w:val="000000"/>
          <w:szCs w:val="24"/>
        </w:rPr>
        <w:t>rates</w:t>
      </w:r>
      <w:r>
        <w:rPr>
          <w:color w:val="000000"/>
          <w:szCs w:val="24"/>
        </w:rPr>
        <w:t xml:space="preserve">; </w:t>
      </w:r>
      <w:r w:rsidRPr="004428EE">
        <w:rPr>
          <w:color w:val="000000"/>
          <w:szCs w:val="24"/>
        </w:rPr>
        <w:t xml:space="preserve">and </w:t>
      </w:r>
      <w:r>
        <w:rPr>
          <w:color w:val="000000"/>
          <w:szCs w:val="24"/>
        </w:rPr>
        <w:t>v</w:t>
      </w:r>
      <w:r w:rsidRPr="004428EE">
        <w:rPr>
          <w:color w:val="000000"/>
          <w:szCs w:val="24"/>
        </w:rPr>
        <w:t xml:space="preserve">alve </w:t>
      </w:r>
      <w:r>
        <w:rPr>
          <w:color w:val="000000"/>
          <w:szCs w:val="24"/>
        </w:rPr>
        <w:t>b</w:t>
      </w:r>
      <w:r w:rsidRPr="004428EE">
        <w:rPr>
          <w:color w:val="000000"/>
          <w:szCs w:val="24"/>
        </w:rPr>
        <w:t xml:space="preserve">oxes, </w:t>
      </w:r>
      <w:r>
        <w:rPr>
          <w:color w:val="000000"/>
          <w:szCs w:val="24"/>
        </w:rPr>
        <w:t>c</w:t>
      </w:r>
      <w:r w:rsidRPr="004428EE">
        <w:rPr>
          <w:color w:val="000000"/>
          <w:szCs w:val="24"/>
        </w:rPr>
        <w:t xml:space="preserve">overs and </w:t>
      </w:r>
      <w:r>
        <w:rPr>
          <w:color w:val="000000"/>
          <w:szCs w:val="24"/>
        </w:rPr>
        <w:t>r</w:t>
      </w:r>
      <w:r w:rsidRPr="004428EE">
        <w:rPr>
          <w:color w:val="000000"/>
          <w:szCs w:val="24"/>
        </w:rPr>
        <w:t>isers.</w:t>
      </w:r>
    </w:p>
    <w:p w:rsidR="00E124AB" w:rsidRDefault="00E124AB" w:rsidP="00E124AB">
      <w:pPr>
        <w:autoSpaceDE w:val="0"/>
        <w:autoSpaceDN w:val="0"/>
        <w:adjustRightInd w:val="0"/>
        <w:ind w:right="720" w:firstLine="720"/>
        <w:jc w:val="both"/>
        <w:rPr>
          <w:color w:val="000000"/>
          <w:szCs w:val="24"/>
        </w:rPr>
      </w:pPr>
    </w:p>
    <w:p w:rsidR="00E124AB" w:rsidRDefault="00E124AB" w:rsidP="0027272C">
      <w:pPr>
        <w:numPr>
          <w:ilvl w:val="0"/>
          <w:numId w:val="16"/>
        </w:numPr>
        <w:autoSpaceDE w:val="0"/>
        <w:autoSpaceDN w:val="0"/>
        <w:adjustRightInd w:val="0"/>
        <w:ind w:left="2880" w:right="720" w:hanging="720"/>
        <w:jc w:val="both"/>
        <w:rPr>
          <w:color w:val="000000"/>
          <w:szCs w:val="24"/>
        </w:rPr>
      </w:pPr>
      <w:r w:rsidRPr="004428EE">
        <w:rPr>
          <w:szCs w:val="24"/>
        </w:rPr>
        <w:t xml:space="preserve">Construction Materials: </w:t>
      </w:r>
      <w:r w:rsidRPr="004428EE">
        <w:rPr>
          <w:color w:val="000000"/>
          <w:szCs w:val="24"/>
        </w:rPr>
        <w:t xml:space="preserve">Construction materials are those articles, materials, or supplies made primarily </w:t>
      </w:r>
      <w:r>
        <w:rPr>
          <w:color w:val="000000"/>
          <w:szCs w:val="24"/>
        </w:rPr>
        <w:t xml:space="preserve">(greater than 50% materials cost) </w:t>
      </w:r>
      <w:r w:rsidRPr="004428EE">
        <w:rPr>
          <w:color w:val="000000"/>
          <w:szCs w:val="24"/>
        </w:rPr>
        <w:t xml:space="preserve">of iron and steel, that are permanently incorporated into the project, </w:t>
      </w:r>
      <w:r w:rsidRPr="009106BE">
        <w:rPr>
          <w:color w:val="000000"/>
          <w:szCs w:val="24"/>
          <w:u w:val="single"/>
        </w:rPr>
        <w:t xml:space="preserve">not including mechanical and/or electrical components, equipment and </w:t>
      </w:r>
      <w:r w:rsidRPr="009106BE">
        <w:rPr>
          <w:color w:val="000000"/>
          <w:szCs w:val="24"/>
          <w:u w:val="single"/>
        </w:rPr>
        <w:lastRenderedPageBreak/>
        <w:t>systems</w:t>
      </w:r>
      <w:r>
        <w:rPr>
          <w:color w:val="000000"/>
          <w:szCs w:val="24"/>
          <w:u w:val="single"/>
        </w:rPr>
        <w:t xml:space="preserve"> (defined below in item 1e).</w:t>
      </w:r>
      <w:r w:rsidRPr="004428EE">
        <w:rPr>
          <w:color w:val="000000"/>
          <w:szCs w:val="24"/>
        </w:rPr>
        <w:t xml:space="preserve"> Some of these products may overlap with what is also considered “structural steel”. This includes, </w:t>
      </w:r>
      <w:r w:rsidRPr="00451EBC">
        <w:rPr>
          <w:color w:val="000000"/>
          <w:szCs w:val="24"/>
          <w:u w:val="single"/>
        </w:rPr>
        <w:t>but is not limited to</w:t>
      </w:r>
      <w:r w:rsidRPr="004428EE">
        <w:rPr>
          <w:color w:val="000000"/>
          <w:szCs w:val="24"/>
        </w:rPr>
        <w:t>, the following products: wire rod, bar, angles, concrete reinforcing bar, wire, wire cloth, wire rope and cables, tubing, framing, joists, trusses, fasteners (i.e., nuts and bolts), welding rods, decking, grating, railings, stairs, access ramps, fire escapes, ladders, wall panels, dome structures, roofing, ductwork, surface drains, cable hanging systems, manhole steps, fencing and fence tubing, guardrails, doors, and stationary screens.</w:t>
      </w:r>
    </w:p>
    <w:p w:rsidR="00E124AB" w:rsidRPr="004428EE" w:rsidRDefault="00E124AB" w:rsidP="00E124AB">
      <w:pPr>
        <w:autoSpaceDE w:val="0"/>
        <w:autoSpaceDN w:val="0"/>
        <w:adjustRightInd w:val="0"/>
        <w:ind w:left="360" w:right="720"/>
        <w:jc w:val="both"/>
        <w:rPr>
          <w:color w:val="000000"/>
          <w:szCs w:val="24"/>
        </w:rPr>
      </w:pPr>
    </w:p>
    <w:p w:rsidR="00E124AB" w:rsidRDefault="00E124AB" w:rsidP="0027272C">
      <w:pPr>
        <w:numPr>
          <w:ilvl w:val="0"/>
          <w:numId w:val="16"/>
        </w:numPr>
        <w:autoSpaceDE w:val="0"/>
        <w:autoSpaceDN w:val="0"/>
        <w:adjustRightInd w:val="0"/>
        <w:ind w:left="2880" w:right="720" w:hanging="720"/>
        <w:jc w:val="both"/>
        <w:rPr>
          <w:color w:val="000000"/>
          <w:szCs w:val="24"/>
        </w:rPr>
      </w:pPr>
      <w:r w:rsidRPr="002F4A1D">
        <w:rPr>
          <w:color w:val="000000"/>
          <w:szCs w:val="24"/>
        </w:rPr>
        <w:t>Structural steel</w:t>
      </w:r>
      <w:r>
        <w:rPr>
          <w:color w:val="000000"/>
          <w:szCs w:val="24"/>
        </w:rPr>
        <w:t xml:space="preserve">: Structural steel </w:t>
      </w:r>
      <w:r w:rsidRPr="002F4A1D">
        <w:rPr>
          <w:color w:val="000000"/>
          <w:szCs w:val="24"/>
        </w:rPr>
        <w:t xml:space="preserve">is </w:t>
      </w:r>
      <w:r>
        <w:rPr>
          <w:color w:val="000000"/>
          <w:szCs w:val="24"/>
        </w:rPr>
        <w:t xml:space="preserve">defined as </w:t>
      </w:r>
      <w:r w:rsidRPr="002F4A1D">
        <w:rPr>
          <w:color w:val="000000"/>
          <w:szCs w:val="24"/>
        </w:rPr>
        <w:t xml:space="preserve">rolled flanged shapes, having at least one dimension of their cross-section three inches or greater, which are used in the construction of bridges, buildings, ships, railroad rolling stock, and for numerous other constructional purposes.  Such shapes are designated as wide-flange shapes, standard I-beams, channels, angles, tees and zees. Other shapes include H-piles, sheet piling, tie plates, cross ties, and those for other special purposes. </w:t>
      </w:r>
    </w:p>
    <w:p w:rsidR="00E124AB" w:rsidRDefault="00E124AB" w:rsidP="00E124AB">
      <w:pPr>
        <w:pStyle w:val="ListParagraph"/>
        <w:ind w:left="2880" w:right="720" w:hanging="720"/>
        <w:jc w:val="both"/>
        <w:rPr>
          <w:color w:val="000000"/>
          <w:szCs w:val="24"/>
        </w:rPr>
      </w:pPr>
    </w:p>
    <w:p w:rsidR="00E124AB" w:rsidRPr="00F61E18" w:rsidRDefault="00E124AB" w:rsidP="0027272C">
      <w:pPr>
        <w:numPr>
          <w:ilvl w:val="0"/>
          <w:numId w:val="16"/>
        </w:numPr>
        <w:autoSpaceDE w:val="0"/>
        <w:autoSpaceDN w:val="0"/>
        <w:adjustRightInd w:val="0"/>
        <w:ind w:left="2880" w:right="720" w:hanging="720"/>
        <w:jc w:val="both"/>
        <w:rPr>
          <w:szCs w:val="24"/>
        </w:rPr>
      </w:pPr>
      <w:r w:rsidRPr="002F4A1D">
        <w:rPr>
          <w:color w:val="000000"/>
          <w:szCs w:val="24"/>
        </w:rPr>
        <w:t xml:space="preserve">Mechanical and electrical components, equipment and systems are not considered construction materials. Mechanical equipment is typically that which has motorized parts and/or is powered by a motor. Electrical equipment is typically any machine powered by electricity and includes components that are part of the electrical distribution system. The following examples </w:t>
      </w:r>
      <w:r w:rsidRPr="00890E8A">
        <w:rPr>
          <w:color w:val="000000"/>
          <w:szCs w:val="24"/>
          <w:u w:val="single"/>
        </w:rPr>
        <w:t>(including appurtenances necessary for their intended use and operation</w:t>
      </w:r>
      <w:r w:rsidRPr="002F4A1D">
        <w:rPr>
          <w:color w:val="000000"/>
          <w:szCs w:val="24"/>
        </w:rPr>
        <w:t>) are NOT considered construction materials: pumps, motors, gear reducers, drives (including variable frequency drives (VFDs)), electric/pneumatic/manual accessories used to operate valves (such as electric valve actuators), mixers, gates, motorized screens (such as traveling screens), blowers/aeration equipment, compressors, meters, sensors, controls and switches, supervisory control and data acquisition (SCADA), membrane bioreactor systems, membrane filtration systems, filters, clarifiers and clarifier mechanisms, rakes, grinders, disinfection systems, presses (including belt presses), conveyors, cranes, HVAC (excluding ductwork), water heaters, heat exchangers, generators, cabinetry and housings (such as electrical boxes/enclosures), lighting fixtures, electrical conduit, emergency life systems, metal office furniture, shelving, laboratory equipment, analytical instrumentation, and dewatering equipment</w:t>
      </w:r>
      <w:r>
        <w:rPr>
          <w:color w:val="000000"/>
          <w:szCs w:val="24"/>
        </w:rPr>
        <w:t>.</w:t>
      </w:r>
    </w:p>
    <w:p w:rsidR="00E124AB" w:rsidRPr="00F61E18" w:rsidRDefault="00E124AB" w:rsidP="00E124AB">
      <w:pPr>
        <w:autoSpaceDE w:val="0"/>
        <w:autoSpaceDN w:val="0"/>
        <w:adjustRightInd w:val="0"/>
        <w:ind w:left="2880" w:right="720" w:hanging="720"/>
        <w:jc w:val="both"/>
        <w:rPr>
          <w:szCs w:val="24"/>
        </w:rPr>
      </w:pPr>
    </w:p>
    <w:p w:rsidR="00E124AB" w:rsidRDefault="00E124AB" w:rsidP="0027272C">
      <w:pPr>
        <w:numPr>
          <w:ilvl w:val="0"/>
          <w:numId w:val="16"/>
        </w:numPr>
        <w:autoSpaceDE w:val="0"/>
        <w:autoSpaceDN w:val="0"/>
        <w:adjustRightInd w:val="0"/>
        <w:ind w:left="2880" w:right="720" w:hanging="720"/>
        <w:jc w:val="both"/>
        <w:rPr>
          <w:szCs w:val="24"/>
        </w:rPr>
      </w:pPr>
      <w:r>
        <w:rPr>
          <w:szCs w:val="24"/>
        </w:rPr>
        <w:t>Trench boxes, scaffolding, or equipment used on site which will be removed before completion of the project are not subject to the AIS requirements.</w:t>
      </w:r>
    </w:p>
    <w:p w:rsidR="00E124AB" w:rsidRDefault="00E124AB" w:rsidP="00E124AB">
      <w:pPr>
        <w:pStyle w:val="ListParagraph"/>
        <w:rPr>
          <w:szCs w:val="24"/>
        </w:rPr>
      </w:pPr>
    </w:p>
    <w:p w:rsidR="00E124AB" w:rsidRDefault="00E124AB" w:rsidP="00E124AB">
      <w:pPr>
        <w:autoSpaceDE w:val="0"/>
        <w:autoSpaceDN w:val="0"/>
        <w:adjustRightInd w:val="0"/>
        <w:ind w:left="-720" w:firstLine="720"/>
        <w:rPr>
          <w:szCs w:val="24"/>
        </w:rPr>
      </w:pPr>
    </w:p>
    <w:p w:rsidR="000A1C1A" w:rsidRDefault="000A1C1A" w:rsidP="00E124AB">
      <w:pPr>
        <w:autoSpaceDE w:val="0"/>
        <w:autoSpaceDN w:val="0"/>
        <w:adjustRightInd w:val="0"/>
        <w:ind w:left="-720" w:firstLine="720"/>
        <w:rPr>
          <w:szCs w:val="24"/>
        </w:rPr>
      </w:pPr>
    </w:p>
    <w:p w:rsidR="000A1C1A" w:rsidRDefault="000A1C1A" w:rsidP="00E124AB">
      <w:pPr>
        <w:autoSpaceDE w:val="0"/>
        <w:autoSpaceDN w:val="0"/>
        <w:adjustRightInd w:val="0"/>
        <w:ind w:left="-720" w:firstLine="720"/>
        <w:rPr>
          <w:szCs w:val="24"/>
        </w:rPr>
      </w:pPr>
    </w:p>
    <w:p w:rsidR="000A1C1A" w:rsidRDefault="000A1C1A" w:rsidP="00E124AB">
      <w:pPr>
        <w:autoSpaceDE w:val="0"/>
        <w:autoSpaceDN w:val="0"/>
        <w:adjustRightInd w:val="0"/>
        <w:ind w:left="-720" w:firstLine="720"/>
        <w:rPr>
          <w:szCs w:val="24"/>
        </w:rPr>
      </w:pPr>
    </w:p>
    <w:p w:rsidR="00E124AB" w:rsidRPr="00072381" w:rsidRDefault="00E124AB" w:rsidP="0027272C">
      <w:pPr>
        <w:pStyle w:val="ListParagraph"/>
        <w:numPr>
          <w:ilvl w:val="0"/>
          <w:numId w:val="15"/>
        </w:numPr>
        <w:autoSpaceDE w:val="0"/>
        <w:autoSpaceDN w:val="0"/>
        <w:adjustRightInd w:val="0"/>
        <w:ind w:left="1440" w:hanging="720"/>
        <w:jc w:val="both"/>
        <w:rPr>
          <w:szCs w:val="24"/>
        </w:rPr>
      </w:pPr>
      <w:r w:rsidRPr="00072381">
        <w:rPr>
          <w:b/>
          <w:szCs w:val="24"/>
        </w:rPr>
        <w:lastRenderedPageBreak/>
        <w:t>General Certifications</w:t>
      </w:r>
      <w:r w:rsidRPr="00072381">
        <w:rPr>
          <w:szCs w:val="24"/>
        </w:rPr>
        <w:t xml:space="preserve"> </w:t>
      </w:r>
    </w:p>
    <w:p w:rsidR="00E124AB" w:rsidRDefault="00E124AB" w:rsidP="00E124AB">
      <w:pPr>
        <w:autoSpaceDE w:val="0"/>
        <w:autoSpaceDN w:val="0"/>
        <w:adjustRightInd w:val="0"/>
        <w:ind w:left="630"/>
        <w:jc w:val="both"/>
        <w:rPr>
          <w:szCs w:val="24"/>
        </w:rPr>
      </w:pPr>
    </w:p>
    <w:p w:rsidR="00E124AB" w:rsidRDefault="00E124AB" w:rsidP="00E124AB">
      <w:pPr>
        <w:autoSpaceDE w:val="0"/>
        <w:autoSpaceDN w:val="0"/>
        <w:adjustRightInd w:val="0"/>
        <w:ind w:left="1440" w:right="720"/>
        <w:jc w:val="both"/>
        <w:rPr>
          <w:szCs w:val="24"/>
        </w:rPr>
      </w:pPr>
      <w:r w:rsidRPr="000B0672">
        <w:rPr>
          <w:szCs w:val="24"/>
        </w:rPr>
        <w:t xml:space="preserve">Within no more than 21 days </w:t>
      </w:r>
      <w:r>
        <w:rPr>
          <w:szCs w:val="24"/>
        </w:rPr>
        <w:t xml:space="preserve">after </w:t>
      </w:r>
      <w:r w:rsidRPr="000B0672">
        <w:rPr>
          <w:szCs w:val="24"/>
        </w:rPr>
        <w:t xml:space="preserve">determination of the apparent low bidder, the contractor must submit to the </w:t>
      </w:r>
      <w:r>
        <w:rPr>
          <w:szCs w:val="24"/>
        </w:rPr>
        <w:t>owner</w:t>
      </w:r>
      <w:r w:rsidRPr="000B0672">
        <w:rPr>
          <w:szCs w:val="24"/>
        </w:rPr>
        <w:t xml:space="preserve"> </w:t>
      </w:r>
      <w:r>
        <w:rPr>
          <w:szCs w:val="24"/>
        </w:rPr>
        <w:t xml:space="preserve">(funding recipient) </w:t>
      </w:r>
      <w:r w:rsidRPr="000B0672">
        <w:rPr>
          <w:szCs w:val="24"/>
        </w:rPr>
        <w:t xml:space="preserve">the certification included as </w:t>
      </w:r>
      <w:r w:rsidRPr="0015261E">
        <w:rPr>
          <w:b/>
          <w:szCs w:val="24"/>
        </w:rPr>
        <w:t>Attachment 1</w:t>
      </w:r>
      <w:r>
        <w:rPr>
          <w:b/>
          <w:szCs w:val="24"/>
        </w:rPr>
        <w:t>0</w:t>
      </w:r>
      <w:r w:rsidRPr="0015261E">
        <w:rPr>
          <w:b/>
          <w:szCs w:val="24"/>
        </w:rPr>
        <w:t xml:space="preserve"> (AIS Initial Certification Statement)</w:t>
      </w:r>
      <w:r w:rsidRPr="00FB37D2">
        <w:rPr>
          <w:szCs w:val="24"/>
        </w:rPr>
        <w:t>.</w:t>
      </w:r>
      <w:r w:rsidRPr="000B0672">
        <w:rPr>
          <w:szCs w:val="24"/>
        </w:rPr>
        <w:t xml:space="preserve">  </w:t>
      </w:r>
      <w:r>
        <w:rPr>
          <w:szCs w:val="24"/>
        </w:rPr>
        <w:t xml:space="preserve">The owner may consider requiring bidders to submit </w:t>
      </w:r>
      <w:r w:rsidRPr="008F1DCB">
        <w:rPr>
          <w:b/>
          <w:szCs w:val="24"/>
        </w:rPr>
        <w:t>Attachment 1</w:t>
      </w:r>
      <w:r>
        <w:rPr>
          <w:b/>
          <w:szCs w:val="24"/>
        </w:rPr>
        <w:t>0</w:t>
      </w:r>
      <w:r>
        <w:rPr>
          <w:szCs w:val="24"/>
        </w:rPr>
        <w:t xml:space="preserve"> with their bid.  </w:t>
      </w:r>
      <w:r w:rsidRPr="000B0672">
        <w:rPr>
          <w:szCs w:val="24"/>
        </w:rPr>
        <w:t>At the conclusion of the project</w:t>
      </w:r>
      <w:r>
        <w:rPr>
          <w:szCs w:val="24"/>
        </w:rPr>
        <w:t>,</w:t>
      </w:r>
      <w:r w:rsidRPr="000B0672">
        <w:rPr>
          <w:szCs w:val="24"/>
        </w:rPr>
        <w:t xml:space="preserve"> the contractor will certify with their final payment request that the original certification is still valid or document any changes or substitutions.</w:t>
      </w:r>
      <w:r>
        <w:rPr>
          <w:szCs w:val="24"/>
        </w:rPr>
        <w:t xml:space="preserve">  For this certification, the contractor must submit to the owner </w:t>
      </w:r>
      <w:r w:rsidRPr="0015261E">
        <w:rPr>
          <w:b/>
          <w:szCs w:val="24"/>
        </w:rPr>
        <w:t>Attachment 1</w:t>
      </w:r>
      <w:r>
        <w:rPr>
          <w:b/>
          <w:szCs w:val="24"/>
        </w:rPr>
        <w:t>3</w:t>
      </w:r>
      <w:r w:rsidRPr="0015261E">
        <w:rPr>
          <w:b/>
          <w:szCs w:val="24"/>
        </w:rPr>
        <w:t xml:space="preserve"> (AIS Final Certification Statement)</w:t>
      </w:r>
      <w:r>
        <w:rPr>
          <w:szCs w:val="24"/>
        </w:rPr>
        <w:t xml:space="preserve">.  </w:t>
      </w:r>
      <w:r w:rsidRPr="000B0672">
        <w:rPr>
          <w:szCs w:val="24"/>
        </w:rPr>
        <w:t>If changes</w:t>
      </w:r>
      <w:r>
        <w:rPr>
          <w:szCs w:val="24"/>
        </w:rPr>
        <w:t xml:space="preserve"> </w:t>
      </w:r>
      <w:r w:rsidRPr="000B0672">
        <w:rPr>
          <w:szCs w:val="24"/>
        </w:rPr>
        <w:t xml:space="preserve">or substitutions are disallowed by EPA, part or all of the assistance funding may be forfeited by the </w:t>
      </w:r>
      <w:r>
        <w:rPr>
          <w:szCs w:val="24"/>
        </w:rPr>
        <w:t>owner</w:t>
      </w:r>
      <w:r w:rsidRPr="000B0672">
        <w:rPr>
          <w:szCs w:val="24"/>
        </w:rPr>
        <w:t xml:space="preserve">.  As State or Federal law permits the </w:t>
      </w:r>
      <w:r>
        <w:rPr>
          <w:szCs w:val="24"/>
        </w:rPr>
        <w:t>owner</w:t>
      </w:r>
      <w:r w:rsidRPr="000B0672">
        <w:rPr>
          <w:szCs w:val="24"/>
        </w:rPr>
        <w:t xml:space="preserve"> may seek damages from the contractor.</w:t>
      </w:r>
    </w:p>
    <w:p w:rsidR="00E124AB" w:rsidRDefault="00E124AB" w:rsidP="00E124AB">
      <w:pPr>
        <w:autoSpaceDE w:val="0"/>
        <w:autoSpaceDN w:val="0"/>
        <w:adjustRightInd w:val="0"/>
        <w:ind w:left="1440" w:right="720"/>
        <w:jc w:val="both"/>
        <w:rPr>
          <w:szCs w:val="24"/>
        </w:rPr>
      </w:pPr>
    </w:p>
    <w:p w:rsidR="00E124AB" w:rsidRPr="00072381" w:rsidRDefault="00E124AB" w:rsidP="0027272C">
      <w:pPr>
        <w:pStyle w:val="ListParagraph"/>
        <w:numPr>
          <w:ilvl w:val="0"/>
          <w:numId w:val="15"/>
        </w:numPr>
        <w:autoSpaceDE w:val="0"/>
        <w:autoSpaceDN w:val="0"/>
        <w:adjustRightInd w:val="0"/>
        <w:jc w:val="both"/>
        <w:rPr>
          <w:szCs w:val="24"/>
        </w:rPr>
      </w:pPr>
      <w:r>
        <w:rPr>
          <w:b/>
          <w:szCs w:val="24"/>
        </w:rPr>
        <w:t xml:space="preserve">  </w:t>
      </w:r>
      <w:r>
        <w:rPr>
          <w:b/>
          <w:szCs w:val="24"/>
        </w:rPr>
        <w:tab/>
        <w:t xml:space="preserve">EPA </w:t>
      </w:r>
      <w:r w:rsidRPr="00072381">
        <w:rPr>
          <w:b/>
          <w:szCs w:val="24"/>
        </w:rPr>
        <w:t>Waiver</w:t>
      </w:r>
      <w:r w:rsidRPr="00072381">
        <w:rPr>
          <w:szCs w:val="24"/>
        </w:rPr>
        <w:t xml:space="preserve"> </w:t>
      </w:r>
    </w:p>
    <w:p w:rsidR="00E124AB" w:rsidRDefault="00E124AB" w:rsidP="00E124AB">
      <w:pPr>
        <w:autoSpaceDE w:val="0"/>
        <w:autoSpaceDN w:val="0"/>
        <w:adjustRightInd w:val="0"/>
        <w:ind w:left="630"/>
        <w:jc w:val="both"/>
        <w:rPr>
          <w:szCs w:val="24"/>
        </w:rPr>
      </w:pPr>
    </w:p>
    <w:p w:rsidR="00E124AB" w:rsidRPr="000B0672" w:rsidRDefault="00E124AB" w:rsidP="00E124AB">
      <w:pPr>
        <w:autoSpaceDE w:val="0"/>
        <w:autoSpaceDN w:val="0"/>
        <w:adjustRightInd w:val="0"/>
        <w:ind w:left="1440" w:right="720"/>
        <w:jc w:val="both"/>
        <w:rPr>
          <w:szCs w:val="24"/>
        </w:rPr>
      </w:pPr>
      <w:r w:rsidRPr="000B0672">
        <w:rPr>
          <w:szCs w:val="24"/>
        </w:rPr>
        <w:t xml:space="preserve">EPA has sole authority to approve waivers to the </w:t>
      </w:r>
      <w:r>
        <w:rPr>
          <w:szCs w:val="24"/>
        </w:rPr>
        <w:t>AIS</w:t>
      </w:r>
      <w:r w:rsidRPr="000B0672">
        <w:rPr>
          <w:szCs w:val="24"/>
        </w:rPr>
        <w:t xml:space="preserve"> provisions of </w:t>
      </w:r>
      <w:r>
        <w:rPr>
          <w:szCs w:val="24"/>
        </w:rPr>
        <w:t>the Act</w:t>
      </w:r>
      <w:r w:rsidRPr="000B0672">
        <w:rPr>
          <w:szCs w:val="24"/>
        </w:rPr>
        <w:t xml:space="preserve">.  The </w:t>
      </w:r>
      <w:r>
        <w:rPr>
          <w:szCs w:val="24"/>
        </w:rPr>
        <w:t>owner</w:t>
      </w:r>
      <w:r w:rsidRPr="000B0672">
        <w:rPr>
          <w:szCs w:val="24"/>
        </w:rPr>
        <w:t xml:space="preserve"> may seek a waiver at any point before, during, or after the bid process if one or a combination of the three conditions below are met.  The prime contractor may suggest to the owner waivers not listed in the bid document.  The owner </w:t>
      </w:r>
      <w:r>
        <w:rPr>
          <w:szCs w:val="24"/>
        </w:rPr>
        <w:t xml:space="preserve">(funding recipient) </w:t>
      </w:r>
      <w:r w:rsidRPr="000B0672">
        <w:rPr>
          <w:szCs w:val="24"/>
        </w:rPr>
        <w:t xml:space="preserve">has sole </w:t>
      </w:r>
      <w:r>
        <w:rPr>
          <w:szCs w:val="24"/>
        </w:rPr>
        <w:t>discretion on the decision</w:t>
      </w:r>
      <w:r w:rsidRPr="000B0672">
        <w:rPr>
          <w:szCs w:val="24"/>
        </w:rPr>
        <w:t xml:space="preserve"> whether or not to request a suggested waiver.  The waiver request(s) must satisfy one of the following conditions and be approved by EPA: </w:t>
      </w:r>
    </w:p>
    <w:p w:rsidR="00E124AB" w:rsidRPr="00036D2C" w:rsidRDefault="00E124AB" w:rsidP="00E124AB">
      <w:pPr>
        <w:ind w:left="1440" w:right="720"/>
        <w:jc w:val="both"/>
        <w:rPr>
          <w:szCs w:val="24"/>
        </w:rPr>
      </w:pPr>
    </w:p>
    <w:p w:rsidR="00E124AB" w:rsidRPr="00036D2C" w:rsidRDefault="00E124AB" w:rsidP="0027272C">
      <w:pPr>
        <w:widowControl w:val="0"/>
        <w:numPr>
          <w:ilvl w:val="1"/>
          <w:numId w:val="15"/>
        </w:numPr>
        <w:ind w:left="2160" w:right="720" w:hanging="720"/>
        <w:jc w:val="both"/>
        <w:rPr>
          <w:szCs w:val="24"/>
        </w:rPr>
      </w:pPr>
      <w:r w:rsidRPr="00036D2C">
        <w:rPr>
          <w:szCs w:val="24"/>
        </w:rPr>
        <w:t>Applying the</w:t>
      </w:r>
      <w:r>
        <w:rPr>
          <w:szCs w:val="24"/>
        </w:rPr>
        <w:t xml:space="preserve"> American Iron and Steel</w:t>
      </w:r>
      <w:r w:rsidRPr="00036D2C">
        <w:rPr>
          <w:szCs w:val="24"/>
        </w:rPr>
        <w:t xml:space="preserve"> requirements of </w:t>
      </w:r>
      <w:r>
        <w:rPr>
          <w:szCs w:val="24"/>
        </w:rPr>
        <w:t>the Act</w:t>
      </w:r>
      <w:r w:rsidRPr="00036D2C">
        <w:rPr>
          <w:szCs w:val="24"/>
        </w:rPr>
        <w:t xml:space="preserve"> would be inconsistent with the public interest</w:t>
      </w:r>
      <w:r>
        <w:rPr>
          <w:szCs w:val="24"/>
        </w:rPr>
        <w:t xml:space="preserve">; </w:t>
      </w:r>
    </w:p>
    <w:p w:rsidR="00E124AB" w:rsidRPr="00036D2C" w:rsidRDefault="00E124AB" w:rsidP="0027272C">
      <w:pPr>
        <w:widowControl w:val="0"/>
        <w:numPr>
          <w:ilvl w:val="1"/>
          <w:numId w:val="15"/>
        </w:numPr>
        <w:ind w:left="2160" w:right="720" w:hanging="720"/>
        <w:jc w:val="both"/>
        <w:rPr>
          <w:szCs w:val="24"/>
        </w:rPr>
      </w:pPr>
      <w:r w:rsidRPr="00036D2C">
        <w:rPr>
          <w:szCs w:val="24"/>
        </w:rPr>
        <w:t>Iron and steel products are not produced in the United States in sufficient and reasonably available quantities and of a satisfactory quality;</w:t>
      </w:r>
      <w:r>
        <w:rPr>
          <w:szCs w:val="24"/>
        </w:rPr>
        <w:t xml:space="preserve"> or</w:t>
      </w:r>
    </w:p>
    <w:p w:rsidR="00E124AB" w:rsidRDefault="00E124AB" w:rsidP="0027272C">
      <w:pPr>
        <w:widowControl w:val="0"/>
        <w:numPr>
          <w:ilvl w:val="1"/>
          <w:numId w:val="15"/>
        </w:numPr>
        <w:ind w:left="2160" w:right="720" w:hanging="720"/>
        <w:jc w:val="both"/>
        <w:rPr>
          <w:szCs w:val="24"/>
        </w:rPr>
      </w:pPr>
      <w:r w:rsidRPr="00334942">
        <w:rPr>
          <w:szCs w:val="24"/>
        </w:rPr>
        <w:t>Inclusion of iron and steel products produced in the United States will increase the cost of the overall project by more than 25 percent</w:t>
      </w:r>
      <w:r>
        <w:rPr>
          <w:szCs w:val="24"/>
        </w:rPr>
        <w:t>.</w:t>
      </w:r>
    </w:p>
    <w:p w:rsidR="00E124AB" w:rsidRPr="00036D2C" w:rsidRDefault="00E124AB" w:rsidP="00E124AB">
      <w:pPr>
        <w:ind w:left="2160" w:right="720" w:hanging="720"/>
        <w:jc w:val="both"/>
        <w:rPr>
          <w:szCs w:val="24"/>
        </w:rPr>
      </w:pPr>
    </w:p>
    <w:p w:rsidR="00E124AB" w:rsidRDefault="00E124AB" w:rsidP="00E124AB">
      <w:pPr>
        <w:ind w:left="1440" w:right="720"/>
        <w:jc w:val="both"/>
        <w:rPr>
          <w:szCs w:val="24"/>
        </w:rPr>
      </w:pPr>
      <w:r w:rsidRPr="00036D2C">
        <w:rPr>
          <w:szCs w:val="24"/>
        </w:rPr>
        <w:t xml:space="preserve">The waiver request must include proper and sufficient documentation to support the request.  Attachment </w:t>
      </w:r>
      <w:r>
        <w:rPr>
          <w:szCs w:val="24"/>
        </w:rPr>
        <w:t>11</w:t>
      </w:r>
      <w:r w:rsidRPr="00036D2C">
        <w:rPr>
          <w:szCs w:val="24"/>
        </w:rPr>
        <w:t xml:space="preserve"> is a sample Waiver Request Form.  A “Request Checklist for Waiver Review” is provided </w:t>
      </w:r>
      <w:r>
        <w:rPr>
          <w:szCs w:val="24"/>
        </w:rPr>
        <w:t xml:space="preserve">as </w:t>
      </w:r>
      <w:r w:rsidRPr="00036D2C">
        <w:rPr>
          <w:szCs w:val="24"/>
        </w:rPr>
        <w:t xml:space="preserve">Attachment </w:t>
      </w:r>
      <w:r>
        <w:rPr>
          <w:szCs w:val="24"/>
        </w:rPr>
        <w:t>12</w:t>
      </w:r>
      <w:r w:rsidRPr="00036D2C">
        <w:rPr>
          <w:szCs w:val="24"/>
        </w:rPr>
        <w:t xml:space="preserve"> to assist the contractor and </w:t>
      </w:r>
      <w:r>
        <w:rPr>
          <w:szCs w:val="24"/>
        </w:rPr>
        <w:t>owner</w:t>
      </w:r>
      <w:r w:rsidRPr="00036D2C">
        <w:rPr>
          <w:szCs w:val="24"/>
        </w:rPr>
        <w:t xml:space="preserve"> in preparation of a waiver request.  The information requested must be included with the waiver request letter.  </w:t>
      </w:r>
      <w:r>
        <w:rPr>
          <w:szCs w:val="24"/>
        </w:rPr>
        <w:t xml:space="preserve">The checklist is </w:t>
      </w:r>
      <w:r w:rsidRPr="00036D2C">
        <w:rPr>
          <w:szCs w:val="24"/>
        </w:rPr>
        <w:t xml:space="preserve">mandatory.  </w:t>
      </w:r>
      <w:r>
        <w:rPr>
          <w:szCs w:val="24"/>
        </w:rPr>
        <w:t xml:space="preserve">The waiver request and checklist will be submitted to the Virginia DWSRF program.  The Virginia DWSRF program will review the request for completeness and send on to EPA Headquarters.  EPA Headquarters shall allow for informal public input on the request for at least 15 days prior to making a finding based on the request.  </w:t>
      </w:r>
      <w:r w:rsidRPr="00036D2C">
        <w:rPr>
          <w:szCs w:val="24"/>
        </w:rPr>
        <w:t>Upon approval of the waiver request by EPA</w:t>
      </w:r>
      <w:r>
        <w:rPr>
          <w:szCs w:val="24"/>
        </w:rPr>
        <w:t xml:space="preserve"> Headquarters, EPA Headquarters </w:t>
      </w:r>
      <w:r w:rsidRPr="00036D2C">
        <w:rPr>
          <w:szCs w:val="24"/>
        </w:rPr>
        <w:t xml:space="preserve">will notify the </w:t>
      </w:r>
      <w:r>
        <w:rPr>
          <w:szCs w:val="24"/>
        </w:rPr>
        <w:t>owner and the State SRF program directly.</w:t>
      </w:r>
    </w:p>
    <w:p w:rsidR="00E124AB" w:rsidRDefault="00E124AB" w:rsidP="00E124AB">
      <w:pPr>
        <w:ind w:left="720"/>
        <w:jc w:val="both"/>
        <w:rPr>
          <w:szCs w:val="24"/>
        </w:rPr>
      </w:pPr>
    </w:p>
    <w:p w:rsidR="00E124AB" w:rsidRPr="003727BC" w:rsidRDefault="00E124AB" w:rsidP="0027272C">
      <w:pPr>
        <w:pStyle w:val="ListParagraph"/>
        <w:numPr>
          <w:ilvl w:val="0"/>
          <w:numId w:val="15"/>
        </w:numPr>
        <w:autoSpaceDE w:val="0"/>
        <w:autoSpaceDN w:val="0"/>
        <w:adjustRightInd w:val="0"/>
        <w:jc w:val="both"/>
        <w:rPr>
          <w:szCs w:val="24"/>
        </w:rPr>
      </w:pPr>
      <w:r>
        <w:rPr>
          <w:b/>
          <w:szCs w:val="24"/>
        </w:rPr>
        <w:t xml:space="preserve">  </w:t>
      </w:r>
      <w:r>
        <w:rPr>
          <w:b/>
          <w:szCs w:val="24"/>
        </w:rPr>
        <w:tab/>
        <w:t xml:space="preserve">Approved National Waivers </w:t>
      </w:r>
      <w:r w:rsidRPr="003727BC">
        <w:rPr>
          <w:szCs w:val="24"/>
        </w:rPr>
        <w:t xml:space="preserve"> </w:t>
      </w:r>
    </w:p>
    <w:p w:rsidR="00E124AB" w:rsidRDefault="00E124AB" w:rsidP="00E124AB">
      <w:pPr>
        <w:autoSpaceDE w:val="0"/>
        <w:autoSpaceDN w:val="0"/>
        <w:adjustRightInd w:val="0"/>
        <w:ind w:left="720"/>
        <w:jc w:val="both"/>
        <w:rPr>
          <w:szCs w:val="24"/>
        </w:rPr>
      </w:pPr>
    </w:p>
    <w:p w:rsidR="00E124AB" w:rsidRDefault="00E124AB" w:rsidP="00E124AB">
      <w:pPr>
        <w:autoSpaceDE w:val="0"/>
        <w:autoSpaceDN w:val="0"/>
        <w:adjustRightInd w:val="0"/>
        <w:ind w:left="1440" w:right="720"/>
        <w:jc w:val="both"/>
        <w:rPr>
          <w:szCs w:val="24"/>
        </w:rPr>
      </w:pPr>
      <w:r w:rsidRPr="006849F2">
        <w:rPr>
          <w:szCs w:val="24"/>
        </w:rPr>
        <w:t xml:space="preserve">The EPA has </w:t>
      </w:r>
      <w:r>
        <w:rPr>
          <w:szCs w:val="24"/>
        </w:rPr>
        <w:t xml:space="preserve">a list of approved national waivers on their website. </w:t>
      </w:r>
    </w:p>
    <w:p w:rsidR="00E124AB" w:rsidRDefault="00E124AB" w:rsidP="00E124AB">
      <w:pPr>
        <w:autoSpaceDE w:val="0"/>
        <w:autoSpaceDN w:val="0"/>
        <w:adjustRightInd w:val="0"/>
        <w:ind w:left="1440" w:right="720"/>
        <w:jc w:val="both"/>
        <w:rPr>
          <w:szCs w:val="24"/>
        </w:rPr>
      </w:pPr>
    </w:p>
    <w:p w:rsidR="00E124AB" w:rsidRDefault="00E124AB" w:rsidP="00E124AB">
      <w:pPr>
        <w:autoSpaceDE w:val="0"/>
        <w:autoSpaceDN w:val="0"/>
        <w:adjustRightInd w:val="0"/>
        <w:ind w:left="1440" w:right="720"/>
        <w:jc w:val="both"/>
        <w:rPr>
          <w:szCs w:val="24"/>
        </w:rPr>
      </w:pPr>
      <w:r>
        <w:rPr>
          <w:szCs w:val="24"/>
        </w:rPr>
        <w:t>(</w:t>
      </w:r>
      <w:hyperlink r:id="rId22" w:history="1">
        <w:r w:rsidRPr="008459B7">
          <w:rPr>
            <w:rStyle w:val="Hyperlink"/>
            <w:szCs w:val="24"/>
          </w:rPr>
          <w:t>https://www.epa.gov/cwsrf/american-iron-and-steel-requirement-approved-national-waivers-0</w:t>
        </w:r>
      </w:hyperlink>
      <w:r w:rsidRPr="00477CCC">
        <w:rPr>
          <w:rStyle w:val="Hyperlink"/>
          <w:szCs w:val="24"/>
        </w:rPr>
        <w:t>)</w:t>
      </w:r>
    </w:p>
    <w:p w:rsidR="00E124AB" w:rsidRDefault="00E124AB" w:rsidP="00E124AB">
      <w:pPr>
        <w:autoSpaceDE w:val="0"/>
        <w:autoSpaceDN w:val="0"/>
        <w:adjustRightInd w:val="0"/>
        <w:ind w:left="1440" w:right="720"/>
        <w:jc w:val="both"/>
        <w:rPr>
          <w:szCs w:val="24"/>
        </w:rPr>
      </w:pPr>
      <w:r>
        <w:rPr>
          <w:szCs w:val="24"/>
        </w:rPr>
        <w:lastRenderedPageBreak/>
        <w:t xml:space="preserve">If an approved national waiver appears to be applicable to your project, please contact the Virginia DWSRF program as soon as possible to discuss this.   </w:t>
      </w:r>
    </w:p>
    <w:p w:rsidR="00E124AB" w:rsidRDefault="00E124AB" w:rsidP="00E124AB">
      <w:pPr>
        <w:autoSpaceDE w:val="0"/>
        <w:autoSpaceDN w:val="0"/>
        <w:adjustRightInd w:val="0"/>
        <w:ind w:left="1440" w:right="720"/>
        <w:jc w:val="both"/>
        <w:rPr>
          <w:szCs w:val="24"/>
        </w:rPr>
      </w:pPr>
    </w:p>
    <w:p w:rsidR="00E124AB" w:rsidRDefault="00E124AB" w:rsidP="00E124AB">
      <w:pPr>
        <w:autoSpaceDE w:val="0"/>
        <w:autoSpaceDN w:val="0"/>
        <w:adjustRightInd w:val="0"/>
        <w:ind w:left="1440" w:right="720"/>
        <w:jc w:val="both"/>
        <w:rPr>
          <w:szCs w:val="24"/>
        </w:rPr>
      </w:pPr>
      <w:r>
        <w:rPr>
          <w:szCs w:val="24"/>
        </w:rPr>
        <w:t xml:space="preserve">In this section, the National Product Waiver for Minor Components in Iron and Steel Products (with Cost Ceiling), dated October 27, 2015, and the De Minimis Waiver Pursuant to Section 436 of P.L. 113-76 Consolidated Appropriations Act, dated April 15, 2014, are discussed.  For information on additional approved national waivers or additional details on these waivers please refer to EPA’s website.  </w:t>
      </w:r>
    </w:p>
    <w:p w:rsidR="00E124AB" w:rsidRDefault="00E124AB" w:rsidP="00E124AB">
      <w:pPr>
        <w:autoSpaceDE w:val="0"/>
        <w:autoSpaceDN w:val="0"/>
        <w:adjustRightInd w:val="0"/>
        <w:ind w:left="1440" w:right="720"/>
        <w:jc w:val="both"/>
        <w:rPr>
          <w:szCs w:val="24"/>
        </w:rPr>
      </w:pPr>
    </w:p>
    <w:p w:rsidR="00E124AB" w:rsidRDefault="00E124AB" w:rsidP="00E124AB">
      <w:pPr>
        <w:autoSpaceDE w:val="0"/>
        <w:autoSpaceDN w:val="0"/>
        <w:adjustRightInd w:val="0"/>
        <w:ind w:left="1440" w:right="720"/>
        <w:jc w:val="both"/>
        <w:rPr>
          <w:b/>
          <w:szCs w:val="24"/>
        </w:rPr>
      </w:pPr>
      <w:r w:rsidRPr="00EB44CA">
        <w:rPr>
          <w:b/>
          <w:szCs w:val="24"/>
        </w:rPr>
        <w:t>a.</w:t>
      </w:r>
      <w:r w:rsidRPr="00EB44CA">
        <w:rPr>
          <w:b/>
          <w:szCs w:val="24"/>
        </w:rPr>
        <w:tab/>
        <w:t>National Product Waiver for Minor Components in Iron and Stee</w:t>
      </w:r>
      <w:r>
        <w:rPr>
          <w:b/>
          <w:szCs w:val="24"/>
        </w:rPr>
        <w:t>l Products (with Cost Ceiling)</w:t>
      </w:r>
    </w:p>
    <w:p w:rsidR="00E124AB" w:rsidRDefault="00E124AB" w:rsidP="00E124AB">
      <w:pPr>
        <w:autoSpaceDE w:val="0"/>
        <w:autoSpaceDN w:val="0"/>
        <w:adjustRightInd w:val="0"/>
        <w:ind w:left="1440" w:right="720"/>
        <w:jc w:val="both"/>
        <w:rPr>
          <w:szCs w:val="24"/>
        </w:rPr>
      </w:pPr>
      <w:r>
        <w:rPr>
          <w:szCs w:val="24"/>
        </w:rPr>
        <w:t xml:space="preserve">The items covered under this waiver include miscellaneous components within iron and steel products as defined the in the AIS provisions of the Acts.  The specific minor components in covered iron and steel products will vary by product and manufacturer.  Pursuant to this waiver, non-domestically produced miscellaneous minor components comprising up to 5 percent of the total material cost of an otherwise domestically produced iron and steel product may be used.  This waiver does not exempt the whole product from the AIS requirement, and the primary iron or steel components of the product must be produced domestically.  Unless subject to a separate waiver, all other iron and steel components in these products must still meet the AIS requirements.  Valves and hydrants are also subject to the cost ceiling requirements described here.  </w:t>
      </w:r>
    </w:p>
    <w:p w:rsidR="00E124AB" w:rsidRDefault="00E124AB" w:rsidP="00E124AB">
      <w:pPr>
        <w:autoSpaceDE w:val="0"/>
        <w:autoSpaceDN w:val="0"/>
        <w:adjustRightInd w:val="0"/>
        <w:ind w:left="1440" w:right="720"/>
        <w:jc w:val="both"/>
        <w:rPr>
          <w:szCs w:val="24"/>
        </w:rPr>
      </w:pPr>
    </w:p>
    <w:p w:rsidR="00E124AB" w:rsidRPr="00B07A5B" w:rsidRDefault="00E124AB" w:rsidP="00E124AB">
      <w:pPr>
        <w:autoSpaceDE w:val="0"/>
        <w:autoSpaceDN w:val="0"/>
        <w:adjustRightInd w:val="0"/>
        <w:ind w:left="1440" w:right="720"/>
        <w:jc w:val="both"/>
        <w:rPr>
          <w:szCs w:val="24"/>
        </w:rPr>
      </w:pPr>
      <w:r>
        <w:rPr>
          <w:szCs w:val="24"/>
        </w:rPr>
        <w:t xml:space="preserve">The coverage of this waiver is different from that of the existing national de minimis waiver (see Item b below).  While the national de minimis waiver covers the entire products (when the products are generally low cost and incidental to the construction of the project), this waiver covers minor components within an iron and steel product.  In addition, the national de minimis waiver is intended for assistance recipients to use for their projects, while this minor components waiver is intended to allow manufacturers to certify that their products comply with the AIS requirements.  </w:t>
      </w:r>
    </w:p>
    <w:p w:rsidR="00E124AB" w:rsidRDefault="00E124AB" w:rsidP="00E124AB">
      <w:pPr>
        <w:autoSpaceDE w:val="0"/>
        <w:autoSpaceDN w:val="0"/>
        <w:adjustRightInd w:val="0"/>
        <w:ind w:left="1440" w:right="720"/>
        <w:jc w:val="both"/>
        <w:rPr>
          <w:szCs w:val="24"/>
        </w:rPr>
      </w:pPr>
    </w:p>
    <w:p w:rsidR="00E124AB" w:rsidRPr="00C74EFB" w:rsidRDefault="00E124AB" w:rsidP="00E124AB">
      <w:pPr>
        <w:autoSpaceDE w:val="0"/>
        <w:autoSpaceDN w:val="0"/>
        <w:adjustRightInd w:val="0"/>
        <w:ind w:left="1440" w:right="720"/>
        <w:jc w:val="both"/>
        <w:rPr>
          <w:szCs w:val="24"/>
        </w:rPr>
      </w:pPr>
      <w:r>
        <w:rPr>
          <w:szCs w:val="24"/>
        </w:rPr>
        <w:t xml:space="preserve">For this waiver, the manufacturer must certify that the non-domestically produced minor components are 5 percent or less of the total material cost of an otherwise domestically produced iron and/or steel product.  The manufacturer should also reference “the National Product Waiver for Minor Components in Iron and Steel Products” in their certification letter as well as stating that they have complied with all of the AIS requirements.  The Virginia DWSRF program reserves the right to request cost information from the manufacturer </w:t>
      </w:r>
      <w:r w:rsidRPr="00A04587">
        <w:rPr>
          <w:szCs w:val="24"/>
          <w:u w:val="single"/>
        </w:rPr>
        <w:t>to verify</w:t>
      </w:r>
      <w:r>
        <w:rPr>
          <w:szCs w:val="24"/>
        </w:rPr>
        <w:t xml:space="preserve"> that the non-domestically produced minor component is 5 percent or less of the total material cost of an otherwise domestically produced iron and/or steel product.  If cost information is requested, then the manufacturer must provide it to the EPA or the Virginia DWSRF program.  </w:t>
      </w:r>
      <w:r w:rsidRPr="005C1260">
        <w:rPr>
          <w:b/>
          <w:szCs w:val="24"/>
        </w:rPr>
        <w:t>If the manufacturer prefers that this cost information be keep confidential</w:t>
      </w:r>
      <w:r>
        <w:rPr>
          <w:szCs w:val="24"/>
        </w:rPr>
        <w:t xml:space="preserve">, </w:t>
      </w:r>
      <w:r w:rsidRPr="005C1260">
        <w:rPr>
          <w:b/>
          <w:szCs w:val="24"/>
        </w:rPr>
        <w:t>then please do not send a copy to the Virginia DWSRF program.</w:t>
      </w:r>
      <w:r>
        <w:rPr>
          <w:szCs w:val="24"/>
        </w:rPr>
        <w:t xml:space="preserve">  The Virginia DWSRF program can request that the information be sent directly to the EPA and they can keep it confidential.  Alternatively, the Virginia DWSRF program can arrange a meeting to review this information, without retaining a copy for the project files.    </w:t>
      </w:r>
    </w:p>
    <w:p w:rsidR="00E124AB" w:rsidRDefault="00E124AB" w:rsidP="00E124AB">
      <w:pPr>
        <w:autoSpaceDE w:val="0"/>
        <w:autoSpaceDN w:val="0"/>
        <w:adjustRightInd w:val="0"/>
        <w:ind w:left="1440" w:right="720"/>
        <w:jc w:val="both"/>
        <w:rPr>
          <w:b/>
          <w:szCs w:val="24"/>
        </w:rPr>
      </w:pPr>
    </w:p>
    <w:p w:rsidR="00E124AB" w:rsidRPr="00EB44CA" w:rsidRDefault="00E124AB" w:rsidP="00E124AB">
      <w:pPr>
        <w:autoSpaceDE w:val="0"/>
        <w:autoSpaceDN w:val="0"/>
        <w:adjustRightInd w:val="0"/>
        <w:ind w:left="1440" w:right="720"/>
        <w:jc w:val="both"/>
        <w:rPr>
          <w:b/>
          <w:szCs w:val="24"/>
        </w:rPr>
      </w:pPr>
      <w:r>
        <w:rPr>
          <w:b/>
          <w:szCs w:val="24"/>
        </w:rPr>
        <w:lastRenderedPageBreak/>
        <w:t xml:space="preserve">b. </w:t>
      </w:r>
      <w:r>
        <w:rPr>
          <w:b/>
          <w:szCs w:val="24"/>
        </w:rPr>
        <w:tab/>
        <w:t xml:space="preserve">De Minimis Waiver Pursuant to Section 436 of P.L. 113-76, Consolidated Appropriations Act </w:t>
      </w:r>
    </w:p>
    <w:p w:rsidR="00E124AB" w:rsidRDefault="00E124AB" w:rsidP="00E124AB">
      <w:pPr>
        <w:autoSpaceDE w:val="0"/>
        <w:autoSpaceDN w:val="0"/>
        <w:adjustRightInd w:val="0"/>
        <w:ind w:left="1440" w:right="720"/>
        <w:jc w:val="both"/>
        <w:rPr>
          <w:szCs w:val="24"/>
        </w:rPr>
      </w:pPr>
      <w:r>
        <w:rPr>
          <w:szCs w:val="24"/>
        </w:rPr>
        <w:t xml:space="preserve">Many water infrastructure projects may involve the use of thousands of miscellaneous, generally low cost components that are essential for, but incidental to, the construction and are incorporated into the physical structure of the project.  </w:t>
      </w:r>
      <w:r w:rsidRPr="006849F2">
        <w:rPr>
          <w:szCs w:val="24"/>
        </w:rPr>
        <w:t xml:space="preserve">For many of these incidental components, the country of manufacture and the availability of alternatives is not always readily or reasonably identifiable prior to procurement in the normal course of business; for other incidental components, the country of manufacture may be known but the miscellaneous character in conjunction with the low cost, individually and (in total) as typically procured in bulk, mark them as properly incidental. Examples of incidental components could include small washers, screws, fasteners (i.e., nuts and bolts), miscellaneous wire, corner bead, ancillary tube, etc.  Examples of items that are clearly not incidental include significant process fittings (i.e., tees, elbows, flanges, and brackets), distribution system fittings and valves, force main valves, pipes for sewer collection and/or water distribution, treatment and storage tanks, large structural support structures, etc.   </w:t>
      </w:r>
    </w:p>
    <w:p w:rsidR="00E124AB" w:rsidRDefault="00E124AB" w:rsidP="00E124AB">
      <w:pPr>
        <w:autoSpaceDE w:val="0"/>
        <w:autoSpaceDN w:val="0"/>
        <w:adjustRightInd w:val="0"/>
        <w:ind w:left="720"/>
        <w:jc w:val="both"/>
        <w:rPr>
          <w:szCs w:val="24"/>
        </w:rPr>
      </w:pPr>
    </w:p>
    <w:p w:rsidR="00E124AB" w:rsidRPr="00890E8A" w:rsidRDefault="00E124AB" w:rsidP="00E124AB">
      <w:pPr>
        <w:autoSpaceDE w:val="0"/>
        <w:autoSpaceDN w:val="0"/>
        <w:adjustRightInd w:val="0"/>
        <w:ind w:left="1440" w:right="720"/>
        <w:jc w:val="both"/>
        <w:rPr>
          <w:szCs w:val="24"/>
        </w:rPr>
      </w:pPr>
      <w:r w:rsidRPr="00890E8A">
        <w:rPr>
          <w:szCs w:val="24"/>
        </w:rPr>
        <w:t>Funds used for such de minimis incidental components cumulatively may comprise no more than a total of 5 percent of the total cost of the materials used in and incorporated into a project; the cost of an individual item may not exceed 1 percent of the total cost of the materials used in and incorporated into a project.  Contractors who wish to use this waiver should determine the costs of all items supplied or installed in the project</w:t>
      </w:r>
      <w:r>
        <w:rPr>
          <w:szCs w:val="24"/>
        </w:rPr>
        <w:t>.</w:t>
      </w:r>
      <w:r w:rsidRPr="00890E8A">
        <w:rPr>
          <w:szCs w:val="24"/>
        </w:rPr>
        <w:t xml:space="preserve">  The contractor must retain relevant documentation (i.e., invoices) for each of these items in their project files, and must summarize in reports to the owner; the total cost of all AIS components, the total cost of incidental components, and the calculations by which they determined the percentage of incidental products supplied or installed in the project.  </w:t>
      </w:r>
      <w:r>
        <w:rPr>
          <w:szCs w:val="24"/>
        </w:rPr>
        <w:t>None of the products specifically listed in above items 1a-1d are incidental.  None of the items identified in detail in the technical specifications are considered incidental.</w:t>
      </w:r>
    </w:p>
    <w:p w:rsidR="00E124AB" w:rsidRDefault="00E124AB" w:rsidP="00E124AB">
      <w:pPr>
        <w:autoSpaceDE w:val="0"/>
        <w:autoSpaceDN w:val="0"/>
        <w:adjustRightInd w:val="0"/>
        <w:jc w:val="both"/>
        <w:rPr>
          <w:szCs w:val="24"/>
        </w:rPr>
      </w:pPr>
    </w:p>
    <w:p w:rsidR="00E124AB" w:rsidRPr="00AB3195" w:rsidRDefault="00E124AB" w:rsidP="00E124AB">
      <w:pPr>
        <w:autoSpaceDE w:val="0"/>
        <w:autoSpaceDN w:val="0"/>
        <w:adjustRightInd w:val="0"/>
        <w:jc w:val="both"/>
        <w:rPr>
          <w:szCs w:val="24"/>
        </w:rPr>
      </w:pPr>
    </w:p>
    <w:p w:rsidR="00E124AB" w:rsidRPr="003727BC" w:rsidRDefault="00E124AB" w:rsidP="0027272C">
      <w:pPr>
        <w:pStyle w:val="ListParagraph"/>
        <w:widowControl w:val="0"/>
        <w:numPr>
          <w:ilvl w:val="0"/>
          <w:numId w:val="15"/>
        </w:numPr>
        <w:jc w:val="both"/>
        <w:rPr>
          <w:szCs w:val="24"/>
        </w:rPr>
      </w:pPr>
      <w:r>
        <w:rPr>
          <w:b/>
          <w:szCs w:val="24"/>
        </w:rPr>
        <w:t xml:space="preserve">  </w:t>
      </w:r>
      <w:r>
        <w:rPr>
          <w:b/>
          <w:szCs w:val="24"/>
        </w:rPr>
        <w:tab/>
      </w:r>
      <w:r w:rsidRPr="003727BC">
        <w:rPr>
          <w:b/>
          <w:szCs w:val="24"/>
        </w:rPr>
        <w:t>Certification Documentation</w:t>
      </w:r>
      <w:r w:rsidRPr="003727BC">
        <w:rPr>
          <w:szCs w:val="24"/>
        </w:rPr>
        <w:t xml:space="preserve"> </w:t>
      </w:r>
    </w:p>
    <w:p w:rsidR="00E124AB" w:rsidRDefault="00E124AB" w:rsidP="00E124AB">
      <w:pPr>
        <w:widowControl w:val="0"/>
        <w:ind w:left="630"/>
        <w:jc w:val="both"/>
        <w:rPr>
          <w:szCs w:val="24"/>
        </w:rPr>
      </w:pPr>
    </w:p>
    <w:p w:rsidR="00E124AB" w:rsidRDefault="00E124AB" w:rsidP="0027272C">
      <w:pPr>
        <w:widowControl w:val="0"/>
        <w:numPr>
          <w:ilvl w:val="1"/>
          <w:numId w:val="15"/>
        </w:numPr>
        <w:ind w:left="2160" w:right="720" w:hanging="720"/>
        <w:jc w:val="both"/>
        <w:rPr>
          <w:szCs w:val="24"/>
        </w:rPr>
      </w:pPr>
      <w:r>
        <w:rPr>
          <w:szCs w:val="24"/>
        </w:rPr>
        <w:t>T</w:t>
      </w:r>
      <w:r w:rsidRPr="00036D2C">
        <w:rPr>
          <w:szCs w:val="24"/>
        </w:rPr>
        <w:t xml:space="preserve">he prime contractor must provide </w:t>
      </w:r>
      <w:r>
        <w:rPr>
          <w:szCs w:val="24"/>
        </w:rPr>
        <w:t xml:space="preserve">manufacturer </w:t>
      </w:r>
      <w:r w:rsidRPr="00036D2C">
        <w:rPr>
          <w:szCs w:val="24"/>
        </w:rPr>
        <w:t xml:space="preserve">certifications to the </w:t>
      </w:r>
      <w:r>
        <w:rPr>
          <w:szCs w:val="24"/>
        </w:rPr>
        <w:t>owner</w:t>
      </w:r>
      <w:r w:rsidRPr="00036D2C">
        <w:rPr>
          <w:szCs w:val="24"/>
        </w:rPr>
        <w:t xml:space="preserve"> that all iron and steel products are produced in the United States.  The prime contrac</w:t>
      </w:r>
      <w:r>
        <w:rPr>
          <w:szCs w:val="24"/>
        </w:rPr>
        <w:t>tor</w:t>
      </w:r>
      <w:r w:rsidRPr="00036D2C">
        <w:rPr>
          <w:szCs w:val="24"/>
        </w:rPr>
        <w:t xml:space="preserve"> is responsible for gathering all </w:t>
      </w:r>
      <w:r>
        <w:rPr>
          <w:szCs w:val="24"/>
        </w:rPr>
        <w:t xml:space="preserve">manufacturer </w:t>
      </w:r>
      <w:r w:rsidRPr="00036D2C">
        <w:rPr>
          <w:szCs w:val="24"/>
        </w:rPr>
        <w:t xml:space="preserve">certifications </w:t>
      </w:r>
      <w:r>
        <w:rPr>
          <w:szCs w:val="24"/>
        </w:rPr>
        <w:t>for all components supplied or installed by subcontractors, and for submitting</w:t>
      </w:r>
      <w:r w:rsidRPr="00036D2C">
        <w:rPr>
          <w:szCs w:val="24"/>
        </w:rPr>
        <w:t xml:space="preserve"> these to the </w:t>
      </w:r>
      <w:r>
        <w:rPr>
          <w:szCs w:val="24"/>
        </w:rPr>
        <w:t>owner</w:t>
      </w:r>
      <w:r w:rsidRPr="00036D2C">
        <w:rPr>
          <w:szCs w:val="24"/>
        </w:rPr>
        <w:t xml:space="preserve">.  </w:t>
      </w:r>
      <w:r>
        <w:rPr>
          <w:szCs w:val="24"/>
        </w:rPr>
        <w:t>As noted above, t</w:t>
      </w:r>
      <w:r w:rsidRPr="00036D2C">
        <w:rPr>
          <w:szCs w:val="24"/>
        </w:rPr>
        <w:t xml:space="preserve">he contractor will provide a </w:t>
      </w:r>
      <w:r>
        <w:rPr>
          <w:szCs w:val="24"/>
        </w:rPr>
        <w:t xml:space="preserve">final general </w:t>
      </w:r>
      <w:r w:rsidRPr="00036D2C">
        <w:rPr>
          <w:szCs w:val="24"/>
        </w:rPr>
        <w:t xml:space="preserve">certification statement </w:t>
      </w:r>
      <w:r>
        <w:rPr>
          <w:szCs w:val="24"/>
        </w:rPr>
        <w:t xml:space="preserve">(Attachment 13) </w:t>
      </w:r>
      <w:r w:rsidRPr="00036D2C">
        <w:rPr>
          <w:szCs w:val="24"/>
        </w:rPr>
        <w:t>with their final payment reque</w:t>
      </w:r>
      <w:r>
        <w:rPr>
          <w:szCs w:val="24"/>
        </w:rPr>
        <w:t>st attesting that all American Iron and S</w:t>
      </w:r>
      <w:r w:rsidRPr="00036D2C">
        <w:rPr>
          <w:szCs w:val="24"/>
        </w:rPr>
        <w:t xml:space="preserve">teel </w:t>
      </w:r>
      <w:r>
        <w:rPr>
          <w:szCs w:val="24"/>
        </w:rPr>
        <w:t xml:space="preserve">requirements of this subpart </w:t>
      </w:r>
      <w:r w:rsidRPr="00036D2C">
        <w:rPr>
          <w:szCs w:val="24"/>
        </w:rPr>
        <w:t>have been met.</w:t>
      </w:r>
    </w:p>
    <w:p w:rsidR="00E124AB" w:rsidRDefault="00E124AB" w:rsidP="00E124AB">
      <w:pPr>
        <w:widowControl w:val="0"/>
        <w:ind w:left="1440" w:right="720"/>
        <w:jc w:val="both"/>
        <w:rPr>
          <w:szCs w:val="24"/>
        </w:rPr>
      </w:pPr>
    </w:p>
    <w:p w:rsidR="00E124AB" w:rsidRPr="00036D2C" w:rsidRDefault="00E124AB" w:rsidP="0027272C">
      <w:pPr>
        <w:widowControl w:val="0"/>
        <w:numPr>
          <w:ilvl w:val="1"/>
          <w:numId w:val="15"/>
        </w:numPr>
        <w:ind w:left="2160" w:right="720" w:hanging="720"/>
        <w:jc w:val="both"/>
        <w:rPr>
          <w:szCs w:val="24"/>
        </w:rPr>
      </w:pPr>
      <w:r>
        <w:rPr>
          <w:szCs w:val="24"/>
        </w:rPr>
        <w:t xml:space="preserve">All manufacturer certifications must contain, at a minimum the following information:  </w:t>
      </w:r>
      <w:r>
        <w:rPr>
          <w:b/>
          <w:bCs/>
        </w:rPr>
        <w:t>(1) project name and location; (2) a list/description of the iron/steel material(s) used on this project; (3) manufacturing location(s) (City, State, USA); (4) a statement that says that the material is compliant with EPA’s American Iron &amp; Steel requirements; and (5) a signature by an approved representative of the manufacturer. </w:t>
      </w:r>
    </w:p>
    <w:p w:rsidR="00E124AB" w:rsidRPr="00036D2C" w:rsidRDefault="00E124AB" w:rsidP="00E124AB">
      <w:pPr>
        <w:ind w:firstLine="720"/>
        <w:jc w:val="both"/>
        <w:rPr>
          <w:szCs w:val="24"/>
        </w:rPr>
      </w:pPr>
    </w:p>
    <w:p w:rsidR="00E124AB" w:rsidRDefault="00E124AB" w:rsidP="00E124AB">
      <w:pPr>
        <w:rPr>
          <w:color w:val="FF0000"/>
          <w:sz w:val="22"/>
          <w:szCs w:val="22"/>
        </w:rPr>
        <w:sectPr w:rsidR="00E124AB" w:rsidSect="00E124AB">
          <w:type w:val="continuous"/>
          <w:pgSz w:w="12240" w:h="15840" w:code="1"/>
          <w:pgMar w:top="720" w:right="720" w:bottom="720" w:left="720" w:header="720" w:footer="720" w:gutter="0"/>
          <w:cols w:space="720"/>
          <w:docGrid w:linePitch="326"/>
        </w:sectPr>
      </w:pPr>
    </w:p>
    <w:p w:rsidR="00E124AB" w:rsidRDefault="00E124AB" w:rsidP="00E124AB">
      <w:pPr>
        <w:tabs>
          <w:tab w:val="left" w:pos="720"/>
        </w:tabs>
        <w:jc w:val="right"/>
        <w:outlineLvl w:val="0"/>
        <w:rPr>
          <w:sz w:val="22"/>
          <w:szCs w:val="22"/>
        </w:rPr>
      </w:pPr>
      <w:r>
        <w:rPr>
          <w:sz w:val="22"/>
          <w:szCs w:val="22"/>
        </w:rPr>
        <w:lastRenderedPageBreak/>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bookmarkStart w:id="7" w:name="Attachment_05"/>
      <w:r>
        <w:rPr>
          <w:sz w:val="22"/>
          <w:szCs w:val="22"/>
        </w:rPr>
        <w:t>ATTACHMENT 5</w:t>
      </w:r>
      <w:bookmarkEnd w:id="7"/>
      <w:r>
        <w:rPr>
          <w:sz w:val="22"/>
          <w:szCs w:val="22"/>
        </w:rPr>
        <w:t xml:space="preserve"> (2 pages)</w:t>
      </w:r>
    </w:p>
    <w:p w:rsidR="00E124AB" w:rsidRDefault="00A93564" w:rsidP="00E124AB">
      <w:pPr>
        <w:pStyle w:val="Heading7"/>
        <w:ind w:left="2160"/>
        <w:jc w:val="both"/>
        <w:rPr>
          <w:sz w:val="22"/>
          <w:szCs w:val="22"/>
        </w:rPr>
      </w:pPr>
      <w:r>
        <w:rPr>
          <w:sz w:val="22"/>
          <w:szCs w:val="22"/>
        </w:rPr>
        <w:t xml:space="preserve">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Revised 11/4/2021</w:t>
      </w:r>
    </w:p>
    <w:p w:rsidR="00E124AB" w:rsidRPr="00AF68DE" w:rsidRDefault="00E124AB" w:rsidP="00E124AB">
      <w:pPr>
        <w:jc w:val="center"/>
      </w:pPr>
      <w:r w:rsidRPr="00BE58F7">
        <w:rPr>
          <w:b/>
          <w:sz w:val="22"/>
          <w:szCs w:val="22"/>
        </w:rPr>
        <w:t>VIRGINIA DRINKING WATER FUNDING</w:t>
      </w:r>
      <w:r>
        <w:rPr>
          <w:b/>
          <w:sz w:val="22"/>
          <w:szCs w:val="22"/>
        </w:rPr>
        <w:t xml:space="preserve">            </w:t>
      </w:r>
    </w:p>
    <w:p w:rsidR="00E124AB" w:rsidRDefault="00E124AB" w:rsidP="00E124AB">
      <w:pPr>
        <w:tabs>
          <w:tab w:val="left" w:pos="720"/>
        </w:tabs>
        <w:jc w:val="center"/>
        <w:rPr>
          <w:b/>
          <w:sz w:val="22"/>
          <w:szCs w:val="22"/>
        </w:rPr>
      </w:pPr>
      <w:r>
        <w:rPr>
          <w:b/>
          <w:sz w:val="22"/>
          <w:szCs w:val="22"/>
        </w:rPr>
        <w:t>MBE/WBE UTILIZATION REPORTING</w:t>
      </w:r>
    </w:p>
    <w:p w:rsidR="00E124AB" w:rsidRDefault="00E124AB" w:rsidP="00E124AB">
      <w:pPr>
        <w:tabs>
          <w:tab w:val="left" w:pos="720"/>
        </w:tabs>
        <w:jc w:val="center"/>
        <w:rPr>
          <w:b/>
          <w:sz w:val="22"/>
          <w:szCs w:val="22"/>
        </w:rPr>
      </w:pPr>
    </w:p>
    <w:p w:rsidR="00E124AB" w:rsidRDefault="00E124AB" w:rsidP="00E124AB">
      <w:pPr>
        <w:pStyle w:val="BodyText"/>
        <w:tabs>
          <w:tab w:val="left" w:pos="720"/>
        </w:tabs>
        <w:jc w:val="left"/>
        <w:rPr>
          <w:sz w:val="22"/>
          <w:szCs w:val="22"/>
        </w:rPr>
      </w:pPr>
      <w:r>
        <w:t xml:space="preserve">Mail, fax or email completed form to:     </w:t>
      </w:r>
      <w:r>
        <w:rPr>
          <w:sz w:val="22"/>
          <w:szCs w:val="22"/>
        </w:rPr>
        <w:t>VDH Office of Drinking Water</w:t>
      </w:r>
    </w:p>
    <w:p w:rsidR="00E124AB" w:rsidRDefault="00E124AB" w:rsidP="00E124AB">
      <w:pPr>
        <w:tabs>
          <w:tab w:val="left" w:pos="720"/>
        </w:tabs>
        <w:jc w:val="center"/>
        <w:rPr>
          <w:sz w:val="22"/>
          <w:szCs w:val="22"/>
        </w:rPr>
      </w:pPr>
      <w:smartTag w:uri="urn:schemas-microsoft-com:office:smarttags" w:element="Street">
        <w:smartTag w:uri="urn:schemas-microsoft-com:office:smarttags" w:element="address">
          <w:r>
            <w:rPr>
              <w:sz w:val="22"/>
              <w:szCs w:val="22"/>
            </w:rPr>
            <w:t>109 Governor Street</w:t>
          </w:r>
        </w:smartTag>
      </w:smartTag>
      <w:r>
        <w:rPr>
          <w:sz w:val="22"/>
          <w:szCs w:val="22"/>
        </w:rPr>
        <w:t>, 6</w:t>
      </w:r>
      <w:r>
        <w:rPr>
          <w:sz w:val="22"/>
          <w:szCs w:val="22"/>
          <w:vertAlign w:val="superscript"/>
        </w:rPr>
        <w:t>th</w:t>
      </w:r>
      <w:r>
        <w:rPr>
          <w:sz w:val="22"/>
          <w:szCs w:val="22"/>
        </w:rPr>
        <w:t xml:space="preserve"> Floor</w:t>
      </w:r>
    </w:p>
    <w:p w:rsidR="00E124AB" w:rsidRDefault="00E124AB" w:rsidP="00E124AB">
      <w:pPr>
        <w:tabs>
          <w:tab w:val="left" w:pos="720"/>
        </w:tabs>
        <w:jc w:val="center"/>
        <w:rPr>
          <w:sz w:val="22"/>
          <w:szCs w:val="22"/>
        </w:rPr>
      </w:pPr>
      <w:smartTag w:uri="urn:schemas-microsoft-com:office:smarttags" w:element="place">
        <w:smartTag w:uri="urn:schemas-microsoft-com:office:smarttags" w:element="City">
          <w:r>
            <w:rPr>
              <w:sz w:val="22"/>
              <w:szCs w:val="22"/>
            </w:rPr>
            <w:t>Richmond</w:t>
          </w:r>
        </w:smartTag>
        <w:r>
          <w:rPr>
            <w:sz w:val="22"/>
            <w:szCs w:val="22"/>
          </w:rPr>
          <w:t xml:space="preserve">, </w:t>
        </w:r>
        <w:smartTag w:uri="urn:schemas-microsoft-com:office:smarttags" w:element="State">
          <w:r>
            <w:rPr>
              <w:sz w:val="22"/>
              <w:szCs w:val="22"/>
            </w:rPr>
            <w:t>Virginia</w:t>
          </w:r>
        </w:smartTag>
        <w:r>
          <w:rPr>
            <w:sz w:val="22"/>
            <w:szCs w:val="22"/>
          </w:rPr>
          <w:t xml:space="preserve"> </w:t>
        </w:r>
        <w:smartTag w:uri="urn:schemas-microsoft-com:office:smarttags" w:element="PostalCode">
          <w:r>
            <w:rPr>
              <w:sz w:val="22"/>
              <w:szCs w:val="22"/>
            </w:rPr>
            <w:t>23219</w:t>
          </w:r>
        </w:smartTag>
      </w:smartTag>
    </w:p>
    <w:p w:rsidR="00E124AB" w:rsidRDefault="00E124AB" w:rsidP="00E124AB">
      <w:pPr>
        <w:tabs>
          <w:tab w:val="left" w:pos="720"/>
        </w:tabs>
        <w:jc w:val="center"/>
        <w:rPr>
          <w:sz w:val="22"/>
          <w:szCs w:val="22"/>
        </w:rPr>
      </w:pPr>
      <w:r>
        <w:rPr>
          <w:sz w:val="22"/>
          <w:szCs w:val="22"/>
        </w:rPr>
        <w:t>Reporting Contact: Ms. Kelly Ward</w:t>
      </w:r>
    </w:p>
    <w:p w:rsidR="00E124AB" w:rsidRPr="00A93564" w:rsidRDefault="00E124AB" w:rsidP="00E124AB">
      <w:pPr>
        <w:tabs>
          <w:tab w:val="left" w:pos="720"/>
        </w:tabs>
        <w:jc w:val="center"/>
        <w:rPr>
          <w:sz w:val="22"/>
          <w:szCs w:val="22"/>
        </w:rPr>
      </w:pPr>
      <w:r w:rsidRPr="00A93564">
        <w:rPr>
          <w:sz w:val="22"/>
          <w:szCs w:val="22"/>
        </w:rPr>
        <w:t xml:space="preserve">(804) 864-7201 </w:t>
      </w:r>
      <w:r w:rsidR="00A93564">
        <w:rPr>
          <w:sz w:val="22"/>
          <w:szCs w:val="22"/>
        </w:rPr>
        <w:t>| Fax: (804) 864-7521 |</w:t>
      </w:r>
      <w:r w:rsidRPr="00A93564">
        <w:rPr>
          <w:sz w:val="22"/>
          <w:szCs w:val="22"/>
        </w:rPr>
        <w:t xml:space="preserve"> </w:t>
      </w:r>
      <w:hyperlink r:id="rId23" w:tgtFrame="_blank" w:history="1">
        <w:r w:rsidRPr="00A93564">
          <w:rPr>
            <w:rStyle w:val="Hyperlink"/>
            <w:color w:val="1A73E8"/>
            <w:sz w:val="22"/>
            <w:szCs w:val="22"/>
            <w:shd w:val="clear" w:color="auto" w:fill="FFFFFF"/>
          </w:rPr>
          <w:t>kelly.ward@vdh.virginia.gov</w:t>
        </w:r>
      </w:hyperlink>
    </w:p>
    <w:p w:rsidR="00E124AB" w:rsidRDefault="00E124AB" w:rsidP="00E124AB">
      <w:pPr>
        <w:pStyle w:val="Heading4"/>
        <w:tabs>
          <w:tab w:val="left" w:pos="720"/>
        </w:tabs>
        <w:rPr>
          <w:strike w:val="0"/>
          <w:sz w:val="22"/>
          <w:szCs w:val="22"/>
        </w:rPr>
      </w:pPr>
      <w:r w:rsidRPr="00A93564">
        <w:rPr>
          <w:strike w:val="0"/>
          <w:sz w:val="22"/>
          <w:szCs w:val="22"/>
          <w:u w:val="single"/>
        </w:rPr>
        <w:t>PART I</w:t>
      </w:r>
      <w:r w:rsidRPr="00A93564">
        <w:rPr>
          <w:strike w:val="0"/>
          <w:sz w:val="22"/>
          <w:szCs w:val="22"/>
        </w:rPr>
        <w:t>.</w:t>
      </w:r>
    </w:p>
    <w:p w:rsidR="00162E3F" w:rsidRPr="00162E3F" w:rsidRDefault="00162E3F" w:rsidP="00162E3F">
      <w:bookmarkStart w:id="8" w:name="_GoBack"/>
      <w:bookmarkEnd w:id="8"/>
    </w:p>
    <w:p w:rsidR="00E124AB" w:rsidRPr="00A93564" w:rsidRDefault="00E124AB" w:rsidP="00E124AB">
      <w:pPr>
        <w:pStyle w:val="Heading4"/>
        <w:tabs>
          <w:tab w:val="left" w:pos="720"/>
        </w:tabs>
        <w:rPr>
          <w:strike w:val="0"/>
          <w:sz w:val="22"/>
          <w:szCs w:val="22"/>
        </w:rPr>
      </w:pPr>
      <w:r w:rsidRPr="00A93564">
        <w:rPr>
          <w:strike w:val="0"/>
          <w:sz w:val="22"/>
          <w:szCs w:val="22"/>
        </w:rPr>
        <w:t>A. Year ___________</w:t>
      </w:r>
    </w:p>
    <w:p w:rsidR="00E124AB" w:rsidRDefault="00E124AB" w:rsidP="00E124AB">
      <w:pPr>
        <w:rPr>
          <w:sz w:val="22"/>
          <w:szCs w:val="22"/>
        </w:rPr>
      </w:pPr>
    </w:p>
    <w:p w:rsidR="00E124AB" w:rsidRDefault="00E124AB" w:rsidP="00E124AB">
      <w:pPr>
        <w:tabs>
          <w:tab w:val="left" w:pos="720"/>
        </w:tabs>
        <w:rPr>
          <w:b/>
          <w:sz w:val="22"/>
          <w:szCs w:val="22"/>
        </w:rPr>
      </w:pPr>
      <w:r>
        <w:rPr>
          <w:b/>
          <w:sz w:val="22"/>
          <w:szCs w:val="22"/>
        </w:rPr>
        <w:t>Reporting Quarter (Check One)</w:t>
      </w:r>
    </w:p>
    <w:p w:rsidR="00E124AB" w:rsidRDefault="00E124AB" w:rsidP="00E124AB">
      <w:pPr>
        <w:tabs>
          <w:tab w:val="left" w:pos="720"/>
        </w:tabs>
        <w:rPr>
          <w:b/>
          <w:sz w:val="22"/>
          <w:szCs w:val="22"/>
        </w:rPr>
      </w:pPr>
    </w:p>
    <w:p w:rsidR="00E124AB" w:rsidRDefault="00E124AB" w:rsidP="00E124AB">
      <w:pPr>
        <w:tabs>
          <w:tab w:val="left" w:pos="720"/>
        </w:tabs>
        <w:rPr>
          <w:b/>
          <w:sz w:val="22"/>
          <w:szCs w:val="22"/>
        </w:rPr>
      </w:pPr>
      <w:r>
        <w:rPr>
          <w:b/>
          <w:sz w:val="22"/>
          <w:szCs w:val="22"/>
        </w:rPr>
        <w:tab/>
        <w:t>1</w:t>
      </w:r>
      <w:r>
        <w:rPr>
          <w:b/>
          <w:sz w:val="22"/>
          <w:szCs w:val="22"/>
          <w:vertAlign w:val="superscript"/>
        </w:rPr>
        <w:t>st</w:t>
      </w:r>
      <w:r>
        <w:rPr>
          <w:b/>
          <w:sz w:val="22"/>
          <w:szCs w:val="22"/>
        </w:rPr>
        <w:t xml:space="preserve"> (Oct.-Dec.) </w:t>
      </w:r>
      <w:r>
        <w:rPr>
          <w:b/>
          <w:sz w:val="22"/>
          <w:szCs w:val="22"/>
        </w:rPr>
        <w:tab/>
      </w:r>
      <w:r>
        <w:rPr>
          <w:b/>
          <w:sz w:val="22"/>
          <w:szCs w:val="22"/>
        </w:rPr>
        <w:tab/>
        <w:t>____ due Jan. 15th</w:t>
      </w:r>
      <w:r>
        <w:rPr>
          <w:b/>
          <w:sz w:val="22"/>
          <w:szCs w:val="22"/>
        </w:rPr>
        <w:tab/>
      </w:r>
      <w:r>
        <w:rPr>
          <w:b/>
          <w:sz w:val="22"/>
          <w:szCs w:val="22"/>
        </w:rPr>
        <w:tab/>
        <w:t>2</w:t>
      </w:r>
      <w:r>
        <w:rPr>
          <w:b/>
          <w:sz w:val="22"/>
          <w:szCs w:val="22"/>
          <w:vertAlign w:val="superscript"/>
        </w:rPr>
        <w:t>nd</w:t>
      </w:r>
      <w:r>
        <w:rPr>
          <w:b/>
          <w:sz w:val="22"/>
          <w:szCs w:val="22"/>
        </w:rPr>
        <w:t xml:space="preserve"> (Jan.-Mar.) </w:t>
      </w:r>
      <w:r>
        <w:rPr>
          <w:b/>
          <w:sz w:val="22"/>
          <w:szCs w:val="22"/>
        </w:rPr>
        <w:tab/>
        <w:t>____ due Apr. 15th</w:t>
      </w:r>
    </w:p>
    <w:p w:rsidR="00E124AB" w:rsidRDefault="00E124AB" w:rsidP="00E124AB">
      <w:pPr>
        <w:tabs>
          <w:tab w:val="left" w:pos="720"/>
        </w:tabs>
        <w:rPr>
          <w:b/>
          <w:sz w:val="22"/>
          <w:szCs w:val="22"/>
        </w:rPr>
      </w:pPr>
      <w:r>
        <w:rPr>
          <w:b/>
          <w:sz w:val="22"/>
          <w:szCs w:val="22"/>
        </w:rPr>
        <w:tab/>
        <w:t>3</w:t>
      </w:r>
      <w:r>
        <w:rPr>
          <w:b/>
          <w:sz w:val="22"/>
          <w:szCs w:val="22"/>
          <w:vertAlign w:val="superscript"/>
        </w:rPr>
        <w:t>rd</w:t>
      </w:r>
      <w:r>
        <w:rPr>
          <w:b/>
          <w:sz w:val="22"/>
          <w:szCs w:val="22"/>
        </w:rPr>
        <w:t xml:space="preserve"> (Apr.-Jun.)</w:t>
      </w:r>
      <w:r>
        <w:rPr>
          <w:b/>
          <w:sz w:val="22"/>
          <w:szCs w:val="22"/>
        </w:rPr>
        <w:tab/>
      </w:r>
      <w:r>
        <w:rPr>
          <w:b/>
          <w:sz w:val="22"/>
          <w:szCs w:val="22"/>
        </w:rPr>
        <w:tab/>
        <w:t>____ due Jul. 15th</w:t>
      </w:r>
      <w:r>
        <w:rPr>
          <w:b/>
          <w:sz w:val="22"/>
          <w:szCs w:val="22"/>
        </w:rPr>
        <w:tab/>
      </w:r>
      <w:r>
        <w:rPr>
          <w:b/>
          <w:sz w:val="22"/>
          <w:szCs w:val="22"/>
        </w:rPr>
        <w:tab/>
        <w:t>4</w:t>
      </w:r>
      <w:r>
        <w:rPr>
          <w:b/>
          <w:sz w:val="22"/>
          <w:szCs w:val="22"/>
          <w:vertAlign w:val="superscript"/>
        </w:rPr>
        <w:t>th</w:t>
      </w:r>
      <w:r>
        <w:rPr>
          <w:b/>
          <w:sz w:val="22"/>
          <w:szCs w:val="22"/>
        </w:rPr>
        <w:t xml:space="preserve"> (Jul.-Sept.) </w:t>
      </w:r>
      <w:r>
        <w:rPr>
          <w:b/>
          <w:sz w:val="22"/>
          <w:szCs w:val="22"/>
        </w:rPr>
        <w:tab/>
      </w:r>
      <w:r>
        <w:rPr>
          <w:b/>
          <w:sz w:val="22"/>
          <w:szCs w:val="22"/>
        </w:rPr>
        <w:tab/>
        <w:t>____ due Oct. 15th</w:t>
      </w:r>
    </w:p>
    <w:p w:rsidR="00E124AB" w:rsidRDefault="00E124AB" w:rsidP="00E124AB">
      <w:pPr>
        <w:tabs>
          <w:tab w:val="left" w:pos="720"/>
        </w:tabs>
        <w:rPr>
          <w:b/>
          <w:sz w:val="22"/>
          <w:szCs w:val="22"/>
        </w:rPr>
      </w:pPr>
      <w:r>
        <w:rPr>
          <w:b/>
          <w:sz w:val="22"/>
          <w:szCs w:val="22"/>
        </w:rPr>
        <w:tab/>
      </w:r>
      <w:r>
        <w:rPr>
          <w:b/>
          <w:sz w:val="22"/>
          <w:szCs w:val="22"/>
        </w:rPr>
        <w:tab/>
      </w:r>
    </w:p>
    <w:p w:rsidR="00E124AB" w:rsidRDefault="00E124AB" w:rsidP="00E124AB">
      <w:pPr>
        <w:tabs>
          <w:tab w:val="left" w:pos="720"/>
        </w:tabs>
        <w:rPr>
          <w:b/>
          <w:sz w:val="22"/>
          <w:szCs w:val="22"/>
          <w:u w:val="single"/>
        </w:rPr>
      </w:pPr>
      <w:r>
        <w:rPr>
          <w:b/>
          <w:sz w:val="22"/>
          <w:szCs w:val="22"/>
        </w:rPr>
        <w:t>B. Name of Recipient:</w:t>
      </w:r>
      <w:r>
        <w:rPr>
          <w:b/>
          <w:sz w:val="22"/>
          <w:szCs w:val="22"/>
        </w:rPr>
        <w:tab/>
      </w:r>
      <w:r>
        <w:rPr>
          <w:b/>
          <w:sz w:val="22"/>
          <w:szCs w:val="22"/>
          <w:u w:val="single"/>
        </w:rPr>
        <w:tab/>
      </w:r>
      <w:r>
        <w:rPr>
          <w:b/>
          <w:sz w:val="22"/>
          <w:szCs w:val="22"/>
          <w:u w:val="single"/>
        </w:rPr>
        <w:tab/>
      </w:r>
      <w:r>
        <w:rPr>
          <w:b/>
          <w:sz w:val="22"/>
          <w:szCs w:val="22"/>
          <w:u w:val="single"/>
        </w:rPr>
        <w:tab/>
      </w:r>
      <w:r>
        <w:rPr>
          <w:b/>
          <w:sz w:val="22"/>
          <w:szCs w:val="22"/>
          <w:u w:val="single"/>
        </w:rPr>
        <w:tab/>
      </w:r>
      <w:r>
        <w:rPr>
          <w:b/>
          <w:sz w:val="22"/>
          <w:szCs w:val="22"/>
          <w:u w:val="single"/>
        </w:rPr>
        <w:tab/>
      </w:r>
      <w:r>
        <w:rPr>
          <w:b/>
          <w:sz w:val="22"/>
          <w:szCs w:val="22"/>
          <w:u w:val="single"/>
        </w:rPr>
        <w:tab/>
      </w:r>
      <w:r>
        <w:rPr>
          <w:b/>
          <w:sz w:val="22"/>
          <w:szCs w:val="22"/>
          <w:u w:val="single"/>
        </w:rPr>
        <w:tab/>
      </w:r>
      <w:r>
        <w:rPr>
          <w:b/>
          <w:sz w:val="22"/>
          <w:szCs w:val="22"/>
          <w:u w:val="single"/>
        </w:rPr>
        <w:tab/>
      </w:r>
      <w:r>
        <w:rPr>
          <w:b/>
          <w:sz w:val="22"/>
          <w:szCs w:val="22"/>
          <w:u w:val="single"/>
        </w:rPr>
        <w:tab/>
      </w:r>
      <w:r>
        <w:rPr>
          <w:b/>
          <w:sz w:val="22"/>
          <w:szCs w:val="22"/>
          <w:u w:val="single"/>
        </w:rPr>
        <w:tab/>
      </w:r>
      <w:r>
        <w:rPr>
          <w:b/>
          <w:sz w:val="22"/>
          <w:szCs w:val="22"/>
          <w:u w:val="single"/>
        </w:rPr>
        <w:tab/>
      </w:r>
      <w:r>
        <w:rPr>
          <w:b/>
          <w:sz w:val="22"/>
          <w:szCs w:val="22"/>
          <w:u w:val="single"/>
        </w:rPr>
        <w:tab/>
      </w:r>
    </w:p>
    <w:p w:rsidR="00E124AB" w:rsidRDefault="00E124AB" w:rsidP="00E124AB">
      <w:pPr>
        <w:tabs>
          <w:tab w:val="left" w:pos="720"/>
        </w:tabs>
        <w:rPr>
          <w:b/>
          <w:sz w:val="22"/>
          <w:szCs w:val="22"/>
        </w:rPr>
      </w:pPr>
    </w:p>
    <w:p w:rsidR="00E124AB" w:rsidRDefault="00E124AB" w:rsidP="00E124AB">
      <w:pPr>
        <w:tabs>
          <w:tab w:val="left" w:pos="720"/>
        </w:tabs>
        <w:rPr>
          <w:b/>
          <w:sz w:val="22"/>
          <w:szCs w:val="22"/>
          <w:u w:val="single"/>
        </w:rPr>
      </w:pPr>
      <w:r>
        <w:rPr>
          <w:b/>
          <w:sz w:val="22"/>
          <w:szCs w:val="22"/>
        </w:rPr>
        <w:tab/>
        <w:t xml:space="preserve">Recipient Project No. and/or Name: </w:t>
      </w:r>
      <w:r>
        <w:rPr>
          <w:b/>
          <w:sz w:val="22"/>
          <w:szCs w:val="22"/>
          <w:u w:val="single"/>
        </w:rPr>
        <w:tab/>
      </w:r>
      <w:r>
        <w:rPr>
          <w:b/>
          <w:sz w:val="22"/>
          <w:szCs w:val="22"/>
          <w:u w:val="single"/>
        </w:rPr>
        <w:tab/>
      </w:r>
      <w:r>
        <w:rPr>
          <w:b/>
          <w:sz w:val="22"/>
          <w:szCs w:val="22"/>
          <w:u w:val="single"/>
        </w:rPr>
        <w:tab/>
      </w:r>
      <w:r>
        <w:rPr>
          <w:b/>
          <w:sz w:val="22"/>
          <w:szCs w:val="22"/>
          <w:u w:val="single"/>
        </w:rPr>
        <w:tab/>
      </w:r>
      <w:r>
        <w:rPr>
          <w:b/>
          <w:sz w:val="22"/>
          <w:szCs w:val="22"/>
          <w:u w:val="single"/>
        </w:rPr>
        <w:tab/>
      </w:r>
      <w:r>
        <w:rPr>
          <w:b/>
          <w:sz w:val="22"/>
          <w:szCs w:val="22"/>
          <w:u w:val="single"/>
        </w:rPr>
        <w:tab/>
      </w:r>
      <w:r>
        <w:rPr>
          <w:b/>
          <w:sz w:val="22"/>
          <w:szCs w:val="22"/>
          <w:u w:val="single"/>
        </w:rPr>
        <w:tab/>
      </w:r>
      <w:r>
        <w:rPr>
          <w:b/>
          <w:sz w:val="22"/>
          <w:szCs w:val="22"/>
          <w:u w:val="single"/>
        </w:rPr>
        <w:tab/>
      </w:r>
      <w:r>
        <w:rPr>
          <w:b/>
          <w:sz w:val="22"/>
          <w:szCs w:val="22"/>
          <w:u w:val="single"/>
        </w:rPr>
        <w:tab/>
      </w:r>
      <w:r>
        <w:rPr>
          <w:b/>
          <w:sz w:val="22"/>
          <w:szCs w:val="22"/>
          <w:u w:val="single"/>
        </w:rPr>
        <w:tab/>
      </w:r>
    </w:p>
    <w:p w:rsidR="00E124AB" w:rsidRDefault="00E124AB" w:rsidP="00E124AB">
      <w:pPr>
        <w:tabs>
          <w:tab w:val="left" w:pos="720"/>
        </w:tabs>
        <w:rPr>
          <w:b/>
          <w:sz w:val="22"/>
          <w:szCs w:val="22"/>
        </w:rPr>
      </w:pPr>
    </w:p>
    <w:p w:rsidR="00E124AB" w:rsidRDefault="00E124AB" w:rsidP="00E124AB">
      <w:pPr>
        <w:tabs>
          <w:tab w:val="left" w:pos="720"/>
        </w:tabs>
        <w:rPr>
          <w:b/>
          <w:sz w:val="22"/>
          <w:szCs w:val="22"/>
          <w:u w:val="single"/>
        </w:rPr>
      </w:pPr>
      <w:r>
        <w:rPr>
          <w:b/>
          <w:sz w:val="22"/>
          <w:szCs w:val="22"/>
        </w:rPr>
        <w:t>C. Prime Contractor:</w:t>
      </w:r>
      <w:r>
        <w:rPr>
          <w:b/>
          <w:sz w:val="22"/>
          <w:szCs w:val="22"/>
        </w:rPr>
        <w:tab/>
      </w:r>
      <w:r>
        <w:rPr>
          <w:b/>
          <w:sz w:val="22"/>
          <w:szCs w:val="22"/>
          <w:u w:val="single"/>
        </w:rPr>
        <w:tab/>
      </w:r>
      <w:r>
        <w:rPr>
          <w:b/>
          <w:sz w:val="22"/>
          <w:szCs w:val="22"/>
          <w:u w:val="single"/>
        </w:rPr>
        <w:tab/>
      </w:r>
      <w:r>
        <w:rPr>
          <w:b/>
          <w:sz w:val="22"/>
          <w:szCs w:val="22"/>
          <w:u w:val="single"/>
        </w:rPr>
        <w:tab/>
      </w:r>
      <w:r>
        <w:rPr>
          <w:b/>
          <w:sz w:val="22"/>
          <w:szCs w:val="22"/>
          <w:u w:val="single"/>
        </w:rPr>
        <w:tab/>
      </w:r>
      <w:r>
        <w:rPr>
          <w:b/>
          <w:sz w:val="22"/>
          <w:szCs w:val="22"/>
          <w:u w:val="single"/>
        </w:rPr>
        <w:tab/>
      </w:r>
      <w:r>
        <w:rPr>
          <w:b/>
          <w:sz w:val="22"/>
          <w:szCs w:val="22"/>
          <w:u w:val="single"/>
        </w:rPr>
        <w:tab/>
      </w:r>
      <w:r>
        <w:rPr>
          <w:b/>
          <w:sz w:val="22"/>
          <w:szCs w:val="22"/>
          <w:u w:val="single"/>
        </w:rPr>
        <w:tab/>
      </w:r>
      <w:r>
        <w:rPr>
          <w:b/>
          <w:sz w:val="22"/>
          <w:szCs w:val="22"/>
          <w:u w:val="single"/>
        </w:rPr>
        <w:tab/>
      </w:r>
      <w:r>
        <w:rPr>
          <w:b/>
          <w:sz w:val="22"/>
          <w:szCs w:val="22"/>
          <w:u w:val="single"/>
        </w:rPr>
        <w:tab/>
      </w:r>
      <w:r>
        <w:rPr>
          <w:b/>
          <w:sz w:val="22"/>
          <w:szCs w:val="22"/>
          <w:u w:val="single"/>
        </w:rPr>
        <w:tab/>
      </w:r>
      <w:r>
        <w:rPr>
          <w:b/>
          <w:sz w:val="22"/>
          <w:szCs w:val="22"/>
          <w:u w:val="single"/>
        </w:rPr>
        <w:tab/>
      </w:r>
      <w:r>
        <w:rPr>
          <w:b/>
          <w:sz w:val="22"/>
          <w:szCs w:val="22"/>
          <w:u w:val="single"/>
        </w:rPr>
        <w:tab/>
      </w:r>
    </w:p>
    <w:p w:rsidR="00E124AB" w:rsidRDefault="00E124AB" w:rsidP="00E124AB">
      <w:pPr>
        <w:tabs>
          <w:tab w:val="left" w:pos="720"/>
        </w:tabs>
        <w:rPr>
          <w:b/>
          <w:sz w:val="22"/>
          <w:szCs w:val="22"/>
        </w:rPr>
      </w:pPr>
    </w:p>
    <w:p w:rsidR="00E124AB" w:rsidRDefault="00E124AB" w:rsidP="00E124AB">
      <w:pPr>
        <w:tabs>
          <w:tab w:val="left" w:pos="720"/>
        </w:tabs>
        <w:rPr>
          <w:b/>
          <w:sz w:val="22"/>
          <w:szCs w:val="22"/>
        </w:rPr>
      </w:pPr>
      <w:r>
        <w:rPr>
          <w:b/>
          <w:sz w:val="22"/>
          <w:szCs w:val="22"/>
        </w:rPr>
        <w:tab/>
        <w:t>Is your company a MBE firm?</w:t>
      </w:r>
      <w:r>
        <w:rPr>
          <w:b/>
          <w:sz w:val="22"/>
          <w:szCs w:val="22"/>
        </w:rPr>
        <w:tab/>
        <w:t xml:space="preserve">  Yes _______</w:t>
      </w:r>
      <w:r>
        <w:rPr>
          <w:b/>
          <w:sz w:val="22"/>
          <w:szCs w:val="22"/>
        </w:rPr>
        <w:tab/>
        <w:t>No _________</w:t>
      </w:r>
    </w:p>
    <w:p w:rsidR="00E124AB" w:rsidRDefault="00E124AB" w:rsidP="00E124AB">
      <w:pPr>
        <w:tabs>
          <w:tab w:val="left" w:pos="720"/>
        </w:tabs>
        <w:rPr>
          <w:b/>
          <w:sz w:val="22"/>
          <w:szCs w:val="22"/>
        </w:rPr>
      </w:pPr>
    </w:p>
    <w:p w:rsidR="00E124AB" w:rsidRDefault="00E124AB" w:rsidP="00E124AB">
      <w:pPr>
        <w:tabs>
          <w:tab w:val="left" w:pos="720"/>
        </w:tabs>
        <w:rPr>
          <w:b/>
          <w:sz w:val="22"/>
          <w:szCs w:val="22"/>
        </w:rPr>
      </w:pPr>
      <w:r>
        <w:rPr>
          <w:b/>
          <w:sz w:val="22"/>
          <w:szCs w:val="22"/>
        </w:rPr>
        <w:tab/>
        <w:t>Is your company a WBE firm?  Yes _______</w:t>
      </w:r>
      <w:r>
        <w:rPr>
          <w:b/>
          <w:sz w:val="22"/>
          <w:szCs w:val="22"/>
        </w:rPr>
        <w:tab/>
        <w:t>No _________</w:t>
      </w:r>
    </w:p>
    <w:p w:rsidR="00E124AB" w:rsidRDefault="00E124AB" w:rsidP="00E124AB">
      <w:pPr>
        <w:tabs>
          <w:tab w:val="left" w:pos="720"/>
        </w:tabs>
        <w:rPr>
          <w:b/>
          <w:sz w:val="22"/>
          <w:szCs w:val="22"/>
        </w:rPr>
      </w:pPr>
    </w:p>
    <w:p w:rsidR="00E124AB" w:rsidRDefault="00E124AB" w:rsidP="00E124AB">
      <w:pPr>
        <w:tabs>
          <w:tab w:val="left" w:pos="720"/>
          <w:tab w:val="left" w:pos="10800"/>
        </w:tabs>
        <w:rPr>
          <w:b/>
          <w:sz w:val="22"/>
          <w:szCs w:val="22"/>
        </w:rPr>
      </w:pPr>
      <w:r>
        <w:rPr>
          <w:b/>
          <w:sz w:val="22"/>
          <w:szCs w:val="22"/>
        </w:rPr>
        <w:t xml:space="preserve">If yes to either question, provide Federal Identification Number (FIN #)  </w:t>
      </w:r>
      <w:r w:rsidRPr="00706920">
        <w:rPr>
          <w:b/>
          <w:sz w:val="22"/>
          <w:szCs w:val="22"/>
          <w:u w:val="single"/>
        </w:rPr>
        <w:t>_____</w:t>
      </w:r>
      <w:r>
        <w:rPr>
          <w:b/>
          <w:sz w:val="22"/>
          <w:szCs w:val="22"/>
          <w:u w:val="single"/>
        </w:rPr>
        <w:t>_______________________________</w:t>
      </w:r>
    </w:p>
    <w:p w:rsidR="00E124AB" w:rsidRDefault="00E124AB" w:rsidP="00E124AB">
      <w:pPr>
        <w:tabs>
          <w:tab w:val="left" w:pos="720"/>
        </w:tabs>
        <w:rPr>
          <w:b/>
          <w:sz w:val="22"/>
          <w:szCs w:val="22"/>
        </w:rPr>
      </w:pPr>
    </w:p>
    <w:p w:rsidR="00E124AB" w:rsidRDefault="00E124AB" w:rsidP="00E124AB">
      <w:pPr>
        <w:tabs>
          <w:tab w:val="left" w:pos="720"/>
        </w:tabs>
        <w:rPr>
          <w:b/>
          <w:sz w:val="22"/>
          <w:szCs w:val="22"/>
          <w:u w:val="single"/>
        </w:rPr>
      </w:pPr>
      <w:r>
        <w:rPr>
          <w:b/>
          <w:sz w:val="22"/>
          <w:szCs w:val="22"/>
        </w:rPr>
        <w:t>D. Contract Number:</w:t>
      </w:r>
      <w:r>
        <w:rPr>
          <w:b/>
          <w:sz w:val="22"/>
          <w:szCs w:val="22"/>
        </w:rPr>
        <w:tab/>
      </w:r>
      <w:r>
        <w:rPr>
          <w:b/>
          <w:sz w:val="22"/>
          <w:szCs w:val="22"/>
          <w:u w:val="single"/>
        </w:rPr>
        <w:tab/>
      </w:r>
      <w:r>
        <w:rPr>
          <w:b/>
          <w:sz w:val="22"/>
          <w:szCs w:val="22"/>
          <w:u w:val="single"/>
        </w:rPr>
        <w:tab/>
      </w:r>
      <w:r>
        <w:rPr>
          <w:b/>
          <w:sz w:val="22"/>
          <w:szCs w:val="22"/>
          <w:u w:val="single"/>
        </w:rPr>
        <w:tab/>
      </w:r>
      <w:r>
        <w:rPr>
          <w:b/>
          <w:sz w:val="22"/>
          <w:szCs w:val="22"/>
          <w:u w:val="single"/>
        </w:rPr>
        <w:tab/>
      </w:r>
      <w:r>
        <w:rPr>
          <w:b/>
          <w:sz w:val="22"/>
          <w:szCs w:val="22"/>
          <w:u w:val="single"/>
        </w:rPr>
        <w:tab/>
      </w:r>
      <w:r>
        <w:rPr>
          <w:b/>
          <w:sz w:val="22"/>
          <w:szCs w:val="22"/>
          <w:u w:val="single"/>
        </w:rPr>
        <w:tab/>
      </w:r>
      <w:r>
        <w:rPr>
          <w:b/>
          <w:sz w:val="22"/>
          <w:szCs w:val="22"/>
          <w:u w:val="single"/>
        </w:rPr>
        <w:tab/>
      </w:r>
      <w:r>
        <w:rPr>
          <w:b/>
          <w:sz w:val="22"/>
          <w:szCs w:val="22"/>
          <w:u w:val="single"/>
        </w:rPr>
        <w:tab/>
      </w:r>
      <w:r>
        <w:rPr>
          <w:b/>
          <w:sz w:val="22"/>
          <w:szCs w:val="22"/>
          <w:u w:val="single"/>
        </w:rPr>
        <w:tab/>
      </w:r>
      <w:r>
        <w:rPr>
          <w:b/>
          <w:sz w:val="22"/>
          <w:szCs w:val="22"/>
          <w:u w:val="single"/>
        </w:rPr>
        <w:tab/>
      </w:r>
      <w:r>
        <w:rPr>
          <w:b/>
          <w:sz w:val="22"/>
          <w:szCs w:val="22"/>
          <w:u w:val="single"/>
        </w:rPr>
        <w:tab/>
      </w:r>
      <w:r>
        <w:rPr>
          <w:b/>
          <w:sz w:val="22"/>
          <w:szCs w:val="22"/>
          <w:u w:val="single"/>
        </w:rPr>
        <w:tab/>
      </w:r>
    </w:p>
    <w:p w:rsidR="00E124AB" w:rsidRDefault="00E124AB" w:rsidP="00E124AB">
      <w:pPr>
        <w:tabs>
          <w:tab w:val="left" w:pos="720"/>
        </w:tabs>
        <w:rPr>
          <w:b/>
          <w:sz w:val="22"/>
          <w:szCs w:val="22"/>
        </w:rPr>
      </w:pPr>
    </w:p>
    <w:p w:rsidR="00E124AB" w:rsidRDefault="00E124AB" w:rsidP="00E124AB">
      <w:pPr>
        <w:tabs>
          <w:tab w:val="left" w:pos="720"/>
        </w:tabs>
        <w:rPr>
          <w:b/>
          <w:sz w:val="22"/>
          <w:szCs w:val="22"/>
          <w:u w:val="single"/>
        </w:rPr>
      </w:pPr>
      <w:r>
        <w:rPr>
          <w:b/>
          <w:sz w:val="22"/>
          <w:szCs w:val="22"/>
        </w:rPr>
        <w:tab/>
        <w:t xml:space="preserve">Date for Start of Construction: </w:t>
      </w:r>
      <w:r>
        <w:rPr>
          <w:b/>
          <w:sz w:val="22"/>
          <w:szCs w:val="22"/>
          <w:u w:val="single"/>
        </w:rPr>
        <w:tab/>
      </w:r>
      <w:r>
        <w:rPr>
          <w:b/>
          <w:sz w:val="22"/>
          <w:szCs w:val="22"/>
          <w:u w:val="single"/>
        </w:rPr>
        <w:tab/>
      </w:r>
      <w:r>
        <w:rPr>
          <w:b/>
          <w:sz w:val="22"/>
          <w:szCs w:val="22"/>
          <w:u w:val="single"/>
        </w:rPr>
        <w:tab/>
      </w:r>
      <w:r>
        <w:rPr>
          <w:b/>
          <w:sz w:val="22"/>
          <w:szCs w:val="22"/>
          <w:u w:val="single"/>
        </w:rPr>
        <w:tab/>
      </w:r>
      <w:r>
        <w:rPr>
          <w:b/>
          <w:sz w:val="22"/>
          <w:szCs w:val="22"/>
          <w:u w:val="single"/>
        </w:rPr>
        <w:tab/>
      </w:r>
      <w:r>
        <w:rPr>
          <w:b/>
          <w:sz w:val="22"/>
          <w:szCs w:val="22"/>
          <w:u w:val="single"/>
        </w:rPr>
        <w:tab/>
      </w:r>
      <w:r>
        <w:rPr>
          <w:b/>
          <w:sz w:val="22"/>
          <w:szCs w:val="22"/>
          <w:u w:val="single"/>
        </w:rPr>
        <w:tab/>
      </w:r>
      <w:r>
        <w:rPr>
          <w:b/>
          <w:sz w:val="22"/>
          <w:szCs w:val="22"/>
          <w:u w:val="single"/>
        </w:rPr>
        <w:tab/>
      </w:r>
      <w:r>
        <w:rPr>
          <w:b/>
          <w:sz w:val="22"/>
          <w:szCs w:val="22"/>
          <w:u w:val="single"/>
        </w:rPr>
        <w:tab/>
      </w:r>
      <w:r>
        <w:rPr>
          <w:b/>
          <w:sz w:val="22"/>
          <w:szCs w:val="22"/>
          <w:u w:val="single"/>
        </w:rPr>
        <w:tab/>
      </w:r>
    </w:p>
    <w:p w:rsidR="00E124AB" w:rsidRDefault="00E124AB" w:rsidP="00E124AB">
      <w:pPr>
        <w:tabs>
          <w:tab w:val="left" w:pos="720"/>
        </w:tabs>
        <w:rPr>
          <w:b/>
          <w:sz w:val="22"/>
          <w:szCs w:val="22"/>
        </w:rPr>
      </w:pPr>
    </w:p>
    <w:p w:rsidR="00E124AB" w:rsidRDefault="00E124AB" w:rsidP="00E124AB">
      <w:pPr>
        <w:tabs>
          <w:tab w:val="left" w:pos="720"/>
        </w:tabs>
        <w:rPr>
          <w:b/>
          <w:sz w:val="22"/>
          <w:szCs w:val="22"/>
        </w:rPr>
      </w:pPr>
      <w:r>
        <w:rPr>
          <w:b/>
          <w:sz w:val="22"/>
          <w:szCs w:val="22"/>
        </w:rPr>
        <w:t>E. Have you subcontracted with an MBE or WBE firm in this quarter?</w:t>
      </w:r>
      <w:r>
        <w:rPr>
          <w:b/>
          <w:sz w:val="22"/>
          <w:szCs w:val="22"/>
        </w:rPr>
        <w:tab/>
        <w:t>Yes _______</w:t>
      </w:r>
      <w:r>
        <w:rPr>
          <w:b/>
          <w:sz w:val="22"/>
          <w:szCs w:val="22"/>
        </w:rPr>
        <w:tab/>
        <w:t>No _______</w:t>
      </w:r>
    </w:p>
    <w:p w:rsidR="00E124AB" w:rsidRDefault="00E124AB" w:rsidP="00E124AB">
      <w:pPr>
        <w:tabs>
          <w:tab w:val="left" w:pos="720"/>
        </w:tabs>
        <w:rPr>
          <w:b/>
          <w:sz w:val="22"/>
          <w:szCs w:val="22"/>
        </w:rPr>
      </w:pPr>
    </w:p>
    <w:p w:rsidR="00E124AB" w:rsidRDefault="00E124AB" w:rsidP="00E124AB">
      <w:pPr>
        <w:tabs>
          <w:tab w:val="left" w:pos="720"/>
        </w:tabs>
        <w:rPr>
          <w:b/>
          <w:sz w:val="22"/>
          <w:szCs w:val="22"/>
        </w:rPr>
      </w:pPr>
      <w:r>
        <w:rPr>
          <w:b/>
          <w:sz w:val="22"/>
          <w:szCs w:val="22"/>
        </w:rPr>
        <w:tab/>
        <w:t xml:space="preserve">If yes, </w:t>
      </w:r>
      <w:r>
        <w:rPr>
          <w:b/>
          <w:sz w:val="22"/>
          <w:szCs w:val="22"/>
          <w:u w:val="single"/>
        </w:rPr>
        <w:t>provide information on Part II</w:t>
      </w:r>
      <w:r>
        <w:rPr>
          <w:b/>
          <w:sz w:val="22"/>
          <w:szCs w:val="22"/>
        </w:rPr>
        <w:t xml:space="preserve"> and sign and date form.</w:t>
      </w:r>
    </w:p>
    <w:p w:rsidR="00E124AB" w:rsidRDefault="00E124AB" w:rsidP="00E124AB">
      <w:pPr>
        <w:tabs>
          <w:tab w:val="left" w:pos="720"/>
        </w:tabs>
        <w:rPr>
          <w:b/>
          <w:sz w:val="22"/>
          <w:szCs w:val="22"/>
        </w:rPr>
      </w:pPr>
    </w:p>
    <w:p w:rsidR="00E124AB" w:rsidRDefault="00E124AB" w:rsidP="00E124AB">
      <w:pPr>
        <w:tabs>
          <w:tab w:val="left" w:pos="720"/>
        </w:tabs>
        <w:rPr>
          <w:b/>
          <w:sz w:val="22"/>
          <w:szCs w:val="22"/>
        </w:rPr>
      </w:pPr>
      <w:r>
        <w:rPr>
          <w:b/>
          <w:sz w:val="22"/>
          <w:szCs w:val="22"/>
        </w:rPr>
        <w:tab/>
        <w:t>If no, please sign and date form.</w:t>
      </w:r>
    </w:p>
    <w:p w:rsidR="00E124AB" w:rsidRDefault="00E124AB" w:rsidP="00E124AB">
      <w:pPr>
        <w:tabs>
          <w:tab w:val="left" w:pos="720"/>
        </w:tabs>
        <w:rPr>
          <w:b/>
          <w:sz w:val="22"/>
          <w:szCs w:val="22"/>
        </w:rPr>
      </w:pPr>
    </w:p>
    <w:p w:rsidR="00E124AB" w:rsidRDefault="00E124AB" w:rsidP="00E124AB">
      <w:pPr>
        <w:tabs>
          <w:tab w:val="left" w:pos="720"/>
        </w:tabs>
        <w:rPr>
          <w:b/>
          <w:sz w:val="22"/>
          <w:szCs w:val="22"/>
        </w:rPr>
      </w:pPr>
      <w:r>
        <w:rPr>
          <w:b/>
          <w:sz w:val="22"/>
          <w:szCs w:val="22"/>
        </w:rPr>
        <w:t>____________________________________________________</w:t>
      </w:r>
    </w:p>
    <w:p w:rsidR="00E124AB" w:rsidRDefault="00E124AB" w:rsidP="00E124AB">
      <w:pPr>
        <w:tabs>
          <w:tab w:val="left" w:pos="720"/>
        </w:tabs>
        <w:rPr>
          <w:b/>
          <w:sz w:val="22"/>
          <w:szCs w:val="22"/>
        </w:rPr>
      </w:pPr>
      <w:r>
        <w:rPr>
          <w:b/>
          <w:sz w:val="22"/>
          <w:szCs w:val="22"/>
        </w:rPr>
        <w:t>Recipient/Contractor</w:t>
      </w:r>
    </w:p>
    <w:p w:rsidR="00E124AB" w:rsidRDefault="00E124AB" w:rsidP="00E124AB">
      <w:pPr>
        <w:tabs>
          <w:tab w:val="left" w:pos="720"/>
        </w:tabs>
        <w:rPr>
          <w:b/>
          <w:sz w:val="22"/>
          <w:szCs w:val="22"/>
        </w:rPr>
      </w:pPr>
      <w:r>
        <w:rPr>
          <w:b/>
          <w:sz w:val="22"/>
          <w:szCs w:val="22"/>
        </w:rPr>
        <w:t>____________________________________________________</w:t>
      </w:r>
    </w:p>
    <w:p w:rsidR="00E124AB" w:rsidRDefault="00E124AB" w:rsidP="00E124AB">
      <w:pPr>
        <w:tabs>
          <w:tab w:val="left" w:pos="720"/>
        </w:tabs>
        <w:rPr>
          <w:b/>
          <w:sz w:val="22"/>
          <w:szCs w:val="22"/>
        </w:rPr>
      </w:pPr>
      <w:r>
        <w:rPr>
          <w:b/>
          <w:sz w:val="22"/>
          <w:szCs w:val="22"/>
        </w:rPr>
        <w:t>Name</w:t>
      </w:r>
      <w:r>
        <w:rPr>
          <w:b/>
          <w:sz w:val="22"/>
          <w:szCs w:val="22"/>
        </w:rPr>
        <w:tab/>
      </w:r>
    </w:p>
    <w:p w:rsidR="00E124AB" w:rsidRDefault="00E124AB" w:rsidP="00E124AB">
      <w:pPr>
        <w:tabs>
          <w:tab w:val="left" w:pos="720"/>
        </w:tabs>
        <w:rPr>
          <w:b/>
          <w:sz w:val="22"/>
          <w:szCs w:val="22"/>
        </w:rPr>
      </w:pPr>
      <w:r>
        <w:rPr>
          <w:b/>
          <w:sz w:val="22"/>
          <w:szCs w:val="22"/>
        </w:rPr>
        <w:t>__________________________    ________________________</w:t>
      </w:r>
    </w:p>
    <w:p w:rsidR="00E124AB" w:rsidRDefault="00E124AB" w:rsidP="00E124AB">
      <w:pPr>
        <w:tabs>
          <w:tab w:val="left" w:pos="720"/>
        </w:tabs>
        <w:rPr>
          <w:b/>
          <w:sz w:val="22"/>
          <w:szCs w:val="22"/>
        </w:rPr>
      </w:pPr>
      <w:r>
        <w:rPr>
          <w:b/>
          <w:sz w:val="22"/>
          <w:szCs w:val="22"/>
        </w:rPr>
        <w:t>Date</w:t>
      </w:r>
      <w:r>
        <w:rPr>
          <w:b/>
          <w:sz w:val="22"/>
          <w:szCs w:val="22"/>
        </w:rPr>
        <w:tab/>
      </w:r>
      <w:r>
        <w:rPr>
          <w:b/>
          <w:sz w:val="22"/>
          <w:szCs w:val="22"/>
        </w:rPr>
        <w:tab/>
      </w:r>
      <w:r>
        <w:rPr>
          <w:b/>
          <w:sz w:val="22"/>
          <w:szCs w:val="22"/>
        </w:rPr>
        <w:tab/>
      </w:r>
      <w:r>
        <w:rPr>
          <w:b/>
          <w:sz w:val="22"/>
          <w:szCs w:val="22"/>
        </w:rPr>
        <w:tab/>
        <w:t xml:space="preserve">    Phone</w:t>
      </w:r>
    </w:p>
    <w:p w:rsidR="00E124AB" w:rsidRDefault="00E124AB" w:rsidP="00E124AB">
      <w:pPr>
        <w:tabs>
          <w:tab w:val="left" w:pos="720"/>
        </w:tabs>
        <w:rPr>
          <w:b/>
          <w:sz w:val="22"/>
          <w:szCs w:val="22"/>
        </w:rPr>
      </w:pPr>
    </w:p>
    <w:p w:rsidR="00E124AB" w:rsidRDefault="00E124AB" w:rsidP="00E124AB">
      <w:pPr>
        <w:tabs>
          <w:tab w:val="left" w:pos="720"/>
        </w:tabs>
        <w:rPr>
          <w:b/>
          <w:sz w:val="22"/>
          <w:szCs w:val="22"/>
        </w:rPr>
      </w:pPr>
      <w:r>
        <w:rPr>
          <w:b/>
          <w:sz w:val="22"/>
          <w:szCs w:val="22"/>
        </w:rPr>
        <w:t>If an MBE/WBE subcontract is rescinded, please give a name of firm, date of rescission and amount of rescission.</w:t>
      </w:r>
    </w:p>
    <w:p w:rsidR="00E124AB" w:rsidRDefault="00E124AB" w:rsidP="00E124AB">
      <w:pPr>
        <w:tabs>
          <w:tab w:val="left" w:pos="720"/>
        </w:tabs>
        <w:rPr>
          <w:sz w:val="22"/>
          <w:szCs w:val="22"/>
        </w:rPr>
      </w:pPr>
    </w:p>
    <w:p w:rsidR="00E124AB" w:rsidRDefault="00E124AB" w:rsidP="00E124AB">
      <w:pPr>
        <w:tabs>
          <w:tab w:val="left" w:pos="720"/>
        </w:tabs>
        <w:rPr>
          <w:sz w:val="22"/>
          <w:szCs w:val="22"/>
          <w:u w:val="single"/>
        </w:rPr>
      </w:pPr>
      <w:r>
        <w:rPr>
          <w:sz w:val="22"/>
          <w:szCs w:val="22"/>
        </w:rPr>
        <w:t>________________________________________</w:t>
      </w:r>
      <w:r>
        <w:rPr>
          <w:sz w:val="22"/>
          <w:szCs w:val="22"/>
        </w:rPr>
        <w:tab/>
        <w:t>______________________</w:t>
      </w:r>
      <w:r>
        <w:rPr>
          <w:sz w:val="22"/>
          <w:szCs w:val="22"/>
        </w:rPr>
        <w:tab/>
      </w:r>
      <w:r>
        <w:rPr>
          <w:sz w:val="22"/>
          <w:szCs w:val="22"/>
          <w:u w:val="single"/>
        </w:rPr>
        <w:tab/>
      </w:r>
      <w:r>
        <w:rPr>
          <w:sz w:val="22"/>
          <w:szCs w:val="22"/>
          <w:u w:val="single"/>
        </w:rPr>
        <w:tab/>
      </w:r>
      <w:r>
        <w:rPr>
          <w:sz w:val="22"/>
          <w:szCs w:val="22"/>
          <w:u w:val="single"/>
        </w:rPr>
        <w:tab/>
      </w:r>
      <w:r>
        <w:rPr>
          <w:sz w:val="22"/>
          <w:szCs w:val="22"/>
          <w:u w:val="single"/>
        </w:rPr>
        <w:tab/>
      </w:r>
    </w:p>
    <w:p w:rsidR="00E124AB" w:rsidRPr="000A1C1A" w:rsidRDefault="00E124AB" w:rsidP="00E124AB">
      <w:pPr>
        <w:pStyle w:val="Heading4"/>
        <w:tabs>
          <w:tab w:val="left" w:pos="720"/>
        </w:tabs>
        <w:rPr>
          <w:strike w:val="0"/>
          <w:sz w:val="22"/>
          <w:szCs w:val="22"/>
        </w:rPr>
      </w:pPr>
      <w:r w:rsidRPr="000A1C1A">
        <w:rPr>
          <w:strike w:val="0"/>
          <w:sz w:val="22"/>
          <w:szCs w:val="22"/>
        </w:rPr>
        <w:t>Name of firm</w:t>
      </w:r>
      <w:r w:rsidRPr="000A1C1A">
        <w:rPr>
          <w:strike w:val="0"/>
          <w:sz w:val="22"/>
          <w:szCs w:val="22"/>
        </w:rPr>
        <w:tab/>
      </w:r>
      <w:r w:rsidRPr="000A1C1A">
        <w:rPr>
          <w:strike w:val="0"/>
          <w:sz w:val="22"/>
          <w:szCs w:val="22"/>
        </w:rPr>
        <w:tab/>
      </w:r>
      <w:r w:rsidRPr="000A1C1A">
        <w:rPr>
          <w:strike w:val="0"/>
          <w:sz w:val="22"/>
          <w:szCs w:val="22"/>
        </w:rPr>
        <w:tab/>
      </w:r>
      <w:r w:rsidRPr="000A1C1A">
        <w:rPr>
          <w:strike w:val="0"/>
          <w:sz w:val="22"/>
          <w:szCs w:val="22"/>
        </w:rPr>
        <w:tab/>
      </w:r>
      <w:r w:rsidRPr="000A1C1A">
        <w:rPr>
          <w:strike w:val="0"/>
          <w:sz w:val="22"/>
          <w:szCs w:val="22"/>
        </w:rPr>
        <w:tab/>
      </w:r>
      <w:r w:rsidRPr="000A1C1A">
        <w:rPr>
          <w:strike w:val="0"/>
          <w:sz w:val="22"/>
          <w:szCs w:val="22"/>
        </w:rPr>
        <w:tab/>
        <w:t>Date of Rescission</w:t>
      </w:r>
      <w:r w:rsidRPr="000A1C1A">
        <w:rPr>
          <w:strike w:val="0"/>
          <w:sz w:val="22"/>
          <w:szCs w:val="22"/>
        </w:rPr>
        <w:tab/>
      </w:r>
      <w:r w:rsidRPr="000A1C1A">
        <w:rPr>
          <w:strike w:val="0"/>
          <w:sz w:val="22"/>
          <w:szCs w:val="22"/>
        </w:rPr>
        <w:tab/>
        <w:t>Amount</w:t>
      </w:r>
    </w:p>
    <w:p w:rsidR="00E124AB" w:rsidRDefault="00E124AB" w:rsidP="00E124AB">
      <w:pPr>
        <w:rPr>
          <w:b/>
          <w:sz w:val="22"/>
          <w:szCs w:val="22"/>
        </w:rPr>
      </w:pPr>
    </w:p>
    <w:p w:rsidR="00E124AB" w:rsidRDefault="00E124AB" w:rsidP="00E124AB">
      <w:pPr>
        <w:rPr>
          <w:b/>
          <w:sz w:val="22"/>
          <w:szCs w:val="22"/>
        </w:rPr>
        <w:sectPr w:rsidR="00E124AB" w:rsidSect="00E124AB">
          <w:headerReference w:type="even" r:id="rId24"/>
          <w:headerReference w:type="default" r:id="rId25"/>
          <w:headerReference w:type="first" r:id="rId26"/>
          <w:pgSz w:w="12240" w:h="15840"/>
          <w:pgMar w:top="720" w:right="720" w:bottom="576" w:left="720" w:header="576" w:footer="346" w:gutter="0"/>
          <w:cols w:space="720"/>
        </w:sectPr>
      </w:pPr>
    </w:p>
    <w:p w:rsidR="00E124AB" w:rsidRDefault="00E124AB" w:rsidP="00E124AB">
      <w:pPr>
        <w:pStyle w:val="Heading5"/>
      </w:pPr>
      <w:r>
        <w:lastRenderedPageBreak/>
        <w:t>MBE/WBE PROCUREMENTS MADE DURING QUARTER</w:t>
      </w:r>
    </w:p>
    <w:p w:rsidR="00E124AB" w:rsidRDefault="00E124AB" w:rsidP="00E124AB">
      <w:pPr>
        <w:tabs>
          <w:tab w:val="left" w:pos="720"/>
        </w:tabs>
        <w:jc w:val="center"/>
        <w:rPr>
          <w:b/>
          <w:sz w:val="16"/>
        </w:rPr>
      </w:pPr>
    </w:p>
    <w:p w:rsidR="00E124AB" w:rsidRDefault="00E124AB" w:rsidP="00E124AB">
      <w:pPr>
        <w:tabs>
          <w:tab w:val="left" w:pos="720"/>
        </w:tabs>
        <w:rPr>
          <w:b/>
          <w:sz w:val="20"/>
          <w:u w:val="single"/>
        </w:rPr>
      </w:pPr>
      <w:r>
        <w:rPr>
          <w:b/>
          <w:sz w:val="20"/>
          <w:u w:val="single"/>
        </w:rPr>
        <w:t>PART II.</w:t>
      </w:r>
    </w:p>
    <w:p w:rsidR="00E124AB" w:rsidRDefault="00E124AB" w:rsidP="00E124AB">
      <w:pPr>
        <w:tabs>
          <w:tab w:val="left" w:pos="720"/>
        </w:tabs>
        <w:jc w:val="center"/>
        <w:rPr>
          <w:b/>
          <w:sz w:val="16"/>
        </w:rPr>
      </w:pPr>
    </w:p>
    <w:tbl>
      <w:tblPr>
        <w:tblW w:w="1458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990"/>
        <w:gridCol w:w="720"/>
        <w:gridCol w:w="1080"/>
        <w:gridCol w:w="900"/>
        <w:gridCol w:w="1800"/>
        <w:gridCol w:w="1980"/>
        <w:gridCol w:w="2520"/>
        <w:gridCol w:w="3870"/>
      </w:tblGrid>
      <w:tr w:rsidR="00E124AB" w:rsidTr="00E124AB">
        <w:trPr>
          <w:trHeight w:val="683"/>
        </w:trPr>
        <w:tc>
          <w:tcPr>
            <w:tcW w:w="2430" w:type="dxa"/>
            <w:gridSpan w:val="3"/>
            <w:tcBorders>
              <w:top w:val="single" w:sz="4" w:space="0" w:color="auto"/>
              <w:left w:val="single" w:sz="4" w:space="0" w:color="auto"/>
              <w:bottom w:val="single" w:sz="4" w:space="0" w:color="auto"/>
              <w:right w:val="single" w:sz="4" w:space="0" w:color="auto"/>
            </w:tcBorders>
            <w:vAlign w:val="center"/>
            <w:hideMark/>
          </w:tcPr>
          <w:p w:rsidR="00E124AB" w:rsidRDefault="00E124AB" w:rsidP="00E124AB">
            <w:pPr>
              <w:pStyle w:val="Heading7"/>
            </w:pPr>
            <w:r>
              <w:t>Procurement</w:t>
            </w:r>
          </w:p>
          <w:p w:rsidR="00E124AB" w:rsidRDefault="00E124AB" w:rsidP="00E124AB">
            <w:pPr>
              <w:pStyle w:val="Heading7"/>
            </w:pPr>
            <w:r>
              <w:t>Made By</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E124AB" w:rsidRDefault="00E124AB" w:rsidP="00E124AB">
            <w:pPr>
              <w:pStyle w:val="Heading7"/>
            </w:pPr>
            <w:r>
              <w:t>Business</w:t>
            </w:r>
          </w:p>
          <w:p w:rsidR="00E124AB" w:rsidRDefault="00E124AB" w:rsidP="00E124AB">
            <w:pPr>
              <w:tabs>
                <w:tab w:val="left" w:pos="720"/>
              </w:tabs>
              <w:jc w:val="center"/>
              <w:rPr>
                <w:b/>
              </w:rPr>
            </w:pPr>
            <w:smartTag w:uri="urn:schemas-microsoft-com:office:smarttags" w:element="City">
              <w:smartTag w:uri="urn:schemas-microsoft-com:office:smarttags" w:element="place">
                <w:r>
                  <w:rPr>
                    <w:b/>
                  </w:rPr>
                  <w:t>Enterprise</w:t>
                </w:r>
              </w:smartTag>
            </w:smartTag>
          </w:p>
          <w:p w:rsidR="00E124AB" w:rsidRDefault="00E124AB" w:rsidP="00E124AB">
            <w:pPr>
              <w:tabs>
                <w:tab w:val="left" w:pos="720"/>
              </w:tabs>
              <w:jc w:val="center"/>
              <w:rPr>
                <w:b/>
                <w:sz w:val="16"/>
                <w:szCs w:val="16"/>
              </w:rPr>
            </w:pPr>
          </w:p>
          <w:p w:rsidR="00E124AB" w:rsidRDefault="00E124AB" w:rsidP="00E124AB">
            <w:pPr>
              <w:tabs>
                <w:tab w:val="left" w:pos="720"/>
              </w:tabs>
              <w:jc w:val="center"/>
              <w:rPr>
                <w:b/>
                <w:sz w:val="16"/>
                <w:szCs w:val="16"/>
              </w:rPr>
            </w:pPr>
          </w:p>
        </w:tc>
        <w:tc>
          <w:tcPr>
            <w:tcW w:w="1800" w:type="dxa"/>
            <w:vMerge w:val="restart"/>
            <w:tcBorders>
              <w:top w:val="single" w:sz="4" w:space="0" w:color="auto"/>
              <w:left w:val="single" w:sz="4" w:space="0" w:color="auto"/>
              <w:bottom w:val="single" w:sz="4" w:space="0" w:color="auto"/>
              <w:right w:val="single" w:sz="4" w:space="0" w:color="auto"/>
            </w:tcBorders>
            <w:vAlign w:val="center"/>
            <w:hideMark/>
          </w:tcPr>
          <w:p w:rsidR="00E124AB" w:rsidRDefault="00E124AB" w:rsidP="00E124AB">
            <w:pPr>
              <w:tabs>
                <w:tab w:val="left" w:pos="720"/>
              </w:tabs>
              <w:jc w:val="center"/>
              <w:rPr>
                <w:b/>
              </w:rPr>
            </w:pPr>
            <w:r>
              <w:rPr>
                <w:b/>
              </w:rPr>
              <w:t>$ Value of</w:t>
            </w:r>
          </w:p>
          <w:p w:rsidR="00E124AB" w:rsidRDefault="00E124AB" w:rsidP="00E124AB">
            <w:pPr>
              <w:tabs>
                <w:tab w:val="left" w:pos="720"/>
              </w:tabs>
              <w:jc w:val="center"/>
              <w:rPr>
                <w:b/>
              </w:rPr>
            </w:pPr>
            <w:r>
              <w:rPr>
                <w:b/>
              </w:rPr>
              <w:t>Procurement</w:t>
            </w:r>
          </w:p>
        </w:tc>
        <w:tc>
          <w:tcPr>
            <w:tcW w:w="1980" w:type="dxa"/>
            <w:vMerge w:val="restart"/>
            <w:tcBorders>
              <w:top w:val="single" w:sz="4" w:space="0" w:color="auto"/>
              <w:left w:val="single" w:sz="4" w:space="0" w:color="auto"/>
              <w:bottom w:val="single" w:sz="4" w:space="0" w:color="auto"/>
              <w:right w:val="single" w:sz="4" w:space="0" w:color="auto"/>
            </w:tcBorders>
            <w:vAlign w:val="center"/>
            <w:hideMark/>
          </w:tcPr>
          <w:p w:rsidR="00E124AB" w:rsidRDefault="00E124AB" w:rsidP="00E124AB">
            <w:pPr>
              <w:tabs>
                <w:tab w:val="left" w:pos="720"/>
              </w:tabs>
              <w:jc w:val="center"/>
              <w:rPr>
                <w:b/>
              </w:rPr>
            </w:pPr>
            <w:r>
              <w:rPr>
                <w:b/>
              </w:rPr>
              <w:t>Date of</w:t>
            </w:r>
          </w:p>
          <w:p w:rsidR="00E124AB" w:rsidRDefault="00E124AB" w:rsidP="00E124AB">
            <w:pPr>
              <w:tabs>
                <w:tab w:val="left" w:pos="720"/>
              </w:tabs>
              <w:jc w:val="center"/>
              <w:rPr>
                <w:b/>
              </w:rPr>
            </w:pPr>
            <w:r>
              <w:rPr>
                <w:b/>
              </w:rPr>
              <w:t>Award</w:t>
            </w:r>
          </w:p>
          <w:p w:rsidR="00E124AB" w:rsidRDefault="00E124AB" w:rsidP="00E124AB">
            <w:pPr>
              <w:tabs>
                <w:tab w:val="left" w:pos="720"/>
              </w:tabs>
              <w:jc w:val="center"/>
              <w:rPr>
                <w:b/>
              </w:rPr>
            </w:pPr>
            <w:r>
              <w:rPr>
                <w:b/>
              </w:rPr>
              <w:t>MM/DD/YY</w:t>
            </w:r>
          </w:p>
        </w:tc>
        <w:tc>
          <w:tcPr>
            <w:tcW w:w="2520" w:type="dxa"/>
            <w:vMerge w:val="restart"/>
            <w:tcBorders>
              <w:top w:val="single" w:sz="4" w:space="0" w:color="auto"/>
              <w:left w:val="single" w:sz="4" w:space="0" w:color="auto"/>
              <w:bottom w:val="single" w:sz="4" w:space="0" w:color="auto"/>
              <w:right w:val="single" w:sz="4" w:space="0" w:color="auto"/>
            </w:tcBorders>
            <w:vAlign w:val="center"/>
            <w:hideMark/>
          </w:tcPr>
          <w:p w:rsidR="00E124AB" w:rsidRDefault="00E124AB" w:rsidP="00E124AB">
            <w:pPr>
              <w:tabs>
                <w:tab w:val="left" w:pos="720"/>
              </w:tabs>
              <w:jc w:val="center"/>
              <w:rPr>
                <w:b/>
              </w:rPr>
            </w:pPr>
            <w:r>
              <w:rPr>
                <w:b/>
              </w:rPr>
              <w:t>Type of Product</w:t>
            </w:r>
          </w:p>
          <w:p w:rsidR="00E124AB" w:rsidRDefault="00E124AB" w:rsidP="00E124AB">
            <w:pPr>
              <w:tabs>
                <w:tab w:val="left" w:pos="720"/>
              </w:tabs>
              <w:jc w:val="center"/>
              <w:rPr>
                <w:b/>
              </w:rPr>
            </w:pPr>
            <w:r>
              <w:rPr>
                <w:b/>
              </w:rPr>
              <w:t>Or Service</w:t>
            </w:r>
            <w:r>
              <w:rPr>
                <w:b/>
                <w:vertAlign w:val="superscript"/>
              </w:rPr>
              <w:t>1</w:t>
            </w:r>
          </w:p>
          <w:p w:rsidR="00E124AB" w:rsidRDefault="00E124AB" w:rsidP="00E124AB">
            <w:pPr>
              <w:tabs>
                <w:tab w:val="left" w:pos="720"/>
              </w:tabs>
              <w:jc w:val="center"/>
              <w:rPr>
                <w:b/>
              </w:rPr>
            </w:pPr>
            <w:r>
              <w:rPr>
                <w:b/>
              </w:rPr>
              <w:t>(Enter Code)</w:t>
            </w:r>
          </w:p>
        </w:tc>
        <w:tc>
          <w:tcPr>
            <w:tcW w:w="3870" w:type="dxa"/>
            <w:vMerge w:val="restart"/>
            <w:tcBorders>
              <w:top w:val="single" w:sz="4" w:space="0" w:color="auto"/>
              <w:left w:val="single" w:sz="4" w:space="0" w:color="auto"/>
              <w:bottom w:val="single" w:sz="4" w:space="0" w:color="auto"/>
              <w:right w:val="single" w:sz="4" w:space="0" w:color="auto"/>
            </w:tcBorders>
            <w:vAlign w:val="center"/>
            <w:hideMark/>
          </w:tcPr>
          <w:p w:rsidR="00E124AB" w:rsidRDefault="00E124AB" w:rsidP="00E124AB">
            <w:pPr>
              <w:pStyle w:val="TOC1"/>
              <w:tabs>
                <w:tab w:val="left" w:pos="720"/>
              </w:tabs>
              <w:spacing w:before="0" w:after="0"/>
              <w:jc w:val="center"/>
              <w:rPr>
                <w:caps w:val="0"/>
                <w:sz w:val="24"/>
              </w:rPr>
            </w:pPr>
            <w:r>
              <w:rPr>
                <w:caps w:val="0"/>
                <w:sz w:val="24"/>
              </w:rPr>
              <w:t>Name/Address/Phone Number of MBE/WBE Contractor or Vendor</w:t>
            </w:r>
          </w:p>
        </w:tc>
      </w:tr>
      <w:tr w:rsidR="00E124AB" w:rsidTr="00E124AB">
        <w:trPr>
          <w:cantSplit/>
          <w:trHeight w:val="1241"/>
        </w:trPr>
        <w:tc>
          <w:tcPr>
            <w:tcW w:w="720" w:type="dxa"/>
            <w:tcBorders>
              <w:top w:val="single" w:sz="4" w:space="0" w:color="auto"/>
              <w:left w:val="single" w:sz="4" w:space="0" w:color="auto"/>
              <w:bottom w:val="single" w:sz="4" w:space="0" w:color="auto"/>
              <w:right w:val="single" w:sz="4" w:space="0" w:color="auto"/>
            </w:tcBorders>
            <w:textDirection w:val="btLr"/>
            <w:vAlign w:val="center"/>
            <w:hideMark/>
          </w:tcPr>
          <w:p w:rsidR="00E124AB" w:rsidRDefault="00E124AB" w:rsidP="00E124AB">
            <w:pPr>
              <w:pStyle w:val="Heading7"/>
              <w:ind w:left="113" w:right="113"/>
            </w:pPr>
            <w:r>
              <w:t>Recipient</w:t>
            </w:r>
          </w:p>
        </w:tc>
        <w:tc>
          <w:tcPr>
            <w:tcW w:w="990" w:type="dxa"/>
            <w:tcBorders>
              <w:top w:val="single" w:sz="4" w:space="0" w:color="auto"/>
              <w:left w:val="single" w:sz="4" w:space="0" w:color="auto"/>
              <w:bottom w:val="single" w:sz="4" w:space="0" w:color="auto"/>
              <w:right w:val="single" w:sz="4" w:space="0" w:color="auto"/>
            </w:tcBorders>
            <w:textDirection w:val="btLr"/>
            <w:vAlign w:val="center"/>
            <w:hideMark/>
          </w:tcPr>
          <w:p w:rsidR="00E124AB" w:rsidRDefault="00E124AB" w:rsidP="00E124AB">
            <w:pPr>
              <w:pStyle w:val="Heading7"/>
              <w:ind w:left="113" w:right="113"/>
              <w:rPr>
                <w:sz w:val="16"/>
                <w:szCs w:val="16"/>
              </w:rPr>
            </w:pPr>
            <w:r>
              <w:rPr>
                <w:sz w:val="16"/>
                <w:szCs w:val="16"/>
              </w:rPr>
              <w:t>Sub-Recipient and/or SRF Loan Recipient</w:t>
            </w:r>
          </w:p>
        </w:tc>
        <w:tc>
          <w:tcPr>
            <w:tcW w:w="720" w:type="dxa"/>
            <w:tcBorders>
              <w:top w:val="single" w:sz="4" w:space="0" w:color="auto"/>
              <w:left w:val="single" w:sz="4" w:space="0" w:color="auto"/>
              <w:bottom w:val="single" w:sz="4" w:space="0" w:color="auto"/>
              <w:right w:val="single" w:sz="4" w:space="0" w:color="auto"/>
            </w:tcBorders>
            <w:textDirection w:val="btLr"/>
            <w:vAlign w:val="center"/>
            <w:hideMark/>
          </w:tcPr>
          <w:p w:rsidR="00E124AB" w:rsidRDefault="00E124AB" w:rsidP="00E124AB">
            <w:pPr>
              <w:pStyle w:val="Heading7"/>
              <w:ind w:left="113" w:right="113"/>
            </w:pPr>
            <w:r>
              <w:t>Prime</w:t>
            </w:r>
          </w:p>
        </w:tc>
        <w:tc>
          <w:tcPr>
            <w:tcW w:w="1080" w:type="dxa"/>
            <w:tcBorders>
              <w:top w:val="single" w:sz="4" w:space="0" w:color="auto"/>
              <w:left w:val="single" w:sz="4" w:space="0" w:color="auto"/>
              <w:bottom w:val="single" w:sz="4" w:space="0" w:color="auto"/>
              <w:right w:val="single" w:sz="4" w:space="0" w:color="auto"/>
            </w:tcBorders>
            <w:textDirection w:val="btLr"/>
            <w:vAlign w:val="center"/>
            <w:hideMark/>
          </w:tcPr>
          <w:p w:rsidR="00E124AB" w:rsidRDefault="00E124AB" w:rsidP="00E124AB">
            <w:pPr>
              <w:pStyle w:val="Heading7"/>
              <w:ind w:left="113" w:right="113"/>
            </w:pPr>
            <w:r>
              <w:t>Minority</w:t>
            </w:r>
          </w:p>
        </w:tc>
        <w:tc>
          <w:tcPr>
            <w:tcW w:w="900" w:type="dxa"/>
            <w:tcBorders>
              <w:top w:val="single" w:sz="4" w:space="0" w:color="auto"/>
              <w:left w:val="single" w:sz="4" w:space="0" w:color="auto"/>
              <w:bottom w:val="single" w:sz="4" w:space="0" w:color="auto"/>
              <w:right w:val="single" w:sz="4" w:space="0" w:color="auto"/>
            </w:tcBorders>
            <w:textDirection w:val="btLr"/>
            <w:vAlign w:val="center"/>
            <w:hideMark/>
          </w:tcPr>
          <w:p w:rsidR="00E124AB" w:rsidRDefault="00E124AB" w:rsidP="00E124AB">
            <w:pPr>
              <w:pStyle w:val="Heading7"/>
              <w:ind w:left="113" w:right="113"/>
            </w:pPr>
            <w:r>
              <w:t>Women</w:t>
            </w:r>
          </w:p>
        </w:tc>
        <w:tc>
          <w:tcPr>
            <w:tcW w:w="1800" w:type="dxa"/>
            <w:vMerge/>
            <w:tcBorders>
              <w:top w:val="single" w:sz="4" w:space="0" w:color="auto"/>
              <w:left w:val="single" w:sz="4" w:space="0" w:color="auto"/>
              <w:bottom w:val="single" w:sz="4" w:space="0" w:color="auto"/>
              <w:right w:val="single" w:sz="4" w:space="0" w:color="auto"/>
            </w:tcBorders>
            <w:vAlign w:val="center"/>
            <w:hideMark/>
          </w:tcPr>
          <w:p w:rsidR="00E124AB" w:rsidRDefault="00E124AB" w:rsidP="00E124AB">
            <w:pPr>
              <w:rPr>
                <w:b/>
              </w:rPr>
            </w:pPr>
          </w:p>
        </w:tc>
        <w:tc>
          <w:tcPr>
            <w:tcW w:w="1980" w:type="dxa"/>
            <w:vMerge/>
            <w:tcBorders>
              <w:top w:val="single" w:sz="4" w:space="0" w:color="auto"/>
              <w:left w:val="single" w:sz="4" w:space="0" w:color="auto"/>
              <w:bottom w:val="single" w:sz="4" w:space="0" w:color="auto"/>
              <w:right w:val="single" w:sz="4" w:space="0" w:color="auto"/>
            </w:tcBorders>
            <w:vAlign w:val="center"/>
            <w:hideMark/>
          </w:tcPr>
          <w:p w:rsidR="00E124AB" w:rsidRDefault="00E124AB" w:rsidP="00E124AB">
            <w:pPr>
              <w:rPr>
                <w:b/>
              </w:rPr>
            </w:pP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E124AB" w:rsidRDefault="00E124AB" w:rsidP="00E124AB">
            <w:pPr>
              <w:rPr>
                <w:b/>
              </w:rPr>
            </w:pPr>
          </w:p>
        </w:tc>
        <w:tc>
          <w:tcPr>
            <w:tcW w:w="3870" w:type="dxa"/>
            <w:vMerge/>
            <w:tcBorders>
              <w:top w:val="single" w:sz="4" w:space="0" w:color="auto"/>
              <w:left w:val="single" w:sz="4" w:space="0" w:color="auto"/>
              <w:bottom w:val="single" w:sz="4" w:space="0" w:color="auto"/>
              <w:right w:val="single" w:sz="4" w:space="0" w:color="auto"/>
            </w:tcBorders>
            <w:vAlign w:val="center"/>
            <w:hideMark/>
          </w:tcPr>
          <w:p w:rsidR="00E124AB" w:rsidRDefault="00E124AB" w:rsidP="00E124AB">
            <w:pPr>
              <w:rPr>
                <w:b/>
              </w:rPr>
            </w:pPr>
          </w:p>
        </w:tc>
      </w:tr>
      <w:tr w:rsidR="00E124AB" w:rsidTr="00E124AB">
        <w:trPr>
          <w:cantSplit/>
          <w:trHeight w:val="692"/>
        </w:trPr>
        <w:tc>
          <w:tcPr>
            <w:tcW w:w="720" w:type="dxa"/>
            <w:tcBorders>
              <w:top w:val="single" w:sz="4" w:space="0" w:color="auto"/>
              <w:left w:val="single" w:sz="4" w:space="0" w:color="auto"/>
              <w:bottom w:val="single" w:sz="4" w:space="0" w:color="auto"/>
              <w:right w:val="single" w:sz="4" w:space="0" w:color="auto"/>
            </w:tcBorders>
          </w:tcPr>
          <w:p w:rsidR="00E124AB" w:rsidRDefault="00E124AB" w:rsidP="00E124AB">
            <w:pPr>
              <w:tabs>
                <w:tab w:val="left" w:pos="720"/>
              </w:tabs>
              <w:jc w:val="center"/>
              <w:rPr>
                <w:b/>
              </w:rPr>
            </w:pPr>
          </w:p>
        </w:tc>
        <w:tc>
          <w:tcPr>
            <w:tcW w:w="990" w:type="dxa"/>
            <w:tcBorders>
              <w:top w:val="single" w:sz="4" w:space="0" w:color="auto"/>
              <w:left w:val="single" w:sz="4" w:space="0" w:color="auto"/>
              <w:bottom w:val="single" w:sz="4" w:space="0" w:color="auto"/>
              <w:right w:val="single" w:sz="4" w:space="0" w:color="auto"/>
            </w:tcBorders>
          </w:tcPr>
          <w:p w:rsidR="00E124AB" w:rsidRDefault="00E124AB" w:rsidP="00E124AB">
            <w:pPr>
              <w:tabs>
                <w:tab w:val="left" w:pos="720"/>
              </w:tabs>
              <w:jc w:val="center"/>
              <w:rPr>
                <w:b/>
              </w:rPr>
            </w:pPr>
          </w:p>
        </w:tc>
        <w:tc>
          <w:tcPr>
            <w:tcW w:w="720" w:type="dxa"/>
            <w:tcBorders>
              <w:top w:val="single" w:sz="4" w:space="0" w:color="auto"/>
              <w:left w:val="single" w:sz="4" w:space="0" w:color="auto"/>
              <w:bottom w:val="single" w:sz="4" w:space="0" w:color="auto"/>
              <w:right w:val="single" w:sz="4" w:space="0" w:color="auto"/>
            </w:tcBorders>
          </w:tcPr>
          <w:p w:rsidR="00E124AB" w:rsidRDefault="00E124AB" w:rsidP="00E124AB">
            <w:pPr>
              <w:tabs>
                <w:tab w:val="left" w:pos="720"/>
              </w:tabs>
              <w:jc w:val="center"/>
              <w:rPr>
                <w:b/>
              </w:rPr>
            </w:pPr>
          </w:p>
        </w:tc>
        <w:tc>
          <w:tcPr>
            <w:tcW w:w="1080" w:type="dxa"/>
            <w:tcBorders>
              <w:top w:val="single" w:sz="4" w:space="0" w:color="auto"/>
              <w:left w:val="single" w:sz="4" w:space="0" w:color="auto"/>
              <w:bottom w:val="single" w:sz="4" w:space="0" w:color="auto"/>
              <w:right w:val="single" w:sz="4" w:space="0" w:color="auto"/>
            </w:tcBorders>
          </w:tcPr>
          <w:p w:rsidR="00E124AB" w:rsidRDefault="00E124AB" w:rsidP="00E124AB">
            <w:pPr>
              <w:tabs>
                <w:tab w:val="left" w:pos="720"/>
              </w:tabs>
              <w:jc w:val="center"/>
              <w:rPr>
                <w:b/>
              </w:rPr>
            </w:pPr>
          </w:p>
        </w:tc>
        <w:tc>
          <w:tcPr>
            <w:tcW w:w="900" w:type="dxa"/>
            <w:tcBorders>
              <w:top w:val="single" w:sz="4" w:space="0" w:color="auto"/>
              <w:left w:val="single" w:sz="4" w:space="0" w:color="auto"/>
              <w:bottom w:val="single" w:sz="4" w:space="0" w:color="auto"/>
              <w:right w:val="single" w:sz="4" w:space="0" w:color="auto"/>
            </w:tcBorders>
          </w:tcPr>
          <w:p w:rsidR="00E124AB" w:rsidRDefault="00E124AB" w:rsidP="00E124AB">
            <w:pPr>
              <w:tabs>
                <w:tab w:val="left" w:pos="720"/>
              </w:tabs>
              <w:jc w:val="center"/>
              <w:rPr>
                <w:b/>
              </w:rPr>
            </w:pPr>
          </w:p>
        </w:tc>
        <w:tc>
          <w:tcPr>
            <w:tcW w:w="1800" w:type="dxa"/>
            <w:tcBorders>
              <w:top w:val="single" w:sz="4" w:space="0" w:color="auto"/>
              <w:left w:val="single" w:sz="4" w:space="0" w:color="auto"/>
              <w:bottom w:val="single" w:sz="4" w:space="0" w:color="auto"/>
              <w:right w:val="single" w:sz="4" w:space="0" w:color="auto"/>
            </w:tcBorders>
          </w:tcPr>
          <w:p w:rsidR="00E124AB" w:rsidRDefault="00E124AB" w:rsidP="00E124AB">
            <w:pPr>
              <w:tabs>
                <w:tab w:val="left" w:pos="720"/>
              </w:tabs>
              <w:jc w:val="center"/>
              <w:rPr>
                <w:b/>
              </w:rPr>
            </w:pPr>
          </w:p>
        </w:tc>
        <w:tc>
          <w:tcPr>
            <w:tcW w:w="1980" w:type="dxa"/>
            <w:tcBorders>
              <w:top w:val="single" w:sz="4" w:space="0" w:color="auto"/>
              <w:left w:val="single" w:sz="4" w:space="0" w:color="auto"/>
              <w:bottom w:val="single" w:sz="4" w:space="0" w:color="auto"/>
              <w:right w:val="single" w:sz="4" w:space="0" w:color="auto"/>
            </w:tcBorders>
          </w:tcPr>
          <w:p w:rsidR="00E124AB" w:rsidRDefault="00E124AB" w:rsidP="00E124AB">
            <w:pPr>
              <w:tabs>
                <w:tab w:val="left" w:pos="720"/>
              </w:tabs>
              <w:jc w:val="center"/>
              <w:rPr>
                <w:b/>
              </w:rPr>
            </w:pPr>
          </w:p>
        </w:tc>
        <w:tc>
          <w:tcPr>
            <w:tcW w:w="2520" w:type="dxa"/>
            <w:tcBorders>
              <w:top w:val="single" w:sz="4" w:space="0" w:color="auto"/>
              <w:left w:val="single" w:sz="4" w:space="0" w:color="auto"/>
              <w:bottom w:val="single" w:sz="4" w:space="0" w:color="auto"/>
              <w:right w:val="single" w:sz="4" w:space="0" w:color="auto"/>
            </w:tcBorders>
          </w:tcPr>
          <w:p w:rsidR="00E124AB" w:rsidRDefault="00E124AB" w:rsidP="00E124AB">
            <w:pPr>
              <w:tabs>
                <w:tab w:val="left" w:pos="720"/>
              </w:tabs>
              <w:jc w:val="center"/>
              <w:rPr>
                <w:b/>
              </w:rPr>
            </w:pPr>
          </w:p>
        </w:tc>
        <w:tc>
          <w:tcPr>
            <w:tcW w:w="3870" w:type="dxa"/>
            <w:tcBorders>
              <w:top w:val="single" w:sz="4" w:space="0" w:color="auto"/>
              <w:left w:val="single" w:sz="4" w:space="0" w:color="auto"/>
              <w:bottom w:val="single" w:sz="4" w:space="0" w:color="auto"/>
              <w:right w:val="single" w:sz="4" w:space="0" w:color="auto"/>
            </w:tcBorders>
          </w:tcPr>
          <w:p w:rsidR="00E124AB" w:rsidRDefault="00E124AB" w:rsidP="00E124AB">
            <w:pPr>
              <w:tabs>
                <w:tab w:val="left" w:pos="720"/>
              </w:tabs>
              <w:jc w:val="center"/>
              <w:rPr>
                <w:b/>
              </w:rPr>
            </w:pPr>
          </w:p>
        </w:tc>
      </w:tr>
      <w:tr w:rsidR="00E124AB" w:rsidTr="00E124AB">
        <w:trPr>
          <w:cantSplit/>
          <w:trHeight w:val="692"/>
        </w:trPr>
        <w:tc>
          <w:tcPr>
            <w:tcW w:w="720" w:type="dxa"/>
            <w:tcBorders>
              <w:top w:val="single" w:sz="4" w:space="0" w:color="auto"/>
              <w:left w:val="single" w:sz="4" w:space="0" w:color="auto"/>
              <w:bottom w:val="single" w:sz="4" w:space="0" w:color="auto"/>
              <w:right w:val="single" w:sz="4" w:space="0" w:color="auto"/>
            </w:tcBorders>
          </w:tcPr>
          <w:p w:rsidR="00E124AB" w:rsidRDefault="00E124AB" w:rsidP="00E124AB">
            <w:pPr>
              <w:tabs>
                <w:tab w:val="left" w:pos="720"/>
              </w:tabs>
              <w:jc w:val="center"/>
              <w:rPr>
                <w:b/>
              </w:rPr>
            </w:pPr>
          </w:p>
        </w:tc>
        <w:tc>
          <w:tcPr>
            <w:tcW w:w="990" w:type="dxa"/>
            <w:tcBorders>
              <w:top w:val="single" w:sz="4" w:space="0" w:color="auto"/>
              <w:left w:val="single" w:sz="4" w:space="0" w:color="auto"/>
              <w:bottom w:val="single" w:sz="4" w:space="0" w:color="auto"/>
              <w:right w:val="single" w:sz="4" w:space="0" w:color="auto"/>
            </w:tcBorders>
          </w:tcPr>
          <w:p w:rsidR="00E124AB" w:rsidRDefault="00E124AB" w:rsidP="00E124AB">
            <w:pPr>
              <w:tabs>
                <w:tab w:val="left" w:pos="720"/>
              </w:tabs>
              <w:jc w:val="center"/>
              <w:rPr>
                <w:b/>
              </w:rPr>
            </w:pPr>
          </w:p>
        </w:tc>
        <w:tc>
          <w:tcPr>
            <w:tcW w:w="720" w:type="dxa"/>
            <w:tcBorders>
              <w:top w:val="single" w:sz="4" w:space="0" w:color="auto"/>
              <w:left w:val="single" w:sz="4" w:space="0" w:color="auto"/>
              <w:bottom w:val="single" w:sz="4" w:space="0" w:color="auto"/>
              <w:right w:val="single" w:sz="4" w:space="0" w:color="auto"/>
            </w:tcBorders>
          </w:tcPr>
          <w:p w:rsidR="00E124AB" w:rsidRDefault="00E124AB" w:rsidP="00E124AB">
            <w:pPr>
              <w:tabs>
                <w:tab w:val="left" w:pos="720"/>
              </w:tabs>
              <w:jc w:val="center"/>
              <w:rPr>
                <w:b/>
              </w:rPr>
            </w:pPr>
          </w:p>
        </w:tc>
        <w:tc>
          <w:tcPr>
            <w:tcW w:w="1080" w:type="dxa"/>
            <w:tcBorders>
              <w:top w:val="single" w:sz="4" w:space="0" w:color="auto"/>
              <w:left w:val="single" w:sz="4" w:space="0" w:color="auto"/>
              <w:bottom w:val="single" w:sz="4" w:space="0" w:color="auto"/>
              <w:right w:val="single" w:sz="4" w:space="0" w:color="auto"/>
            </w:tcBorders>
          </w:tcPr>
          <w:p w:rsidR="00E124AB" w:rsidRDefault="00E124AB" w:rsidP="00E124AB">
            <w:pPr>
              <w:tabs>
                <w:tab w:val="left" w:pos="720"/>
              </w:tabs>
              <w:jc w:val="center"/>
              <w:rPr>
                <w:b/>
              </w:rPr>
            </w:pPr>
          </w:p>
        </w:tc>
        <w:tc>
          <w:tcPr>
            <w:tcW w:w="900" w:type="dxa"/>
            <w:tcBorders>
              <w:top w:val="single" w:sz="4" w:space="0" w:color="auto"/>
              <w:left w:val="single" w:sz="4" w:space="0" w:color="auto"/>
              <w:bottom w:val="single" w:sz="4" w:space="0" w:color="auto"/>
              <w:right w:val="single" w:sz="4" w:space="0" w:color="auto"/>
            </w:tcBorders>
          </w:tcPr>
          <w:p w:rsidR="00E124AB" w:rsidRDefault="00E124AB" w:rsidP="00E124AB">
            <w:pPr>
              <w:tabs>
                <w:tab w:val="left" w:pos="720"/>
              </w:tabs>
              <w:jc w:val="center"/>
              <w:rPr>
                <w:b/>
              </w:rPr>
            </w:pPr>
          </w:p>
        </w:tc>
        <w:tc>
          <w:tcPr>
            <w:tcW w:w="1800" w:type="dxa"/>
            <w:tcBorders>
              <w:top w:val="single" w:sz="4" w:space="0" w:color="auto"/>
              <w:left w:val="single" w:sz="4" w:space="0" w:color="auto"/>
              <w:bottom w:val="single" w:sz="4" w:space="0" w:color="auto"/>
              <w:right w:val="single" w:sz="4" w:space="0" w:color="auto"/>
            </w:tcBorders>
          </w:tcPr>
          <w:p w:rsidR="00E124AB" w:rsidRDefault="00E124AB" w:rsidP="00E124AB">
            <w:pPr>
              <w:tabs>
                <w:tab w:val="left" w:pos="720"/>
              </w:tabs>
              <w:jc w:val="center"/>
              <w:rPr>
                <w:b/>
              </w:rPr>
            </w:pPr>
          </w:p>
        </w:tc>
        <w:tc>
          <w:tcPr>
            <w:tcW w:w="1980" w:type="dxa"/>
            <w:tcBorders>
              <w:top w:val="single" w:sz="4" w:space="0" w:color="auto"/>
              <w:left w:val="single" w:sz="4" w:space="0" w:color="auto"/>
              <w:bottom w:val="single" w:sz="4" w:space="0" w:color="auto"/>
              <w:right w:val="single" w:sz="4" w:space="0" w:color="auto"/>
            </w:tcBorders>
          </w:tcPr>
          <w:p w:rsidR="00E124AB" w:rsidRDefault="00E124AB" w:rsidP="00E124AB">
            <w:pPr>
              <w:tabs>
                <w:tab w:val="left" w:pos="720"/>
              </w:tabs>
              <w:jc w:val="center"/>
              <w:rPr>
                <w:b/>
              </w:rPr>
            </w:pPr>
          </w:p>
        </w:tc>
        <w:tc>
          <w:tcPr>
            <w:tcW w:w="2520" w:type="dxa"/>
            <w:tcBorders>
              <w:top w:val="single" w:sz="4" w:space="0" w:color="auto"/>
              <w:left w:val="single" w:sz="4" w:space="0" w:color="auto"/>
              <w:bottom w:val="single" w:sz="4" w:space="0" w:color="auto"/>
              <w:right w:val="single" w:sz="4" w:space="0" w:color="auto"/>
            </w:tcBorders>
          </w:tcPr>
          <w:p w:rsidR="00E124AB" w:rsidRDefault="00E124AB" w:rsidP="00E124AB">
            <w:pPr>
              <w:tabs>
                <w:tab w:val="left" w:pos="720"/>
              </w:tabs>
              <w:jc w:val="center"/>
              <w:rPr>
                <w:b/>
              </w:rPr>
            </w:pPr>
          </w:p>
        </w:tc>
        <w:tc>
          <w:tcPr>
            <w:tcW w:w="3870" w:type="dxa"/>
            <w:tcBorders>
              <w:top w:val="single" w:sz="4" w:space="0" w:color="auto"/>
              <w:left w:val="single" w:sz="4" w:space="0" w:color="auto"/>
              <w:bottom w:val="single" w:sz="4" w:space="0" w:color="auto"/>
              <w:right w:val="single" w:sz="4" w:space="0" w:color="auto"/>
            </w:tcBorders>
          </w:tcPr>
          <w:p w:rsidR="00E124AB" w:rsidRDefault="00E124AB" w:rsidP="00E124AB">
            <w:pPr>
              <w:tabs>
                <w:tab w:val="left" w:pos="720"/>
              </w:tabs>
              <w:jc w:val="center"/>
              <w:rPr>
                <w:b/>
              </w:rPr>
            </w:pPr>
          </w:p>
        </w:tc>
      </w:tr>
      <w:tr w:rsidR="00E124AB" w:rsidTr="00E124AB">
        <w:trPr>
          <w:cantSplit/>
          <w:trHeight w:val="692"/>
        </w:trPr>
        <w:tc>
          <w:tcPr>
            <w:tcW w:w="720" w:type="dxa"/>
            <w:tcBorders>
              <w:top w:val="single" w:sz="4" w:space="0" w:color="auto"/>
              <w:left w:val="single" w:sz="4" w:space="0" w:color="auto"/>
              <w:bottom w:val="single" w:sz="4" w:space="0" w:color="auto"/>
              <w:right w:val="single" w:sz="4" w:space="0" w:color="auto"/>
            </w:tcBorders>
          </w:tcPr>
          <w:p w:rsidR="00E124AB" w:rsidRDefault="00E124AB" w:rsidP="00E124AB">
            <w:pPr>
              <w:tabs>
                <w:tab w:val="left" w:pos="720"/>
              </w:tabs>
              <w:jc w:val="center"/>
              <w:rPr>
                <w:b/>
              </w:rPr>
            </w:pPr>
          </w:p>
        </w:tc>
        <w:tc>
          <w:tcPr>
            <w:tcW w:w="990" w:type="dxa"/>
            <w:tcBorders>
              <w:top w:val="single" w:sz="4" w:space="0" w:color="auto"/>
              <w:left w:val="single" w:sz="4" w:space="0" w:color="auto"/>
              <w:bottom w:val="single" w:sz="4" w:space="0" w:color="auto"/>
              <w:right w:val="single" w:sz="4" w:space="0" w:color="auto"/>
            </w:tcBorders>
          </w:tcPr>
          <w:p w:rsidR="00E124AB" w:rsidRDefault="00E124AB" w:rsidP="00E124AB">
            <w:pPr>
              <w:tabs>
                <w:tab w:val="left" w:pos="720"/>
              </w:tabs>
              <w:jc w:val="center"/>
              <w:rPr>
                <w:b/>
              </w:rPr>
            </w:pPr>
          </w:p>
        </w:tc>
        <w:tc>
          <w:tcPr>
            <w:tcW w:w="720" w:type="dxa"/>
            <w:tcBorders>
              <w:top w:val="single" w:sz="4" w:space="0" w:color="auto"/>
              <w:left w:val="single" w:sz="4" w:space="0" w:color="auto"/>
              <w:bottom w:val="single" w:sz="4" w:space="0" w:color="auto"/>
              <w:right w:val="single" w:sz="4" w:space="0" w:color="auto"/>
            </w:tcBorders>
          </w:tcPr>
          <w:p w:rsidR="00E124AB" w:rsidRDefault="00E124AB" w:rsidP="00E124AB">
            <w:pPr>
              <w:tabs>
                <w:tab w:val="left" w:pos="720"/>
              </w:tabs>
              <w:jc w:val="center"/>
              <w:rPr>
                <w:b/>
              </w:rPr>
            </w:pPr>
          </w:p>
        </w:tc>
        <w:tc>
          <w:tcPr>
            <w:tcW w:w="1080" w:type="dxa"/>
            <w:tcBorders>
              <w:top w:val="single" w:sz="4" w:space="0" w:color="auto"/>
              <w:left w:val="single" w:sz="4" w:space="0" w:color="auto"/>
              <w:bottom w:val="single" w:sz="4" w:space="0" w:color="auto"/>
              <w:right w:val="single" w:sz="4" w:space="0" w:color="auto"/>
            </w:tcBorders>
          </w:tcPr>
          <w:p w:rsidR="00E124AB" w:rsidRDefault="00E124AB" w:rsidP="00E124AB">
            <w:pPr>
              <w:tabs>
                <w:tab w:val="left" w:pos="720"/>
              </w:tabs>
              <w:jc w:val="center"/>
              <w:rPr>
                <w:b/>
              </w:rPr>
            </w:pPr>
          </w:p>
        </w:tc>
        <w:tc>
          <w:tcPr>
            <w:tcW w:w="900" w:type="dxa"/>
            <w:tcBorders>
              <w:top w:val="single" w:sz="4" w:space="0" w:color="auto"/>
              <w:left w:val="single" w:sz="4" w:space="0" w:color="auto"/>
              <w:bottom w:val="single" w:sz="4" w:space="0" w:color="auto"/>
              <w:right w:val="single" w:sz="4" w:space="0" w:color="auto"/>
            </w:tcBorders>
          </w:tcPr>
          <w:p w:rsidR="00E124AB" w:rsidRDefault="00E124AB" w:rsidP="00E124AB">
            <w:pPr>
              <w:tabs>
                <w:tab w:val="left" w:pos="720"/>
              </w:tabs>
              <w:jc w:val="center"/>
              <w:rPr>
                <w:b/>
              </w:rPr>
            </w:pPr>
          </w:p>
        </w:tc>
        <w:tc>
          <w:tcPr>
            <w:tcW w:w="1800" w:type="dxa"/>
            <w:tcBorders>
              <w:top w:val="single" w:sz="4" w:space="0" w:color="auto"/>
              <w:left w:val="single" w:sz="4" w:space="0" w:color="auto"/>
              <w:bottom w:val="single" w:sz="4" w:space="0" w:color="auto"/>
              <w:right w:val="single" w:sz="4" w:space="0" w:color="auto"/>
            </w:tcBorders>
          </w:tcPr>
          <w:p w:rsidR="00E124AB" w:rsidRDefault="00E124AB" w:rsidP="00E124AB">
            <w:pPr>
              <w:tabs>
                <w:tab w:val="left" w:pos="720"/>
              </w:tabs>
              <w:jc w:val="center"/>
              <w:rPr>
                <w:b/>
              </w:rPr>
            </w:pPr>
          </w:p>
        </w:tc>
        <w:tc>
          <w:tcPr>
            <w:tcW w:w="1980" w:type="dxa"/>
            <w:tcBorders>
              <w:top w:val="single" w:sz="4" w:space="0" w:color="auto"/>
              <w:left w:val="single" w:sz="4" w:space="0" w:color="auto"/>
              <w:bottom w:val="single" w:sz="4" w:space="0" w:color="auto"/>
              <w:right w:val="single" w:sz="4" w:space="0" w:color="auto"/>
            </w:tcBorders>
          </w:tcPr>
          <w:p w:rsidR="00E124AB" w:rsidRDefault="00E124AB" w:rsidP="00E124AB">
            <w:pPr>
              <w:tabs>
                <w:tab w:val="left" w:pos="720"/>
              </w:tabs>
              <w:jc w:val="center"/>
              <w:rPr>
                <w:b/>
              </w:rPr>
            </w:pPr>
          </w:p>
        </w:tc>
        <w:tc>
          <w:tcPr>
            <w:tcW w:w="2520" w:type="dxa"/>
            <w:tcBorders>
              <w:top w:val="single" w:sz="4" w:space="0" w:color="auto"/>
              <w:left w:val="single" w:sz="4" w:space="0" w:color="auto"/>
              <w:bottom w:val="single" w:sz="4" w:space="0" w:color="auto"/>
              <w:right w:val="single" w:sz="4" w:space="0" w:color="auto"/>
            </w:tcBorders>
          </w:tcPr>
          <w:p w:rsidR="00E124AB" w:rsidRDefault="00E124AB" w:rsidP="00E124AB">
            <w:pPr>
              <w:tabs>
                <w:tab w:val="left" w:pos="720"/>
              </w:tabs>
              <w:jc w:val="center"/>
              <w:rPr>
                <w:b/>
              </w:rPr>
            </w:pPr>
          </w:p>
        </w:tc>
        <w:tc>
          <w:tcPr>
            <w:tcW w:w="3870" w:type="dxa"/>
            <w:tcBorders>
              <w:top w:val="single" w:sz="4" w:space="0" w:color="auto"/>
              <w:left w:val="single" w:sz="4" w:space="0" w:color="auto"/>
              <w:bottom w:val="single" w:sz="4" w:space="0" w:color="auto"/>
              <w:right w:val="single" w:sz="4" w:space="0" w:color="auto"/>
            </w:tcBorders>
          </w:tcPr>
          <w:p w:rsidR="00E124AB" w:rsidRDefault="00E124AB" w:rsidP="00E124AB">
            <w:pPr>
              <w:tabs>
                <w:tab w:val="left" w:pos="720"/>
              </w:tabs>
              <w:jc w:val="center"/>
              <w:rPr>
                <w:b/>
              </w:rPr>
            </w:pPr>
          </w:p>
        </w:tc>
      </w:tr>
      <w:tr w:rsidR="00E124AB" w:rsidTr="00E124AB">
        <w:trPr>
          <w:cantSplit/>
          <w:trHeight w:val="692"/>
        </w:trPr>
        <w:tc>
          <w:tcPr>
            <w:tcW w:w="720" w:type="dxa"/>
            <w:tcBorders>
              <w:top w:val="single" w:sz="4" w:space="0" w:color="auto"/>
              <w:left w:val="single" w:sz="4" w:space="0" w:color="auto"/>
              <w:bottom w:val="single" w:sz="4" w:space="0" w:color="auto"/>
              <w:right w:val="single" w:sz="4" w:space="0" w:color="auto"/>
            </w:tcBorders>
          </w:tcPr>
          <w:p w:rsidR="00E124AB" w:rsidRDefault="00E124AB" w:rsidP="00E124AB">
            <w:pPr>
              <w:tabs>
                <w:tab w:val="left" w:pos="720"/>
              </w:tabs>
              <w:jc w:val="center"/>
              <w:rPr>
                <w:b/>
              </w:rPr>
            </w:pPr>
          </w:p>
        </w:tc>
        <w:tc>
          <w:tcPr>
            <w:tcW w:w="990" w:type="dxa"/>
            <w:tcBorders>
              <w:top w:val="single" w:sz="4" w:space="0" w:color="auto"/>
              <w:left w:val="single" w:sz="4" w:space="0" w:color="auto"/>
              <w:bottom w:val="single" w:sz="4" w:space="0" w:color="auto"/>
              <w:right w:val="single" w:sz="4" w:space="0" w:color="auto"/>
            </w:tcBorders>
          </w:tcPr>
          <w:p w:rsidR="00E124AB" w:rsidRDefault="00E124AB" w:rsidP="00E124AB">
            <w:pPr>
              <w:tabs>
                <w:tab w:val="left" w:pos="720"/>
              </w:tabs>
              <w:jc w:val="center"/>
              <w:rPr>
                <w:b/>
              </w:rPr>
            </w:pPr>
          </w:p>
        </w:tc>
        <w:tc>
          <w:tcPr>
            <w:tcW w:w="720" w:type="dxa"/>
            <w:tcBorders>
              <w:top w:val="single" w:sz="4" w:space="0" w:color="auto"/>
              <w:left w:val="single" w:sz="4" w:space="0" w:color="auto"/>
              <w:bottom w:val="single" w:sz="4" w:space="0" w:color="auto"/>
              <w:right w:val="single" w:sz="4" w:space="0" w:color="auto"/>
            </w:tcBorders>
          </w:tcPr>
          <w:p w:rsidR="00E124AB" w:rsidRDefault="00E124AB" w:rsidP="00E124AB">
            <w:pPr>
              <w:tabs>
                <w:tab w:val="left" w:pos="720"/>
              </w:tabs>
              <w:jc w:val="center"/>
              <w:rPr>
                <w:b/>
              </w:rPr>
            </w:pPr>
          </w:p>
        </w:tc>
        <w:tc>
          <w:tcPr>
            <w:tcW w:w="1080" w:type="dxa"/>
            <w:tcBorders>
              <w:top w:val="single" w:sz="4" w:space="0" w:color="auto"/>
              <w:left w:val="single" w:sz="4" w:space="0" w:color="auto"/>
              <w:bottom w:val="single" w:sz="4" w:space="0" w:color="auto"/>
              <w:right w:val="single" w:sz="4" w:space="0" w:color="auto"/>
            </w:tcBorders>
          </w:tcPr>
          <w:p w:rsidR="00E124AB" w:rsidRDefault="00E124AB" w:rsidP="00E124AB">
            <w:pPr>
              <w:tabs>
                <w:tab w:val="left" w:pos="720"/>
              </w:tabs>
              <w:jc w:val="center"/>
              <w:rPr>
                <w:b/>
              </w:rPr>
            </w:pPr>
          </w:p>
        </w:tc>
        <w:tc>
          <w:tcPr>
            <w:tcW w:w="900" w:type="dxa"/>
            <w:tcBorders>
              <w:top w:val="single" w:sz="4" w:space="0" w:color="auto"/>
              <w:left w:val="single" w:sz="4" w:space="0" w:color="auto"/>
              <w:bottom w:val="single" w:sz="4" w:space="0" w:color="auto"/>
              <w:right w:val="single" w:sz="4" w:space="0" w:color="auto"/>
            </w:tcBorders>
          </w:tcPr>
          <w:p w:rsidR="00E124AB" w:rsidRDefault="00E124AB" w:rsidP="00E124AB">
            <w:pPr>
              <w:tabs>
                <w:tab w:val="left" w:pos="720"/>
              </w:tabs>
              <w:jc w:val="center"/>
              <w:rPr>
                <w:b/>
              </w:rPr>
            </w:pPr>
          </w:p>
        </w:tc>
        <w:tc>
          <w:tcPr>
            <w:tcW w:w="1800" w:type="dxa"/>
            <w:tcBorders>
              <w:top w:val="single" w:sz="4" w:space="0" w:color="auto"/>
              <w:left w:val="single" w:sz="4" w:space="0" w:color="auto"/>
              <w:bottom w:val="single" w:sz="4" w:space="0" w:color="auto"/>
              <w:right w:val="single" w:sz="4" w:space="0" w:color="auto"/>
            </w:tcBorders>
          </w:tcPr>
          <w:p w:rsidR="00E124AB" w:rsidRDefault="00E124AB" w:rsidP="00E124AB">
            <w:pPr>
              <w:tabs>
                <w:tab w:val="left" w:pos="720"/>
              </w:tabs>
              <w:jc w:val="center"/>
              <w:rPr>
                <w:b/>
              </w:rPr>
            </w:pPr>
          </w:p>
        </w:tc>
        <w:tc>
          <w:tcPr>
            <w:tcW w:w="1980" w:type="dxa"/>
            <w:tcBorders>
              <w:top w:val="single" w:sz="4" w:space="0" w:color="auto"/>
              <w:left w:val="single" w:sz="4" w:space="0" w:color="auto"/>
              <w:bottom w:val="single" w:sz="4" w:space="0" w:color="auto"/>
              <w:right w:val="single" w:sz="4" w:space="0" w:color="auto"/>
            </w:tcBorders>
          </w:tcPr>
          <w:p w:rsidR="00E124AB" w:rsidRDefault="00E124AB" w:rsidP="00E124AB">
            <w:pPr>
              <w:tabs>
                <w:tab w:val="left" w:pos="720"/>
              </w:tabs>
              <w:jc w:val="center"/>
              <w:rPr>
                <w:b/>
              </w:rPr>
            </w:pPr>
          </w:p>
        </w:tc>
        <w:tc>
          <w:tcPr>
            <w:tcW w:w="2520" w:type="dxa"/>
            <w:tcBorders>
              <w:top w:val="single" w:sz="4" w:space="0" w:color="auto"/>
              <w:left w:val="single" w:sz="4" w:space="0" w:color="auto"/>
              <w:bottom w:val="single" w:sz="4" w:space="0" w:color="auto"/>
              <w:right w:val="single" w:sz="4" w:space="0" w:color="auto"/>
            </w:tcBorders>
          </w:tcPr>
          <w:p w:rsidR="00E124AB" w:rsidRDefault="00E124AB" w:rsidP="00E124AB">
            <w:pPr>
              <w:tabs>
                <w:tab w:val="left" w:pos="720"/>
              </w:tabs>
              <w:jc w:val="center"/>
              <w:rPr>
                <w:b/>
              </w:rPr>
            </w:pPr>
          </w:p>
        </w:tc>
        <w:tc>
          <w:tcPr>
            <w:tcW w:w="3870" w:type="dxa"/>
            <w:tcBorders>
              <w:top w:val="single" w:sz="4" w:space="0" w:color="auto"/>
              <w:left w:val="single" w:sz="4" w:space="0" w:color="auto"/>
              <w:bottom w:val="single" w:sz="4" w:space="0" w:color="auto"/>
              <w:right w:val="single" w:sz="4" w:space="0" w:color="auto"/>
            </w:tcBorders>
          </w:tcPr>
          <w:p w:rsidR="00E124AB" w:rsidRDefault="00E124AB" w:rsidP="00E124AB">
            <w:pPr>
              <w:tabs>
                <w:tab w:val="left" w:pos="720"/>
              </w:tabs>
              <w:jc w:val="center"/>
              <w:rPr>
                <w:b/>
              </w:rPr>
            </w:pPr>
          </w:p>
        </w:tc>
      </w:tr>
      <w:tr w:rsidR="00E124AB" w:rsidTr="00E124AB">
        <w:trPr>
          <w:cantSplit/>
          <w:trHeight w:val="692"/>
        </w:trPr>
        <w:tc>
          <w:tcPr>
            <w:tcW w:w="720" w:type="dxa"/>
            <w:tcBorders>
              <w:top w:val="single" w:sz="4" w:space="0" w:color="auto"/>
              <w:left w:val="single" w:sz="4" w:space="0" w:color="auto"/>
              <w:bottom w:val="single" w:sz="4" w:space="0" w:color="auto"/>
              <w:right w:val="single" w:sz="4" w:space="0" w:color="auto"/>
            </w:tcBorders>
          </w:tcPr>
          <w:p w:rsidR="00E124AB" w:rsidRDefault="00E124AB" w:rsidP="00E124AB">
            <w:pPr>
              <w:tabs>
                <w:tab w:val="left" w:pos="720"/>
              </w:tabs>
              <w:jc w:val="center"/>
              <w:rPr>
                <w:b/>
              </w:rPr>
            </w:pPr>
          </w:p>
        </w:tc>
        <w:tc>
          <w:tcPr>
            <w:tcW w:w="990" w:type="dxa"/>
            <w:tcBorders>
              <w:top w:val="single" w:sz="4" w:space="0" w:color="auto"/>
              <w:left w:val="single" w:sz="4" w:space="0" w:color="auto"/>
              <w:bottom w:val="single" w:sz="4" w:space="0" w:color="auto"/>
              <w:right w:val="single" w:sz="4" w:space="0" w:color="auto"/>
            </w:tcBorders>
          </w:tcPr>
          <w:p w:rsidR="00E124AB" w:rsidRDefault="00E124AB" w:rsidP="00E124AB">
            <w:pPr>
              <w:tabs>
                <w:tab w:val="left" w:pos="720"/>
              </w:tabs>
              <w:jc w:val="center"/>
              <w:rPr>
                <w:b/>
              </w:rPr>
            </w:pPr>
          </w:p>
        </w:tc>
        <w:tc>
          <w:tcPr>
            <w:tcW w:w="720" w:type="dxa"/>
            <w:tcBorders>
              <w:top w:val="single" w:sz="4" w:space="0" w:color="auto"/>
              <w:left w:val="single" w:sz="4" w:space="0" w:color="auto"/>
              <w:bottom w:val="single" w:sz="4" w:space="0" w:color="auto"/>
              <w:right w:val="single" w:sz="4" w:space="0" w:color="auto"/>
            </w:tcBorders>
          </w:tcPr>
          <w:p w:rsidR="00E124AB" w:rsidRDefault="00E124AB" w:rsidP="00E124AB">
            <w:pPr>
              <w:tabs>
                <w:tab w:val="left" w:pos="720"/>
              </w:tabs>
              <w:jc w:val="center"/>
              <w:rPr>
                <w:b/>
              </w:rPr>
            </w:pPr>
          </w:p>
        </w:tc>
        <w:tc>
          <w:tcPr>
            <w:tcW w:w="1080" w:type="dxa"/>
            <w:tcBorders>
              <w:top w:val="single" w:sz="4" w:space="0" w:color="auto"/>
              <w:left w:val="single" w:sz="4" w:space="0" w:color="auto"/>
              <w:bottom w:val="single" w:sz="4" w:space="0" w:color="auto"/>
              <w:right w:val="single" w:sz="4" w:space="0" w:color="auto"/>
            </w:tcBorders>
          </w:tcPr>
          <w:p w:rsidR="00E124AB" w:rsidRDefault="00E124AB" w:rsidP="00E124AB">
            <w:pPr>
              <w:tabs>
                <w:tab w:val="left" w:pos="720"/>
              </w:tabs>
              <w:jc w:val="center"/>
              <w:rPr>
                <w:b/>
              </w:rPr>
            </w:pPr>
          </w:p>
        </w:tc>
        <w:tc>
          <w:tcPr>
            <w:tcW w:w="900" w:type="dxa"/>
            <w:tcBorders>
              <w:top w:val="single" w:sz="4" w:space="0" w:color="auto"/>
              <w:left w:val="single" w:sz="4" w:space="0" w:color="auto"/>
              <w:bottom w:val="single" w:sz="4" w:space="0" w:color="auto"/>
              <w:right w:val="single" w:sz="4" w:space="0" w:color="auto"/>
            </w:tcBorders>
          </w:tcPr>
          <w:p w:rsidR="00E124AB" w:rsidRDefault="00E124AB" w:rsidP="00E124AB">
            <w:pPr>
              <w:tabs>
                <w:tab w:val="left" w:pos="720"/>
              </w:tabs>
              <w:jc w:val="center"/>
              <w:rPr>
                <w:b/>
              </w:rPr>
            </w:pPr>
          </w:p>
        </w:tc>
        <w:tc>
          <w:tcPr>
            <w:tcW w:w="1800" w:type="dxa"/>
            <w:tcBorders>
              <w:top w:val="single" w:sz="4" w:space="0" w:color="auto"/>
              <w:left w:val="single" w:sz="4" w:space="0" w:color="auto"/>
              <w:bottom w:val="single" w:sz="4" w:space="0" w:color="auto"/>
              <w:right w:val="single" w:sz="4" w:space="0" w:color="auto"/>
            </w:tcBorders>
          </w:tcPr>
          <w:p w:rsidR="00E124AB" w:rsidRDefault="00E124AB" w:rsidP="00E124AB">
            <w:pPr>
              <w:tabs>
                <w:tab w:val="left" w:pos="720"/>
              </w:tabs>
              <w:jc w:val="center"/>
              <w:rPr>
                <w:b/>
              </w:rPr>
            </w:pPr>
          </w:p>
        </w:tc>
        <w:tc>
          <w:tcPr>
            <w:tcW w:w="1980" w:type="dxa"/>
            <w:tcBorders>
              <w:top w:val="single" w:sz="4" w:space="0" w:color="auto"/>
              <w:left w:val="single" w:sz="4" w:space="0" w:color="auto"/>
              <w:bottom w:val="single" w:sz="4" w:space="0" w:color="auto"/>
              <w:right w:val="single" w:sz="4" w:space="0" w:color="auto"/>
            </w:tcBorders>
          </w:tcPr>
          <w:p w:rsidR="00E124AB" w:rsidRDefault="00E124AB" w:rsidP="00E124AB">
            <w:pPr>
              <w:tabs>
                <w:tab w:val="left" w:pos="720"/>
              </w:tabs>
              <w:jc w:val="center"/>
              <w:rPr>
                <w:b/>
              </w:rPr>
            </w:pPr>
          </w:p>
        </w:tc>
        <w:tc>
          <w:tcPr>
            <w:tcW w:w="2520" w:type="dxa"/>
            <w:tcBorders>
              <w:top w:val="single" w:sz="4" w:space="0" w:color="auto"/>
              <w:left w:val="single" w:sz="4" w:space="0" w:color="auto"/>
              <w:bottom w:val="single" w:sz="4" w:space="0" w:color="auto"/>
              <w:right w:val="single" w:sz="4" w:space="0" w:color="auto"/>
            </w:tcBorders>
          </w:tcPr>
          <w:p w:rsidR="00E124AB" w:rsidRDefault="00E124AB" w:rsidP="00E124AB">
            <w:pPr>
              <w:tabs>
                <w:tab w:val="left" w:pos="720"/>
              </w:tabs>
              <w:jc w:val="center"/>
              <w:rPr>
                <w:b/>
              </w:rPr>
            </w:pPr>
          </w:p>
        </w:tc>
        <w:tc>
          <w:tcPr>
            <w:tcW w:w="3870" w:type="dxa"/>
            <w:tcBorders>
              <w:top w:val="single" w:sz="4" w:space="0" w:color="auto"/>
              <w:left w:val="single" w:sz="4" w:space="0" w:color="auto"/>
              <w:bottom w:val="single" w:sz="4" w:space="0" w:color="auto"/>
              <w:right w:val="single" w:sz="4" w:space="0" w:color="auto"/>
            </w:tcBorders>
          </w:tcPr>
          <w:p w:rsidR="00E124AB" w:rsidRDefault="00E124AB" w:rsidP="00E124AB">
            <w:pPr>
              <w:tabs>
                <w:tab w:val="left" w:pos="720"/>
              </w:tabs>
              <w:jc w:val="center"/>
              <w:rPr>
                <w:b/>
              </w:rPr>
            </w:pPr>
          </w:p>
        </w:tc>
      </w:tr>
      <w:tr w:rsidR="00E124AB" w:rsidTr="00E124AB">
        <w:trPr>
          <w:cantSplit/>
          <w:trHeight w:val="692"/>
        </w:trPr>
        <w:tc>
          <w:tcPr>
            <w:tcW w:w="720" w:type="dxa"/>
            <w:tcBorders>
              <w:top w:val="single" w:sz="4" w:space="0" w:color="auto"/>
              <w:left w:val="single" w:sz="4" w:space="0" w:color="auto"/>
              <w:bottom w:val="single" w:sz="4" w:space="0" w:color="auto"/>
              <w:right w:val="single" w:sz="4" w:space="0" w:color="auto"/>
            </w:tcBorders>
          </w:tcPr>
          <w:p w:rsidR="00E124AB" w:rsidRDefault="00E124AB" w:rsidP="00E124AB">
            <w:pPr>
              <w:tabs>
                <w:tab w:val="left" w:pos="720"/>
              </w:tabs>
              <w:jc w:val="center"/>
              <w:rPr>
                <w:b/>
              </w:rPr>
            </w:pPr>
          </w:p>
        </w:tc>
        <w:tc>
          <w:tcPr>
            <w:tcW w:w="990" w:type="dxa"/>
            <w:tcBorders>
              <w:top w:val="single" w:sz="4" w:space="0" w:color="auto"/>
              <w:left w:val="single" w:sz="4" w:space="0" w:color="auto"/>
              <w:bottom w:val="single" w:sz="4" w:space="0" w:color="auto"/>
              <w:right w:val="single" w:sz="4" w:space="0" w:color="auto"/>
            </w:tcBorders>
          </w:tcPr>
          <w:p w:rsidR="00E124AB" w:rsidRDefault="00E124AB" w:rsidP="00E124AB">
            <w:pPr>
              <w:tabs>
                <w:tab w:val="left" w:pos="720"/>
              </w:tabs>
              <w:jc w:val="center"/>
              <w:rPr>
                <w:b/>
              </w:rPr>
            </w:pPr>
          </w:p>
        </w:tc>
        <w:tc>
          <w:tcPr>
            <w:tcW w:w="720" w:type="dxa"/>
            <w:tcBorders>
              <w:top w:val="single" w:sz="4" w:space="0" w:color="auto"/>
              <w:left w:val="single" w:sz="4" w:space="0" w:color="auto"/>
              <w:bottom w:val="single" w:sz="4" w:space="0" w:color="auto"/>
              <w:right w:val="single" w:sz="4" w:space="0" w:color="auto"/>
            </w:tcBorders>
          </w:tcPr>
          <w:p w:rsidR="00E124AB" w:rsidRDefault="00E124AB" w:rsidP="00E124AB">
            <w:pPr>
              <w:tabs>
                <w:tab w:val="left" w:pos="720"/>
              </w:tabs>
              <w:jc w:val="center"/>
              <w:rPr>
                <w:b/>
              </w:rPr>
            </w:pPr>
          </w:p>
        </w:tc>
        <w:tc>
          <w:tcPr>
            <w:tcW w:w="1080" w:type="dxa"/>
            <w:tcBorders>
              <w:top w:val="single" w:sz="4" w:space="0" w:color="auto"/>
              <w:left w:val="single" w:sz="4" w:space="0" w:color="auto"/>
              <w:bottom w:val="single" w:sz="4" w:space="0" w:color="auto"/>
              <w:right w:val="single" w:sz="4" w:space="0" w:color="auto"/>
            </w:tcBorders>
          </w:tcPr>
          <w:p w:rsidR="00E124AB" w:rsidRDefault="00E124AB" w:rsidP="00E124AB">
            <w:pPr>
              <w:tabs>
                <w:tab w:val="left" w:pos="720"/>
              </w:tabs>
              <w:jc w:val="center"/>
              <w:rPr>
                <w:b/>
              </w:rPr>
            </w:pPr>
          </w:p>
        </w:tc>
        <w:tc>
          <w:tcPr>
            <w:tcW w:w="900" w:type="dxa"/>
            <w:tcBorders>
              <w:top w:val="single" w:sz="4" w:space="0" w:color="auto"/>
              <w:left w:val="single" w:sz="4" w:space="0" w:color="auto"/>
              <w:bottom w:val="single" w:sz="4" w:space="0" w:color="auto"/>
              <w:right w:val="single" w:sz="4" w:space="0" w:color="auto"/>
            </w:tcBorders>
          </w:tcPr>
          <w:p w:rsidR="00E124AB" w:rsidRDefault="00E124AB" w:rsidP="00E124AB">
            <w:pPr>
              <w:tabs>
                <w:tab w:val="left" w:pos="720"/>
              </w:tabs>
              <w:jc w:val="center"/>
              <w:rPr>
                <w:b/>
              </w:rPr>
            </w:pPr>
          </w:p>
        </w:tc>
        <w:tc>
          <w:tcPr>
            <w:tcW w:w="1800" w:type="dxa"/>
            <w:tcBorders>
              <w:top w:val="single" w:sz="4" w:space="0" w:color="auto"/>
              <w:left w:val="single" w:sz="4" w:space="0" w:color="auto"/>
              <w:bottom w:val="single" w:sz="4" w:space="0" w:color="auto"/>
              <w:right w:val="single" w:sz="4" w:space="0" w:color="auto"/>
            </w:tcBorders>
          </w:tcPr>
          <w:p w:rsidR="00E124AB" w:rsidRDefault="00E124AB" w:rsidP="00E124AB">
            <w:pPr>
              <w:tabs>
                <w:tab w:val="left" w:pos="720"/>
              </w:tabs>
              <w:jc w:val="center"/>
              <w:rPr>
                <w:b/>
              </w:rPr>
            </w:pPr>
          </w:p>
        </w:tc>
        <w:tc>
          <w:tcPr>
            <w:tcW w:w="1980" w:type="dxa"/>
            <w:tcBorders>
              <w:top w:val="single" w:sz="4" w:space="0" w:color="auto"/>
              <w:left w:val="single" w:sz="4" w:space="0" w:color="auto"/>
              <w:bottom w:val="single" w:sz="4" w:space="0" w:color="auto"/>
              <w:right w:val="single" w:sz="4" w:space="0" w:color="auto"/>
            </w:tcBorders>
          </w:tcPr>
          <w:p w:rsidR="00E124AB" w:rsidRDefault="00E124AB" w:rsidP="00E124AB">
            <w:pPr>
              <w:tabs>
                <w:tab w:val="left" w:pos="720"/>
              </w:tabs>
              <w:jc w:val="center"/>
              <w:rPr>
                <w:b/>
              </w:rPr>
            </w:pPr>
          </w:p>
        </w:tc>
        <w:tc>
          <w:tcPr>
            <w:tcW w:w="2520" w:type="dxa"/>
            <w:tcBorders>
              <w:top w:val="single" w:sz="4" w:space="0" w:color="auto"/>
              <w:left w:val="single" w:sz="4" w:space="0" w:color="auto"/>
              <w:bottom w:val="single" w:sz="4" w:space="0" w:color="auto"/>
              <w:right w:val="single" w:sz="4" w:space="0" w:color="auto"/>
            </w:tcBorders>
          </w:tcPr>
          <w:p w:rsidR="00E124AB" w:rsidRDefault="00E124AB" w:rsidP="00E124AB">
            <w:pPr>
              <w:tabs>
                <w:tab w:val="left" w:pos="720"/>
              </w:tabs>
              <w:jc w:val="center"/>
              <w:rPr>
                <w:b/>
              </w:rPr>
            </w:pPr>
          </w:p>
        </w:tc>
        <w:tc>
          <w:tcPr>
            <w:tcW w:w="3870" w:type="dxa"/>
            <w:tcBorders>
              <w:top w:val="single" w:sz="4" w:space="0" w:color="auto"/>
              <w:left w:val="single" w:sz="4" w:space="0" w:color="auto"/>
              <w:bottom w:val="single" w:sz="4" w:space="0" w:color="auto"/>
              <w:right w:val="single" w:sz="4" w:space="0" w:color="auto"/>
            </w:tcBorders>
          </w:tcPr>
          <w:p w:rsidR="00E124AB" w:rsidRDefault="00E124AB" w:rsidP="00E124AB">
            <w:pPr>
              <w:tabs>
                <w:tab w:val="left" w:pos="720"/>
              </w:tabs>
              <w:jc w:val="center"/>
              <w:rPr>
                <w:b/>
              </w:rPr>
            </w:pPr>
          </w:p>
        </w:tc>
      </w:tr>
      <w:tr w:rsidR="00E124AB" w:rsidTr="00E124AB">
        <w:trPr>
          <w:cantSplit/>
          <w:trHeight w:val="692"/>
        </w:trPr>
        <w:tc>
          <w:tcPr>
            <w:tcW w:w="720" w:type="dxa"/>
            <w:tcBorders>
              <w:top w:val="single" w:sz="4" w:space="0" w:color="auto"/>
              <w:left w:val="single" w:sz="4" w:space="0" w:color="auto"/>
              <w:bottom w:val="single" w:sz="4" w:space="0" w:color="auto"/>
              <w:right w:val="single" w:sz="4" w:space="0" w:color="auto"/>
            </w:tcBorders>
          </w:tcPr>
          <w:p w:rsidR="00E124AB" w:rsidRDefault="00E124AB" w:rsidP="00E124AB">
            <w:pPr>
              <w:tabs>
                <w:tab w:val="left" w:pos="720"/>
              </w:tabs>
              <w:jc w:val="center"/>
              <w:rPr>
                <w:b/>
              </w:rPr>
            </w:pPr>
          </w:p>
        </w:tc>
        <w:tc>
          <w:tcPr>
            <w:tcW w:w="990" w:type="dxa"/>
            <w:tcBorders>
              <w:top w:val="single" w:sz="4" w:space="0" w:color="auto"/>
              <w:left w:val="single" w:sz="4" w:space="0" w:color="auto"/>
              <w:bottom w:val="single" w:sz="4" w:space="0" w:color="auto"/>
              <w:right w:val="single" w:sz="4" w:space="0" w:color="auto"/>
            </w:tcBorders>
          </w:tcPr>
          <w:p w:rsidR="00E124AB" w:rsidRDefault="00E124AB" w:rsidP="00E124AB">
            <w:pPr>
              <w:tabs>
                <w:tab w:val="left" w:pos="720"/>
              </w:tabs>
              <w:jc w:val="center"/>
              <w:rPr>
                <w:b/>
              </w:rPr>
            </w:pPr>
          </w:p>
        </w:tc>
        <w:tc>
          <w:tcPr>
            <w:tcW w:w="720" w:type="dxa"/>
            <w:tcBorders>
              <w:top w:val="single" w:sz="4" w:space="0" w:color="auto"/>
              <w:left w:val="single" w:sz="4" w:space="0" w:color="auto"/>
              <w:bottom w:val="single" w:sz="4" w:space="0" w:color="auto"/>
              <w:right w:val="single" w:sz="4" w:space="0" w:color="auto"/>
            </w:tcBorders>
          </w:tcPr>
          <w:p w:rsidR="00E124AB" w:rsidRDefault="00E124AB" w:rsidP="00E124AB">
            <w:pPr>
              <w:tabs>
                <w:tab w:val="left" w:pos="720"/>
              </w:tabs>
              <w:jc w:val="center"/>
              <w:rPr>
                <w:b/>
              </w:rPr>
            </w:pPr>
          </w:p>
        </w:tc>
        <w:tc>
          <w:tcPr>
            <w:tcW w:w="1080" w:type="dxa"/>
            <w:tcBorders>
              <w:top w:val="single" w:sz="4" w:space="0" w:color="auto"/>
              <w:left w:val="single" w:sz="4" w:space="0" w:color="auto"/>
              <w:bottom w:val="single" w:sz="4" w:space="0" w:color="auto"/>
              <w:right w:val="single" w:sz="4" w:space="0" w:color="auto"/>
            </w:tcBorders>
          </w:tcPr>
          <w:p w:rsidR="00E124AB" w:rsidRDefault="00E124AB" w:rsidP="00E124AB">
            <w:pPr>
              <w:tabs>
                <w:tab w:val="left" w:pos="720"/>
              </w:tabs>
              <w:jc w:val="center"/>
              <w:rPr>
                <w:b/>
              </w:rPr>
            </w:pPr>
          </w:p>
        </w:tc>
        <w:tc>
          <w:tcPr>
            <w:tcW w:w="900" w:type="dxa"/>
            <w:tcBorders>
              <w:top w:val="single" w:sz="4" w:space="0" w:color="auto"/>
              <w:left w:val="single" w:sz="4" w:space="0" w:color="auto"/>
              <w:bottom w:val="single" w:sz="4" w:space="0" w:color="auto"/>
              <w:right w:val="single" w:sz="4" w:space="0" w:color="auto"/>
            </w:tcBorders>
          </w:tcPr>
          <w:p w:rsidR="00E124AB" w:rsidRDefault="00E124AB" w:rsidP="00E124AB">
            <w:pPr>
              <w:tabs>
                <w:tab w:val="left" w:pos="720"/>
              </w:tabs>
              <w:jc w:val="center"/>
              <w:rPr>
                <w:b/>
              </w:rPr>
            </w:pPr>
          </w:p>
        </w:tc>
        <w:tc>
          <w:tcPr>
            <w:tcW w:w="1800" w:type="dxa"/>
            <w:tcBorders>
              <w:top w:val="single" w:sz="4" w:space="0" w:color="auto"/>
              <w:left w:val="single" w:sz="4" w:space="0" w:color="auto"/>
              <w:bottom w:val="single" w:sz="4" w:space="0" w:color="auto"/>
              <w:right w:val="single" w:sz="4" w:space="0" w:color="auto"/>
            </w:tcBorders>
          </w:tcPr>
          <w:p w:rsidR="00E124AB" w:rsidRDefault="00E124AB" w:rsidP="00E124AB">
            <w:pPr>
              <w:tabs>
                <w:tab w:val="left" w:pos="720"/>
              </w:tabs>
              <w:jc w:val="center"/>
              <w:rPr>
                <w:b/>
              </w:rPr>
            </w:pPr>
          </w:p>
        </w:tc>
        <w:tc>
          <w:tcPr>
            <w:tcW w:w="1980" w:type="dxa"/>
            <w:tcBorders>
              <w:top w:val="single" w:sz="4" w:space="0" w:color="auto"/>
              <w:left w:val="single" w:sz="4" w:space="0" w:color="auto"/>
              <w:bottom w:val="single" w:sz="4" w:space="0" w:color="auto"/>
              <w:right w:val="single" w:sz="4" w:space="0" w:color="auto"/>
            </w:tcBorders>
          </w:tcPr>
          <w:p w:rsidR="00E124AB" w:rsidRDefault="00E124AB" w:rsidP="00E124AB">
            <w:pPr>
              <w:tabs>
                <w:tab w:val="left" w:pos="720"/>
              </w:tabs>
              <w:jc w:val="center"/>
              <w:rPr>
                <w:b/>
              </w:rPr>
            </w:pPr>
          </w:p>
        </w:tc>
        <w:tc>
          <w:tcPr>
            <w:tcW w:w="2520" w:type="dxa"/>
            <w:tcBorders>
              <w:top w:val="single" w:sz="4" w:space="0" w:color="auto"/>
              <w:left w:val="single" w:sz="4" w:space="0" w:color="auto"/>
              <w:bottom w:val="single" w:sz="4" w:space="0" w:color="auto"/>
              <w:right w:val="single" w:sz="4" w:space="0" w:color="auto"/>
            </w:tcBorders>
          </w:tcPr>
          <w:p w:rsidR="00E124AB" w:rsidRDefault="00E124AB" w:rsidP="00E124AB">
            <w:pPr>
              <w:tabs>
                <w:tab w:val="left" w:pos="720"/>
              </w:tabs>
              <w:jc w:val="center"/>
              <w:rPr>
                <w:b/>
              </w:rPr>
            </w:pPr>
          </w:p>
        </w:tc>
        <w:tc>
          <w:tcPr>
            <w:tcW w:w="3870" w:type="dxa"/>
            <w:tcBorders>
              <w:top w:val="single" w:sz="4" w:space="0" w:color="auto"/>
              <w:left w:val="single" w:sz="4" w:space="0" w:color="auto"/>
              <w:bottom w:val="single" w:sz="4" w:space="0" w:color="auto"/>
              <w:right w:val="single" w:sz="4" w:space="0" w:color="auto"/>
            </w:tcBorders>
          </w:tcPr>
          <w:p w:rsidR="00E124AB" w:rsidRDefault="00E124AB" w:rsidP="00E124AB">
            <w:pPr>
              <w:tabs>
                <w:tab w:val="left" w:pos="720"/>
              </w:tabs>
              <w:jc w:val="center"/>
              <w:rPr>
                <w:b/>
              </w:rPr>
            </w:pPr>
          </w:p>
        </w:tc>
      </w:tr>
      <w:tr w:rsidR="00E124AB" w:rsidTr="00E124AB">
        <w:trPr>
          <w:cantSplit/>
          <w:trHeight w:val="692"/>
        </w:trPr>
        <w:tc>
          <w:tcPr>
            <w:tcW w:w="720" w:type="dxa"/>
            <w:tcBorders>
              <w:top w:val="single" w:sz="4" w:space="0" w:color="auto"/>
              <w:left w:val="single" w:sz="4" w:space="0" w:color="auto"/>
              <w:bottom w:val="single" w:sz="4" w:space="0" w:color="auto"/>
              <w:right w:val="single" w:sz="4" w:space="0" w:color="auto"/>
            </w:tcBorders>
          </w:tcPr>
          <w:p w:rsidR="00E124AB" w:rsidRDefault="00E124AB" w:rsidP="00E124AB">
            <w:pPr>
              <w:tabs>
                <w:tab w:val="left" w:pos="720"/>
              </w:tabs>
              <w:jc w:val="center"/>
              <w:rPr>
                <w:b/>
              </w:rPr>
            </w:pPr>
          </w:p>
        </w:tc>
        <w:tc>
          <w:tcPr>
            <w:tcW w:w="990" w:type="dxa"/>
            <w:tcBorders>
              <w:top w:val="single" w:sz="4" w:space="0" w:color="auto"/>
              <w:left w:val="single" w:sz="4" w:space="0" w:color="auto"/>
              <w:bottom w:val="single" w:sz="4" w:space="0" w:color="auto"/>
              <w:right w:val="single" w:sz="4" w:space="0" w:color="auto"/>
            </w:tcBorders>
          </w:tcPr>
          <w:p w:rsidR="00E124AB" w:rsidRDefault="00E124AB" w:rsidP="00E124AB">
            <w:pPr>
              <w:tabs>
                <w:tab w:val="left" w:pos="720"/>
              </w:tabs>
              <w:jc w:val="center"/>
              <w:rPr>
                <w:b/>
              </w:rPr>
            </w:pPr>
          </w:p>
        </w:tc>
        <w:tc>
          <w:tcPr>
            <w:tcW w:w="720" w:type="dxa"/>
            <w:tcBorders>
              <w:top w:val="single" w:sz="4" w:space="0" w:color="auto"/>
              <w:left w:val="single" w:sz="4" w:space="0" w:color="auto"/>
              <w:bottom w:val="single" w:sz="4" w:space="0" w:color="auto"/>
              <w:right w:val="single" w:sz="4" w:space="0" w:color="auto"/>
            </w:tcBorders>
          </w:tcPr>
          <w:p w:rsidR="00E124AB" w:rsidRDefault="00E124AB" w:rsidP="00E124AB">
            <w:pPr>
              <w:tabs>
                <w:tab w:val="left" w:pos="720"/>
              </w:tabs>
              <w:jc w:val="center"/>
              <w:rPr>
                <w:b/>
              </w:rPr>
            </w:pPr>
          </w:p>
        </w:tc>
        <w:tc>
          <w:tcPr>
            <w:tcW w:w="1080" w:type="dxa"/>
            <w:tcBorders>
              <w:top w:val="single" w:sz="4" w:space="0" w:color="auto"/>
              <w:left w:val="single" w:sz="4" w:space="0" w:color="auto"/>
              <w:bottom w:val="single" w:sz="4" w:space="0" w:color="auto"/>
              <w:right w:val="single" w:sz="4" w:space="0" w:color="auto"/>
            </w:tcBorders>
          </w:tcPr>
          <w:p w:rsidR="00E124AB" w:rsidRDefault="00E124AB" w:rsidP="00E124AB">
            <w:pPr>
              <w:tabs>
                <w:tab w:val="left" w:pos="720"/>
              </w:tabs>
              <w:jc w:val="center"/>
              <w:rPr>
                <w:b/>
              </w:rPr>
            </w:pPr>
          </w:p>
        </w:tc>
        <w:tc>
          <w:tcPr>
            <w:tcW w:w="900" w:type="dxa"/>
            <w:tcBorders>
              <w:top w:val="single" w:sz="4" w:space="0" w:color="auto"/>
              <w:left w:val="single" w:sz="4" w:space="0" w:color="auto"/>
              <w:bottom w:val="single" w:sz="4" w:space="0" w:color="auto"/>
              <w:right w:val="single" w:sz="4" w:space="0" w:color="auto"/>
            </w:tcBorders>
          </w:tcPr>
          <w:p w:rsidR="00E124AB" w:rsidRDefault="00E124AB" w:rsidP="00E124AB">
            <w:pPr>
              <w:tabs>
                <w:tab w:val="left" w:pos="720"/>
              </w:tabs>
              <w:jc w:val="center"/>
              <w:rPr>
                <w:b/>
              </w:rPr>
            </w:pPr>
          </w:p>
        </w:tc>
        <w:tc>
          <w:tcPr>
            <w:tcW w:w="1800" w:type="dxa"/>
            <w:tcBorders>
              <w:top w:val="single" w:sz="4" w:space="0" w:color="auto"/>
              <w:left w:val="single" w:sz="4" w:space="0" w:color="auto"/>
              <w:bottom w:val="single" w:sz="4" w:space="0" w:color="auto"/>
              <w:right w:val="single" w:sz="4" w:space="0" w:color="auto"/>
            </w:tcBorders>
          </w:tcPr>
          <w:p w:rsidR="00E124AB" w:rsidRDefault="00E124AB" w:rsidP="00E124AB">
            <w:pPr>
              <w:tabs>
                <w:tab w:val="left" w:pos="720"/>
              </w:tabs>
              <w:jc w:val="center"/>
              <w:rPr>
                <w:b/>
              </w:rPr>
            </w:pPr>
          </w:p>
        </w:tc>
        <w:tc>
          <w:tcPr>
            <w:tcW w:w="1980" w:type="dxa"/>
            <w:tcBorders>
              <w:top w:val="single" w:sz="4" w:space="0" w:color="auto"/>
              <w:left w:val="single" w:sz="4" w:space="0" w:color="auto"/>
              <w:bottom w:val="single" w:sz="4" w:space="0" w:color="auto"/>
              <w:right w:val="single" w:sz="4" w:space="0" w:color="auto"/>
            </w:tcBorders>
          </w:tcPr>
          <w:p w:rsidR="00E124AB" w:rsidRDefault="00E124AB" w:rsidP="00E124AB">
            <w:pPr>
              <w:tabs>
                <w:tab w:val="left" w:pos="720"/>
              </w:tabs>
              <w:jc w:val="center"/>
              <w:rPr>
                <w:b/>
              </w:rPr>
            </w:pPr>
          </w:p>
        </w:tc>
        <w:tc>
          <w:tcPr>
            <w:tcW w:w="2520" w:type="dxa"/>
            <w:tcBorders>
              <w:top w:val="single" w:sz="4" w:space="0" w:color="auto"/>
              <w:left w:val="single" w:sz="4" w:space="0" w:color="auto"/>
              <w:bottom w:val="single" w:sz="4" w:space="0" w:color="auto"/>
              <w:right w:val="single" w:sz="4" w:space="0" w:color="auto"/>
            </w:tcBorders>
          </w:tcPr>
          <w:p w:rsidR="00E124AB" w:rsidRDefault="00E124AB" w:rsidP="00E124AB">
            <w:pPr>
              <w:tabs>
                <w:tab w:val="left" w:pos="720"/>
              </w:tabs>
              <w:jc w:val="center"/>
              <w:rPr>
                <w:b/>
              </w:rPr>
            </w:pPr>
          </w:p>
        </w:tc>
        <w:tc>
          <w:tcPr>
            <w:tcW w:w="3870" w:type="dxa"/>
            <w:tcBorders>
              <w:top w:val="single" w:sz="4" w:space="0" w:color="auto"/>
              <w:left w:val="single" w:sz="4" w:space="0" w:color="auto"/>
              <w:bottom w:val="single" w:sz="4" w:space="0" w:color="auto"/>
              <w:right w:val="single" w:sz="4" w:space="0" w:color="auto"/>
            </w:tcBorders>
          </w:tcPr>
          <w:p w:rsidR="00E124AB" w:rsidRDefault="00E124AB" w:rsidP="00E124AB">
            <w:pPr>
              <w:tabs>
                <w:tab w:val="left" w:pos="720"/>
              </w:tabs>
              <w:jc w:val="center"/>
              <w:rPr>
                <w:b/>
              </w:rPr>
            </w:pPr>
          </w:p>
        </w:tc>
      </w:tr>
    </w:tbl>
    <w:p w:rsidR="00E124AB" w:rsidRDefault="00E124AB" w:rsidP="00E124AB">
      <w:pPr>
        <w:tabs>
          <w:tab w:val="left" w:pos="720"/>
        </w:tabs>
        <w:rPr>
          <w:b/>
          <w:sz w:val="16"/>
        </w:rPr>
      </w:pPr>
    </w:p>
    <w:p w:rsidR="00E124AB" w:rsidRDefault="00E124AB" w:rsidP="00E124AB">
      <w:pPr>
        <w:tabs>
          <w:tab w:val="left" w:pos="720"/>
        </w:tabs>
      </w:pPr>
      <w:r>
        <w:rPr>
          <w:vertAlign w:val="superscript"/>
        </w:rPr>
        <w:t>1</w:t>
      </w:r>
      <w:r>
        <w:t>Type of product or service codes:</w:t>
      </w:r>
    </w:p>
    <w:p w:rsidR="00E124AB" w:rsidRDefault="00E124AB" w:rsidP="00E124AB">
      <w:pPr>
        <w:pStyle w:val="Header"/>
        <w:tabs>
          <w:tab w:val="clear" w:pos="8640"/>
          <w:tab w:val="left" w:pos="720"/>
          <w:tab w:val="left" w:pos="4320"/>
          <w:tab w:val="left" w:pos="7106"/>
          <w:tab w:val="left" w:pos="10080"/>
        </w:tabs>
        <w:rPr>
          <w:b/>
          <w:sz w:val="16"/>
          <w:szCs w:val="16"/>
        </w:rPr>
      </w:pPr>
      <w:r>
        <w:tab/>
        <w:t>1 – Construction</w:t>
      </w:r>
      <w:r>
        <w:tab/>
        <w:t>2 – Supplies</w:t>
      </w:r>
      <w:r>
        <w:tab/>
        <w:t>3 – Services</w:t>
      </w:r>
      <w:r>
        <w:tab/>
        <w:t>4 - Equipment</w:t>
      </w:r>
      <w:r>
        <w:tab/>
      </w:r>
    </w:p>
    <w:p w:rsidR="00E124AB" w:rsidRDefault="00E124AB" w:rsidP="00E124AB">
      <w:pPr>
        <w:rPr>
          <w:b/>
          <w:sz w:val="16"/>
          <w:szCs w:val="16"/>
        </w:rPr>
        <w:sectPr w:rsidR="00E124AB">
          <w:headerReference w:type="even" r:id="rId27"/>
          <w:headerReference w:type="default" r:id="rId28"/>
          <w:footerReference w:type="default" r:id="rId29"/>
          <w:headerReference w:type="first" r:id="rId30"/>
          <w:pgSz w:w="15840" w:h="12240" w:orient="landscape"/>
          <w:pgMar w:top="720" w:right="720" w:bottom="720" w:left="720" w:header="576" w:footer="346" w:gutter="0"/>
          <w:cols w:space="720"/>
        </w:sectPr>
      </w:pPr>
    </w:p>
    <w:p w:rsidR="00E124AB" w:rsidRPr="00955110" w:rsidRDefault="00E124AB" w:rsidP="00E124AB">
      <w:pPr>
        <w:tabs>
          <w:tab w:val="left" w:pos="720"/>
        </w:tabs>
        <w:jc w:val="right"/>
        <w:outlineLvl w:val="0"/>
        <w:rPr>
          <w:sz w:val="22"/>
          <w:szCs w:val="22"/>
        </w:rPr>
      </w:pPr>
      <w:bookmarkStart w:id="9" w:name="Attachment_07"/>
      <w:r w:rsidRPr="00955110">
        <w:rPr>
          <w:sz w:val="22"/>
          <w:szCs w:val="22"/>
        </w:rPr>
        <w:lastRenderedPageBreak/>
        <w:t xml:space="preserve">ATTACHMENT </w:t>
      </w:r>
      <w:bookmarkEnd w:id="9"/>
      <w:r>
        <w:rPr>
          <w:sz w:val="22"/>
          <w:szCs w:val="22"/>
        </w:rPr>
        <w:t>6</w:t>
      </w:r>
      <w:r w:rsidRPr="00955110">
        <w:rPr>
          <w:sz w:val="22"/>
          <w:szCs w:val="22"/>
        </w:rPr>
        <w:t xml:space="preserve"> (1 page)</w:t>
      </w:r>
    </w:p>
    <w:p w:rsidR="00E124AB" w:rsidRDefault="00E124AB" w:rsidP="00E124AB">
      <w:pPr>
        <w:tabs>
          <w:tab w:val="left" w:pos="720"/>
        </w:tabs>
        <w:jc w:val="right"/>
        <w:outlineLvl w:val="0"/>
        <w:rPr>
          <w:sz w:val="20"/>
        </w:rPr>
      </w:pPr>
      <w:r>
        <w:rPr>
          <w:sz w:val="20"/>
        </w:rPr>
        <w:t>Revised 1/</w:t>
      </w:r>
      <w:r w:rsidR="00F92E79">
        <w:rPr>
          <w:sz w:val="20"/>
        </w:rPr>
        <w:t>1</w:t>
      </w:r>
      <w:r>
        <w:rPr>
          <w:sz w:val="20"/>
        </w:rPr>
        <w:t>2/2</w:t>
      </w:r>
      <w:r w:rsidR="00F92E79">
        <w:rPr>
          <w:sz w:val="20"/>
        </w:rPr>
        <w:t>1</w:t>
      </w:r>
    </w:p>
    <w:p w:rsidR="00E124AB" w:rsidRDefault="00E124AB" w:rsidP="00E124AB">
      <w:pPr>
        <w:rPr>
          <w:b/>
          <w:sz w:val="18"/>
          <w:szCs w:val="18"/>
        </w:rPr>
      </w:pPr>
    </w:p>
    <w:p w:rsidR="00E124AB" w:rsidRDefault="00E124AB" w:rsidP="00E124AB">
      <w:pPr>
        <w:pStyle w:val="Title"/>
        <w:rPr>
          <w:sz w:val="20"/>
        </w:rPr>
      </w:pPr>
      <w:r>
        <w:rPr>
          <w:sz w:val="20"/>
        </w:rPr>
        <w:t>THE VIRGINIA PUBLIC PROCUREMENT ACT (the “Act”)</w:t>
      </w:r>
    </w:p>
    <w:p w:rsidR="00E124AB" w:rsidRDefault="00E124AB" w:rsidP="00E124AB">
      <w:pPr>
        <w:pStyle w:val="Title"/>
        <w:rPr>
          <w:b w:val="0"/>
          <w:sz w:val="20"/>
        </w:rPr>
      </w:pPr>
      <w:r>
        <w:rPr>
          <w:sz w:val="20"/>
          <w:u w:val="single"/>
        </w:rPr>
        <w:t>PROCUREMENT REQUIREMENTS FOR SMALL PURCHASES</w:t>
      </w:r>
    </w:p>
    <w:p w:rsidR="00E124AB" w:rsidRPr="00BE46F0" w:rsidRDefault="00E124AB" w:rsidP="00E124AB">
      <w:pPr>
        <w:pStyle w:val="Title"/>
        <w:jc w:val="both"/>
        <w:rPr>
          <w:sz w:val="20"/>
        </w:rPr>
      </w:pPr>
      <w:r w:rsidRPr="00BE46F0">
        <w:rPr>
          <w:b w:val="0"/>
          <w:sz w:val="20"/>
        </w:rPr>
        <w:t xml:space="preserve">The Drinking Water Revolving Fund Program and Water Supply Assistance Grant Fund Program require all recipients to follow the provisions of the Act. </w:t>
      </w:r>
      <w:r w:rsidRPr="00BE46F0">
        <w:rPr>
          <w:sz w:val="20"/>
        </w:rPr>
        <w:t xml:space="preserve"> Section 2.2-4303 (G) of the Act</w:t>
      </w:r>
      <w:r w:rsidRPr="00BE46F0">
        <w:rPr>
          <w:b w:val="0"/>
          <w:sz w:val="20"/>
        </w:rPr>
        <w:t xml:space="preserve"> allows for the establishment of purchase procedures, if adopted in writing, not requiring competitive sealed bids or competitive negotiation for single or term contracts for goods and services other than professional services if the aggregate or the sum of all phases is not expected to exceed $</w:t>
      </w:r>
      <w:r w:rsidR="00F92E79">
        <w:rPr>
          <w:b w:val="0"/>
          <w:sz w:val="20"/>
        </w:rPr>
        <w:t>2</w:t>
      </w:r>
      <w:r w:rsidRPr="00BE46F0">
        <w:rPr>
          <w:b w:val="0"/>
          <w:sz w:val="20"/>
        </w:rPr>
        <w:t>00,000; however, such small purchase procedures shall provide for competition wherever practicable. For local public bodies, such purchase procedures may allow for single or term contracts for professional services without requiring competitive negotiation, provided the aggregate or the sum of all phases is not expected to exceed $</w:t>
      </w:r>
      <w:r>
        <w:rPr>
          <w:b w:val="0"/>
          <w:sz w:val="20"/>
        </w:rPr>
        <w:t>8</w:t>
      </w:r>
      <w:r w:rsidRPr="00BE46F0">
        <w:rPr>
          <w:b w:val="0"/>
          <w:sz w:val="20"/>
        </w:rPr>
        <w:t>0,000.</w:t>
      </w:r>
      <w:r w:rsidRPr="00BE46F0">
        <w:rPr>
          <w:sz w:val="20"/>
        </w:rPr>
        <w:t xml:space="preserve"> </w:t>
      </w:r>
      <w:r w:rsidRPr="00BE46F0">
        <w:rPr>
          <w:b w:val="0"/>
          <w:sz w:val="20"/>
        </w:rPr>
        <w:t xml:space="preserve">Completion and signing of this document acknowledges adoption and compliance with the Act and following conforming procedures.  </w:t>
      </w:r>
    </w:p>
    <w:p w:rsidR="00E124AB" w:rsidRPr="00BE46F0" w:rsidRDefault="00E124AB" w:rsidP="00E124AB">
      <w:pPr>
        <w:pStyle w:val="Title"/>
        <w:jc w:val="left"/>
        <w:rPr>
          <w:sz w:val="18"/>
          <w:szCs w:val="18"/>
        </w:rPr>
      </w:pPr>
    </w:p>
    <w:p w:rsidR="00E124AB" w:rsidRPr="00BE46F0" w:rsidRDefault="00E124AB" w:rsidP="00E124AB">
      <w:pPr>
        <w:pStyle w:val="Title"/>
        <w:jc w:val="left"/>
        <w:rPr>
          <w:sz w:val="18"/>
          <w:szCs w:val="18"/>
        </w:rPr>
      </w:pPr>
      <w:r w:rsidRPr="00BE46F0">
        <w:rPr>
          <w:sz w:val="18"/>
          <w:szCs w:val="18"/>
        </w:rPr>
        <w:t>Project Number and Name: _________________________________________________________________________</w:t>
      </w:r>
      <w:r>
        <w:rPr>
          <w:sz w:val="18"/>
          <w:szCs w:val="18"/>
          <w:u w:val="single"/>
        </w:rPr>
        <w:tab/>
      </w:r>
      <w:r>
        <w:rPr>
          <w:sz w:val="18"/>
          <w:szCs w:val="18"/>
          <w:u w:val="single"/>
        </w:rPr>
        <w:tab/>
      </w:r>
      <w:r>
        <w:rPr>
          <w:sz w:val="18"/>
          <w:szCs w:val="18"/>
          <w:u w:val="single"/>
        </w:rPr>
        <w:tab/>
      </w:r>
    </w:p>
    <w:p w:rsidR="00E124AB" w:rsidRPr="00BE46F0" w:rsidRDefault="00E124AB" w:rsidP="00E124AB">
      <w:pPr>
        <w:pStyle w:val="Title"/>
        <w:jc w:val="left"/>
        <w:rPr>
          <w:sz w:val="18"/>
          <w:szCs w:val="18"/>
        </w:rPr>
      </w:pPr>
    </w:p>
    <w:p w:rsidR="00E124AB" w:rsidRPr="00BE46F0" w:rsidRDefault="00E124AB" w:rsidP="00E124AB">
      <w:pPr>
        <w:pStyle w:val="Title"/>
        <w:jc w:val="left"/>
        <w:rPr>
          <w:sz w:val="18"/>
          <w:szCs w:val="18"/>
        </w:rPr>
      </w:pPr>
      <w:r w:rsidRPr="00BE46F0">
        <w:rPr>
          <w:sz w:val="18"/>
          <w:szCs w:val="18"/>
        </w:rPr>
        <w:t>A.</w:t>
      </w:r>
      <w:r w:rsidRPr="00BE46F0">
        <w:rPr>
          <w:b w:val="0"/>
          <w:sz w:val="18"/>
          <w:szCs w:val="18"/>
        </w:rPr>
        <w:t xml:space="preserve"> </w:t>
      </w:r>
      <w:r w:rsidRPr="00BE46F0">
        <w:rPr>
          <w:sz w:val="18"/>
          <w:szCs w:val="18"/>
        </w:rPr>
        <w:t>Contract Information:</w:t>
      </w:r>
    </w:p>
    <w:p w:rsidR="00E124AB" w:rsidRPr="00BE46F0" w:rsidRDefault="00E124AB" w:rsidP="00E124AB">
      <w:pPr>
        <w:pStyle w:val="Title"/>
        <w:jc w:val="left"/>
        <w:rPr>
          <w:sz w:val="18"/>
          <w:szCs w:val="18"/>
        </w:rPr>
      </w:pPr>
    </w:p>
    <w:p w:rsidR="00E124AB" w:rsidRPr="00BE46F0" w:rsidRDefault="00E124AB" w:rsidP="00E124AB">
      <w:pPr>
        <w:pStyle w:val="Title"/>
        <w:jc w:val="left"/>
        <w:rPr>
          <w:b w:val="0"/>
          <w:sz w:val="18"/>
          <w:szCs w:val="18"/>
        </w:rPr>
      </w:pPr>
      <w:r w:rsidRPr="00BE46F0">
        <w:rPr>
          <w:sz w:val="18"/>
          <w:szCs w:val="18"/>
        </w:rPr>
        <w:t xml:space="preserve">   </w:t>
      </w:r>
      <w:r w:rsidRPr="00BE46F0">
        <w:rPr>
          <w:b w:val="0"/>
          <w:sz w:val="18"/>
          <w:szCs w:val="18"/>
        </w:rPr>
        <w:t xml:space="preserve"> Name and Address of Bidder/                                                                                        Amount of Contract: _____________________</w:t>
      </w:r>
    </w:p>
    <w:p w:rsidR="00E124AB" w:rsidRPr="00BE46F0" w:rsidRDefault="00E124AB" w:rsidP="00E124AB">
      <w:pPr>
        <w:pStyle w:val="Title"/>
        <w:spacing w:line="288" w:lineRule="auto"/>
        <w:jc w:val="left"/>
        <w:rPr>
          <w:b w:val="0"/>
          <w:sz w:val="18"/>
          <w:szCs w:val="18"/>
        </w:rPr>
      </w:pPr>
      <w:r w:rsidRPr="00BE46F0">
        <w:rPr>
          <w:b w:val="0"/>
          <w:sz w:val="18"/>
          <w:szCs w:val="18"/>
        </w:rPr>
        <w:t xml:space="preserve">    Offeror Selected:              _________________________________________ </w:t>
      </w:r>
      <w:r w:rsidRPr="00BE46F0">
        <w:rPr>
          <w:b w:val="0"/>
          <w:sz w:val="18"/>
          <w:szCs w:val="18"/>
        </w:rPr>
        <w:tab/>
      </w:r>
      <w:r w:rsidRPr="00BE46F0">
        <w:rPr>
          <w:b w:val="0"/>
          <w:sz w:val="18"/>
          <w:szCs w:val="18"/>
        </w:rPr>
        <w:tab/>
      </w:r>
      <w:r w:rsidRPr="00BE46F0">
        <w:rPr>
          <w:b w:val="0"/>
          <w:sz w:val="18"/>
          <w:szCs w:val="18"/>
        </w:rPr>
        <w:tab/>
        <w:t xml:space="preserve"> (Attach copy of contract)</w:t>
      </w:r>
    </w:p>
    <w:p w:rsidR="00E124AB" w:rsidRPr="00BE46F0" w:rsidRDefault="00E124AB" w:rsidP="00E124AB">
      <w:pPr>
        <w:pStyle w:val="Title"/>
        <w:spacing w:line="288" w:lineRule="auto"/>
        <w:jc w:val="left"/>
        <w:rPr>
          <w:b w:val="0"/>
          <w:sz w:val="18"/>
          <w:szCs w:val="18"/>
        </w:rPr>
      </w:pPr>
      <w:r w:rsidRPr="00BE46F0">
        <w:rPr>
          <w:b w:val="0"/>
          <w:sz w:val="18"/>
          <w:szCs w:val="18"/>
        </w:rPr>
        <w:t xml:space="preserve">                                              _________________________________________    </w:t>
      </w:r>
      <w:r w:rsidRPr="00BE46F0">
        <w:rPr>
          <w:b w:val="0"/>
          <w:sz w:val="18"/>
          <w:szCs w:val="18"/>
        </w:rPr>
        <w:tab/>
      </w:r>
    </w:p>
    <w:p w:rsidR="00E124AB" w:rsidRPr="00BE46F0" w:rsidRDefault="00E124AB" w:rsidP="00E124AB">
      <w:pPr>
        <w:pStyle w:val="Title"/>
        <w:spacing w:line="288" w:lineRule="auto"/>
        <w:jc w:val="left"/>
        <w:rPr>
          <w:b w:val="0"/>
          <w:sz w:val="18"/>
          <w:szCs w:val="18"/>
        </w:rPr>
      </w:pPr>
      <w:r w:rsidRPr="00BE46F0">
        <w:rPr>
          <w:b w:val="0"/>
          <w:sz w:val="18"/>
          <w:szCs w:val="18"/>
        </w:rPr>
        <w:t xml:space="preserve">                                              _________________________________________    </w:t>
      </w:r>
      <w:r w:rsidRPr="00BE46F0">
        <w:rPr>
          <w:b w:val="0"/>
          <w:sz w:val="18"/>
          <w:szCs w:val="18"/>
        </w:rPr>
        <w:tab/>
        <w:t>Date of Contract: ___________________</w:t>
      </w:r>
    </w:p>
    <w:p w:rsidR="00E124AB" w:rsidRPr="00BE46F0" w:rsidRDefault="00E124AB" w:rsidP="00E124AB">
      <w:pPr>
        <w:pStyle w:val="Title"/>
        <w:spacing w:line="288" w:lineRule="auto"/>
        <w:jc w:val="left"/>
        <w:rPr>
          <w:b w:val="0"/>
          <w:sz w:val="18"/>
          <w:szCs w:val="18"/>
        </w:rPr>
      </w:pPr>
      <w:r w:rsidRPr="00BE46F0">
        <w:rPr>
          <w:b w:val="0"/>
          <w:sz w:val="18"/>
          <w:szCs w:val="18"/>
        </w:rPr>
        <w:t xml:space="preserve">                                              _________________________________________</w:t>
      </w:r>
      <w:r w:rsidRPr="00BE46F0">
        <w:rPr>
          <w:b w:val="0"/>
          <w:sz w:val="18"/>
          <w:szCs w:val="18"/>
        </w:rPr>
        <w:tab/>
      </w:r>
    </w:p>
    <w:p w:rsidR="00E124AB" w:rsidRPr="00AF68DE" w:rsidRDefault="00E124AB" w:rsidP="00E124AB">
      <w:pPr>
        <w:pStyle w:val="Title"/>
        <w:spacing w:line="360" w:lineRule="auto"/>
        <w:jc w:val="left"/>
        <w:rPr>
          <w:sz w:val="18"/>
          <w:szCs w:val="18"/>
          <w:u w:val="single"/>
        </w:rPr>
      </w:pPr>
      <w:r w:rsidRPr="00BE46F0">
        <w:rPr>
          <w:b w:val="0"/>
          <w:sz w:val="18"/>
          <w:szCs w:val="18"/>
        </w:rPr>
        <w:t xml:space="preserve">Describe goods or services to be provided: </w:t>
      </w:r>
      <w:r w:rsidRPr="00BE46F0">
        <w:rPr>
          <w:sz w:val="18"/>
          <w:szCs w:val="18"/>
        </w:rPr>
        <w:t xml:space="preserve"> ______________________________________________________________________________</w:t>
      </w:r>
      <w:r>
        <w:rPr>
          <w:sz w:val="18"/>
          <w:szCs w:val="18"/>
          <w:u w:val="single"/>
        </w:rPr>
        <w:tab/>
      </w:r>
    </w:p>
    <w:p w:rsidR="00E124AB" w:rsidRPr="00AF68DE" w:rsidRDefault="00E124AB" w:rsidP="00E124AB">
      <w:pPr>
        <w:pStyle w:val="Title"/>
        <w:spacing w:line="360" w:lineRule="auto"/>
        <w:rPr>
          <w:sz w:val="18"/>
          <w:szCs w:val="18"/>
          <w:u w:val="single"/>
        </w:rPr>
      </w:pPr>
      <w:r w:rsidRPr="00BE46F0">
        <w:rPr>
          <w:sz w:val="18"/>
          <w:szCs w:val="18"/>
        </w:rPr>
        <w:t>___________________________________________________________________________________________________________</w:t>
      </w:r>
      <w:r>
        <w:rPr>
          <w:sz w:val="18"/>
          <w:szCs w:val="18"/>
          <w:u w:val="single"/>
        </w:rPr>
        <w:tab/>
      </w:r>
      <w:r>
        <w:rPr>
          <w:sz w:val="18"/>
          <w:szCs w:val="18"/>
          <w:u w:val="single"/>
        </w:rPr>
        <w:tab/>
      </w:r>
    </w:p>
    <w:p w:rsidR="00E124AB" w:rsidRPr="00AF68DE" w:rsidRDefault="00E124AB" w:rsidP="00E124AB">
      <w:pPr>
        <w:pStyle w:val="Title"/>
        <w:spacing w:line="360" w:lineRule="auto"/>
        <w:rPr>
          <w:sz w:val="18"/>
          <w:szCs w:val="18"/>
          <w:u w:val="single"/>
        </w:rPr>
      </w:pPr>
      <w:r w:rsidRPr="00BE46F0">
        <w:rPr>
          <w:sz w:val="18"/>
          <w:szCs w:val="18"/>
        </w:rPr>
        <w:t>___________________________________________________________________________________________________________</w:t>
      </w:r>
      <w:r>
        <w:rPr>
          <w:sz w:val="18"/>
          <w:szCs w:val="18"/>
          <w:u w:val="single"/>
        </w:rPr>
        <w:tab/>
      </w:r>
      <w:r>
        <w:rPr>
          <w:sz w:val="18"/>
          <w:szCs w:val="18"/>
          <w:u w:val="single"/>
        </w:rPr>
        <w:tab/>
      </w:r>
    </w:p>
    <w:p w:rsidR="00E124AB" w:rsidRPr="00BE46F0" w:rsidRDefault="00E124AB" w:rsidP="00E124AB">
      <w:pPr>
        <w:pStyle w:val="Title"/>
        <w:tabs>
          <w:tab w:val="left" w:pos="360"/>
        </w:tabs>
        <w:jc w:val="both"/>
        <w:rPr>
          <w:sz w:val="18"/>
          <w:szCs w:val="18"/>
        </w:rPr>
      </w:pPr>
    </w:p>
    <w:p w:rsidR="00E124AB" w:rsidRPr="00BE46F0" w:rsidRDefault="00E124AB" w:rsidP="00E124AB">
      <w:pPr>
        <w:pStyle w:val="Title"/>
        <w:tabs>
          <w:tab w:val="left" w:pos="360"/>
        </w:tabs>
        <w:jc w:val="both"/>
        <w:rPr>
          <w:b w:val="0"/>
          <w:sz w:val="18"/>
          <w:szCs w:val="18"/>
        </w:rPr>
      </w:pPr>
      <w:r w:rsidRPr="00BE46F0">
        <w:rPr>
          <w:sz w:val="18"/>
          <w:szCs w:val="18"/>
        </w:rPr>
        <w:t>B. Documentation of Procurement Efforts</w:t>
      </w:r>
      <w:r w:rsidRPr="00BE46F0">
        <w:rPr>
          <w:b w:val="0"/>
          <w:sz w:val="18"/>
          <w:szCs w:val="18"/>
        </w:rPr>
        <w:t>:</w:t>
      </w:r>
    </w:p>
    <w:p w:rsidR="00E124AB" w:rsidRPr="00BE46F0" w:rsidRDefault="00E124AB" w:rsidP="00E124AB">
      <w:pPr>
        <w:pStyle w:val="Title"/>
        <w:ind w:left="180"/>
        <w:jc w:val="both"/>
        <w:rPr>
          <w:b w:val="0"/>
          <w:sz w:val="20"/>
        </w:rPr>
      </w:pPr>
      <w:r w:rsidRPr="00BE46F0">
        <w:rPr>
          <w:b w:val="0"/>
          <w:sz w:val="20"/>
        </w:rPr>
        <w:t xml:space="preserve">List bidders/offerors.  Written informal solicitation of a </w:t>
      </w:r>
      <w:r w:rsidRPr="00BE46F0">
        <w:rPr>
          <w:b w:val="0"/>
          <w:sz w:val="20"/>
          <w:u w:val="single"/>
        </w:rPr>
        <w:t>minimum of four bidders/offerors</w:t>
      </w:r>
      <w:r w:rsidRPr="00BE46F0">
        <w:rPr>
          <w:b w:val="0"/>
          <w:sz w:val="20"/>
        </w:rPr>
        <w:t xml:space="preserve"> is required.  Also date contacted, method of solicitation (e.g., written informal letter, fax or e-mail describing goods or services to be purchased with bid request or informal solicitation via telephone), and whether a response was given to the solicitation.  Indicate price quoted for goods and services, if a response was received.  It is noted that the Act requires that you solicit bidders/offerors; the Act does not require that you receive a response to your solicitation.  </w:t>
      </w:r>
    </w:p>
    <w:p w:rsidR="00E124AB" w:rsidRPr="00BE46F0" w:rsidRDefault="00E124AB" w:rsidP="00E124AB">
      <w:pPr>
        <w:pStyle w:val="Title"/>
        <w:ind w:left="180"/>
        <w:jc w:val="both"/>
        <w:rPr>
          <w:b w:val="0"/>
          <w:sz w:val="20"/>
        </w:rPr>
      </w:pPr>
    </w:p>
    <w:p w:rsidR="00E124AB" w:rsidRPr="00BE46F0" w:rsidRDefault="00E124AB" w:rsidP="00E124AB">
      <w:pPr>
        <w:pStyle w:val="Title"/>
        <w:ind w:left="180"/>
        <w:jc w:val="both"/>
        <w:rPr>
          <w:b w:val="0"/>
          <w:sz w:val="20"/>
        </w:rPr>
      </w:pPr>
      <w:r w:rsidRPr="00BE46F0">
        <w:rPr>
          <w:b w:val="0"/>
          <w:sz w:val="20"/>
        </w:rPr>
        <w:t xml:space="preserve">MBE/WBE firms must be included as part of the solicitations.  Attach documentation to support direct solicitations and price information received, if available.  </w:t>
      </w:r>
    </w:p>
    <w:p w:rsidR="00E124AB" w:rsidRPr="00BE46F0" w:rsidRDefault="00E124AB" w:rsidP="00E124AB">
      <w:pPr>
        <w:pStyle w:val="Title"/>
        <w:tabs>
          <w:tab w:val="left" w:pos="360"/>
        </w:tabs>
        <w:jc w:val="left"/>
        <w:rPr>
          <w:sz w:val="18"/>
          <w:szCs w:val="18"/>
        </w:rPr>
      </w:pPr>
    </w:p>
    <w:p w:rsidR="00E124AB" w:rsidRPr="00BE46F0" w:rsidRDefault="00E124AB" w:rsidP="00E124AB">
      <w:pPr>
        <w:pStyle w:val="Title"/>
        <w:jc w:val="left"/>
        <w:rPr>
          <w:b w:val="0"/>
          <w:sz w:val="18"/>
          <w:szCs w:val="18"/>
        </w:rPr>
      </w:pPr>
      <w:r w:rsidRPr="00BE46F0">
        <w:rPr>
          <w:sz w:val="18"/>
          <w:szCs w:val="18"/>
        </w:rPr>
        <w:t xml:space="preserve">       </w:t>
      </w:r>
      <w:r w:rsidRPr="00BE46F0">
        <w:rPr>
          <w:b w:val="0"/>
          <w:sz w:val="18"/>
          <w:szCs w:val="18"/>
        </w:rPr>
        <w:t xml:space="preserve">    </w:t>
      </w:r>
      <w:r>
        <w:rPr>
          <w:b w:val="0"/>
          <w:sz w:val="18"/>
          <w:szCs w:val="18"/>
        </w:rPr>
        <w:t xml:space="preserve">       </w:t>
      </w:r>
      <w:r w:rsidRPr="00BE46F0">
        <w:rPr>
          <w:b w:val="0"/>
          <w:sz w:val="18"/>
          <w:szCs w:val="18"/>
          <w:u w:val="single"/>
        </w:rPr>
        <w:t>Bidder/Offeror</w:t>
      </w:r>
      <w:r w:rsidRPr="00BE46F0">
        <w:rPr>
          <w:b w:val="0"/>
          <w:sz w:val="18"/>
          <w:szCs w:val="18"/>
        </w:rPr>
        <w:t xml:space="preserve">                   </w:t>
      </w:r>
      <w:r w:rsidRPr="00BE46F0">
        <w:rPr>
          <w:b w:val="0"/>
          <w:sz w:val="18"/>
          <w:szCs w:val="18"/>
          <w:u w:val="single"/>
        </w:rPr>
        <w:t>Date Contacted</w:t>
      </w:r>
      <w:r w:rsidRPr="00BE46F0">
        <w:rPr>
          <w:b w:val="0"/>
          <w:sz w:val="18"/>
          <w:szCs w:val="18"/>
        </w:rPr>
        <w:t xml:space="preserve">        </w:t>
      </w:r>
      <w:r w:rsidRPr="00BE46F0">
        <w:rPr>
          <w:b w:val="0"/>
          <w:sz w:val="18"/>
          <w:szCs w:val="18"/>
        </w:rPr>
        <w:tab/>
      </w:r>
      <w:r>
        <w:rPr>
          <w:b w:val="0"/>
          <w:sz w:val="18"/>
          <w:szCs w:val="18"/>
        </w:rPr>
        <w:t xml:space="preserve">       </w:t>
      </w:r>
      <w:r w:rsidRPr="00BE46F0">
        <w:rPr>
          <w:b w:val="0"/>
          <w:sz w:val="18"/>
          <w:szCs w:val="18"/>
          <w:u w:val="single"/>
        </w:rPr>
        <w:t>Method of Solicitation</w:t>
      </w:r>
      <w:r w:rsidRPr="00BE46F0">
        <w:rPr>
          <w:b w:val="0"/>
          <w:sz w:val="18"/>
          <w:szCs w:val="18"/>
        </w:rPr>
        <w:t xml:space="preserve">            </w:t>
      </w:r>
      <w:r>
        <w:rPr>
          <w:b w:val="0"/>
          <w:sz w:val="18"/>
          <w:szCs w:val="18"/>
        </w:rPr>
        <w:t xml:space="preserve">       </w:t>
      </w:r>
      <w:r w:rsidRPr="00BE46F0">
        <w:rPr>
          <w:b w:val="0"/>
          <w:sz w:val="18"/>
          <w:szCs w:val="18"/>
          <w:u w:val="single"/>
        </w:rPr>
        <w:t>Response? (Yes/No)</w:t>
      </w:r>
      <w:r w:rsidRPr="00BE46F0">
        <w:rPr>
          <w:b w:val="0"/>
          <w:sz w:val="18"/>
          <w:szCs w:val="18"/>
          <w:u w:val="single"/>
        </w:rPr>
        <w:softHyphen/>
      </w:r>
      <w:r w:rsidRPr="00BE46F0">
        <w:rPr>
          <w:b w:val="0"/>
          <w:sz w:val="18"/>
          <w:szCs w:val="18"/>
        </w:rPr>
        <w:t xml:space="preserve">          </w:t>
      </w:r>
      <w:r>
        <w:rPr>
          <w:b w:val="0"/>
          <w:sz w:val="18"/>
          <w:szCs w:val="18"/>
        </w:rPr>
        <w:t xml:space="preserve">      </w:t>
      </w:r>
      <w:r w:rsidRPr="00BE46F0">
        <w:rPr>
          <w:b w:val="0"/>
          <w:sz w:val="18"/>
          <w:szCs w:val="18"/>
          <w:u w:val="single"/>
        </w:rPr>
        <w:t>Price (if applicable)</w:t>
      </w:r>
      <w:r w:rsidRPr="00BE46F0">
        <w:rPr>
          <w:b w:val="0"/>
          <w:sz w:val="18"/>
          <w:szCs w:val="18"/>
        </w:rPr>
        <w:t xml:space="preserve">     </w:t>
      </w:r>
    </w:p>
    <w:p w:rsidR="00E124AB" w:rsidRPr="00BE46F0" w:rsidRDefault="00E124AB" w:rsidP="00E124AB">
      <w:pPr>
        <w:pStyle w:val="Title"/>
        <w:ind w:left="450"/>
        <w:jc w:val="left"/>
        <w:rPr>
          <w:sz w:val="18"/>
          <w:szCs w:val="18"/>
        </w:rPr>
      </w:pPr>
    </w:p>
    <w:p w:rsidR="00E124AB" w:rsidRPr="00152744" w:rsidRDefault="00E124AB" w:rsidP="00E124AB">
      <w:pPr>
        <w:pStyle w:val="Title"/>
        <w:tabs>
          <w:tab w:val="left" w:pos="450"/>
        </w:tabs>
        <w:spacing w:line="288" w:lineRule="auto"/>
        <w:jc w:val="left"/>
        <w:rPr>
          <w:b w:val="0"/>
          <w:sz w:val="18"/>
          <w:szCs w:val="18"/>
          <w:u w:val="single"/>
        </w:rPr>
      </w:pPr>
      <w:r w:rsidRPr="00BE46F0">
        <w:rPr>
          <w:b w:val="0"/>
          <w:sz w:val="18"/>
          <w:szCs w:val="18"/>
        </w:rPr>
        <w:tab/>
        <w:t>1)</w:t>
      </w:r>
      <w:r w:rsidRPr="00BE46F0">
        <w:rPr>
          <w:b w:val="0"/>
          <w:sz w:val="18"/>
          <w:szCs w:val="18"/>
        </w:rPr>
        <w:tab/>
        <w:t xml:space="preserve">  </w:t>
      </w:r>
      <w:r>
        <w:rPr>
          <w:b w:val="0"/>
          <w:sz w:val="18"/>
          <w:szCs w:val="18"/>
          <w:u w:val="single"/>
        </w:rPr>
        <w:tab/>
      </w:r>
      <w:r>
        <w:rPr>
          <w:b w:val="0"/>
          <w:sz w:val="18"/>
          <w:szCs w:val="18"/>
          <w:u w:val="single"/>
        </w:rPr>
        <w:tab/>
      </w:r>
      <w:r>
        <w:rPr>
          <w:b w:val="0"/>
          <w:sz w:val="18"/>
          <w:szCs w:val="18"/>
          <w:u w:val="single"/>
        </w:rPr>
        <w:tab/>
      </w:r>
      <w:r>
        <w:rPr>
          <w:b w:val="0"/>
          <w:sz w:val="18"/>
          <w:szCs w:val="18"/>
          <w:u w:val="single"/>
        </w:rPr>
        <w:tab/>
      </w:r>
      <w:r>
        <w:rPr>
          <w:b w:val="0"/>
          <w:sz w:val="18"/>
          <w:szCs w:val="18"/>
          <w:u w:val="single"/>
        </w:rPr>
        <w:tab/>
      </w:r>
      <w:r>
        <w:rPr>
          <w:b w:val="0"/>
          <w:sz w:val="18"/>
          <w:szCs w:val="18"/>
          <w:u w:val="single"/>
        </w:rPr>
        <w:tab/>
      </w:r>
      <w:r>
        <w:rPr>
          <w:b w:val="0"/>
          <w:sz w:val="18"/>
          <w:szCs w:val="18"/>
          <w:u w:val="single"/>
        </w:rPr>
        <w:tab/>
      </w:r>
      <w:r>
        <w:rPr>
          <w:b w:val="0"/>
          <w:sz w:val="18"/>
          <w:szCs w:val="18"/>
          <w:u w:val="single"/>
        </w:rPr>
        <w:tab/>
      </w:r>
      <w:r>
        <w:rPr>
          <w:b w:val="0"/>
          <w:sz w:val="18"/>
          <w:szCs w:val="18"/>
          <w:u w:val="single"/>
        </w:rPr>
        <w:tab/>
      </w:r>
      <w:r>
        <w:rPr>
          <w:b w:val="0"/>
          <w:sz w:val="18"/>
          <w:szCs w:val="18"/>
          <w:u w:val="single"/>
        </w:rPr>
        <w:tab/>
      </w:r>
      <w:r>
        <w:rPr>
          <w:b w:val="0"/>
          <w:sz w:val="18"/>
          <w:szCs w:val="18"/>
          <w:u w:val="single"/>
        </w:rPr>
        <w:tab/>
      </w:r>
      <w:r>
        <w:rPr>
          <w:b w:val="0"/>
          <w:sz w:val="18"/>
          <w:szCs w:val="18"/>
          <w:u w:val="single"/>
        </w:rPr>
        <w:tab/>
      </w:r>
      <w:r>
        <w:rPr>
          <w:b w:val="0"/>
          <w:sz w:val="18"/>
          <w:szCs w:val="18"/>
          <w:u w:val="single"/>
        </w:rPr>
        <w:tab/>
      </w:r>
      <w:r>
        <w:rPr>
          <w:b w:val="0"/>
          <w:sz w:val="18"/>
          <w:szCs w:val="18"/>
          <w:u w:val="single"/>
        </w:rPr>
        <w:tab/>
      </w:r>
    </w:p>
    <w:p w:rsidR="00E124AB" w:rsidRPr="00BE46F0" w:rsidRDefault="00E124AB" w:rsidP="00E124AB">
      <w:pPr>
        <w:pStyle w:val="Title"/>
        <w:spacing w:line="288" w:lineRule="auto"/>
        <w:ind w:left="450"/>
        <w:jc w:val="left"/>
        <w:rPr>
          <w:b w:val="0"/>
          <w:sz w:val="18"/>
          <w:szCs w:val="18"/>
        </w:rPr>
      </w:pPr>
      <w:r w:rsidRPr="00BE46F0">
        <w:rPr>
          <w:b w:val="0"/>
          <w:sz w:val="18"/>
          <w:szCs w:val="18"/>
        </w:rPr>
        <w:t xml:space="preserve"> </w:t>
      </w:r>
    </w:p>
    <w:p w:rsidR="00E124AB" w:rsidRDefault="00E124AB" w:rsidP="00E124AB">
      <w:pPr>
        <w:pStyle w:val="Title"/>
        <w:spacing w:line="288" w:lineRule="auto"/>
        <w:ind w:firstLine="450"/>
        <w:jc w:val="left"/>
        <w:rPr>
          <w:b w:val="0"/>
          <w:sz w:val="18"/>
          <w:szCs w:val="18"/>
          <w:u w:val="single"/>
        </w:rPr>
      </w:pPr>
      <w:r w:rsidRPr="00BE46F0">
        <w:rPr>
          <w:b w:val="0"/>
          <w:sz w:val="18"/>
          <w:szCs w:val="18"/>
        </w:rPr>
        <w:t>2)</w:t>
      </w:r>
      <w:r w:rsidRPr="00BE46F0">
        <w:rPr>
          <w:b w:val="0"/>
          <w:sz w:val="18"/>
          <w:szCs w:val="18"/>
        </w:rPr>
        <w:tab/>
        <w:t xml:space="preserve">  </w:t>
      </w:r>
      <w:r>
        <w:rPr>
          <w:b w:val="0"/>
          <w:sz w:val="18"/>
          <w:szCs w:val="18"/>
          <w:u w:val="single"/>
        </w:rPr>
        <w:tab/>
      </w:r>
      <w:r>
        <w:rPr>
          <w:b w:val="0"/>
          <w:sz w:val="18"/>
          <w:szCs w:val="18"/>
          <w:u w:val="single"/>
        </w:rPr>
        <w:tab/>
      </w:r>
      <w:r>
        <w:rPr>
          <w:b w:val="0"/>
          <w:sz w:val="18"/>
          <w:szCs w:val="18"/>
          <w:u w:val="single"/>
        </w:rPr>
        <w:tab/>
      </w:r>
      <w:r>
        <w:rPr>
          <w:b w:val="0"/>
          <w:sz w:val="18"/>
          <w:szCs w:val="18"/>
          <w:u w:val="single"/>
        </w:rPr>
        <w:tab/>
      </w:r>
      <w:r>
        <w:rPr>
          <w:b w:val="0"/>
          <w:sz w:val="18"/>
          <w:szCs w:val="18"/>
          <w:u w:val="single"/>
        </w:rPr>
        <w:tab/>
      </w:r>
      <w:r>
        <w:rPr>
          <w:b w:val="0"/>
          <w:sz w:val="18"/>
          <w:szCs w:val="18"/>
          <w:u w:val="single"/>
        </w:rPr>
        <w:tab/>
      </w:r>
      <w:r>
        <w:rPr>
          <w:b w:val="0"/>
          <w:sz w:val="18"/>
          <w:szCs w:val="18"/>
          <w:u w:val="single"/>
        </w:rPr>
        <w:tab/>
      </w:r>
      <w:r>
        <w:rPr>
          <w:b w:val="0"/>
          <w:sz w:val="18"/>
          <w:szCs w:val="18"/>
          <w:u w:val="single"/>
        </w:rPr>
        <w:tab/>
      </w:r>
      <w:r>
        <w:rPr>
          <w:b w:val="0"/>
          <w:sz w:val="18"/>
          <w:szCs w:val="18"/>
          <w:u w:val="single"/>
        </w:rPr>
        <w:tab/>
      </w:r>
      <w:r>
        <w:rPr>
          <w:b w:val="0"/>
          <w:sz w:val="18"/>
          <w:szCs w:val="18"/>
          <w:u w:val="single"/>
        </w:rPr>
        <w:tab/>
      </w:r>
      <w:r>
        <w:rPr>
          <w:b w:val="0"/>
          <w:sz w:val="18"/>
          <w:szCs w:val="18"/>
          <w:u w:val="single"/>
        </w:rPr>
        <w:tab/>
      </w:r>
      <w:r>
        <w:rPr>
          <w:b w:val="0"/>
          <w:sz w:val="18"/>
          <w:szCs w:val="18"/>
          <w:u w:val="single"/>
        </w:rPr>
        <w:tab/>
      </w:r>
      <w:r>
        <w:rPr>
          <w:b w:val="0"/>
          <w:sz w:val="18"/>
          <w:szCs w:val="18"/>
          <w:u w:val="single"/>
        </w:rPr>
        <w:tab/>
      </w:r>
      <w:r>
        <w:rPr>
          <w:b w:val="0"/>
          <w:sz w:val="18"/>
          <w:szCs w:val="18"/>
          <w:u w:val="single"/>
        </w:rPr>
        <w:tab/>
      </w:r>
    </w:p>
    <w:p w:rsidR="00E124AB" w:rsidRPr="00152744" w:rsidRDefault="00E124AB" w:rsidP="00E124AB"/>
    <w:p w:rsidR="00E124AB" w:rsidRPr="00152744" w:rsidRDefault="00E124AB" w:rsidP="00E124AB">
      <w:pPr>
        <w:pStyle w:val="Title"/>
        <w:spacing w:line="288" w:lineRule="auto"/>
        <w:ind w:firstLine="450"/>
        <w:jc w:val="left"/>
        <w:rPr>
          <w:b w:val="0"/>
          <w:sz w:val="18"/>
          <w:szCs w:val="18"/>
          <w:u w:val="single"/>
        </w:rPr>
      </w:pPr>
      <w:r w:rsidRPr="00BE46F0">
        <w:rPr>
          <w:b w:val="0"/>
          <w:sz w:val="18"/>
          <w:szCs w:val="18"/>
        </w:rPr>
        <w:t>3)</w:t>
      </w:r>
      <w:r w:rsidRPr="00BE46F0">
        <w:rPr>
          <w:b w:val="0"/>
          <w:sz w:val="18"/>
          <w:szCs w:val="18"/>
        </w:rPr>
        <w:tab/>
        <w:t xml:space="preserve">  </w:t>
      </w:r>
      <w:r>
        <w:rPr>
          <w:b w:val="0"/>
          <w:sz w:val="18"/>
          <w:szCs w:val="18"/>
          <w:u w:val="single"/>
        </w:rPr>
        <w:tab/>
      </w:r>
      <w:r>
        <w:rPr>
          <w:b w:val="0"/>
          <w:sz w:val="18"/>
          <w:szCs w:val="18"/>
          <w:u w:val="single"/>
        </w:rPr>
        <w:tab/>
      </w:r>
      <w:r>
        <w:rPr>
          <w:b w:val="0"/>
          <w:sz w:val="18"/>
          <w:szCs w:val="18"/>
          <w:u w:val="single"/>
        </w:rPr>
        <w:tab/>
      </w:r>
      <w:r>
        <w:rPr>
          <w:b w:val="0"/>
          <w:sz w:val="18"/>
          <w:szCs w:val="18"/>
          <w:u w:val="single"/>
        </w:rPr>
        <w:tab/>
      </w:r>
      <w:r>
        <w:rPr>
          <w:b w:val="0"/>
          <w:sz w:val="18"/>
          <w:szCs w:val="18"/>
          <w:u w:val="single"/>
        </w:rPr>
        <w:tab/>
      </w:r>
      <w:r>
        <w:rPr>
          <w:b w:val="0"/>
          <w:sz w:val="18"/>
          <w:szCs w:val="18"/>
          <w:u w:val="single"/>
        </w:rPr>
        <w:tab/>
      </w:r>
      <w:r>
        <w:rPr>
          <w:b w:val="0"/>
          <w:sz w:val="18"/>
          <w:szCs w:val="18"/>
          <w:u w:val="single"/>
        </w:rPr>
        <w:tab/>
      </w:r>
      <w:r>
        <w:rPr>
          <w:b w:val="0"/>
          <w:sz w:val="18"/>
          <w:szCs w:val="18"/>
          <w:u w:val="single"/>
        </w:rPr>
        <w:tab/>
      </w:r>
      <w:r>
        <w:rPr>
          <w:b w:val="0"/>
          <w:sz w:val="18"/>
          <w:szCs w:val="18"/>
          <w:u w:val="single"/>
        </w:rPr>
        <w:tab/>
      </w:r>
      <w:r>
        <w:rPr>
          <w:b w:val="0"/>
          <w:sz w:val="18"/>
          <w:szCs w:val="18"/>
          <w:u w:val="single"/>
        </w:rPr>
        <w:tab/>
      </w:r>
      <w:r>
        <w:rPr>
          <w:b w:val="0"/>
          <w:sz w:val="18"/>
          <w:szCs w:val="18"/>
          <w:u w:val="single"/>
        </w:rPr>
        <w:tab/>
      </w:r>
      <w:r>
        <w:rPr>
          <w:b w:val="0"/>
          <w:sz w:val="18"/>
          <w:szCs w:val="18"/>
          <w:u w:val="single"/>
        </w:rPr>
        <w:tab/>
      </w:r>
      <w:r>
        <w:rPr>
          <w:b w:val="0"/>
          <w:sz w:val="18"/>
          <w:szCs w:val="18"/>
          <w:u w:val="single"/>
        </w:rPr>
        <w:tab/>
      </w:r>
      <w:r>
        <w:rPr>
          <w:b w:val="0"/>
          <w:sz w:val="18"/>
          <w:szCs w:val="18"/>
          <w:u w:val="single"/>
        </w:rPr>
        <w:tab/>
      </w:r>
    </w:p>
    <w:p w:rsidR="00E124AB" w:rsidRPr="00BE46F0" w:rsidRDefault="00E124AB" w:rsidP="00E124AB">
      <w:pPr>
        <w:pStyle w:val="Title"/>
        <w:spacing w:line="288" w:lineRule="auto"/>
        <w:jc w:val="left"/>
        <w:rPr>
          <w:b w:val="0"/>
          <w:sz w:val="18"/>
          <w:szCs w:val="18"/>
        </w:rPr>
      </w:pPr>
    </w:p>
    <w:p w:rsidR="00E124AB" w:rsidRPr="00152744" w:rsidRDefault="00E124AB" w:rsidP="00E124AB">
      <w:pPr>
        <w:pStyle w:val="Title"/>
        <w:spacing w:line="288" w:lineRule="auto"/>
        <w:ind w:firstLine="450"/>
        <w:jc w:val="left"/>
        <w:rPr>
          <w:b w:val="0"/>
          <w:sz w:val="18"/>
          <w:szCs w:val="18"/>
          <w:u w:val="single"/>
        </w:rPr>
      </w:pPr>
      <w:r w:rsidRPr="00BE46F0">
        <w:rPr>
          <w:b w:val="0"/>
          <w:sz w:val="18"/>
          <w:szCs w:val="18"/>
        </w:rPr>
        <w:t>4)</w:t>
      </w:r>
      <w:r w:rsidRPr="00BE46F0">
        <w:rPr>
          <w:b w:val="0"/>
          <w:sz w:val="18"/>
          <w:szCs w:val="18"/>
        </w:rPr>
        <w:tab/>
        <w:t xml:space="preserve">  </w:t>
      </w:r>
      <w:r>
        <w:rPr>
          <w:b w:val="0"/>
          <w:sz w:val="18"/>
          <w:szCs w:val="18"/>
          <w:u w:val="single"/>
        </w:rPr>
        <w:tab/>
      </w:r>
      <w:r>
        <w:rPr>
          <w:b w:val="0"/>
          <w:sz w:val="18"/>
          <w:szCs w:val="18"/>
          <w:u w:val="single"/>
        </w:rPr>
        <w:tab/>
      </w:r>
      <w:r>
        <w:rPr>
          <w:b w:val="0"/>
          <w:sz w:val="18"/>
          <w:szCs w:val="18"/>
          <w:u w:val="single"/>
        </w:rPr>
        <w:tab/>
      </w:r>
      <w:r>
        <w:rPr>
          <w:b w:val="0"/>
          <w:sz w:val="18"/>
          <w:szCs w:val="18"/>
          <w:u w:val="single"/>
        </w:rPr>
        <w:tab/>
      </w:r>
      <w:r>
        <w:rPr>
          <w:b w:val="0"/>
          <w:sz w:val="18"/>
          <w:szCs w:val="18"/>
          <w:u w:val="single"/>
        </w:rPr>
        <w:tab/>
      </w:r>
      <w:r>
        <w:rPr>
          <w:b w:val="0"/>
          <w:sz w:val="18"/>
          <w:szCs w:val="18"/>
          <w:u w:val="single"/>
        </w:rPr>
        <w:tab/>
      </w:r>
      <w:r>
        <w:rPr>
          <w:b w:val="0"/>
          <w:sz w:val="18"/>
          <w:szCs w:val="18"/>
          <w:u w:val="single"/>
        </w:rPr>
        <w:tab/>
      </w:r>
      <w:r>
        <w:rPr>
          <w:b w:val="0"/>
          <w:sz w:val="18"/>
          <w:szCs w:val="18"/>
          <w:u w:val="single"/>
        </w:rPr>
        <w:tab/>
      </w:r>
      <w:r>
        <w:rPr>
          <w:b w:val="0"/>
          <w:sz w:val="18"/>
          <w:szCs w:val="18"/>
          <w:u w:val="single"/>
        </w:rPr>
        <w:tab/>
      </w:r>
      <w:r>
        <w:rPr>
          <w:b w:val="0"/>
          <w:sz w:val="18"/>
          <w:szCs w:val="18"/>
          <w:u w:val="single"/>
        </w:rPr>
        <w:tab/>
      </w:r>
      <w:r>
        <w:rPr>
          <w:b w:val="0"/>
          <w:sz w:val="18"/>
          <w:szCs w:val="18"/>
          <w:u w:val="single"/>
        </w:rPr>
        <w:tab/>
      </w:r>
      <w:r>
        <w:rPr>
          <w:b w:val="0"/>
          <w:sz w:val="18"/>
          <w:szCs w:val="18"/>
          <w:u w:val="single"/>
        </w:rPr>
        <w:tab/>
      </w:r>
      <w:r>
        <w:rPr>
          <w:b w:val="0"/>
          <w:sz w:val="18"/>
          <w:szCs w:val="18"/>
          <w:u w:val="single"/>
        </w:rPr>
        <w:tab/>
      </w:r>
      <w:r>
        <w:rPr>
          <w:b w:val="0"/>
          <w:sz w:val="18"/>
          <w:szCs w:val="18"/>
          <w:u w:val="single"/>
        </w:rPr>
        <w:tab/>
      </w:r>
    </w:p>
    <w:p w:rsidR="00E124AB" w:rsidRPr="00BE46F0" w:rsidRDefault="00E124AB" w:rsidP="00E124AB">
      <w:pPr>
        <w:pStyle w:val="Title"/>
        <w:jc w:val="left"/>
        <w:rPr>
          <w:b w:val="0"/>
          <w:sz w:val="18"/>
          <w:szCs w:val="18"/>
        </w:rPr>
      </w:pPr>
    </w:p>
    <w:p w:rsidR="00E124AB" w:rsidRPr="00BE46F0" w:rsidRDefault="00E124AB" w:rsidP="00E124AB">
      <w:pPr>
        <w:pStyle w:val="Title"/>
        <w:jc w:val="left"/>
        <w:rPr>
          <w:b w:val="0"/>
          <w:sz w:val="18"/>
          <w:szCs w:val="18"/>
        </w:rPr>
      </w:pPr>
    </w:p>
    <w:p w:rsidR="00E124AB" w:rsidRDefault="00E124AB" w:rsidP="00E124AB">
      <w:pPr>
        <w:pStyle w:val="Title"/>
        <w:tabs>
          <w:tab w:val="left" w:pos="360"/>
        </w:tabs>
        <w:spacing w:line="288" w:lineRule="auto"/>
        <w:ind w:left="187"/>
        <w:jc w:val="both"/>
        <w:rPr>
          <w:b w:val="0"/>
          <w:sz w:val="20"/>
        </w:rPr>
      </w:pPr>
      <w:r w:rsidRPr="00BE46F0">
        <w:rPr>
          <w:b w:val="0"/>
          <w:sz w:val="20"/>
          <w:u w:val="single"/>
        </w:rPr>
        <w:t>For professional services contracts only:</w:t>
      </w:r>
      <w:r>
        <w:rPr>
          <w:b w:val="0"/>
          <w:sz w:val="20"/>
        </w:rPr>
        <w:t xml:space="preserve">  </w:t>
      </w:r>
      <w:r w:rsidRPr="00BE46F0">
        <w:rPr>
          <w:b w:val="0"/>
          <w:sz w:val="20"/>
        </w:rPr>
        <w:t>Indicate at least three criteria (other than cost) considered in your selection of the firm/offeror (e.g., knowledge of waterworks, past record of performance at your waterworks, experience of key persons assigned to the project, etc.).  Please attach additional information.</w:t>
      </w:r>
    </w:p>
    <w:p w:rsidR="00E124AB" w:rsidRPr="00022DE3" w:rsidRDefault="00E124AB" w:rsidP="00E124AB">
      <w:pPr>
        <w:pStyle w:val="Title"/>
        <w:tabs>
          <w:tab w:val="left" w:pos="360"/>
        </w:tabs>
        <w:spacing w:line="288" w:lineRule="auto"/>
        <w:ind w:left="187"/>
        <w:jc w:val="both"/>
        <w:rPr>
          <w:b w:val="0"/>
          <w:sz w:val="18"/>
          <w:szCs w:val="18"/>
          <w:u w:val="single"/>
        </w:rPr>
      </w:pPr>
      <w:r w:rsidRPr="00BE46F0">
        <w:rPr>
          <w:b w:val="0"/>
          <w:sz w:val="18"/>
          <w:szCs w:val="18"/>
        </w:rPr>
        <w:t>_____________________________________________________________________________________________________________________</w:t>
      </w:r>
      <w:r>
        <w:rPr>
          <w:b w:val="0"/>
          <w:sz w:val="18"/>
          <w:szCs w:val="18"/>
          <w:u w:val="single"/>
        </w:rPr>
        <w:tab/>
      </w:r>
      <w:r>
        <w:rPr>
          <w:b w:val="0"/>
          <w:sz w:val="18"/>
          <w:szCs w:val="18"/>
        </w:rPr>
        <w:t xml:space="preserve">  </w:t>
      </w:r>
      <w:r w:rsidRPr="00BE46F0">
        <w:rPr>
          <w:b w:val="0"/>
          <w:sz w:val="18"/>
          <w:szCs w:val="18"/>
        </w:rPr>
        <w:t>________________________________________________________________________</w:t>
      </w:r>
      <w:r>
        <w:rPr>
          <w:b w:val="0"/>
          <w:sz w:val="18"/>
          <w:szCs w:val="18"/>
        </w:rPr>
        <w:t>____________________________________________</w:t>
      </w:r>
      <w:r w:rsidRPr="00BE46F0">
        <w:rPr>
          <w:b w:val="0"/>
          <w:sz w:val="18"/>
          <w:szCs w:val="18"/>
        </w:rPr>
        <w:t>_</w:t>
      </w:r>
      <w:r>
        <w:rPr>
          <w:b w:val="0"/>
          <w:sz w:val="18"/>
          <w:szCs w:val="18"/>
          <w:u w:val="single"/>
        </w:rPr>
        <w:tab/>
      </w:r>
    </w:p>
    <w:p w:rsidR="00E124AB" w:rsidRPr="00BE46F0" w:rsidRDefault="00E124AB" w:rsidP="00E124AB">
      <w:pPr>
        <w:rPr>
          <w:sz w:val="18"/>
          <w:szCs w:val="18"/>
        </w:rPr>
      </w:pPr>
    </w:p>
    <w:p w:rsidR="00E124AB" w:rsidRPr="00BE46F0" w:rsidRDefault="00E124AB" w:rsidP="00E124AB">
      <w:pPr>
        <w:pStyle w:val="Title"/>
        <w:tabs>
          <w:tab w:val="left" w:pos="360"/>
        </w:tabs>
        <w:jc w:val="left"/>
        <w:rPr>
          <w:b w:val="0"/>
          <w:sz w:val="18"/>
          <w:szCs w:val="18"/>
        </w:rPr>
      </w:pPr>
      <w:r w:rsidRPr="00BE46F0">
        <w:rPr>
          <w:b w:val="0"/>
          <w:sz w:val="18"/>
          <w:szCs w:val="18"/>
        </w:rPr>
        <w:tab/>
        <w:t xml:space="preserve">            ______________________________________                      </w:t>
      </w:r>
      <w:r w:rsidRPr="00BE46F0">
        <w:rPr>
          <w:b w:val="0"/>
          <w:sz w:val="18"/>
          <w:szCs w:val="18"/>
        </w:rPr>
        <w:tab/>
        <w:t xml:space="preserve">     </w:t>
      </w:r>
      <w:r>
        <w:rPr>
          <w:b w:val="0"/>
          <w:sz w:val="18"/>
          <w:szCs w:val="18"/>
        </w:rPr>
        <w:t xml:space="preserve">           </w:t>
      </w:r>
      <w:r w:rsidRPr="00BE46F0">
        <w:rPr>
          <w:b w:val="0"/>
          <w:sz w:val="18"/>
          <w:szCs w:val="18"/>
        </w:rPr>
        <w:t xml:space="preserve"> ____________________________</w:t>
      </w:r>
    </w:p>
    <w:p w:rsidR="00E124AB" w:rsidRDefault="00E124AB" w:rsidP="00E124AB">
      <w:pPr>
        <w:spacing w:after="200" w:line="276" w:lineRule="auto"/>
      </w:pPr>
      <w:r w:rsidRPr="00BE46F0">
        <w:rPr>
          <w:sz w:val="18"/>
          <w:szCs w:val="18"/>
        </w:rPr>
        <w:t xml:space="preserve">               </w:t>
      </w:r>
      <w:r w:rsidRPr="00BE46F0">
        <w:rPr>
          <w:b/>
          <w:sz w:val="18"/>
          <w:szCs w:val="18"/>
        </w:rPr>
        <w:t xml:space="preserve">          </w:t>
      </w:r>
      <w:r>
        <w:rPr>
          <w:b/>
          <w:sz w:val="18"/>
          <w:szCs w:val="18"/>
        </w:rPr>
        <w:t xml:space="preserve">           </w:t>
      </w:r>
      <w:r w:rsidRPr="00BE46F0">
        <w:rPr>
          <w:b/>
          <w:sz w:val="18"/>
          <w:szCs w:val="18"/>
        </w:rPr>
        <w:t xml:space="preserve"> Authorized Signature                                                                      </w:t>
      </w:r>
      <w:r w:rsidRPr="00BE46F0">
        <w:rPr>
          <w:b/>
          <w:sz w:val="18"/>
          <w:szCs w:val="18"/>
        </w:rPr>
        <w:tab/>
      </w:r>
      <w:r>
        <w:rPr>
          <w:b/>
          <w:sz w:val="18"/>
          <w:szCs w:val="18"/>
        </w:rPr>
        <w:t xml:space="preserve">         </w:t>
      </w:r>
      <w:r w:rsidRPr="00BE46F0">
        <w:rPr>
          <w:b/>
          <w:sz w:val="18"/>
          <w:szCs w:val="18"/>
        </w:rPr>
        <w:t xml:space="preserve">Date </w:t>
      </w:r>
      <w:r w:rsidRPr="00BE46F0">
        <w:rPr>
          <w:sz w:val="18"/>
          <w:szCs w:val="18"/>
        </w:rPr>
        <w:t xml:space="preserve"> </w:t>
      </w:r>
    </w:p>
    <w:p w:rsidR="00E124AB" w:rsidRDefault="00E124AB" w:rsidP="00E124AB">
      <w:pPr>
        <w:rPr>
          <w:b/>
          <w:sz w:val="22"/>
          <w:szCs w:val="22"/>
        </w:rPr>
        <w:sectPr w:rsidR="00E124AB" w:rsidSect="00E124AB">
          <w:headerReference w:type="even" r:id="rId31"/>
          <w:headerReference w:type="default" r:id="rId32"/>
          <w:footerReference w:type="default" r:id="rId33"/>
          <w:headerReference w:type="first" r:id="rId34"/>
          <w:pgSz w:w="12240" w:h="15840" w:code="1"/>
          <w:pgMar w:top="720" w:right="720" w:bottom="720" w:left="720" w:header="576" w:footer="346" w:gutter="0"/>
          <w:cols w:space="720"/>
        </w:sectPr>
      </w:pPr>
    </w:p>
    <w:p w:rsidR="00E124AB" w:rsidRDefault="00E124AB" w:rsidP="00E124AB">
      <w:pPr>
        <w:jc w:val="right"/>
        <w:rPr>
          <w:sz w:val="22"/>
          <w:szCs w:val="22"/>
        </w:rPr>
      </w:pPr>
      <w:bookmarkStart w:id="10" w:name="Attachment_08"/>
      <w:r>
        <w:rPr>
          <w:sz w:val="22"/>
          <w:szCs w:val="22"/>
        </w:rPr>
        <w:lastRenderedPageBreak/>
        <w:t xml:space="preserve">ATTACHMENT </w:t>
      </w:r>
      <w:bookmarkEnd w:id="10"/>
      <w:r>
        <w:rPr>
          <w:sz w:val="22"/>
          <w:szCs w:val="22"/>
        </w:rPr>
        <w:t>7 (1 page)</w:t>
      </w:r>
    </w:p>
    <w:p w:rsidR="00E124AB" w:rsidRDefault="00E124AB" w:rsidP="00E124AB">
      <w:pPr>
        <w:pStyle w:val="Title"/>
        <w:tabs>
          <w:tab w:val="left" w:pos="360"/>
        </w:tabs>
        <w:jc w:val="both"/>
        <w:rPr>
          <w:sz w:val="22"/>
          <w:szCs w:val="22"/>
        </w:rPr>
      </w:pPr>
    </w:p>
    <w:p w:rsidR="00E124AB" w:rsidRDefault="00E124AB" w:rsidP="00E124AB">
      <w:pPr>
        <w:tabs>
          <w:tab w:val="left" w:pos="720"/>
        </w:tabs>
        <w:jc w:val="center"/>
        <w:outlineLvl w:val="0"/>
        <w:rPr>
          <w:b/>
          <w:sz w:val="22"/>
          <w:szCs w:val="22"/>
        </w:rPr>
      </w:pPr>
      <w:r>
        <w:rPr>
          <w:b/>
          <w:sz w:val="22"/>
          <w:szCs w:val="22"/>
        </w:rPr>
        <w:t>General Language for</w:t>
      </w:r>
    </w:p>
    <w:p w:rsidR="00E124AB" w:rsidRDefault="00E124AB" w:rsidP="00E124AB">
      <w:pPr>
        <w:tabs>
          <w:tab w:val="left" w:pos="720"/>
        </w:tabs>
        <w:jc w:val="center"/>
        <w:outlineLvl w:val="0"/>
        <w:rPr>
          <w:b/>
          <w:sz w:val="22"/>
          <w:szCs w:val="22"/>
        </w:rPr>
      </w:pPr>
      <w:r>
        <w:rPr>
          <w:b/>
          <w:sz w:val="22"/>
          <w:szCs w:val="22"/>
        </w:rPr>
        <w:t>Advertisements/Announcements/Postings</w:t>
      </w:r>
    </w:p>
    <w:p w:rsidR="00E124AB" w:rsidRDefault="00E124AB" w:rsidP="00E124AB">
      <w:pPr>
        <w:tabs>
          <w:tab w:val="left" w:pos="720"/>
        </w:tabs>
        <w:jc w:val="center"/>
        <w:outlineLvl w:val="0"/>
        <w:rPr>
          <w:b/>
          <w:sz w:val="22"/>
          <w:szCs w:val="22"/>
        </w:rPr>
      </w:pPr>
    </w:p>
    <w:p w:rsidR="00E124AB" w:rsidRDefault="00E124AB" w:rsidP="00E124AB">
      <w:pPr>
        <w:tabs>
          <w:tab w:val="left" w:pos="720"/>
        </w:tabs>
        <w:outlineLvl w:val="0"/>
        <w:rPr>
          <w:b/>
          <w:sz w:val="22"/>
          <w:szCs w:val="22"/>
        </w:rPr>
      </w:pPr>
      <w:r>
        <w:rPr>
          <w:b/>
          <w:sz w:val="22"/>
          <w:szCs w:val="22"/>
        </w:rPr>
        <w:t>-----------------------------------------------------------------------------------------------------------------------------------------------</w:t>
      </w:r>
    </w:p>
    <w:p w:rsidR="00E124AB" w:rsidRDefault="00E124AB" w:rsidP="00E124AB">
      <w:pPr>
        <w:rPr>
          <w:sz w:val="22"/>
          <w:szCs w:val="22"/>
        </w:rPr>
      </w:pPr>
    </w:p>
    <w:p w:rsidR="00E124AB" w:rsidRDefault="00E124AB" w:rsidP="00E124AB">
      <w:pPr>
        <w:rPr>
          <w:sz w:val="22"/>
          <w:szCs w:val="22"/>
        </w:rPr>
      </w:pPr>
      <w:r>
        <w:rPr>
          <w:sz w:val="22"/>
          <w:szCs w:val="22"/>
        </w:rPr>
        <w:t>1. Legal services.</w:t>
      </w:r>
    </w:p>
    <w:p w:rsidR="00E124AB" w:rsidRDefault="00E124AB" w:rsidP="00E124AB">
      <w:pPr>
        <w:ind w:left="2520"/>
        <w:rPr>
          <w:sz w:val="22"/>
          <w:szCs w:val="22"/>
        </w:rPr>
      </w:pPr>
    </w:p>
    <w:p w:rsidR="00E124AB" w:rsidRDefault="00E124AB" w:rsidP="00E124AB">
      <w:pPr>
        <w:rPr>
          <w:sz w:val="22"/>
          <w:szCs w:val="22"/>
        </w:rPr>
      </w:pPr>
      <w:r>
        <w:rPr>
          <w:sz w:val="22"/>
          <w:szCs w:val="22"/>
        </w:rPr>
        <w:t>(ENTITY)</w:t>
      </w:r>
    </w:p>
    <w:p w:rsidR="00E124AB" w:rsidRDefault="00E124AB" w:rsidP="00E124AB">
      <w:pPr>
        <w:rPr>
          <w:sz w:val="22"/>
          <w:szCs w:val="22"/>
        </w:rPr>
      </w:pPr>
    </w:p>
    <w:p w:rsidR="00E124AB" w:rsidRDefault="00E124AB" w:rsidP="00E124AB">
      <w:pPr>
        <w:rPr>
          <w:sz w:val="22"/>
          <w:szCs w:val="22"/>
        </w:rPr>
      </w:pPr>
      <w:r>
        <w:rPr>
          <w:sz w:val="22"/>
          <w:szCs w:val="22"/>
        </w:rPr>
        <w:t>REQUEST FOR QUALIFICATIONS STATEMENTS FOR LEGAL SERVICES</w:t>
      </w:r>
    </w:p>
    <w:p w:rsidR="00E124AB" w:rsidRDefault="00E124AB" w:rsidP="00E124AB">
      <w:pPr>
        <w:rPr>
          <w:sz w:val="22"/>
          <w:szCs w:val="22"/>
        </w:rPr>
      </w:pPr>
    </w:p>
    <w:p w:rsidR="00E124AB" w:rsidRDefault="00E124AB" w:rsidP="00E124AB">
      <w:pPr>
        <w:jc w:val="both"/>
        <w:rPr>
          <w:sz w:val="22"/>
          <w:szCs w:val="22"/>
        </w:rPr>
      </w:pPr>
      <w:r>
        <w:rPr>
          <w:sz w:val="22"/>
          <w:szCs w:val="22"/>
        </w:rPr>
        <w:t>The (Entity) is seeking legal services for (describe generally the type of project). These services include (briefly describe the nature of the services).</w:t>
      </w:r>
    </w:p>
    <w:p w:rsidR="00E124AB" w:rsidRDefault="00E124AB" w:rsidP="00E124AB">
      <w:pPr>
        <w:jc w:val="both"/>
        <w:rPr>
          <w:sz w:val="22"/>
          <w:szCs w:val="22"/>
        </w:rPr>
      </w:pPr>
    </w:p>
    <w:p w:rsidR="00E124AB" w:rsidRDefault="00E124AB" w:rsidP="00E124AB">
      <w:pPr>
        <w:jc w:val="both"/>
        <w:rPr>
          <w:sz w:val="22"/>
          <w:szCs w:val="22"/>
        </w:rPr>
      </w:pPr>
    </w:p>
    <w:p w:rsidR="00E124AB" w:rsidRDefault="00E124AB" w:rsidP="00E124AB">
      <w:pPr>
        <w:jc w:val="both"/>
        <w:rPr>
          <w:sz w:val="22"/>
          <w:szCs w:val="22"/>
        </w:rPr>
      </w:pPr>
    </w:p>
    <w:p w:rsidR="00E124AB" w:rsidRDefault="00E124AB" w:rsidP="00E124AB">
      <w:pPr>
        <w:jc w:val="both"/>
        <w:rPr>
          <w:sz w:val="22"/>
          <w:szCs w:val="22"/>
        </w:rPr>
      </w:pPr>
    </w:p>
    <w:p w:rsidR="00E124AB" w:rsidRDefault="00E124AB" w:rsidP="00E124AB">
      <w:pPr>
        <w:jc w:val="both"/>
        <w:rPr>
          <w:sz w:val="22"/>
          <w:szCs w:val="22"/>
        </w:rPr>
      </w:pPr>
      <w:r>
        <w:rPr>
          <w:sz w:val="22"/>
          <w:szCs w:val="22"/>
        </w:rPr>
        <w:t xml:space="preserve">Please submit your proposal of services and a statement of qualifications for these proposed services to the (Official Representative).  Proposals must be received no later than 4:00 p.m., (date), to be considered.  The (Entity) reserves the right to negotiate with any and all individuals or firms submitting proposals, in accordance with 40 CFR 31.36.  (See 40 CFR 31.36 at </w:t>
      </w:r>
      <w:hyperlink r:id="rId35" w:history="1">
        <w:r>
          <w:rPr>
            <w:rStyle w:val="Hyperlink"/>
            <w:sz w:val="22"/>
            <w:szCs w:val="22"/>
          </w:rPr>
          <w:t>http://www.access.gpo.gov/nara/cfr/waisidx_02/40cfr31 02.html</w:t>
        </w:r>
      </w:hyperlink>
      <w:r>
        <w:rPr>
          <w:sz w:val="22"/>
          <w:szCs w:val="22"/>
          <w:u w:val="single"/>
        </w:rPr>
        <w:t xml:space="preserve">) </w:t>
      </w:r>
    </w:p>
    <w:p w:rsidR="00E124AB" w:rsidRDefault="00E124AB" w:rsidP="00E124AB">
      <w:pPr>
        <w:jc w:val="both"/>
        <w:rPr>
          <w:sz w:val="22"/>
          <w:szCs w:val="22"/>
        </w:rPr>
      </w:pPr>
    </w:p>
    <w:p w:rsidR="00E124AB" w:rsidRDefault="00E124AB" w:rsidP="00E124AB">
      <w:pPr>
        <w:jc w:val="both"/>
        <w:rPr>
          <w:sz w:val="22"/>
          <w:szCs w:val="22"/>
        </w:rPr>
      </w:pPr>
      <w:r>
        <w:rPr>
          <w:sz w:val="22"/>
          <w:szCs w:val="22"/>
        </w:rPr>
        <w:t>The (Entity) is an Equal Opportunity Employer.  Small, minority, and women-owned firms are encouraged to submit proposals.</w:t>
      </w:r>
    </w:p>
    <w:p w:rsidR="00E124AB" w:rsidRDefault="00E124AB" w:rsidP="00E124AB">
      <w:pPr>
        <w:jc w:val="both"/>
        <w:rPr>
          <w:sz w:val="22"/>
          <w:szCs w:val="22"/>
        </w:rPr>
      </w:pPr>
    </w:p>
    <w:p w:rsidR="00E124AB" w:rsidRDefault="00E124AB" w:rsidP="00E124AB">
      <w:pPr>
        <w:jc w:val="both"/>
        <w:rPr>
          <w:sz w:val="22"/>
          <w:szCs w:val="22"/>
        </w:rPr>
      </w:pPr>
      <w:r>
        <w:rPr>
          <w:sz w:val="22"/>
          <w:szCs w:val="22"/>
        </w:rPr>
        <w:t>(Official Representative)</w:t>
      </w:r>
    </w:p>
    <w:p w:rsidR="00E124AB" w:rsidRDefault="00E124AB" w:rsidP="00E124AB">
      <w:pPr>
        <w:rPr>
          <w:sz w:val="22"/>
          <w:szCs w:val="22"/>
        </w:rPr>
      </w:pPr>
    </w:p>
    <w:p w:rsidR="00E124AB" w:rsidRDefault="00E124AB" w:rsidP="00E124AB">
      <w:pPr>
        <w:rPr>
          <w:sz w:val="22"/>
          <w:szCs w:val="22"/>
        </w:rPr>
      </w:pPr>
    </w:p>
    <w:p w:rsidR="00E124AB" w:rsidRDefault="00E124AB" w:rsidP="00E124AB">
      <w:pPr>
        <w:rPr>
          <w:sz w:val="22"/>
          <w:szCs w:val="22"/>
        </w:rPr>
      </w:pPr>
      <w:r>
        <w:rPr>
          <w:sz w:val="22"/>
          <w:szCs w:val="22"/>
        </w:rPr>
        <w:t>-----------------------------------------------------------------------------------------------------------------------------------------------</w:t>
      </w:r>
    </w:p>
    <w:p w:rsidR="00E124AB" w:rsidRDefault="00E124AB" w:rsidP="00E124AB">
      <w:pPr>
        <w:rPr>
          <w:sz w:val="22"/>
          <w:szCs w:val="22"/>
        </w:rPr>
      </w:pPr>
      <w:r>
        <w:rPr>
          <w:sz w:val="22"/>
          <w:szCs w:val="22"/>
        </w:rPr>
        <w:t>2. Construction.</w:t>
      </w:r>
    </w:p>
    <w:p w:rsidR="00E124AB" w:rsidRDefault="00E124AB" w:rsidP="00E124AB">
      <w:pPr>
        <w:rPr>
          <w:sz w:val="22"/>
          <w:szCs w:val="22"/>
        </w:rPr>
      </w:pPr>
    </w:p>
    <w:p w:rsidR="00E124AB" w:rsidRDefault="00E124AB" w:rsidP="00E124AB">
      <w:pPr>
        <w:pStyle w:val="Title"/>
        <w:rPr>
          <w:sz w:val="22"/>
          <w:szCs w:val="22"/>
        </w:rPr>
      </w:pPr>
      <w:r>
        <w:rPr>
          <w:sz w:val="22"/>
          <w:szCs w:val="22"/>
        </w:rPr>
        <w:t>Required Language in Advertisement for Bids</w:t>
      </w:r>
    </w:p>
    <w:p w:rsidR="00E124AB" w:rsidRDefault="00E124AB" w:rsidP="00E124AB">
      <w:pPr>
        <w:jc w:val="center"/>
        <w:rPr>
          <w:b/>
          <w:sz w:val="22"/>
          <w:szCs w:val="22"/>
        </w:rPr>
      </w:pPr>
    </w:p>
    <w:p w:rsidR="00E124AB" w:rsidRDefault="00E124AB" w:rsidP="00E124AB">
      <w:pPr>
        <w:jc w:val="center"/>
        <w:rPr>
          <w:b/>
          <w:sz w:val="22"/>
          <w:szCs w:val="22"/>
        </w:rPr>
      </w:pPr>
    </w:p>
    <w:p w:rsidR="00E124AB" w:rsidRDefault="00E124AB" w:rsidP="00E124AB">
      <w:pPr>
        <w:jc w:val="both"/>
        <w:rPr>
          <w:sz w:val="22"/>
          <w:szCs w:val="22"/>
        </w:rPr>
      </w:pPr>
      <w:r>
        <w:rPr>
          <w:sz w:val="22"/>
          <w:szCs w:val="22"/>
        </w:rPr>
        <w:t xml:space="preserve">MBE/WBE firms are encouraged to submit bids.  Bidders must comply with the following: the President’s Executive Order # 11246 prohibiting discrimination in employment regarding race, color, creed, sex, or national origin; the President’s Executive Orders # 12138 and 11625 regarding utilization of MBE/WBE firms; the Civil Rights Act of 1964;  the Davis-Bacon Act; and Section 436 of P. L. 113-76, American Iron and Steel.    Bidders must certify that they do not or will not maintain or provide for their employees any facilities that are segregated on the basis of race, color, creed, or national origin. </w:t>
      </w:r>
    </w:p>
    <w:p w:rsidR="00E124AB" w:rsidRDefault="00E124AB" w:rsidP="00E124AB">
      <w:pPr>
        <w:jc w:val="both"/>
        <w:rPr>
          <w:sz w:val="22"/>
          <w:szCs w:val="22"/>
        </w:rPr>
        <w:sectPr w:rsidR="00E124AB" w:rsidSect="00E124AB">
          <w:endnotePr>
            <w:numFmt w:val="decimal"/>
          </w:endnotePr>
          <w:pgSz w:w="12240" w:h="15840"/>
          <w:pgMar w:top="1008" w:right="864" w:bottom="1008" w:left="864" w:header="0" w:footer="432" w:gutter="0"/>
          <w:cols w:space="720"/>
          <w:docGrid w:linePitch="326"/>
        </w:sectPr>
      </w:pPr>
    </w:p>
    <w:p w:rsidR="00E124AB" w:rsidRDefault="00E124AB" w:rsidP="00E124AB">
      <w:pPr>
        <w:jc w:val="center"/>
        <w:outlineLvl w:val="0"/>
      </w:pPr>
      <w:bookmarkStart w:id="11" w:name="Attachment_09"/>
      <w:r>
        <w:lastRenderedPageBreak/>
        <w:t xml:space="preserve">ATTACHMENT </w:t>
      </w:r>
      <w:bookmarkEnd w:id="11"/>
      <w:r>
        <w:t>8</w:t>
      </w:r>
    </w:p>
    <w:p w:rsidR="00E124AB" w:rsidRDefault="00E124AB" w:rsidP="00E124AB">
      <w:pPr>
        <w:jc w:val="center"/>
        <w:outlineLvl w:val="0"/>
      </w:pPr>
    </w:p>
    <w:p w:rsidR="00E124AB" w:rsidRDefault="00E124AB" w:rsidP="00E124AB">
      <w:pPr>
        <w:jc w:val="center"/>
        <w:outlineLvl w:val="0"/>
      </w:pPr>
      <w:r>
        <w:t>WAGE DETERMINATION(S)</w:t>
      </w:r>
    </w:p>
    <w:p w:rsidR="00E124AB" w:rsidRDefault="00E124AB" w:rsidP="00E124AB"/>
    <w:p w:rsidR="00E124AB" w:rsidRDefault="00E124AB" w:rsidP="00E124AB">
      <w:pPr>
        <w:jc w:val="both"/>
        <w:rPr>
          <w:sz w:val="22"/>
          <w:szCs w:val="22"/>
        </w:rPr>
      </w:pPr>
    </w:p>
    <w:p w:rsidR="00E124AB" w:rsidRDefault="00E124AB" w:rsidP="00E124AB">
      <w:pPr>
        <w:jc w:val="center"/>
        <w:rPr>
          <w:sz w:val="22"/>
          <w:szCs w:val="22"/>
        </w:rPr>
      </w:pPr>
      <w:r>
        <w:rPr>
          <w:sz w:val="22"/>
          <w:szCs w:val="22"/>
        </w:rPr>
        <w:t xml:space="preserve">Applicable wage determinations for the construction trade and geographic area of the project are provided in the next few pages (source: </w:t>
      </w:r>
      <w:hyperlink r:id="rId36" w:history="1">
        <w:r w:rsidRPr="00203135">
          <w:rPr>
            <w:rStyle w:val="Hyperlink"/>
            <w:sz w:val="22"/>
            <w:szCs w:val="22"/>
          </w:rPr>
          <w:t>https://beta.sam.gov/</w:t>
        </w:r>
      </w:hyperlink>
      <w:r>
        <w:rPr>
          <w:sz w:val="22"/>
          <w:szCs w:val="22"/>
        </w:rPr>
        <w:t>)</w:t>
      </w:r>
    </w:p>
    <w:p w:rsidR="00E124AB" w:rsidRDefault="00E124AB" w:rsidP="00E124AB">
      <w:pPr>
        <w:jc w:val="center"/>
        <w:rPr>
          <w:sz w:val="22"/>
          <w:szCs w:val="22"/>
        </w:rPr>
      </w:pPr>
    </w:p>
    <w:p w:rsidR="00E124AB" w:rsidRDefault="00E124AB" w:rsidP="00E124AB">
      <w:pPr>
        <w:jc w:val="center"/>
        <w:rPr>
          <w:sz w:val="22"/>
          <w:szCs w:val="22"/>
        </w:rPr>
      </w:pPr>
    </w:p>
    <w:p w:rsidR="00E124AB" w:rsidRDefault="00E124AB" w:rsidP="00E124AB">
      <w:pPr>
        <w:jc w:val="center"/>
        <w:rPr>
          <w:sz w:val="22"/>
          <w:szCs w:val="22"/>
        </w:rPr>
      </w:pPr>
      <w:r>
        <w:rPr>
          <w:sz w:val="22"/>
          <w:szCs w:val="22"/>
        </w:rPr>
        <w:t xml:space="preserve"> </w:t>
      </w:r>
    </w:p>
    <w:p w:rsidR="00E124AB" w:rsidRDefault="00E124AB" w:rsidP="00E124AB">
      <w:pPr>
        <w:jc w:val="center"/>
        <w:rPr>
          <w:sz w:val="22"/>
          <w:szCs w:val="22"/>
        </w:rPr>
      </w:pPr>
    </w:p>
    <w:p w:rsidR="00E124AB" w:rsidRDefault="00E124AB" w:rsidP="00E124AB">
      <w:pPr>
        <w:jc w:val="center"/>
        <w:rPr>
          <w:sz w:val="22"/>
          <w:szCs w:val="22"/>
        </w:rPr>
      </w:pPr>
    </w:p>
    <w:p w:rsidR="00E124AB" w:rsidRDefault="00E124AB" w:rsidP="00E124AB">
      <w:pPr>
        <w:jc w:val="center"/>
        <w:rPr>
          <w:sz w:val="22"/>
          <w:szCs w:val="22"/>
        </w:rPr>
      </w:pPr>
    </w:p>
    <w:p w:rsidR="00E124AB" w:rsidRDefault="00E124AB" w:rsidP="00E124AB">
      <w:pPr>
        <w:jc w:val="center"/>
        <w:rPr>
          <w:sz w:val="22"/>
          <w:szCs w:val="22"/>
        </w:rPr>
      </w:pPr>
    </w:p>
    <w:p w:rsidR="00E124AB" w:rsidRDefault="00E124AB" w:rsidP="00E124AB">
      <w:pPr>
        <w:jc w:val="center"/>
        <w:rPr>
          <w:sz w:val="22"/>
          <w:szCs w:val="22"/>
        </w:rPr>
      </w:pPr>
    </w:p>
    <w:p w:rsidR="00E124AB" w:rsidRDefault="00E124AB" w:rsidP="00E124AB">
      <w:pPr>
        <w:jc w:val="center"/>
        <w:rPr>
          <w:sz w:val="22"/>
          <w:szCs w:val="22"/>
        </w:rPr>
      </w:pPr>
    </w:p>
    <w:p w:rsidR="00E124AB" w:rsidRDefault="00E124AB" w:rsidP="00E124AB">
      <w:pPr>
        <w:jc w:val="center"/>
        <w:rPr>
          <w:sz w:val="22"/>
          <w:szCs w:val="22"/>
        </w:rPr>
      </w:pPr>
    </w:p>
    <w:p w:rsidR="00E124AB" w:rsidRDefault="00E124AB" w:rsidP="00E124AB">
      <w:pPr>
        <w:jc w:val="center"/>
        <w:rPr>
          <w:sz w:val="22"/>
          <w:szCs w:val="22"/>
        </w:rPr>
      </w:pPr>
    </w:p>
    <w:p w:rsidR="00E124AB" w:rsidRDefault="00E124AB" w:rsidP="00E124AB">
      <w:pPr>
        <w:jc w:val="center"/>
        <w:rPr>
          <w:sz w:val="22"/>
          <w:szCs w:val="22"/>
        </w:rPr>
      </w:pPr>
    </w:p>
    <w:p w:rsidR="00E124AB" w:rsidRDefault="00E124AB" w:rsidP="00E124AB">
      <w:pPr>
        <w:jc w:val="center"/>
        <w:rPr>
          <w:sz w:val="22"/>
          <w:szCs w:val="22"/>
        </w:rPr>
      </w:pPr>
    </w:p>
    <w:p w:rsidR="00E124AB" w:rsidRDefault="00E124AB" w:rsidP="00E124AB">
      <w:pPr>
        <w:jc w:val="center"/>
        <w:rPr>
          <w:sz w:val="22"/>
          <w:szCs w:val="22"/>
        </w:rPr>
      </w:pPr>
    </w:p>
    <w:p w:rsidR="00E124AB" w:rsidRDefault="00E124AB" w:rsidP="00E124AB">
      <w:pPr>
        <w:jc w:val="center"/>
        <w:rPr>
          <w:sz w:val="22"/>
          <w:szCs w:val="22"/>
        </w:rPr>
      </w:pPr>
    </w:p>
    <w:p w:rsidR="00E124AB" w:rsidRDefault="00E124AB" w:rsidP="00E124AB">
      <w:pPr>
        <w:jc w:val="center"/>
        <w:rPr>
          <w:sz w:val="22"/>
          <w:szCs w:val="22"/>
        </w:rPr>
      </w:pPr>
    </w:p>
    <w:p w:rsidR="00E124AB" w:rsidRDefault="00E124AB" w:rsidP="00E124AB">
      <w:pPr>
        <w:jc w:val="center"/>
        <w:rPr>
          <w:sz w:val="22"/>
          <w:szCs w:val="22"/>
        </w:rPr>
      </w:pPr>
    </w:p>
    <w:p w:rsidR="00E124AB" w:rsidRDefault="00E124AB" w:rsidP="00E124AB">
      <w:pPr>
        <w:jc w:val="center"/>
        <w:rPr>
          <w:sz w:val="22"/>
          <w:szCs w:val="22"/>
        </w:rPr>
      </w:pPr>
    </w:p>
    <w:p w:rsidR="00E124AB" w:rsidRDefault="00E124AB" w:rsidP="00E124AB">
      <w:pPr>
        <w:jc w:val="center"/>
        <w:rPr>
          <w:sz w:val="22"/>
          <w:szCs w:val="22"/>
        </w:rPr>
      </w:pPr>
    </w:p>
    <w:p w:rsidR="00E124AB" w:rsidRDefault="00E124AB" w:rsidP="00E124AB">
      <w:pPr>
        <w:jc w:val="center"/>
        <w:rPr>
          <w:sz w:val="22"/>
          <w:szCs w:val="22"/>
        </w:rPr>
      </w:pPr>
    </w:p>
    <w:p w:rsidR="00E124AB" w:rsidRDefault="00E124AB" w:rsidP="00E124AB">
      <w:pPr>
        <w:jc w:val="center"/>
        <w:rPr>
          <w:sz w:val="22"/>
          <w:szCs w:val="22"/>
        </w:rPr>
      </w:pPr>
    </w:p>
    <w:p w:rsidR="00E124AB" w:rsidRDefault="00E124AB" w:rsidP="00E124AB">
      <w:pPr>
        <w:jc w:val="center"/>
        <w:rPr>
          <w:sz w:val="22"/>
          <w:szCs w:val="22"/>
        </w:rPr>
      </w:pPr>
    </w:p>
    <w:p w:rsidR="00E124AB" w:rsidRDefault="00E124AB" w:rsidP="00E124AB">
      <w:pPr>
        <w:jc w:val="center"/>
        <w:rPr>
          <w:sz w:val="22"/>
          <w:szCs w:val="22"/>
        </w:rPr>
      </w:pPr>
    </w:p>
    <w:p w:rsidR="00E124AB" w:rsidRDefault="00E124AB" w:rsidP="00E124AB">
      <w:pPr>
        <w:jc w:val="center"/>
        <w:rPr>
          <w:sz w:val="22"/>
          <w:szCs w:val="22"/>
        </w:rPr>
      </w:pPr>
    </w:p>
    <w:p w:rsidR="00E124AB" w:rsidRDefault="00E124AB" w:rsidP="00E124AB">
      <w:pPr>
        <w:jc w:val="center"/>
        <w:rPr>
          <w:sz w:val="22"/>
          <w:szCs w:val="22"/>
        </w:rPr>
      </w:pPr>
    </w:p>
    <w:p w:rsidR="00E124AB" w:rsidRDefault="00E124AB" w:rsidP="00E124AB">
      <w:pPr>
        <w:jc w:val="center"/>
        <w:rPr>
          <w:sz w:val="22"/>
          <w:szCs w:val="22"/>
        </w:rPr>
      </w:pPr>
    </w:p>
    <w:p w:rsidR="00E124AB" w:rsidRDefault="00E124AB" w:rsidP="00E124AB">
      <w:pPr>
        <w:jc w:val="center"/>
        <w:rPr>
          <w:sz w:val="22"/>
          <w:szCs w:val="22"/>
        </w:rPr>
      </w:pPr>
    </w:p>
    <w:p w:rsidR="00E124AB" w:rsidRDefault="00E124AB" w:rsidP="00E124AB">
      <w:pPr>
        <w:jc w:val="center"/>
        <w:rPr>
          <w:sz w:val="22"/>
          <w:szCs w:val="22"/>
        </w:rPr>
      </w:pPr>
    </w:p>
    <w:p w:rsidR="00E124AB" w:rsidRDefault="00E124AB" w:rsidP="00E124AB">
      <w:pPr>
        <w:jc w:val="center"/>
        <w:rPr>
          <w:sz w:val="22"/>
          <w:szCs w:val="22"/>
        </w:rPr>
      </w:pPr>
    </w:p>
    <w:p w:rsidR="00E124AB" w:rsidRDefault="00E124AB" w:rsidP="00E124AB">
      <w:pPr>
        <w:jc w:val="center"/>
        <w:rPr>
          <w:sz w:val="22"/>
          <w:szCs w:val="22"/>
        </w:rPr>
      </w:pPr>
    </w:p>
    <w:p w:rsidR="00E124AB" w:rsidRDefault="00E124AB" w:rsidP="00E124AB">
      <w:pPr>
        <w:jc w:val="center"/>
        <w:rPr>
          <w:sz w:val="22"/>
          <w:szCs w:val="22"/>
        </w:rPr>
      </w:pPr>
    </w:p>
    <w:p w:rsidR="00E124AB" w:rsidRDefault="00E124AB" w:rsidP="00E124AB">
      <w:pPr>
        <w:jc w:val="center"/>
        <w:rPr>
          <w:sz w:val="22"/>
          <w:szCs w:val="22"/>
        </w:rPr>
      </w:pPr>
    </w:p>
    <w:p w:rsidR="00E124AB" w:rsidRDefault="00E124AB" w:rsidP="00E124AB">
      <w:pPr>
        <w:jc w:val="center"/>
        <w:rPr>
          <w:sz w:val="22"/>
          <w:szCs w:val="22"/>
        </w:rPr>
      </w:pPr>
    </w:p>
    <w:p w:rsidR="00E124AB" w:rsidRDefault="00E124AB" w:rsidP="00E124AB">
      <w:pPr>
        <w:jc w:val="center"/>
        <w:rPr>
          <w:sz w:val="22"/>
          <w:szCs w:val="22"/>
        </w:rPr>
      </w:pPr>
    </w:p>
    <w:p w:rsidR="00E124AB" w:rsidRDefault="00E124AB" w:rsidP="00E124AB">
      <w:pPr>
        <w:jc w:val="center"/>
        <w:rPr>
          <w:sz w:val="22"/>
          <w:szCs w:val="22"/>
        </w:rPr>
      </w:pPr>
    </w:p>
    <w:p w:rsidR="00E124AB" w:rsidRDefault="00E124AB" w:rsidP="00E124AB">
      <w:pPr>
        <w:jc w:val="center"/>
        <w:rPr>
          <w:sz w:val="22"/>
          <w:szCs w:val="22"/>
        </w:rPr>
      </w:pPr>
    </w:p>
    <w:p w:rsidR="00E124AB" w:rsidRDefault="00E124AB" w:rsidP="00E124AB">
      <w:pPr>
        <w:jc w:val="center"/>
        <w:rPr>
          <w:sz w:val="22"/>
          <w:szCs w:val="22"/>
        </w:rPr>
      </w:pPr>
    </w:p>
    <w:p w:rsidR="00E124AB" w:rsidRDefault="00E124AB" w:rsidP="00E124AB">
      <w:pPr>
        <w:jc w:val="center"/>
        <w:rPr>
          <w:sz w:val="22"/>
          <w:szCs w:val="22"/>
        </w:rPr>
      </w:pPr>
    </w:p>
    <w:p w:rsidR="00E124AB" w:rsidRDefault="00E124AB" w:rsidP="00E124AB">
      <w:pPr>
        <w:jc w:val="center"/>
        <w:rPr>
          <w:sz w:val="22"/>
          <w:szCs w:val="22"/>
        </w:rPr>
      </w:pPr>
    </w:p>
    <w:p w:rsidR="00E124AB" w:rsidRDefault="00E124AB" w:rsidP="00E124AB">
      <w:pPr>
        <w:jc w:val="center"/>
        <w:rPr>
          <w:sz w:val="22"/>
          <w:szCs w:val="22"/>
        </w:rPr>
      </w:pPr>
    </w:p>
    <w:p w:rsidR="00E124AB" w:rsidRDefault="00E124AB" w:rsidP="00E124AB">
      <w:pPr>
        <w:jc w:val="center"/>
        <w:rPr>
          <w:sz w:val="22"/>
          <w:szCs w:val="22"/>
        </w:rPr>
      </w:pPr>
    </w:p>
    <w:p w:rsidR="00E124AB" w:rsidRDefault="00E124AB" w:rsidP="00E124AB">
      <w:pPr>
        <w:jc w:val="center"/>
        <w:rPr>
          <w:sz w:val="22"/>
          <w:szCs w:val="22"/>
        </w:rPr>
      </w:pPr>
    </w:p>
    <w:p w:rsidR="00E124AB" w:rsidRDefault="00E124AB" w:rsidP="00E124AB">
      <w:pPr>
        <w:jc w:val="center"/>
        <w:rPr>
          <w:sz w:val="22"/>
          <w:szCs w:val="22"/>
        </w:rPr>
      </w:pPr>
    </w:p>
    <w:p w:rsidR="00E124AB" w:rsidRDefault="00E124AB" w:rsidP="00E124AB">
      <w:pPr>
        <w:jc w:val="center"/>
        <w:rPr>
          <w:sz w:val="22"/>
          <w:szCs w:val="22"/>
        </w:rPr>
      </w:pPr>
    </w:p>
    <w:p w:rsidR="00E124AB" w:rsidRDefault="00E124AB" w:rsidP="00E124AB">
      <w:pPr>
        <w:jc w:val="center"/>
        <w:rPr>
          <w:sz w:val="22"/>
          <w:szCs w:val="22"/>
        </w:rPr>
      </w:pPr>
    </w:p>
    <w:p w:rsidR="00E124AB" w:rsidRDefault="00E124AB" w:rsidP="00E124AB">
      <w:pPr>
        <w:jc w:val="center"/>
        <w:rPr>
          <w:sz w:val="22"/>
          <w:szCs w:val="22"/>
        </w:rPr>
      </w:pPr>
    </w:p>
    <w:p w:rsidR="00E124AB" w:rsidRDefault="00E124AB" w:rsidP="00E124AB">
      <w:pPr>
        <w:jc w:val="center"/>
        <w:rPr>
          <w:sz w:val="22"/>
          <w:szCs w:val="22"/>
        </w:rPr>
      </w:pPr>
    </w:p>
    <w:p w:rsidR="00E124AB" w:rsidRDefault="00E124AB" w:rsidP="00E124AB">
      <w:pPr>
        <w:jc w:val="center"/>
        <w:rPr>
          <w:sz w:val="22"/>
          <w:szCs w:val="22"/>
        </w:rPr>
      </w:pPr>
    </w:p>
    <w:p w:rsidR="00E124AB" w:rsidRDefault="00E124AB" w:rsidP="00E124AB">
      <w:pPr>
        <w:jc w:val="center"/>
        <w:rPr>
          <w:sz w:val="22"/>
          <w:szCs w:val="22"/>
        </w:rPr>
      </w:pPr>
    </w:p>
    <w:p w:rsidR="00E124AB" w:rsidRDefault="00E124AB" w:rsidP="00E124AB">
      <w:pPr>
        <w:jc w:val="center"/>
        <w:rPr>
          <w:sz w:val="22"/>
          <w:szCs w:val="22"/>
        </w:rPr>
      </w:pPr>
    </w:p>
    <w:p w:rsidR="00E124AB" w:rsidRDefault="00E124AB" w:rsidP="00E124AB">
      <w:pPr>
        <w:jc w:val="center"/>
        <w:outlineLvl w:val="0"/>
      </w:pPr>
      <w:r>
        <w:t>ATTACHMENT 9</w:t>
      </w:r>
    </w:p>
    <w:p w:rsidR="00E124AB" w:rsidRDefault="00E124AB" w:rsidP="00E124AB">
      <w:pPr>
        <w:jc w:val="center"/>
        <w:outlineLvl w:val="0"/>
      </w:pPr>
    </w:p>
    <w:p w:rsidR="00E124AB" w:rsidRDefault="00E124AB" w:rsidP="00E124AB">
      <w:pPr>
        <w:jc w:val="center"/>
        <w:outlineLvl w:val="0"/>
      </w:pPr>
      <w:r>
        <w:t>DAVIS-BACON PAYROLL CERTIFICATION, FORM WH-347</w:t>
      </w:r>
    </w:p>
    <w:p w:rsidR="00E124AB" w:rsidRDefault="00E124AB" w:rsidP="00E124AB">
      <w:pPr>
        <w:jc w:val="center"/>
        <w:rPr>
          <w:sz w:val="22"/>
          <w:szCs w:val="22"/>
        </w:rPr>
      </w:pPr>
    </w:p>
    <w:p w:rsidR="00E124AB" w:rsidRDefault="00E124AB" w:rsidP="00E124AB">
      <w:pPr>
        <w:jc w:val="center"/>
        <w:rPr>
          <w:sz w:val="22"/>
          <w:szCs w:val="22"/>
        </w:rPr>
      </w:pPr>
    </w:p>
    <w:p w:rsidR="00E124AB" w:rsidRDefault="00E124AB" w:rsidP="00E124AB">
      <w:pPr>
        <w:jc w:val="center"/>
        <w:rPr>
          <w:sz w:val="22"/>
          <w:szCs w:val="22"/>
        </w:rPr>
      </w:pPr>
    </w:p>
    <w:p w:rsidR="00E124AB" w:rsidRDefault="00E124AB" w:rsidP="00E124AB">
      <w:pPr>
        <w:jc w:val="center"/>
        <w:rPr>
          <w:rFonts w:ascii="Arial" w:eastAsia="Arial" w:hAnsi="Arial" w:cs="Arial"/>
          <w:b/>
          <w:sz w:val="22"/>
        </w:rPr>
      </w:pPr>
      <w:r>
        <w:rPr>
          <w:sz w:val="22"/>
          <w:szCs w:val="22"/>
        </w:rPr>
        <w:t xml:space="preserve">The fillable DOL form WH-347 is inserted below.  A hard copy is also provided on the next two pages.  Instructions for filling out this form is also provided in this section.  Refer to the U.S. Department of Labor’s webpage for additional information:  </w:t>
      </w:r>
      <w:hyperlink r:id="rId37" w:history="1">
        <w:r w:rsidRPr="00203135">
          <w:rPr>
            <w:rStyle w:val="Hyperlink"/>
            <w:sz w:val="22"/>
            <w:szCs w:val="22"/>
          </w:rPr>
          <w:t>https://www.dol.gov/agencies/whd/forms/wh347</w:t>
        </w:r>
      </w:hyperlink>
      <w:r>
        <w:rPr>
          <w:sz w:val="22"/>
          <w:szCs w:val="22"/>
          <w:u w:val="single"/>
        </w:rPr>
        <w:t xml:space="preserve"> </w:t>
      </w:r>
    </w:p>
    <w:p w:rsidR="00E124AB" w:rsidRDefault="00E124AB" w:rsidP="00E124AB"/>
    <w:p w:rsidR="00E124AB" w:rsidRDefault="00E124AB" w:rsidP="00E124AB"/>
    <w:p w:rsidR="00E124AB" w:rsidRDefault="000A1C1A" w:rsidP="00E124AB">
      <w:pPr>
        <w:jc w:val="center"/>
        <w:rPr>
          <w:sz w:val="22"/>
          <w:szCs w:val="22"/>
        </w:rPr>
      </w:pPr>
      <w:r>
        <w:object w:dxaOrig="1068" w:dyaOrig="7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65pt;height:35.65pt" o:ole="">
            <v:imagedata r:id="rId38" o:title=""/>
          </v:shape>
          <o:OLEObject Type="Embed" ProgID="AcroExch.Document.DC" ShapeID="_x0000_i1025" DrawAspect="Icon" ObjectID="_1697547935" r:id="rId39"/>
        </w:object>
      </w:r>
    </w:p>
    <w:p w:rsidR="00E124AB" w:rsidRDefault="00E124AB" w:rsidP="00E124AB">
      <w:pPr>
        <w:jc w:val="center"/>
        <w:rPr>
          <w:sz w:val="22"/>
          <w:szCs w:val="22"/>
        </w:rPr>
      </w:pPr>
    </w:p>
    <w:p w:rsidR="00E124AB" w:rsidRDefault="00E124AB" w:rsidP="00E124AB">
      <w:pPr>
        <w:jc w:val="center"/>
        <w:rPr>
          <w:sz w:val="22"/>
          <w:szCs w:val="22"/>
        </w:rPr>
      </w:pPr>
    </w:p>
    <w:p w:rsidR="00E124AB" w:rsidRDefault="00E124AB" w:rsidP="00E124AB">
      <w:pPr>
        <w:jc w:val="center"/>
        <w:rPr>
          <w:sz w:val="22"/>
          <w:szCs w:val="22"/>
        </w:rPr>
      </w:pPr>
    </w:p>
    <w:p w:rsidR="00E124AB" w:rsidRDefault="00E124AB" w:rsidP="00E124AB">
      <w:pPr>
        <w:jc w:val="center"/>
        <w:rPr>
          <w:sz w:val="22"/>
          <w:szCs w:val="22"/>
        </w:rPr>
      </w:pPr>
    </w:p>
    <w:p w:rsidR="00E124AB" w:rsidRDefault="00E124AB" w:rsidP="00E124AB">
      <w:pPr>
        <w:jc w:val="center"/>
        <w:rPr>
          <w:sz w:val="22"/>
          <w:szCs w:val="22"/>
        </w:rPr>
      </w:pPr>
    </w:p>
    <w:p w:rsidR="00E124AB" w:rsidRDefault="00E124AB" w:rsidP="00E124AB">
      <w:pPr>
        <w:jc w:val="center"/>
        <w:rPr>
          <w:sz w:val="22"/>
          <w:szCs w:val="22"/>
        </w:rPr>
      </w:pPr>
    </w:p>
    <w:p w:rsidR="00E124AB" w:rsidRDefault="00E124AB" w:rsidP="00E124AB">
      <w:pPr>
        <w:jc w:val="center"/>
        <w:rPr>
          <w:sz w:val="22"/>
          <w:szCs w:val="22"/>
        </w:rPr>
      </w:pPr>
    </w:p>
    <w:p w:rsidR="00E124AB" w:rsidRDefault="00E124AB" w:rsidP="00E124AB">
      <w:pPr>
        <w:jc w:val="center"/>
        <w:rPr>
          <w:sz w:val="22"/>
          <w:szCs w:val="22"/>
        </w:rPr>
      </w:pPr>
    </w:p>
    <w:p w:rsidR="00E124AB" w:rsidRDefault="00E124AB" w:rsidP="00E124AB">
      <w:pPr>
        <w:jc w:val="center"/>
        <w:rPr>
          <w:sz w:val="22"/>
          <w:szCs w:val="22"/>
        </w:rPr>
      </w:pPr>
    </w:p>
    <w:p w:rsidR="00E124AB" w:rsidRDefault="00E124AB" w:rsidP="00E124AB">
      <w:pPr>
        <w:jc w:val="center"/>
        <w:rPr>
          <w:sz w:val="22"/>
          <w:szCs w:val="22"/>
        </w:rPr>
      </w:pPr>
    </w:p>
    <w:p w:rsidR="00E124AB" w:rsidRDefault="00E124AB" w:rsidP="00E124AB">
      <w:pPr>
        <w:jc w:val="center"/>
        <w:rPr>
          <w:sz w:val="22"/>
          <w:szCs w:val="22"/>
        </w:rPr>
      </w:pPr>
    </w:p>
    <w:p w:rsidR="00E124AB" w:rsidRDefault="00E124AB" w:rsidP="00E124AB">
      <w:pPr>
        <w:jc w:val="center"/>
        <w:rPr>
          <w:sz w:val="22"/>
          <w:szCs w:val="22"/>
        </w:rPr>
      </w:pPr>
    </w:p>
    <w:p w:rsidR="00E124AB" w:rsidRDefault="00E124AB" w:rsidP="00E124AB">
      <w:pPr>
        <w:jc w:val="center"/>
        <w:rPr>
          <w:sz w:val="22"/>
          <w:szCs w:val="22"/>
        </w:rPr>
      </w:pPr>
    </w:p>
    <w:p w:rsidR="00E124AB" w:rsidRDefault="00E124AB" w:rsidP="00E124AB">
      <w:pPr>
        <w:jc w:val="center"/>
        <w:rPr>
          <w:sz w:val="22"/>
          <w:szCs w:val="22"/>
        </w:rPr>
      </w:pPr>
    </w:p>
    <w:p w:rsidR="00E124AB" w:rsidRDefault="00E124AB" w:rsidP="00E124AB">
      <w:pPr>
        <w:jc w:val="center"/>
        <w:rPr>
          <w:sz w:val="22"/>
          <w:szCs w:val="22"/>
        </w:rPr>
      </w:pPr>
    </w:p>
    <w:p w:rsidR="00E124AB" w:rsidRDefault="00E124AB" w:rsidP="00E124AB">
      <w:pPr>
        <w:jc w:val="center"/>
        <w:rPr>
          <w:sz w:val="22"/>
          <w:szCs w:val="22"/>
        </w:rPr>
      </w:pPr>
    </w:p>
    <w:p w:rsidR="00E124AB" w:rsidRDefault="00E124AB" w:rsidP="00E124AB">
      <w:pPr>
        <w:jc w:val="center"/>
        <w:rPr>
          <w:sz w:val="22"/>
          <w:szCs w:val="22"/>
        </w:rPr>
      </w:pPr>
    </w:p>
    <w:p w:rsidR="00E124AB" w:rsidRDefault="00E124AB" w:rsidP="00E124AB">
      <w:pPr>
        <w:jc w:val="center"/>
        <w:rPr>
          <w:sz w:val="22"/>
          <w:szCs w:val="22"/>
        </w:rPr>
      </w:pPr>
    </w:p>
    <w:p w:rsidR="00E124AB" w:rsidRDefault="00E124AB" w:rsidP="00E124AB">
      <w:pPr>
        <w:jc w:val="center"/>
        <w:rPr>
          <w:sz w:val="22"/>
          <w:szCs w:val="22"/>
        </w:rPr>
      </w:pPr>
    </w:p>
    <w:p w:rsidR="00E124AB" w:rsidRDefault="00E124AB" w:rsidP="00E124AB">
      <w:pPr>
        <w:jc w:val="center"/>
        <w:rPr>
          <w:sz w:val="22"/>
          <w:szCs w:val="22"/>
        </w:rPr>
      </w:pPr>
    </w:p>
    <w:p w:rsidR="00E124AB" w:rsidRDefault="00E124AB" w:rsidP="00E124AB">
      <w:pPr>
        <w:jc w:val="center"/>
        <w:rPr>
          <w:sz w:val="22"/>
          <w:szCs w:val="22"/>
        </w:rPr>
      </w:pPr>
    </w:p>
    <w:p w:rsidR="00E124AB" w:rsidRDefault="00E124AB" w:rsidP="00E124AB">
      <w:pPr>
        <w:jc w:val="center"/>
        <w:rPr>
          <w:sz w:val="22"/>
          <w:szCs w:val="22"/>
        </w:rPr>
      </w:pPr>
    </w:p>
    <w:p w:rsidR="00E124AB" w:rsidRDefault="00E124AB" w:rsidP="00E124AB">
      <w:pPr>
        <w:jc w:val="center"/>
        <w:rPr>
          <w:sz w:val="22"/>
          <w:szCs w:val="22"/>
        </w:rPr>
      </w:pPr>
    </w:p>
    <w:p w:rsidR="00E124AB" w:rsidRDefault="00E124AB" w:rsidP="00E124AB">
      <w:pPr>
        <w:jc w:val="center"/>
        <w:rPr>
          <w:sz w:val="22"/>
          <w:szCs w:val="22"/>
        </w:rPr>
      </w:pPr>
    </w:p>
    <w:p w:rsidR="00E124AB" w:rsidRDefault="00E124AB" w:rsidP="00E124AB">
      <w:pPr>
        <w:jc w:val="center"/>
        <w:rPr>
          <w:sz w:val="22"/>
          <w:szCs w:val="22"/>
        </w:rPr>
      </w:pPr>
    </w:p>
    <w:p w:rsidR="00E124AB" w:rsidRDefault="00E124AB" w:rsidP="00E124AB">
      <w:pPr>
        <w:jc w:val="center"/>
        <w:rPr>
          <w:sz w:val="22"/>
          <w:szCs w:val="22"/>
        </w:rPr>
      </w:pPr>
    </w:p>
    <w:p w:rsidR="00E124AB" w:rsidRDefault="00E124AB" w:rsidP="00E124AB">
      <w:pPr>
        <w:jc w:val="center"/>
        <w:rPr>
          <w:sz w:val="22"/>
          <w:szCs w:val="22"/>
        </w:rPr>
      </w:pPr>
    </w:p>
    <w:p w:rsidR="00E124AB" w:rsidRDefault="00E124AB" w:rsidP="00E124AB">
      <w:pPr>
        <w:jc w:val="center"/>
        <w:rPr>
          <w:sz w:val="22"/>
          <w:szCs w:val="22"/>
        </w:rPr>
      </w:pPr>
    </w:p>
    <w:p w:rsidR="00E124AB" w:rsidRDefault="00E124AB" w:rsidP="00E124AB">
      <w:pPr>
        <w:jc w:val="center"/>
        <w:rPr>
          <w:sz w:val="22"/>
          <w:szCs w:val="22"/>
        </w:rPr>
      </w:pPr>
    </w:p>
    <w:p w:rsidR="00E124AB" w:rsidRDefault="00E124AB" w:rsidP="00E124AB">
      <w:pPr>
        <w:jc w:val="center"/>
        <w:rPr>
          <w:sz w:val="22"/>
          <w:szCs w:val="22"/>
        </w:rPr>
      </w:pPr>
    </w:p>
    <w:p w:rsidR="00E124AB" w:rsidRDefault="00E124AB" w:rsidP="00E124AB">
      <w:pPr>
        <w:jc w:val="center"/>
        <w:rPr>
          <w:sz w:val="22"/>
          <w:szCs w:val="22"/>
        </w:rPr>
      </w:pPr>
    </w:p>
    <w:p w:rsidR="00E124AB" w:rsidRDefault="00E124AB" w:rsidP="00E124AB">
      <w:pPr>
        <w:jc w:val="center"/>
        <w:rPr>
          <w:sz w:val="22"/>
          <w:szCs w:val="22"/>
        </w:rPr>
      </w:pPr>
    </w:p>
    <w:p w:rsidR="00E124AB" w:rsidRDefault="00E124AB" w:rsidP="00E124AB">
      <w:pPr>
        <w:jc w:val="center"/>
        <w:rPr>
          <w:sz w:val="22"/>
          <w:szCs w:val="22"/>
        </w:rPr>
      </w:pPr>
    </w:p>
    <w:p w:rsidR="00E124AB" w:rsidRDefault="00E124AB" w:rsidP="00E124AB">
      <w:pPr>
        <w:jc w:val="center"/>
        <w:rPr>
          <w:sz w:val="22"/>
          <w:szCs w:val="22"/>
        </w:rPr>
      </w:pPr>
    </w:p>
    <w:p w:rsidR="00E124AB" w:rsidRDefault="00E124AB" w:rsidP="00E124AB">
      <w:pPr>
        <w:jc w:val="center"/>
        <w:rPr>
          <w:sz w:val="22"/>
          <w:szCs w:val="22"/>
        </w:rPr>
      </w:pPr>
    </w:p>
    <w:p w:rsidR="00E124AB" w:rsidRDefault="00E124AB" w:rsidP="00E124AB">
      <w:pPr>
        <w:spacing w:before="82"/>
        <w:rPr>
          <w:sz w:val="20"/>
        </w:rPr>
        <w:sectPr w:rsidR="00E124AB" w:rsidSect="00E124AB">
          <w:headerReference w:type="even" r:id="rId40"/>
          <w:headerReference w:type="default" r:id="rId41"/>
          <w:headerReference w:type="first" r:id="rId42"/>
          <w:endnotePr>
            <w:numFmt w:val="decimal"/>
          </w:endnotePr>
          <w:pgSz w:w="12240" w:h="15840"/>
          <w:pgMar w:top="1008" w:right="864" w:bottom="1008" w:left="864" w:header="0" w:footer="432" w:gutter="0"/>
          <w:cols w:space="720"/>
          <w:docGrid w:linePitch="326"/>
        </w:sectPr>
      </w:pPr>
      <w:bookmarkStart w:id="12" w:name="DWSRF_Contract_Inserts_10_23_20_new"/>
      <w:bookmarkEnd w:id="12"/>
    </w:p>
    <w:p w:rsidR="00E124AB" w:rsidRDefault="00E124AB" w:rsidP="00E124AB">
      <w:pPr>
        <w:spacing w:before="82"/>
        <w:rPr>
          <w:sz w:val="20"/>
        </w:rPr>
        <w:sectPr w:rsidR="00E124AB" w:rsidSect="00E124AB">
          <w:endnotePr>
            <w:numFmt w:val="decimal"/>
          </w:endnotePr>
          <w:pgSz w:w="15840" w:h="12240" w:orient="landscape"/>
          <w:pgMar w:top="864" w:right="1008" w:bottom="864" w:left="1008" w:header="0" w:footer="432" w:gutter="0"/>
          <w:cols w:space="720"/>
          <w:docGrid w:linePitch="326"/>
        </w:sectPr>
      </w:pPr>
      <w:r>
        <w:rPr>
          <w:rFonts w:ascii="Arial"/>
          <w:b/>
          <w:noProof/>
          <w:color w:val="202020"/>
        </w:rPr>
        <w:lastRenderedPageBreak/>
        <w:drawing>
          <wp:inline distT="0" distB="0" distL="0" distR="0" wp14:anchorId="0A96608E" wp14:editId="4602E6AD">
            <wp:extent cx="8229600" cy="636185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L WH347 FORM_Page_1.png"/>
                    <pic:cNvPicPr/>
                  </pic:nvPicPr>
                  <pic:blipFill>
                    <a:blip r:embed="rId43">
                      <a:extLst>
                        <a:ext uri="{28A0092B-C50C-407E-A947-70E740481C1C}">
                          <a14:useLocalDpi xmlns:a14="http://schemas.microsoft.com/office/drawing/2010/main" val="0"/>
                        </a:ext>
                      </a:extLst>
                    </a:blip>
                    <a:stretch>
                      <a:fillRect/>
                    </a:stretch>
                  </pic:blipFill>
                  <pic:spPr>
                    <a:xfrm>
                      <a:off x="0" y="0"/>
                      <a:ext cx="8229600" cy="6361857"/>
                    </a:xfrm>
                    <a:prstGeom prst="rect">
                      <a:avLst/>
                    </a:prstGeom>
                  </pic:spPr>
                </pic:pic>
              </a:graphicData>
            </a:graphic>
          </wp:inline>
        </w:drawing>
      </w:r>
    </w:p>
    <w:p w:rsidR="0027272C" w:rsidRDefault="00E124AB" w:rsidP="0027272C">
      <w:pPr>
        <w:spacing w:before="82"/>
        <w:jc w:val="center"/>
        <w:rPr>
          <w:sz w:val="20"/>
        </w:rPr>
      </w:pPr>
      <w:r>
        <w:rPr>
          <w:sz w:val="20"/>
        </w:rPr>
        <w:lastRenderedPageBreak/>
        <w:br/>
      </w:r>
      <w:r>
        <w:rPr>
          <w:rFonts w:ascii="Arial"/>
          <w:b/>
          <w:noProof/>
          <w:color w:val="202020"/>
        </w:rPr>
        <w:drawing>
          <wp:inline distT="0" distB="0" distL="0" distR="0" wp14:anchorId="78585270" wp14:editId="6F5F797D">
            <wp:extent cx="8778240" cy="6205979"/>
            <wp:effectExtent l="0" t="0" r="381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L WH347 FORM_Page_2.png"/>
                    <pic:cNvPicPr/>
                  </pic:nvPicPr>
                  <pic:blipFill rotWithShape="1">
                    <a:blip r:embed="rId44" cstate="print">
                      <a:extLst>
                        <a:ext uri="{28A0092B-C50C-407E-A947-70E740481C1C}">
                          <a14:useLocalDpi xmlns:a14="http://schemas.microsoft.com/office/drawing/2010/main" val="0"/>
                        </a:ext>
                      </a:extLst>
                    </a:blip>
                    <a:srcRect b="8500"/>
                    <a:stretch/>
                  </pic:blipFill>
                  <pic:spPr bwMode="auto">
                    <a:xfrm>
                      <a:off x="0" y="0"/>
                      <a:ext cx="8778240" cy="6205979"/>
                    </a:xfrm>
                    <a:prstGeom prst="rect">
                      <a:avLst/>
                    </a:prstGeom>
                    <a:ln>
                      <a:noFill/>
                    </a:ln>
                    <a:extLst>
                      <a:ext uri="{53640926-AAD7-44D8-BBD7-CCE9431645EC}">
                        <a14:shadowObscured xmlns:a14="http://schemas.microsoft.com/office/drawing/2010/main"/>
                      </a:ext>
                    </a:extLst>
                  </pic:spPr>
                </pic:pic>
              </a:graphicData>
            </a:graphic>
          </wp:inline>
        </w:drawing>
      </w:r>
      <w:r>
        <w:rPr>
          <w:sz w:val="20"/>
        </w:rPr>
        <w:lastRenderedPageBreak/>
        <w:t xml:space="preserve"> </w:t>
      </w:r>
    </w:p>
    <w:p w:rsidR="0027272C" w:rsidRDefault="0027272C" w:rsidP="0027272C">
      <w:pPr>
        <w:spacing w:before="82"/>
        <w:jc w:val="center"/>
        <w:rPr>
          <w:sz w:val="20"/>
        </w:rPr>
      </w:pPr>
    </w:p>
    <w:p w:rsidR="00E124AB" w:rsidRPr="0027272C" w:rsidRDefault="0027272C" w:rsidP="0027272C">
      <w:pPr>
        <w:spacing w:before="82"/>
        <w:jc w:val="center"/>
        <w:sectPr w:rsidR="00E124AB" w:rsidRPr="0027272C" w:rsidSect="00E124AB">
          <w:endnotePr>
            <w:numFmt w:val="decimal"/>
          </w:endnotePr>
          <w:pgSz w:w="15840" w:h="12240" w:orient="landscape"/>
          <w:pgMar w:top="864" w:right="1008" w:bottom="864" w:left="1008" w:header="0" w:footer="432" w:gutter="0"/>
          <w:cols w:space="720"/>
          <w:docGrid w:linePitch="326"/>
        </w:sectPr>
      </w:pPr>
      <w:r w:rsidRPr="0027272C">
        <w:t>THIS PAGE LEFT BLANK INTENTIONALLY</w:t>
      </w:r>
    </w:p>
    <w:p w:rsidR="00E124AB" w:rsidRPr="00821CA6" w:rsidRDefault="00E124AB" w:rsidP="00E124AB">
      <w:pPr>
        <w:pStyle w:val="Heading1"/>
        <w:shd w:val="clear" w:color="auto" w:fill="FFFFFF"/>
        <w:spacing w:before="150" w:after="0"/>
        <w:rPr>
          <w:color w:val="212121"/>
          <w:sz w:val="28"/>
          <w:szCs w:val="28"/>
        </w:rPr>
      </w:pPr>
      <w:r w:rsidRPr="00821CA6">
        <w:rPr>
          <w:color w:val="FFFFFF"/>
          <w:sz w:val="28"/>
          <w:szCs w:val="28"/>
        </w:rPr>
        <w:lastRenderedPageBreak/>
        <w:t>3</w:t>
      </w:r>
      <w:r w:rsidRPr="00821CA6">
        <w:rPr>
          <w:color w:val="212121"/>
          <w:sz w:val="28"/>
          <w:szCs w:val="28"/>
        </w:rPr>
        <w:t xml:space="preserve"> </w:t>
      </w:r>
      <w:r w:rsidRPr="00821CA6">
        <w:rPr>
          <w:color w:val="212121"/>
          <w:sz w:val="24"/>
          <w:szCs w:val="28"/>
        </w:rPr>
        <w:t>Instructions For Completing Payroll Form, WH-347</w:t>
      </w:r>
    </w:p>
    <w:p w:rsidR="00E124AB" w:rsidRPr="00821CA6" w:rsidRDefault="00E124AB" w:rsidP="00E124AB">
      <w:pPr>
        <w:pStyle w:val="Heading1"/>
        <w:shd w:val="clear" w:color="auto" w:fill="FFFFFF"/>
        <w:spacing w:before="150" w:after="0"/>
        <w:rPr>
          <w:rFonts w:ascii="Helvetica" w:hAnsi="Helvetica" w:cs="Helvetica"/>
          <w:sz w:val="20"/>
          <w:szCs w:val="24"/>
        </w:rPr>
      </w:pPr>
      <w:r>
        <w:rPr>
          <w:color w:val="FFFFFF"/>
          <w:sz w:val="60"/>
          <w:szCs w:val="60"/>
        </w:rPr>
        <w:t>47</w:t>
      </w:r>
      <w:hyperlink r:id="rId45" w:history="1">
        <w:r w:rsidRPr="00821CA6">
          <w:rPr>
            <w:rStyle w:val="Hyperlink"/>
            <w:rFonts w:ascii="Helvetica" w:hAnsi="Helvetica" w:cs="Helvetica"/>
            <w:color w:val="981B1E"/>
            <w:sz w:val="24"/>
          </w:rPr>
          <w:t>WH-347</w:t>
        </w:r>
      </w:hyperlink>
      <w:r w:rsidRPr="00821CA6">
        <w:rPr>
          <w:rFonts w:ascii="Helvetica" w:hAnsi="Helvetica" w:cs="Helvetica"/>
          <w:sz w:val="24"/>
        </w:rPr>
        <w:t> (PDF)</w:t>
      </w:r>
      <w:r w:rsidRPr="00821CA6">
        <w:rPr>
          <w:rFonts w:ascii="Helvetica" w:hAnsi="Helvetica" w:cs="Helvetica"/>
          <w:sz w:val="24"/>
        </w:rPr>
        <w:br/>
        <w:t>OMB Control No. 1235-0008, Expires 04/30/2021.</w:t>
      </w:r>
    </w:p>
    <w:p w:rsidR="00E124AB" w:rsidRDefault="00E124AB" w:rsidP="00E124AB">
      <w:pPr>
        <w:pStyle w:val="NormalWeb"/>
        <w:spacing w:before="0" w:beforeAutospacing="0" w:after="300" w:afterAutospacing="0"/>
        <w:rPr>
          <w:rFonts w:ascii="Helvetica" w:hAnsi="Helvetica" w:cs="Helvetica"/>
        </w:rPr>
      </w:pPr>
      <w:r>
        <w:rPr>
          <w:rStyle w:val="Strong"/>
          <w:rFonts w:ascii="Helvetica" w:hAnsi="Helvetica" w:cs="Helvetica"/>
        </w:rPr>
        <w:t>General:</w:t>
      </w:r>
      <w:r>
        <w:rPr>
          <w:rFonts w:ascii="Helvetica" w:hAnsi="Helvetica" w:cs="Helvetica"/>
        </w:rPr>
        <w:t> Form WH-347has been made available for the convenience of contractors and subcontractors required by their Federal or Federally-aided construction-type contracts and subcontracts to submit weekly payrolls. Properly filled out, this form will satisfy the requirements of Regulations, Parts 3 and 5 (29 C.F.R., Subtitle A), as to payrolls submitted in connection with contracts subject to the Davis-Bacon and related Acts.</w:t>
      </w:r>
    </w:p>
    <w:p w:rsidR="00E124AB" w:rsidRDefault="00E124AB" w:rsidP="00E124AB">
      <w:pPr>
        <w:pStyle w:val="NormalWeb"/>
        <w:spacing w:before="0" w:beforeAutospacing="0" w:after="300" w:afterAutospacing="0"/>
        <w:rPr>
          <w:rFonts w:ascii="Helvetica" w:hAnsi="Helvetica" w:cs="Helvetica"/>
        </w:rPr>
      </w:pPr>
      <w:r>
        <w:rPr>
          <w:rFonts w:ascii="Helvetica" w:hAnsi="Helvetica" w:cs="Helvetica"/>
        </w:rPr>
        <w:t>While completion of Form WH-347 is optional, it is mandatory for covered contractors and subcontractors performing work on Federally financed or assisted construction contracts to respond to the information collection contained in 29 C.F.R. §§ 3.3, 5.5(a). The Copeland Act (40 U.S.C. § 3145) requires contractors and subcontractors performing work on Federally financed or assisted construction contracts to "furnish weekly a statement with respect to the wages paid each employee during the preceding week." U.S. Department of Labor (DOL) Regulations at 29 C.F.R. § 5.5(a)(3)(ii) require contractors to submit weekly a copy of all payrolls to the Federal agency contracting for or financing the construction project, accompanied by a signed "Statement of Compliance" indicating that the payrolls are correct and complete and that each laborer or mechanic has been paid not less than the proper Davis-Bacon prevailing wage rate for the work performed. DOL and federal contracting agencies receiving this information review the information to determine that employees have received legally required wages and fringe benefits.</w:t>
      </w:r>
    </w:p>
    <w:p w:rsidR="00E124AB" w:rsidRDefault="00E124AB" w:rsidP="00E124AB">
      <w:pPr>
        <w:pStyle w:val="NormalWeb"/>
        <w:spacing w:before="0" w:beforeAutospacing="0" w:after="300" w:afterAutospacing="0"/>
        <w:rPr>
          <w:rFonts w:ascii="Helvetica" w:hAnsi="Helvetica" w:cs="Helvetica"/>
        </w:rPr>
      </w:pPr>
      <w:r>
        <w:rPr>
          <w:rFonts w:ascii="Helvetica" w:hAnsi="Helvetica" w:cs="Helvetica"/>
        </w:rPr>
        <w:t>Under the Davis-Bacon and related Acts, the contractor is required to pay not less than prevailing wage, including fringe benefits, as predetermined by the Department of Labor. The contractor's obligation to pay fringe benefits may be met either by payment of the fringe benefits to bona fide benefit plans, funds or programs or by making payments to the covered workers (laborers and mechanics) as cash in lieu of fringe benefits.</w:t>
      </w:r>
    </w:p>
    <w:p w:rsidR="00E124AB" w:rsidRDefault="00E124AB" w:rsidP="00E124AB">
      <w:pPr>
        <w:pStyle w:val="NormalWeb"/>
        <w:spacing w:before="0" w:beforeAutospacing="0" w:after="300" w:afterAutospacing="0"/>
        <w:rPr>
          <w:rFonts w:ascii="Helvetica" w:hAnsi="Helvetica" w:cs="Helvetica"/>
        </w:rPr>
      </w:pPr>
      <w:r>
        <w:rPr>
          <w:rFonts w:ascii="Helvetica" w:hAnsi="Helvetica" w:cs="Helvetica"/>
        </w:rPr>
        <w:t>This payroll provides for the contractor to show on the face of the payroll all monies to each worker, whether as basic rates or as cash in lieu of fringe benefits, and provides for the contractor's representation in the statement of compliance on the payroll (as shown on page 2) that he/she is paying for fringe benefits required by the contract and not paid as cash in lieu of fringe benefits. Detailed instructions concerning the preparation of the payroll follow:</w:t>
      </w:r>
    </w:p>
    <w:p w:rsidR="00E124AB" w:rsidRDefault="00E124AB" w:rsidP="00E124AB">
      <w:pPr>
        <w:pStyle w:val="NormalWeb"/>
        <w:spacing w:before="0" w:beforeAutospacing="0" w:after="300" w:afterAutospacing="0"/>
        <w:rPr>
          <w:rFonts w:ascii="Helvetica" w:hAnsi="Helvetica" w:cs="Helvetica"/>
        </w:rPr>
      </w:pPr>
      <w:r>
        <w:rPr>
          <w:rStyle w:val="Strong"/>
          <w:rFonts w:ascii="Helvetica" w:hAnsi="Helvetica" w:cs="Helvetica"/>
        </w:rPr>
        <w:t>Contractor or Subcontractor:</w:t>
      </w:r>
      <w:r>
        <w:rPr>
          <w:rFonts w:ascii="Helvetica" w:hAnsi="Helvetica" w:cs="Helvetica"/>
        </w:rPr>
        <w:t> Fill in your firm's name and check appropriate box.</w:t>
      </w:r>
    </w:p>
    <w:p w:rsidR="00E124AB" w:rsidRDefault="00E124AB" w:rsidP="00E124AB">
      <w:pPr>
        <w:pStyle w:val="NormalWeb"/>
        <w:spacing w:before="0" w:beforeAutospacing="0" w:after="300" w:afterAutospacing="0"/>
        <w:rPr>
          <w:rFonts w:ascii="Helvetica" w:hAnsi="Helvetica" w:cs="Helvetica"/>
        </w:rPr>
      </w:pPr>
      <w:r>
        <w:rPr>
          <w:rStyle w:val="Strong"/>
          <w:rFonts w:ascii="Helvetica" w:hAnsi="Helvetica" w:cs="Helvetica"/>
        </w:rPr>
        <w:t>Address:</w:t>
      </w:r>
      <w:r>
        <w:rPr>
          <w:rFonts w:ascii="Helvetica" w:hAnsi="Helvetica" w:cs="Helvetica"/>
        </w:rPr>
        <w:t> Fill in your firm's address.</w:t>
      </w:r>
    </w:p>
    <w:p w:rsidR="00E124AB" w:rsidRDefault="00E124AB" w:rsidP="00E124AB">
      <w:pPr>
        <w:pStyle w:val="NormalWeb"/>
        <w:spacing w:before="0" w:beforeAutospacing="0" w:after="300" w:afterAutospacing="0"/>
        <w:rPr>
          <w:rFonts w:ascii="Helvetica" w:hAnsi="Helvetica" w:cs="Helvetica"/>
        </w:rPr>
      </w:pPr>
      <w:r>
        <w:rPr>
          <w:rStyle w:val="Strong"/>
          <w:rFonts w:ascii="Helvetica" w:hAnsi="Helvetica" w:cs="Helvetica"/>
        </w:rPr>
        <w:t>Payroll No.:</w:t>
      </w:r>
      <w:r>
        <w:rPr>
          <w:rFonts w:ascii="Helvetica" w:hAnsi="Helvetica" w:cs="Helvetica"/>
        </w:rPr>
        <w:t> Beginning with the number "1", list the payroll number for the submission.</w:t>
      </w:r>
    </w:p>
    <w:p w:rsidR="00E124AB" w:rsidRDefault="00E124AB" w:rsidP="00E124AB">
      <w:pPr>
        <w:pStyle w:val="NormalWeb"/>
        <w:spacing w:before="0" w:beforeAutospacing="0" w:after="300" w:afterAutospacing="0"/>
        <w:rPr>
          <w:rFonts w:ascii="Helvetica" w:hAnsi="Helvetica" w:cs="Helvetica"/>
        </w:rPr>
      </w:pPr>
      <w:r>
        <w:rPr>
          <w:rStyle w:val="Strong"/>
          <w:rFonts w:ascii="Helvetica" w:hAnsi="Helvetica" w:cs="Helvetica"/>
        </w:rPr>
        <w:t>For Week Ending:</w:t>
      </w:r>
      <w:r>
        <w:rPr>
          <w:rFonts w:ascii="Helvetica" w:hAnsi="Helvetica" w:cs="Helvetica"/>
        </w:rPr>
        <w:t> List the workweek ending date.</w:t>
      </w:r>
    </w:p>
    <w:p w:rsidR="00E124AB" w:rsidRDefault="00E124AB" w:rsidP="00E124AB">
      <w:pPr>
        <w:pStyle w:val="NormalWeb"/>
        <w:spacing w:before="0" w:beforeAutospacing="0" w:after="300" w:afterAutospacing="0"/>
        <w:rPr>
          <w:rFonts w:ascii="Helvetica" w:hAnsi="Helvetica" w:cs="Helvetica"/>
        </w:rPr>
      </w:pPr>
      <w:r>
        <w:rPr>
          <w:rStyle w:val="Strong"/>
          <w:rFonts w:ascii="Helvetica" w:hAnsi="Helvetica" w:cs="Helvetica"/>
        </w:rPr>
        <w:t>Project and Location:</w:t>
      </w:r>
      <w:r>
        <w:rPr>
          <w:rFonts w:ascii="Helvetica" w:hAnsi="Helvetica" w:cs="Helvetica"/>
        </w:rPr>
        <w:t> Self-explanatory.</w:t>
      </w:r>
    </w:p>
    <w:p w:rsidR="00E124AB" w:rsidRDefault="00E124AB" w:rsidP="00E124AB">
      <w:pPr>
        <w:pStyle w:val="NormalWeb"/>
        <w:spacing w:before="0" w:beforeAutospacing="0" w:after="300" w:afterAutospacing="0"/>
        <w:rPr>
          <w:rFonts w:ascii="Helvetica" w:hAnsi="Helvetica" w:cs="Helvetica"/>
        </w:rPr>
      </w:pPr>
      <w:r>
        <w:rPr>
          <w:rStyle w:val="Strong"/>
          <w:rFonts w:ascii="Helvetica" w:hAnsi="Helvetica" w:cs="Helvetica"/>
        </w:rPr>
        <w:lastRenderedPageBreak/>
        <w:t>Project or Contract No.:</w:t>
      </w:r>
      <w:r>
        <w:rPr>
          <w:rFonts w:ascii="Helvetica" w:hAnsi="Helvetica" w:cs="Helvetica"/>
        </w:rPr>
        <w:t> Self-explanatory.</w:t>
      </w:r>
    </w:p>
    <w:p w:rsidR="00E124AB" w:rsidRDefault="00E124AB" w:rsidP="00E124AB">
      <w:pPr>
        <w:pStyle w:val="NormalWeb"/>
        <w:spacing w:before="0" w:beforeAutospacing="0" w:after="300" w:afterAutospacing="0"/>
        <w:rPr>
          <w:rFonts w:ascii="Helvetica" w:hAnsi="Helvetica" w:cs="Helvetica"/>
        </w:rPr>
      </w:pPr>
      <w:r>
        <w:rPr>
          <w:rStyle w:val="Strong"/>
          <w:rFonts w:ascii="Helvetica" w:hAnsi="Helvetica" w:cs="Helvetica"/>
        </w:rPr>
        <w:t>Column 1 - Name and Individual Identifying Number of Worker:</w:t>
      </w:r>
      <w:r>
        <w:rPr>
          <w:rFonts w:ascii="Helvetica" w:hAnsi="Helvetica" w:cs="Helvetica"/>
        </w:rPr>
        <w:t> Enter each worker's full name and an individual identifying number (e.g., last four digits of worker's social security number) on each weekly payroll submitted.</w:t>
      </w:r>
    </w:p>
    <w:p w:rsidR="00E124AB" w:rsidRDefault="00E124AB" w:rsidP="00E124AB">
      <w:pPr>
        <w:pStyle w:val="NormalWeb"/>
        <w:spacing w:before="0" w:beforeAutospacing="0" w:after="300" w:afterAutospacing="0"/>
        <w:rPr>
          <w:rFonts w:ascii="Helvetica" w:hAnsi="Helvetica" w:cs="Helvetica"/>
        </w:rPr>
      </w:pPr>
      <w:r>
        <w:rPr>
          <w:rStyle w:val="Strong"/>
          <w:rFonts w:ascii="Helvetica" w:hAnsi="Helvetica" w:cs="Helvetica"/>
        </w:rPr>
        <w:t>Column 2 - No. of Withholding Exemptions:</w:t>
      </w:r>
      <w:r>
        <w:rPr>
          <w:rFonts w:ascii="Helvetica" w:hAnsi="Helvetica" w:cs="Helvetica"/>
        </w:rPr>
        <w:t> This column is merely inserted for the employer's convenience and is not a requirement of Regulations, Part 3 and 5.</w:t>
      </w:r>
    </w:p>
    <w:p w:rsidR="00E124AB" w:rsidRDefault="00E124AB" w:rsidP="00E124AB">
      <w:pPr>
        <w:pStyle w:val="NormalWeb"/>
        <w:spacing w:before="0" w:beforeAutospacing="0" w:after="300" w:afterAutospacing="0"/>
        <w:rPr>
          <w:rFonts w:ascii="Helvetica" w:hAnsi="Helvetica" w:cs="Helvetica"/>
        </w:rPr>
      </w:pPr>
      <w:r>
        <w:rPr>
          <w:rStyle w:val="Strong"/>
          <w:rFonts w:ascii="Helvetica" w:hAnsi="Helvetica" w:cs="Helvetica"/>
        </w:rPr>
        <w:t>Column 3 - Work Classifications:</w:t>
      </w:r>
      <w:r>
        <w:rPr>
          <w:rFonts w:ascii="Helvetica" w:hAnsi="Helvetica" w:cs="Helvetica"/>
        </w:rPr>
        <w:t> List classification descriptive of work actually performed by each laborer or mechanic. Consult classification and minimum wage schedule set forth in contract specifications. If additional classifications are deemed necessary, see Contracting Officer or Agency representative. An individual may be shown as having worked in more than one classification provided an accurate breakdown or hours worked in each classification is maintained and shown on the submitted payroll by use of separate entries.</w:t>
      </w:r>
    </w:p>
    <w:p w:rsidR="00E124AB" w:rsidRDefault="00E124AB" w:rsidP="00E124AB">
      <w:pPr>
        <w:pStyle w:val="NormalWeb"/>
        <w:spacing w:before="0" w:beforeAutospacing="0" w:after="300" w:afterAutospacing="0"/>
        <w:rPr>
          <w:rFonts w:ascii="Helvetica" w:hAnsi="Helvetica" w:cs="Helvetica"/>
        </w:rPr>
      </w:pPr>
      <w:r>
        <w:rPr>
          <w:rStyle w:val="Strong"/>
          <w:rFonts w:ascii="Helvetica" w:hAnsi="Helvetica" w:cs="Helvetica"/>
        </w:rPr>
        <w:t>Column 4 - Hours worked:</w:t>
      </w:r>
      <w:r>
        <w:rPr>
          <w:rFonts w:ascii="Helvetica" w:hAnsi="Helvetica" w:cs="Helvetica"/>
        </w:rPr>
        <w:t> List the day and date and straight time and overtime hours worked in the applicable boxes. On all contracts subject to the Contract Work Hours Standard Act, enter hours worked in excess of 40 hours a week as "overtime".</w:t>
      </w:r>
    </w:p>
    <w:p w:rsidR="00E124AB" w:rsidRDefault="00E124AB" w:rsidP="00E124AB">
      <w:pPr>
        <w:pStyle w:val="NormalWeb"/>
        <w:spacing w:before="0" w:beforeAutospacing="0" w:after="300" w:afterAutospacing="0"/>
        <w:rPr>
          <w:rFonts w:ascii="Helvetica" w:hAnsi="Helvetica" w:cs="Helvetica"/>
        </w:rPr>
      </w:pPr>
      <w:r>
        <w:rPr>
          <w:rStyle w:val="Strong"/>
          <w:rFonts w:ascii="Helvetica" w:hAnsi="Helvetica" w:cs="Helvetica"/>
        </w:rPr>
        <w:t>Column 5 - Total:</w:t>
      </w:r>
      <w:r>
        <w:rPr>
          <w:rFonts w:ascii="Helvetica" w:hAnsi="Helvetica" w:cs="Helvetica"/>
        </w:rPr>
        <w:t> Self-explanatory</w:t>
      </w:r>
    </w:p>
    <w:p w:rsidR="00E124AB" w:rsidRDefault="00E124AB" w:rsidP="00E124AB">
      <w:pPr>
        <w:pStyle w:val="NormalWeb"/>
        <w:spacing w:before="0" w:beforeAutospacing="0" w:after="300" w:afterAutospacing="0"/>
        <w:rPr>
          <w:rFonts w:ascii="Helvetica" w:hAnsi="Helvetica" w:cs="Helvetica"/>
        </w:rPr>
      </w:pPr>
      <w:r>
        <w:rPr>
          <w:rStyle w:val="Strong"/>
          <w:rFonts w:ascii="Helvetica" w:hAnsi="Helvetica" w:cs="Helvetica"/>
        </w:rPr>
        <w:t>Column 6 - Rate of Pay (Including Fringe Benefits):</w:t>
      </w:r>
      <w:r>
        <w:rPr>
          <w:rFonts w:ascii="Helvetica" w:hAnsi="Helvetica" w:cs="Helvetica"/>
        </w:rPr>
        <w:t> In the "straight time" box for each worker, list the actual hourly rate paid for straight time worked, plus cash paid in lieu of fringe benefits paid. When recording the straight time hourly rate, any cash paid in lieu of fringe benefits may be shown separately from the basic rate. For example, "$12.25/.40" would reflect a $12.25 base hourly rate plus $0.40 for fringe benefits. This is of assistance in correctly computing overtime. See "Fringe Benefits" below. When overtime is worked, show the overtime hourly rate paid plus any cash in lieu of fringe benefits paid in the "overtime" box for each worker; otherwise, you may skip this box. See "Fringe Benefits" below. Payment of not less than time and one-half the basic or regular rate paid is required for overtime under the Contract Work Hours Standard Act of 1962 if the prime contract exceeds $100,000. In addition to paying no less than the predetermined rate for the classification which an individual works, the contractor must pay amounts predetermined as fringe benefits in the wage decision made part of the contract to approved fringe benefit plans, funds or programs or shall pay as cash in lieu of fringe benefits. See "FRINGE BENEFITS" below.</w:t>
      </w:r>
    </w:p>
    <w:p w:rsidR="00E124AB" w:rsidRDefault="00E124AB" w:rsidP="00E124AB">
      <w:pPr>
        <w:pStyle w:val="NormalWeb"/>
        <w:spacing w:before="0" w:beforeAutospacing="0" w:after="300" w:afterAutospacing="0"/>
        <w:rPr>
          <w:rFonts w:ascii="Helvetica" w:hAnsi="Helvetica" w:cs="Helvetica"/>
        </w:rPr>
      </w:pPr>
      <w:r>
        <w:rPr>
          <w:rStyle w:val="Strong"/>
          <w:rFonts w:ascii="Helvetica" w:hAnsi="Helvetica" w:cs="Helvetica"/>
        </w:rPr>
        <w:t>Column 7 - Gross Amount Earned:</w:t>
      </w:r>
      <w:r>
        <w:rPr>
          <w:rFonts w:ascii="Helvetica" w:hAnsi="Helvetica" w:cs="Helvetica"/>
        </w:rPr>
        <w:t> Enter gross amount earned on this project. If part of a worker's weekly wage was earned on projects other than the project described on this payroll, enter in column 7 first the amount earned on the Federal or Federally assisted project and then the gross amount earned during the week on all projects, thus "$163.00/$420.00" would reflect the earnings of a worker who earned $163.00 on a Federally assisted construction project during a week in which $420.00 was earned on all work.</w:t>
      </w:r>
    </w:p>
    <w:p w:rsidR="00E124AB" w:rsidRDefault="00E124AB" w:rsidP="00E124AB">
      <w:pPr>
        <w:pStyle w:val="NormalWeb"/>
        <w:spacing w:before="0" w:beforeAutospacing="0" w:after="300" w:afterAutospacing="0"/>
        <w:rPr>
          <w:rFonts w:ascii="Helvetica" w:hAnsi="Helvetica" w:cs="Helvetica"/>
        </w:rPr>
      </w:pPr>
      <w:r>
        <w:rPr>
          <w:rStyle w:val="Strong"/>
          <w:rFonts w:ascii="Helvetica" w:hAnsi="Helvetica" w:cs="Helvetica"/>
        </w:rPr>
        <w:t>Column 8 - Deductions:</w:t>
      </w:r>
      <w:r>
        <w:rPr>
          <w:rFonts w:ascii="Helvetica" w:hAnsi="Helvetica" w:cs="Helvetica"/>
        </w:rPr>
        <w:t xml:space="preserve"> Five columns are provided for showing deductions made. If more than five deduction are involved, use the first four columns and show the balance deductions under "Other" column; show actual total under "Total Deductions" column; and in the </w:t>
      </w:r>
      <w:r>
        <w:rPr>
          <w:rFonts w:ascii="Helvetica" w:hAnsi="Helvetica" w:cs="Helvetica"/>
        </w:rPr>
        <w:lastRenderedPageBreak/>
        <w:t>attachment to the payroll describe the deduction(s) contained in the "Other" column. All deductions must be in accordance with the provisions of the Copeland Act Regulations, 29 C.F.R., Part 3. If an individual worked on other jobs in addition to this project, show actual deductions from his/her weekly gross wage, and indicate that deductions are based on his gross wages.</w:t>
      </w:r>
    </w:p>
    <w:p w:rsidR="00E124AB" w:rsidRDefault="00E124AB" w:rsidP="00E124AB">
      <w:pPr>
        <w:pStyle w:val="NormalWeb"/>
        <w:spacing w:before="0" w:beforeAutospacing="0" w:after="300" w:afterAutospacing="0"/>
        <w:rPr>
          <w:rFonts w:ascii="Helvetica" w:hAnsi="Helvetica" w:cs="Helvetica"/>
        </w:rPr>
      </w:pPr>
      <w:r>
        <w:rPr>
          <w:rStyle w:val="Strong"/>
          <w:rFonts w:ascii="Helvetica" w:hAnsi="Helvetica" w:cs="Helvetica"/>
        </w:rPr>
        <w:t>Column 9 - Net Wages Paid for Week:</w:t>
      </w:r>
      <w:r>
        <w:rPr>
          <w:rFonts w:ascii="Helvetica" w:hAnsi="Helvetica" w:cs="Helvetica"/>
        </w:rPr>
        <w:t> Self-explanatory.</w:t>
      </w:r>
    </w:p>
    <w:p w:rsidR="00E124AB" w:rsidRDefault="00E124AB" w:rsidP="00E124AB">
      <w:pPr>
        <w:pStyle w:val="NormalWeb"/>
        <w:spacing w:before="0" w:beforeAutospacing="0" w:after="300" w:afterAutospacing="0"/>
        <w:rPr>
          <w:rFonts w:ascii="Helvetica" w:hAnsi="Helvetica" w:cs="Helvetica"/>
        </w:rPr>
      </w:pPr>
      <w:r>
        <w:rPr>
          <w:rStyle w:val="Strong"/>
          <w:rFonts w:ascii="Helvetica" w:hAnsi="Helvetica" w:cs="Helvetica"/>
        </w:rPr>
        <w:t>Totals</w:t>
      </w:r>
      <w:r>
        <w:rPr>
          <w:rFonts w:ascii="Helvetica" w:hAnsi="Helvetica" w:cs="Helvetica"/>
        </w:rPr>
        <w:t> - Space has been left at the</w:t>
      </w:r>
      <w:r>
        <w:rPr>
          <w:rStyle w:val="Strong"/>
          <w:rFonts w:ascii="Helvetica" w:hAnsi="Helvetica" w:cs="Helvetica"/>
        </w:rPr>
        <w:t> </w:t>
      </w:r>
      <w:r>
        <w:rPr>
          <w:rFonts w:ascii="Helvetica" w:hAnsi="Helvetica" w:cs="Helvetica"/>
        </w:rPr>
        <w:t>bottom of the columns so that totals may be shown if the contractor so desires.</w:t>
      </w:r>
    </w:p>
    <w:p w:rsidR="00E124AB" w:rsidRDefault="00E124AB" w:rsidP="00E124AB">
      <w:pPr>
        <w:pStyle w:val="NormalWeb"/>
        <w:spacing w:before="0" w:beforeAutospacing="0" w:after="300" w:afterAutospacing="0"/>
        <w:rPr>
          <w:rFonts w:ascii="Helvetica" w:hAnsi="Helvetica" w:cs="Helvetica"/>
        </w:rPr>
      </w:pPr>
      <w:r>
        <w:rPr>
          <w:rStyle w:val="Strong"/>
          <w:rFonts w:ascii="Helvetica" w:hAnsi="Helvetica" w:cs="Helvetica"/>
        </w:rPr>
        <w:t>Statement Required by Regulations, Parts 3 and 5:</w:t>
      </w:r>
      <w:r>
        <w:rPr>
          <w:rFonts w:ascii="Helvetica" w:hAnsi="Helvetica" w:cs="Helvetica"/>
        </w:rPr>
        <w:t> While the "statement of compliance" need not be notarized, the statement (on page 2 of the payroll form) is subject to the penalties provided by 18 U.S.C. § 1001, namely, a fine, possible imprisonment of not more than 5 years, or both. Accordingly, the party signing this statement should have knowledge of the facts represented as true.</w:t>
      </w:r>
    </w:p>
    <w:p w:rsidR="00E124AB" w:rsidRDefault="00E124AB" w:rsidP="00E124AB">
      <w:pPr>
        <w:pStyle w:val="NormalWeb"/>
        <w:spacing w:before="0" w:beforeAutospacing="0" w:after="300" w:afterAutospacing="0"/>
        <w:rPr>
          <w:rFonts w:ascii="Helvetica" w:hAnsi="Helvetica" w:cs="Helvetica"/>
        </w:rPr>
      </w:pPr>
      <w:r>
        <w:rPr>
          <w:rStyle w:val="Strong"/>
          <w:rFonts w:ascii="Helvetica" w:hAnsi="Helvetica" w:cs="Helvetica"/>
        </w:rPr>
        <w:t>Items 1and 2:</w:t>
      </w:r>
      <w:r>
        <w:rPr>
          <w:rFonts w:ascii="Helvetica" w:hAnsi="Helvetica" w:cs="Helvetica"/>
        </w:rPr>
        <w:t> Space has been provided between items (1) and (2) of the statement for describing any deductions made. If all deductions made are adequately described in the "Deductions" column above, state "</w:t>
      </w:r>
      <w:r>
        <w:rPr>
          <w:rStyle w:val="Emphasis"/>
          <w:rFonts w:ascii="Helvetica" w:hAnsi="Helvetica" w:cs="Helvetica"/>
        </w:rPr>
        <w:t>See</w:t>
      </w:r>
      <w:r>
        <w:rPr>
          <w:rFonts w:ascii="Helvetica" w:hAnsi="Helvetica" w:cs="Helvetica"/>
        </w:rPr>
        <w:t> Deductions column in this payroll." </w:t>
      </w:r>
      <w:r>
        <w:rPr>
          <w:rStyle w:val="Emphasis"/>
          <w:rFonts w:ascii="Helvetica" w:hAnsi="Helvetica" w:cs="Helvetica"/>
        </w:rPr>
        <w:t>See</w:t>
      </w:r>
      <w:r>
        <w:rPr>
          <w:rFonts w:ascii="Helvetica" w:hAnsi="Helvetica" w:cs="Helvetica"/>
        </w:rPr>
        <w:t> "FRINGE BENEFITS" below for instructions concerning filling out paragraph 4 of the statement.</w:t>
      </w:r>
    </w:p>
    <w:p w:rsidR="00E124AB" w:rsidRDefault="00E124AB" w:rsidP="00E124AB">
      <w:pPr>
        <w:pStyle w:val="NormalWeb"/>
        <w:spacing w:before="0" w:beforeAutospacing="0" w:after="300" w:afterAutospacing="0"/>
        <w:rPr>
          <w:rFonts w:ascii="Helvetica" w:hAnsi="Helvetica" w:cs="Helvetica"/>
        </w:rPr>
      </w:pPr>
      <w:r>
        <w:rPr>
          <w:rStyle w:val="Strong"/>
          <w:rFonts w:ascii="Helvetica" w:hAnsi="Helvetica" w:cs="Helvetica"/>
        </w:rPr>
        <w:t>Item 4 FRINGE BENEFITS - Contractors who pay all required fringe benefits:</w:t>
      </w:r>
      <w:r>
        <w:rPr>
          <w:rFonts w:ascii="Helvetica" w:hAnsi="Helvetica" w:cs="Helvetica"/>
        </w:rPr>
        <w:t> If paying all fringe benefits to approved plans, funds, or programs in amounts not less than were determined in the applicable wage decision of the Secretary of Labor, show the basic cash hourly rate and overtime rate paid to each worker on the face of the payroll and check paragraph 4(a) of the statement on page 2 of the WH-347 payroll form to indicate the payment. Note any exceptions in section 4(c).</w:t>
      </w:r>
    </w:p>
    <w:p w:rsidR="00E124AB" w:rsidRDefault="00E124AB" w:rsidP="00E124AB">
      <w:pPr>
        <w:pStyle w:val="NormalWeb"/>
        <w:spacing w:before="0" w:beforeAutospacing="0" w:after="300" w:afterAutospacing="0"/>
        <w:rPr>
          <w:rFonts w:ascii="Helvetica" w:hAnsi="Helvetica" w:cs="Helvetica"/>
        </w:rPr>
      </w:pPr>
      <w:r>
        <w:rPr>
          <w:rStyle w:val="Strong"/>
          <w:rFonts w:ascii="Helvetica" w:hAnsi="Helvetica" w:cs="Helvetica"/>
        </w:rPr>
        <w:t>Contractors who pay no fringe benefits:</w:t>
      </w:r>
      <w:r>
        <w:rPr>
          <w:rFonts w:ascii="Helvetica" w:hAnsi="Helvetica" w:cs="Helvetica"/>
        </w:rPr>
        <w:t> If not paying all fringe benefits to approved plans, funds, or programs in amounts of at least those that were determined in the applicable wage decision of the Secretary of Labor, pay any remaining fringe benefit amount to each laborer and mechanic and insert in the "straight time" of the "Rate of Pay" column of the payroll an amount not less than the predetermined rate for each classification plus the amount of fringe benefits determined for each classification in the application wage decision. Inasmuch as it is not necessary to pay time and a half on cash paid in lieu of fringe benefits, the overtime rate shall be not less than the sum of the basic predetermined rate, plus the half time premium on basic or regular rate, plus the required cash in lieu of fringe benefits at the straight time rate. In addition, check paragraph 4(b) of the statement on page 2 the payroll form to indicate the payment of fringe benefits in cash directly to the workers. Note any exceptions in section 4(c).</w:t>
      </w:r>
    </w:p>
    <w:p w:rsidR="00E124AB" w:rsidRDefault="00E124AB" w:rsidP="00E124AB">
      <w:pPr>
        <w:pStyle w:val="NormalWeb"/>
        <w:spacing w:before="0" w:beforeAutospacing="0" w:after="300" w:afterAutospacing="0"/>
        <w:rPr>
          <w:rFonts w:ascii="Helvetica" w:hAnsi="Helvetica" w:cs="Helvetica"/>
        </w:rPr>
      </w:pPr>
      <w:r>
        <w:rPr>
          <w:rStyle w:val="Strong"/>
          <w:rFonts w:ascii="Helvetica" w:hAnsi="Helvetica" w:cs="Helvetica"/>
        </w:rPr>
        <w:t>Use of Section 4(c), Exceptions</w:t>
      </w:r>
    </w:p>
    <w:p w:rsidR="00E124AB" w:rsidRDefault="00E124AB" w:rsidP="00E124AB">
      <w:pPr>
        <w:pStyle w:val="NormalWeb"/>
        <w:spacing w:before="0" w:beforeAutospacing="0" w:after="300" w:afterAutospacing="0"/>
        <w:rPr>
          <w:rFonts w:ascii="Helvetica" w:hAnsi="Helvetica" w:cs="Helvetica"/>
        </w:rPr>
      </w:pPr>
      <w:r>
        <w:rPr>
          <w:rFonts w:ascii="Helvetica" w:hAnsi="Helvetica" w:cs="Helvetica"/>
        </w:rPr>
        <w:t xml:space="preserve">Any contractor who is making payment to approved plans, funds, or programs in amounts less than the wage determination requires is obliged to pay the deficiency directly to the covered worker as cash in lieu of fringe benefits. Enter any exceptions to section 4(a) or 4(b) in section 4(c). Enter in the Exception column the craft, and enter in the Explanation column the hourly </w:t>
      </w:r>
      <w:r>
        <w:rPr>
          <w:rFonts w:ascii="Helvetica" w:hAnsi="Helvetica" w:cs="Helvetica"/>
        </w:rPr>
        <w:lastRenderedPageBreak/>
        <w:t>amount</w:t>
      </w:r>
      <w:r>
        <w:rPr>
          <w:rStyle w:val="Strong"/>
          <w:rFonts w:ascii="Helvetica" w:hAnsi="Helvetica" w:cs="Helvetica"/>
        </w:rPr>
        <w:t> </w:t>
      </w:r>
      <w:r>
        <w:rPr>
          <w:rFonts w:ascii="Helvetica" w:hAnsi="Helvetica" w:cs="Helvetica"/>
        </w:rPr>
        <w:t>paid each worker as cash in lieu of fringe benefits and the hourly amount paid to plans, funds, or programs as fringe benefits. The contractor must pay an amount not less than the predetermined rate plus cash in lieu of fringe benefits as shown in section 4(c) to each such individual for all hours worked (unless otherwise provided by applicable wage determination) on the Federal or Federally assisted project. Enter the rate paid and amount of cash paid in lieu of fringe benefits per hour in column 6 on the payroll. See paragraph on "Contractors who pay no fringe benefits" for computation of overtime rate.</w:t>
      </w:r>
    </w:p>
    <w:p w:rsidR="00E124AB" w:rsidRDefault="00E124AB" w:rsidP="00E124AB">
      <w:pPr>
        <w:pStyle w:val="NormalWeb"/>
        <w:shd w:val="clear" w:color="auto" w:fill="FFFFFF"/>
        <w:spacing w:before="0" w:beforeAutospacing="0" w:after="300" w:afterAutospacing="0"/>
        <w:rPr>
          <w:rFonts w:ascii="Helvetica" w:hAnsi="Helvetica" w:cs="Helvetica"/>
          <w:color w:val="212121"/>
        </w:rPr>
      </w:pPr>
      <w:r>
        <w:rPr>
          <w:rStyle w:val="Strong"/>
          <w:rFonts w:ascii="Helvetica" w:hAnsi="Helvetica" w:cs="Helvetica"/>
          <w:color w:val="212121"/>
        </w:rPr>
        <w:t>Public Burden Statement:</w:t>
      </w:r>
      <w:r>
        <w:rPr>
          <w:rFonts w:ascii="Helvetica" w:hAnsi="Helvetica" w:cs="Helvetica"/>
          <w:color w:val="212121"/>
        </w:rPr>
        <w:t> We estimate that it will take an average of 55 minutes to complete this collection of information, including time for reviewing instructions, searching existing data sources, gathering and maintaining the data needed, and completing and reviewing the collection of information. If you have any comments regarding these estimates or any other aspect of this collection of information, including suggestions for reducing this burden, send them to the Administrator, Wage and Hour Division, U.S. Department of Labor, Room S3502, 200 Constitution Avenue, N.W., Washington, D.C. 20210.</w:t>
      </w:r>
    </w:p>
    <w:p w:rsidR="00E124AB" w:rsidRDefault="00E124AB" w:rsidP="00E124AB">
      <w:pPr>
        <w:pStyle w:val="NormalWeb"/>
        <w:shd w:val="clear" w:color="auto" w:fill="FFFFFF"/>
        <w:spacing w:before="0" w:beforeAutospacing="0" w:after="300" w:afterAutospacing="0"/>
        <w:rPr>
          <w:rFonts w:ascii="Helvetica" w:hAnsi="Helvetica" w:cs="Helvetica"/>
          <w:color w:val="212121"/>
        </w:rPr>
      </w:pPr>
      <w:r>
        <w:rPr>
          <w:rStyle w:val="Strong"/>
          <w:rFonts w:ascii="Helvetica" w:hAnsi="Helvetica" w:cs="Helvetica"/>
          <w:color w:val="212121"/>
        </w:rPr>
        <w:t>Note:</w:t>
      </w:r>
      <w:r>
        <w:rPr>
          <w:rFonts w:ascii="Helvetica" w:hAnsi="Helvetica" w:cs="Helvetica"/>
          <w:color w:val="212121"/>
        </w:rPr>
        <w:t> In order to view, fill out, and print PDF forms, you need Adobe® Acrobat® Reader® version 5 or later, which you may download for free at </w:t>
      </w:r>
      <w:hyperlink r:id="rId46" w:tgtFrame="_blank" w:history="1">
        <w:r>
          <w:rPr>
            <w:rStyle w:val="Hyperlink"/>
            <w:rFonts w:ascii="Helvetica" w:hAnsi="Helvetica" w:cs="Helvetica"/>
            <w:color w:val="981B1E"/>
          </w:rPr>
          <w:t>www.adobe.com/products/acrobat/readstep2.html</w:t>
        </w:r>
      </w:hyperlink>
      <w:r>
        <w:rPr>
          <w:rFonts w:ascii="Helvetica" w:hAnsi="Helvetica" w:cs="Helvetica"/>
          <w:color w:val="212121"/>
        </w:rPr>
        <w:t>.</w:t>
      </w:r>
    </w:p>
    <w:p w:rsidR="00E124AB" w:rsidRPr="000B60A2" w:rsidRDefault="00E124AB" w:rsidP="00E124AB">
      <w:pPr>
        <w:pStyle w:val="NormalWeb"/>
        <w:shd w:val="clear" w:color="auto" w:fill="FFFFFF"/>
        <w:spacing w:after="300"/>
        <w:rPr>
          <w:rFonts w:ascii="Helvetica" w:hAnsi="Helvetica" w:cs="Helvetica"/>
          <w:b/>
          <w:bCs/>
          <w:color w:val="212121"/>
        </w:rPr>
      </w:pPr>
      <w:r w:rsidRPr="000B60A2">
        <w:rPr>
          <w:rFonts w:ascii="Helvetica" w:hAnsi="Helvetica" w:cs="Helvetica"/>
          <w:b/>
          <w:bCs/>
          <w:color w:val="212121"/>
        </w:rPr>
        <w:t>Wage and Hour Division</w:t>
      </w:r>
    </w:p>
    <w:p w:rsidR="00E124AB" w:rsidRPr="000B60A2" w:rsidRDefault="00E124AB" w:rsidP="00E124AB">
      <w:pPr>
        <w:pStyle w:val="NormalWeb"/>
        <w:shd w:val="clear" w:color="auto" w:fill="FFFFFF"/>
        <w:rPr>
          <w:rFonts w:ascii="Helvetica" w:hAnsi="Helvetica" w:cs="Helvetica"/>
          <w:color w:val="212121"/>
        </w:rPr>
      </w:pPr>
      <w:r w:rsidRPr="000B60A2">
        <w:rPr>
          <w:rFonts w:ascii="Helvetica" w:hAnsi="Helvetica" w:cs="Helvetica"/>
          <w:color w:val="212121"/>
        </w:rPr>
        <w:t>An agency within the U.S. Department of Labor</w:t>
      </w:r>
    </w:p>
    <w:p w:rsidR="00E124AB" w:rsidRPr="000B60A2" w:rsidRDefault="00E124AB" w:rsidP="00E124AB">
      <w:pPr>
        <w:pStyle w:val="NormalWeb"/>
        <w:shd w:val="clear" w:color="auto" w:fill="FFFFFF"/>
        <w:spacing w:before="0" w:after="300"/>
        <w:rPr>
          <w:rFonts w:ascii="Helvetica" w:hAnsi="Helvetica" w:cs="Helvetica"/>
          <w:color w:val="212121"/>
        </w:rPr>
      </w:pPr>
      <w:r w:rsidRPr="000B60A2">
        <w:rPr>
          <w:rFonts w:ascii="Helvetica" w:hAnsi="Helvetica" w:cs="Helvetica"/>
          <w:color w:val="212121"/>
        </w:rPr>
        <w:t>200 Constitution Ave NW</w:t>
      </w:r>
      <w:r w:rsidRPr="000B60A2">
        <w:rPr>
          <w:rFonts w:ascii="Helvetica" w:hAnsi="Helvetica" w:cs="Helvetica"/>
          <w:color w:val="212121"/>
        </w:rPr>
        <w:br/>
        <w:t>Washington, DC 20210</w:t>
      </w:r>
      <w:r w:rsidRPr="000B60A2">
        <w:rPr>
          <w:rFonts w:ascii="Helvetica" w:hAnsi="Helvetica" w:cs="Helvetica"/>
          <w:color w:val="212121"/>
        </w:rPr>
        <w:br/>
      </w:r>
      <w:hyperlink r:id="rId47" w:history="1">
        <w:r w:rsidRPr="000B60A2">
          <w:rPr>
            <w:rStyle w:val="Hyperlink"/>
            <w:rFonts w:ascii="Helvetica" w:hAnsi="Helvetica" w:cs="Helvetica"/>
          </w:rPr>
          <w:t>1-866-4-US-WAGE</w:t>
        </w:r>
        <w:r w:rsidRPr="000B60A2">
          <w:rPr>
            <w:rStyle w:val="Hyperlink"/>
            <w:rFonts w:ascii="Helvetica" w:hAnsi="Helvetica" w:cs="Helvetica"/>
          </w:rPr>
          <w:br/>
          <w:t>1-866-487-9243</w:t>
        </w:r>
      </w:hyperlink>
    </w:p>
    <w:p w:rsidR="00E124AB" w:rsidRDefault="00937799" w:rsidP="00E124AB">
      <w:pPr>
        <w:pStyle w:val="NormalWeb"/>
        <w:shd w:val="clear" w:color="auto" w:fill="FFFFFF"/>
        <w:spacing w:after="300"/>
        <w:rPr>
          <w:rFonts w:ascii="Helvetica" w:hAnsi="Helvetica" w:cs="Helvetica"/>
          <w:color w:val="212121"/>
        </w:rPr>
      </w:pPr>
      <w:hyperlink r:id="rId48" w:history="1">
        <w:r w:rsidR="00E124AB" w:rsidRPr="000B60A2">
          <w:rPr>
            <w:rStyle w:val="Hyperlink"/>
            <w:rFonts w:ascii="Helvetica" w:hAnsi="Helvetica" w:cs="Helvetica"/>
          </w:rPr>
          <w:t>www.dol.gov</w:t>
        </w:r>
      </w:hyperlink>
    </w:p>
    <w:p w:rsidR="00E124AB" w:rsidRDefault="00E124AB" w:rsidP="00E124AB">
      <w:pPr>
        <w:pStyle w:val="NormalWeb"/>
        <w:shd w:val="clear" w:color="auto" w:fill="FFFFFF"/>
        <w:spacing w:after="300"/>
        <w:rPr>
          <w:rFonts w:ascii="Helvetica" w:hAnsi="Helvetica" w:cs="Helvetica"/>
          <w:color w:val="212121"/>
        </w:rPr>
      </w:pPr>
    </w:p>
    <w:p w:rsidR="00E124AB" w:rsidRDefault="00E124AB" w:rsidP="00E124AB">
      <w:pPr>
        <w:pStyle w:val="NormalWeb"/>
        <w:shd w:val="clear" w:color="auto" w:fill="FFFFFF"/>
        <w:spacing w:after="300"/>
        <w:rPr>
          <w:rFonts w:ascii="Helvetica" w:hAnsi="Helvetica" w:cs="Helvetica"/>
          <w:color w:val="212121"/>
        </w:rPr>
      </w:pPr>
    </w:p>
    <w:p w:rsidR="00E124AB" w:rsidRDefault="00E124AB" w:rsidP="00E124AB">
      <w:pPr>
        <w:autoSpaceDE w:val="0"/>
        <w:autoSpaceDN w:val="0"/>
        <w:adjustRightInd w:val="0"/>
        <w:spacing w:after="120"/>
        <w:jc w:val="both"/>
        <w:rPr>
          <w:sz w:val="22"/>
          <w:szCs w:val="22"/>
        </w:rPr>
      </w:pPr>
    </w:p>
    <w:p w:rsidR="00E124AB" w:rsidRDefault="00E124AB" w:rsidP="00E124AB">
      <w:pPr>
        <w:autoSpaceDE w:val="0"/>
        <w:autoSpaceDN w:val="0"/>
        <w:adjustRightInd w:val="0"/>
        <w:spacing w:after="120"/>
        <w:jc w:val="both"/>
        <w:rPr>
          <w:sz w:val="22"/>
          <w:szCs w:val="22"/>
        </w:rPr>
      </w:pPr>
    </w:p>
    <w:p w:rsidR="00E124AB" w:rsidRDefault="00E124AB" w:rsidP="00E124AB">
      <w:pPr>
        <w:autoSpaceDE w:val="0"/>
        <w:autoSpaceDN w:val="0"/>
        <w:adjustRightInd w:val="0"/>
        <w:spacing w:after="120"/>
        <w:jc w:val="both"/>
        <w:rPr>
          <w:sz w:val="22"/>
          <w:szCs w:val="22"/>
        </w:rPr>
      </w:pPr>
    </w:p>
    <w:p w:rsidR="00E124AB" w:rsidRDefault="00E124AB" w:rsidP="00E124AB">
      <w:pPr>
        <w:autoSpaceDE w:val="0"/>
        <w:autoSpaceDN w:val="0"/>
        <w:adjustRightInd w:val="0"/>
        <w:spacing w:after="120"/>
        <w:jc w:val="both"/>
        <w:rPr>
          <w:sz w:val="22"/>
          <w:szCs w:val="22"/>
        </w:rPr>
      </w:pPr>
    </w:p>
    <w:p w:rsidR="00E124AB" w:rsidRDefault="00E124AB" w:rsidP="00E124AB">
      <w:pPr>
        <w:autoSpaceDE w:val="0"/>
        <w:autoSpaceDN w:val="0"/>
        <w:adjustRightInd w:val="0"/>
        <w:spacing w:after="120"/>
        <w:jc w:val="both"/>
        <w:rPr>
          <w:sz w:val="22"/>
          <w:szCs w:val="22"/>
        </w:rPr>
      </w:pPr>
    </w:p>
    <w:p w:rsidR="00E124AB" w:rsidRDefault="00E124AB" w:rsidP="00E124AB">
      <w:pPr>
        <w:autoSpaceDE w:val="0"/>
        <w:autoSpaceDN w:val="0"/>
        <w:adjustRightInd w:val="0"/>
        <w:spacing w:after="120"/>
        <w:jc w:val="both"/>
        <w:rPr>
          <w:sz w:val="22"/>
          <w:szCs w:val="22"/>
        </w:rPr>
      </w:pPr>
    </w:p>
    <w:p w:rsidR="00E124AB" w:rsidRDefault="00E124AB" w:rsidP="00E124AB">
      <w:pPr>
        <w:autoSpaceDE w:val="0"/>
        <w:autoSpaceDN w:val="0"/>
        <w:adjustRightInd w:val="0"/>
        <w:spacing w:after="120"/>
        <w:jc w:val="both"/>
        <w:rPr>
          <w:sz w:val="22"/>
          <w:szCs w:val="22"/>
        </w:rPr>
      </w:pPr>
    </w:p>
    <w:p w:rsidR="00E124AB" w:rsidRDefault="00E124AB" w:rsidP="00E124AB">
      <w:pPr>
        <w:autoSpaceDE w:val="0"/>
        <w:autoSpaceDN w:val="0"/>
        <w:adjustRightInd w:val="0"/>
        <w:spacing w:after="120"/>
        <w:jc w:val="both"/>
        <w:rPr>
          <w:sz w:val="22"/>
          <w:szCs w:val="22"/>
        </w:rPr>
      </w:pPr>
    </w:p>
    <w:p w:rsidR="00E124AB" w:rsidRDefault="00E124AB" w:rsidP="00E124AB">
      <w:pPr>
        <w:autoSpaceDE w:val="0"/>
        <w:autoSpaceDN w:val="0"/>
        <w:adjustRightInd w:val="0"/>
        <w:spacing w:after="120"/>
        <w:jc w:val="both"/>
        <w:rPr>
          <w:sz w:val="22"/>
          <w:szCs w:val="22"/>
        </w:rPr>
      </w:pPr>
    </w:p>
    <w:p w:rsidR="00E124AB" w:rsidRDefault="00E124AB" w:rsidP="00E124AB">
      <w:pPr>
        <w:tabs>
          <w:tab w:val="left" w:pos="720"/>
          <w:tab w:val="left" w:pos="1296"/>
          <w:tab w:val="left" w:pos="2016"/>
          <w:tab w:val="left" w:pos="2880"/>
          <w:tab w:val="left" w:pos="4896"/>
          <w:tab w:val="left" w:pos="8190"/>
          <w:tab w:val="right" w:pos="10620"/>
          <w:tab w:val="left" w:pos="11520"/>
        </w:tabs>
        <w:jc w:val="right"/>
        <w:rPr>
          <w:sz w:val="22"/>
          <w:szCs w:val="22"/>
        </w:rPr>
      </w:pPr>
    </w:p>
    <w:p w:rsidR="00E124AB" w:rsidRDefault="00E124AB" w:rsidP="00E124AB">
      <w:pPr>
        <w:tabs>
          <w:tab w:val="left" w:pos="720"/>
          <w:tab w:val="left" w:pos="1296"/>
          <w:tab w:val="left" w:pos="2016"/>
          <w:tab w:val="left" w:pos="2880"/>
          <w:tab w:val="left" w:pos="4896"/>
          <w:tab w:val="left" w:pos="8190"/>
          <w:tab w:val="right" w:pos="10620"/>
          <w:tab w:val="left" w:pos="11520"/>
        </w:tabs>
        <w:jc w:val="right"/>
        <w:rPr>
          <w:sz w:val="22"/>
          <w:szCs w:val="22"/>
        </w:rPr>
      </w:pPr>
      <w:r>
        <w:rPr>
          <w:sz w:val="22"/>
          <w:szCs w:val="22"/>
        </w:rPr>
        <w:lastRenderedPageBreak/>
        <w:tab/>
      </w:r>
      <w:r>
        <w:rPr>
          <w:sz w:val="22"/>
          <w:szCs w:val="22"/>
        </w:rPr>
        <w:tab/>
      </w:r>
      <w:r>
        <w:rPr>
          <w:sz w:val="22"/>
          <w:szCs w:val="22"/>
        </w:rPr>
        <w:tab/>
      </w:r>
      <w:r>
        <w:rPr>
          <w:sz w:val="22"/>
          <w:szCs w:val="22"/>
        </w:rPr>
        <w:tab/>
      </w:r>
      <w:r>
        <w:rPr>
          <w:sz w:val="22"/>
          <w:szCs w:val="22"/>
        </w:rPr>
        <w:tab/>
      </w:r>
      <w:bookmarkStart w:id="13" w:name="Attachment_11"/>
      <w:r>
        <w:rPr>
          <w:sz w:val="22"/>
          <w:szCs w:val="22"/>
        </w:rPr>
        <w:t>ATTACHMENT 1</w:t>
      </w:r>
      <w:bookmarkEnd w:id="13"/>
      <w:r>
        <w:rPr>
          <w:sz w:val="22"/>
          <w:szCs w:val="22"/>
        </w:rPr>
        <w:t>0 (1 page)</w:t>
      </w:r>
    </w:p>
    <w:p w:rsidR="00E124AB" w:rsidRDefault="00E124AB" w:rsidP="00E124AB">
      <w:pPr>
        <w:tabs>
          <w:tab w:val="left" w:pos="720"/>
          <w:tab w:val="left" w:pos="1296"/>
          <w:tab w:val="left" w:pos="2016"/>
          <w:tab w:val="left" w:pos="2880"/>
          <w:tab w:val="left" w:pos="4896"/>
          <w:tab w:val="left" w:pos="8190"/>
          <w:tab w:val="right" w:pos="10620"/>
          <w:tab w:val="left" w:pos="11520"/>
        </w:tabs>
        <w:jc w:val="center"/>
        <w:rPr>
          <w:sz w:val="22"/>
          <w:szCs w:val="22"/>
        </w:rPr>
      </w:pPr>
    </w:p>
    <w:p w:rsidR="00E124AB" w:rsidRDefault="00E124AB" w:rsidP="00E124AB">
      <w:pPr>
        <w:tabs>
          <w:tab w:val="left" w:pos="720"/>
          <w:tab w:val="left" w:pos="1296"/>
          <w:tab w:val="left" w:pos="2016"/>
          <w:tab w:val="left" w:pos="2880"/>
          <w:tab w:val="left" w:pos="4896"/>
          <w:tab w:val="left" w:pos="8190"/>
          <w:tab w:val="right" w:pos="10620"/>
          <w:tab w:val="left" w:pos="11520"/>
        </w:tabs>
        <w:jc w:val="center"/>
        <w:rPr>
          <w:sz w:val="22"/>
          <w:szCs w:val="22"/>
        </w:rPr>
      </w:pPr>
    </w:p>
    <w:p w:rsidR="00E124AB" w:rsidRDefault="00E124AB" w:rsidP="00E124AB">
      <w:pPr>
        <w:tabs>
          <w:tab w:val="left" w:pos="720"/>
          <w:tab w:val="left" w:pos="1296"/>
          <w:tab w:val="left" w:pos="2016"/>
          <w:tab w:val="left" w:pos="2880"/>
          <w:tab w:val="left" w:pos="4896"/>
          <w:tab w:val="left" w:pos="8190"/>
          <w:tab w:val="right" w:pos="10620"/>
          <w:tab w:val="left" w:pos="11520"/>
        </w:tabs>
        <w:jc w:val="both"/>
        <w:rPr>
          <w:b/>
          <w:szCs w:val="24"/>
        </w:rPr>
      </w:pPr>
    </w:p>
    <w:p w:rsidR="00E124AB" w:rsidRDefault="00E124AB" w:rsidP="00E124AB">
      <w:pPr>
        <w:tabs>
          <w:tab w:val="left" w:pos="720"/>
          <w:tab w:val="left" w:pos="1296"/>
          <w:tab w:val="left" w:pos="2016"/>
          <w:tab w:val="left" w:pos="2880"/>
          <w:tab w:val="left" w:pos="4896"/>
          <w:tab w:val="left" w:pos="8190"/>
          <w:tab w:val="right" w:pos="10620"/>
          <w:tab w:val="left" w:pos="11520"/>
        </w:tabs>
        <w:jc w:val="center"/>
        <w:rPr>
          <w:b/>
          <w:sz w:val="22"/>
          <w:szCs w:val="22"/>
        </w:rPr>
      </w:pPr>
      <w:r>
        <w:rPr>
          <w:b/>
          <w:sz w:val="22"/>
          <w:szCs w:val="22"/>
        </w:rPr>
        <w:t>AMERICAN IRON AND STEEL (AIS) INITIAL CERTIFICATION STATEMENT</w:t>
      </w:r>
    </w:p>
    <w:p w:rsidR="00E124AB" w:rsidRDefault="00E124AB" w:rsidP="00E124AB">
      <w:pPr>
        <w:tabs>
          <w:tab w:val="left" w:pos="720"/>
          <w:tab w:val="left" w:pos="1296"/>
          <w:tab w:val="left" w:pos="2016"/>
          <w:tab w:val="left" w:pos="2880"/>
          <w:tab w:val="left" w:pos="4896"/>
          <w:tab w:val="left" w:pos="8190"/>
          <w:tab w:val="right" w:pos="10620"/>
          <w:tab w:val="left" w:pos="11520"/>
        </w:tabs>
        <w:jc w:val="center"/>
        <w:rPr>
          <w:sz w:val="22"/>
          <w:szCs w:val="22"/>
        </w:rPr>
      </w:pPr>
    </w:p>
    <w:p w:rsidR="00E124AB" w:rsidRDefault="00E124AB" w:rsidP="00E124AB">
      <w:pPr>
        <w:tabs>
          <w:tab w:val="left" w:pos="720"/>
          <w:tab w:val="left" w:pos="1296"/>
          <w:tab w:val="left" w:pos="2016"/>
          <w:tab w:val="left" w:pos="2880"/>
          <w:tab w:val="left" w:pos="4896"/>
          <w:tab w:val="left" w:pos="8190"/>
          <w:tab w:val="right" w:pos="10080"/>
          <w:tab w:val="left" w:pos="11520"/>
        </w:tabs>
        <w:jc w:val="both"/>
        <w:rPr>
          <w:sz w:val="22"/>
          <w:szCs w:val="22"/>
        </w:rPr>
      </w:pPr>
      <w:r>
        <w:rPr>
          <w:sz w:val="22"/>
          <w:szCs w:val="22"/>
        </w:rPr>
        <w:tab/>
        <w:t xml:space="preserve">Upon execution of this certification, the selected Contractor, Subcontractor, Materials Supplier, or Service Provider hereby certifies that all of the iron and steel products used in the project are produced in the </w:t>
      </w:r>
      <w:smartTag w:uri="urn:schemas-microsoft-com:office:smarttags" w:element="country-region">
        <w:smartTag w:uri="urn:schemas-microsoft-com:office:smarttags" w:element="place">
          <w:r>
            <w:rPr>
              <w:sz w:val="22"/>
              <w:szCs w:val="22"/>
            </w:rPr>
            <w:t>United States</w:t>
          </w:r>
        </w:smartTag>
      </w:smartTag>
      <w:r>
        <w:rPr>
          <w:sz w:val="22"/>
          <w:szCs w:val="22"/>
        </w:rPr>
        <w:t xml:space="preserve"> or appropriate waiver(s) has been approved by the U.S. Environmental Protection Agency.</w:t>
      </w:r>
    </w:p>
    <w:p w:rsidR="00E124AB" w:rsidRDefault="00E124AB" w:rsidP="00E124AB">
      <w:pPr>
        <w:tabs>
          <w:tab w:val="left" w:pos="720"/>
          <w:tab w:val="left" w:pos="1296"/>
          <w:tab w:val="left" w:pos="2016"/>
          <w:tab w:val="left" w:pos="2880"/>
          <w:tab w:val="left" w:pos="4896"/>
          <w:tab w:val="left" w:pos="8190"/>
          <w:tab w:val="right" w:pos="10080"/>
          <w:tab w:val="left" w:pos="11520"/>
        </w:tabs>
        <w:jc w:val="both"/>
        <w:rPr>
          <w:sz w:val="22"/>
          <w:szCs w:val="22"/>
        </w:rPr>
      </w:pPr>
    </w:p>
    <w:p w:rsidR="00E124AB" w:rsidRDefault="00E124AB" w:rsidP="00E124AB">
      <w:pPr>
        <w:tabs>
          <w:tab w:val="left" w:pos="720"/>
          <w:tab w:val="left" w:pos="1296"/>
          <w:tab w:val="left" w:pos="2016"/>
          <w:tab w:val="left" w:pos="2880"/>
          <w:tab w:val="left" w:pos="4896"/>
          <w:tab w:val="left" w:pos="8190"/>
          <w:tab w:val="right" w:pos="10080"/>
          <w:tab w:val="left" w:pos="11520"/>
        </w:tabs>
        <w:jc w:val="both"/>
        <w:rPr>
          <w:sz w:val="22"/>
          <w:szCs w:val="22"/>
        </w:rPr>
      </w:pPr>
      <w:r>
        <w:rPr>
          <w:sz w:val="22"/>
          <w:szCs w:val="22"/>
        </w:rPr>
        <w:tab/>
        <w:t>A waiver may be requested from the American Iron and Steel requirements if one of the following exceptions apply in a particular case:</w:t>
      </w:r>
    </w:p>
    <w:p w:rsidR="00E124AB" w:rsidRDefault="00E124AB" w:rsidP="00E124AB">
      <w:pPr>
        <w:tabs>
          <w:tab w:val="left" w:pos="720"/>
          <w:tab w:val="left" w:pos="1296"/>
          <w:tab w:val="left" w:pos="2016"/>
          <w:tab w:val="left" w:pos="2880"/>
          <w:tab w:val="left" w:pos="4896"/>
          <w:tab w:val="left" w:pos="8190"/>
          <w:tab w:val="right" w:pos="10080"/>
          <w:tab w:val="left" w:pos="11520"/>
        </w:tabs>
        <w:jc w:val="both"/>
        <w:rPr>
          <w:sz w:val="22"/>
          <w:szCs w:val="22"/>
        </w:rPr>
      </w:pPr>
    </w:p>
    <w:p w:rsidR="00E124AB" w:rsidRDefault="00E124AB" w:rsidP="0027272C">
      <w:pPr>
        <w:pStyle w:val="ListParagraph"/>
        <w:numPr>
          <w:ilvl w:val="0"/>
          <w:numId w:val="17"/>
        </w:numPr>
        <w:tabs>
          <w:tab w:val="left" w:pos="720"/>
          <w:tab w:val="left" w:pos="1296"/>
          <w:tab w:val="left" w:pos="2016"/>
          <w:tab w:val="left" w:pos="4896"/>
        </w:tabs>
        <w:jc w:val="both"/>
        <w:rPr>
          <w:sz w:val="22"/>
        </w:rPr>
      </w:pPr>
      <w:r>
        <w:rPr>
          <w:sz w:val="22"/>
        </w:rPr>
        <w:t>Applying the American Iron and Steel (AIS) requirements of the  Consolidated Appropriations Act would be inconsistent with the public interest;</w:t>
      </w:r>
    </w:p>
    <w:p w:rsidR="00E124AB" w:rsidRDefault="00E124AB" w:rsidP="00E124AB">
      <w:pPr>
        <w:tabs>
          <w:tab w:val="left" w:pos="720"/>
          <w:tab w:val="left" w:pos="1296"/>
          <w:tab w:val="left" w:pos="2016"/>
          <w:tab w:val="left" w:pos="4896"/>
        </w:tabs>
        <w:jc w:val="both"/>
        <w:rPr>
          <w:sz w:val="22"/>
        </w:rPr>
      </w:pPr>
      <w:r>
        <w:rPr>
          <w:sz w:val="22"/>
        </w:rPr>
        <w:tab/>
      </w:r>
    </w:p>
    <w:p w:rsidR="00E124AB" w:rsidRDefault="00E124AB" w:rsidP="0027272C">
      <w:pPr>
        <w:pStyle w:val="ListParagraph"/>
        <w:numPr>
          <w:ilvl w:val="0"/>
          <w:numId w:val="17"/>
        </w:numPr>
        <w:tabs>
          <w:tab w:val="left" w:pos="720"/>
          <w:tab w:val="left" w:pos="1296"/>
          <w:tab w:val="left" w:pos="2016"/>
          <w:tab w:val="left" w:pos="4896"/>
        </w:tabs>
        <w:jc w:val="both"/>
        <w:rPr>
          <w:sz w:val="22"/>
        </w:rPr>
      </w:pPr>
      <w:r>
        <w:rPr>
          <w:sz w:val="22"/>
        </w:rPr>
        <w:t>Iron and steel products are not produced in the United States in sufficient and reasonably available quantities and of a satisfactory quality; or</w:t>
      </w:r>
    </w:p>
    <w:p w:rsidR="00E124AB" w:rsidRDefault="00E124AB" w:rsidP="00E124AB">
      <w:pPr>
        <w:tabs>
          <w:tab w:val="left" w:pos="720"/>
          <w:tab w:val="left" w:pos="1296"/>
          <w:tab w:val="left" w:pos="2016"/>
          <w:tab w:val="left" w:pos="4896"/>
        </w:tabs>
        <w:ind w:firstLine="720"/>
        <w:jc w:val="both"/>
        <w:rPr>
          <w:sz w:val="22"/>
        </w:rPr>
      </w:pPr>
    </w:p>
    <w:p w:rsidR="00E124AB" w:rsidRDefault="00E124AB" w:rsidP="0027272C">
      <w:pPr>
        <w:pStyle w:val="ListParagraph"/>
        <w:numPr>
          <w:ilvl w:val="0"/>
          <w:numId w:val="17"/>
        </w:numPr>
        <w:tabs>
          <w:tab w:val="left" w:pos="720"/>
          <w:tab w:val="left" w:pos="1296"/>
          <w:tab w:val="left" w:pos="2016"/>
          <w:tab w:val="left" w:pos="4896"/>
        </w:tabs>
        <w:rPr>
          <w:sz w:val="22"/>
        </w:rPr>
      </w:pPr>
      <w:r>
        <w:rPr>
          <w:sz w:val="22"/>
        </w:rPr>
        <w:t xml:space="preserve">Inclusion of iron and steel products produced in the United States will increase the cost of the overall project by more than 25 percent. </w:t>
      </w:r>
    </w:p>
    <w:p w:rsidR="00E124AB" w:rsidRDefault="00E124AB" w:rsidP="00E124AB">
      <w:pPr>
        <w:tabs>
          <w:tab w:val="left" w:pos="720"/>
          <w:tab w:val="left" w:pos="1296"/>
          <w:tab w:val="left" w:pos="2016"/>
          <w:tab w:val="left" w:pos="4896"/>
        </w:tabs>
        <w:jc w:val="both"/>
        <w:rPr>
          <w:sz w:val="22"/>
        </w:rPr>
      </w:pPr>
    </w:p>
    <w:p w:rsidR="00E124AB" w:rsidRDefault="00E124AB" w:rsidP="00E124AB">
      <w:pPr>
        <w:tabs>
          <w:tab w:val="left" w:pos="720"/>
          <w:tab w:val="left" w:pos="1296"/>
          <w:tab w:val="left" w:pos="2016"/>
          <w:tab w:val="left" w:pos="2880"/>
          <w:tab w:val="left" w:pos="4896"/>
          <w:tab w:val="left" w:pos="8190"/>
          <w:tab w:val="right" w:pos="10080"/>
          <w:tab w:val="left" w:pos="11520"/>
        </w:tabs>
        <w:jc w:val="both"/>
        <w:rPr>
          <w:sz w:val="22"/>
          <w:szCs w:val="22"/>
        </w:rPr>
      </w:pPr>
    </w:p>
    <w:p w:rsidR="00E124AB" w:rsidRDefault="00E124AB" w:rsidP="00E124AB">
      <w:pPr>
        <w:tabs>
          <w:tab w:val="left" w:pos="720"/>
          <w:tab w:val="left" w:pos="1296"/>
          <w:tab w:val="left" w:pos="2016"/>
          <w:tab w:val="left" w:pos="2880"/>
          <w:tab w:val="left" w:pos="4896"/>
          <w:tab w:val="left" w:pos="8190"/>
          <w:tab w:val="right" w:pos="10080"/>
          <w:tab w:val="left" w:pos="11520"/>
        </w:tabs>
        <w:jc w:val="both"/>
        <w:rPr>
          <w:sz w:val="22"/>
          <w:szCs w:val="22"/>
        </w:rPr>
      </w:pPr>
      <w:r>
        <w:rPr>
          <w:sz w:val="22"/>
          <w:szCs w:val="22"/>
        </w:rPr>
        <w:t>If the owner (funding recipient) requests a waiver, documentation of at least one of the cases above must be provided with a list of the materials that cannot comply with the American Iron and Steel (AIS) requirements of the Consolidated Appropriations Act of 2014.  Waivers request are not official until approved by EPA Headquarters.</w:t>
      </w:r>
    </w:p>
    <w:p w:rsidR="00E124AB" w:rsidRDefault="00E124AB" w:rsidP="00E124AB">
      <w:pPr>
        <w:tabs>
          <w:tab w:val="left" w:pos="720"/>
          <w:tab w:val="left" w:pos="1296"/>
          <w:tab w:val="left" w:pos="2016"/>
          <w:tab w:val="left" w:pos="2880"/>
          <w:tab w:val="left" w:pos="4896"/>
          <w:tab w:val="left" w:pos="8190"/>
          <w:tab w:val="right" w:pos="10080"/>
          <w:tab w:val="left" w:pos="11520"/>
        </w:tabs>
        <w:jc w:val="both"/>
        <w:rPr>
          <w:sz w:val="22"/>
          <w:szCs w:val="22"/>
        </w:rPr>
      </w:pPr>
    </w:p>
    <w:p w:rsidR="00E124AB" w:rsidRDefault="00E124AB" w:rsidP="00E124AB">
      <w:pPr>
        <w:tabs>
          <w:tab w:val="left" w:pos="720"/>
          <w:tab w:val="left" w:pos="1296"/>
          <w:tab w:val="left" w:pos="2016"/>
          <w:tab w:val="left" w:pos="2880"/>
          <w:tab w:val="left" w:pos="4896"/>
          <w:tab w:val="left" w:pos="8190"/>
          <w:tab w:val="right" w:pos="10080"/>
          <w:tab w:val="left" w:pos="11520"/>
        </w:tabs>
        <w:rPr>
          <w:sz w:val="22"/>
          <w:szCs w:val="22"/>
          <w:u w:val="single"/>
        </w:rPr>
      </w:pPr>
      <w:r>
        <w:rPr>
          <w:sz w:val="22"/>
          <w:szCs w:val="22"/>
        </w:rPr>
        <w:t xml:space="preserve">This statement relates to a proposed contract between </w:t>
      </w:r>
      <w:r>
        <w:rPr>
          <w:sz w:val="22"/>
          <w:szCs w:val="22"/>
          <w:u w:val="single"/>
        </w:rPr>
        <w:tab/>
      </w:r>
      <w:r>
        <w:rPr>
          <w:sz w:val="22"/>
          <w:szCs w:val="22"/>
          <w:u w:val="single"/>
        </w:rPr>
        <w:tab/>
      </w:r>
      <w:r>
        <w:rPr>
          <w:sz w:val="22"/>
          <w:szCs w:val="22"/>
          <w:u w:val="single"/>
        </w:rPr>
        <w:tab/>
      </w:r>
    </w:p>
    <w:p w:rsidR="00E124AB" w:rsidRDefault="00E124AB" w:rsidP="00E124AB">
      <w:pPr>
        <w:tabs>
          <w:tab w:val="left" w:pos="720"/>
          <w:tab w:val="left" w:pos="1296"/>
          <w:tab w:val="left" w:pos="2016"/>
          <w:tab w:val="left" w:pos="2880"/>
          <w:tab w:val="left" w:pos="4896"/>
          <w:tab w:val="left" w:pos="8190"/>
          <w:tab w:val="right" w:pos="10080"/>
          <w:tab w:val="left" w:pos="11520"/>
        </w:tabs>
        <w:rPr>
          <w:sz w:val="22"/>
          <w:szCs w:val="22"/>
        </w:rPr>
      </w:pPr>
      <w:r>
        <w:rPr>
          <w:sz w:val="22"/>
          <w:szCs w:val="22"/>
        </w:rPr>
        <w:tab/>
      </w:r>
      <w:r>
        <w:rPr>
          <w:sz w:val="22"/>
          <w:szCs w:val="22"/>
        </w:rPr>
        <w:tab/>
      </w:r>
      <w:r>
        <w:rPr>
          <w:sz w:val="22"/>
          <w:szCs w:val="22"/>
        </w:rPr>
        <w:tab/>
      </w:r>
      <w:r>
        <w:rPr>
          <w:sz w:val="22"/>
          <w:szCs w:val="22"/>
        </w:rPr>
        <w:tab/>
      </w:r>
      <w:r>
        <w:rPr>
          <w:sz w:val="22"/>
          <w:szCs w:val="22"/>
        </w:rPr>
        <w:tab/>
        <w:t xml:space="preserve">                                         (contractor)</w:t>
      </w:r>
    </w:p>
    <w:p w:rsidR="00E124AB" w:rsidRDefault="00E124AB" w:rsidP="00E124AB">
      <w:pPr>
        <w:tabs>
          <w:tab w:val="left" w:pos="720"/>
          <w:tab w:val="left" w:pos="1296"/>
          <w:tab w:val="left" w:pos="2016"/>
          <w:tab w:val="left" w:pos="2880"/>
          <w:tab w:val="left" w:pos="4896"/>
          <w:tab w:val="left" w:pos="8190"/>
          <w:tab w:val="right" w:pos="10080"/>
          <w:tab w:val="left" w:pos="11520"/>
        </w:tabs>
        <w:rPr>
          <w:sz w:val="22"/>
          <w:szCs w:val="22"/>
        </w:rPr>
      </w:pPr>
    </w:p>
    <w:p w:rsidR="00E124AB" w:rsidRDefault="00E124AB" w:rsidP="00E124AB">
      <w:pPr>
        <w:tabs>
          <w:tab w:val="left" w:pos="720"/>
          <w:tab w:val="left" w:pos="1296"/>
          <w:tab w:val="left" w:pos="2016"/>
          <w:tab w:val="left" w:pos="2880"/>
          <w:tab w:val="left" w:pos="4896"/>
          <w:tab w:val="left" w:pos="8190"/>
          <w:tab w:val="right" w:pos="10080"/>
          <w:tab w:val="left" w:pos="11520"/>
        </w:tabs>
        <w:rPr>
          <w:sz w:val="22"/>
          <w:szCs w:val="22"/>
        </w:rPr>
      </w:pPr>
      <w:r>
        <w:rPr>
          <w:sz w:val="22"/>
          <w:szCs w:val="22"/>
        </w:rPr>
        <w:t xml:space="preserve">and </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rPr>
        <w:t xml:space="preserve"> or between </w:t>
      </w:r>
    </w:p>
    <w:p w:rsidR="00E124AB" w:rsidRDefault="00E124AB" w:rsidP="00E124AB">
      <w:pPr>
        <w:tabs>
          <w:tab w:val="left" w:pos="720"/>
          <w:tab w:val="left" w:pos="1296"/>
          <w:tab w:val="left" w:pos="2016"/>
          <w:tab w:val="left" w:pos="2880"/>
          <w:tab w:val="left" w:pos="4896"/>
          <w:tab w:val="left" w:pos="8190"/>
          <w:tab w:val="right" w:pos="10080"/>
          <w:tab w:val="left" w:pos="11520"/>
        </w:tabs>
        <w:rPr>
          <w:sz w:val="22"/>
          <w:szCs w:val="22"/>
        </w:rPr>
      </w:pPr>
      <w:r>
        <w:rPr>
          <w:sz w:val="22"/>
          <w:szCs w:val="22"/>
        </w:rPr>
        <w:tab/>
      </w:r>
      <w:r>
        <w:rPr>
          <w:sz w:val="22"/>
          <w:szCs w:val="22"/>
        </w:rPr>
        <w:tab/>
      </w:r>
      <w:r>
        <w:rPr>
          <w:sz w:val="22"/>
          <w:szCs w:val="22"/>
        </w:rPr>
        <w:tab/>
        <w:t>(owner)</w:t>
      </w:r>
    </w:p>
    <w:p w:rsidR="00E124AB" w:rsidRDefault="00E124AB" w:rsidP="00E124AB">
      <w:pPr>
        <w:tabs>
          <w:tab w:val="left" w:pos="720"/>
          <w:tab w:val="left" w:pos="1296"/>
          <w:tab w:val="left" w:pos="2016"/>
          <w:tab w:val="left" w:pos="2880"/>
          <w:tab w:val="left" w:pos="4896"/>
          <w:tab w:val="left" w:pos="8190"/>
          <w:tab w:val="right" w:pos="10080"/>
          <w:tab w:val="left" w:pos="11520"/>
        </w:tabs>
        <w:rPr>
          <w:sz w:val="22"/>
          <w:szCs w:val="22"/>
        </w:rPr>
      </w:pPr>
    </w:p>
    <w:p w:rsidR="00E124AB" w:rsidRDefault="00E124AB" w:rsidP="00E124AB">
      <w:pPr>
        <w:tabs>
          <w:tab w:val="left" w:pos="720"/>
          <w:tab w:val="left" w:pos="1296"/>
          <w:tab w:val="left" w:pos="2016"/>
          <w:tab w:val="left" w:pos="2880"/>
          <w:tab w:val="left" w:pos="4896"/>
          <w:tab w:val="left" w:pos="8190"/>
          <w:tab w:val="right" w:pos="10080"/>
          <w:tab w:val="left" w:pos="11520"/>
        </w:tabs>
        <w:rPr>
          <w:sz w:val="22"/>
          <w:szCs w:val="22"/>
          <w:u w:val="single"/>
        </w:rPr>
      </w:pP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rPr>
        <w:t xml:space="preserve"> and </w:t>
      </w:r>
      <w:r>
        <w:rPr>
          <w:sz w:val="22"/>
          <w:szCs w:val="22"/>
          <w:u w:val="single"/>
        </w:rPr>
        <w:tab/>
      </w:r>
      <w:r>
        <w:rPr>
          <w:sz w:val="22"/>
          <w:szCs w:val="22"/>
          <w:u w:val="single"/>
        </w:rPr>
        <w:tab/>
      </w:r>
    </w:p>
    <w:p w:rsidR="00E124AB" w:rsidRDefault="00E124AB" w:rsidP="00E124AB">
      <w:pPr>
        <w:tabs>
          <w:tab w:val="left" w:pos="720"/>
          <w:tab w:val="left" w:pos="1296"/>
          <w:tab w:val="left" w:pos="1980"/>
          <w:tab w:val="left" w:pos="2016"/>
          <w:tab w:val="left" w:pos="2880"/>
          <w:tab w:val="left" w:pos="7380"/>
          <w:tab w:val="right" w:pos="10080"/>
          <w:tab w:val="left" w:pos="11520"/>
        </w:tabs>
        <w:rPr>
          <w:sz w:val="22"/>
          <w:szCs w:val="22"/>
        </w:rPr>
      </w:pPr>
      <w:r>
        <w:rPr>
          <w:sz w:val="22"/>
          <w:szCs w:val="22"/>
        </w:rPr>
        <w:tab/>
      </w:r>
      <w:r>
        <w:rPr>
          <w:sz w:val="22"/>
          <w:szCs w:val="22"/>
        </w:rPr>
        <w:tab/>
      </w:r>
      <w:r>
        <w:rPr>
          <w:sz w:val="22"/>
          <w:szCs w:val="22"/>
        </w:rPr>
        <w:tab/>
        <w:t xml:space="preserve">(subcontractor) </w:t>
      </w:r>
      <w:r>
        <w:rPr>
          <w:sz w:val="22"/>
          <w:szCs w:val="22"/>
        </w:rPr>
        <w:tab/>
        <w:t>(contractor)</w:t>
      </w:r>
    </w:p>
    <w:p w:rsidR="00E124AB" w:rsidRDefault="00E124AB" w:rsidP="00E124AB">
      <w:pPr>
        <w:tabs>
          <w:tab w:val="left" w:pos="720"/>
          <w:tab w:val="left" w:pos="1296"/>
          <w:tab w:val="left" w:pos="1980"/>
          <w:tab w:val="left" w:pos="2016"/>
          <w:tab w:val="left" w:pos="2880"/>
          <w:tab w:val="left" w:pos="7380"/>
          <w:tab w:val="right" w:pos="10080"/>
          <w:tab w:val="left" w:pos="11520"/>
        </w:tabs>
        <w:rPr>
          <w:sz w:val="22"/>
          <w:szCs w:val="22"/>
        </w:rPr>
      </w:pPr>
    </w:p>
    <w:p w:rsidR="00E124AB" w:rsidRDefault="00E124AB" w:rsidP="00E124AB">
      <w:pPr>
        <w:tabs>
          <w:tab w:val="left" w:pos="720"/>
          <w:tab w:val="left" w:pos="1296"/>
          <w:tab w:val="left" w:pos="2016"/>
          <w:tab w:val="left" w:pos="2880"/>
          <w:tab w:val="left" w:pos="4896"/>
          <w:tab w:val="left" w:pos="8190"/>
          <w:tab w:val="right" w:pos="10080"/>
          <w:tab w:val="left" w:pos="11520"/>
        </w:tabs>
        <w:rPr>
          <w:sz w:val="22"/>
          <w:szCs w:val="22"/>
        </w:rPr>
      </w:pPr>
      <w:r>
        <w:rPr>
          <w:sz w:val="22"/>
          <w:szCs w:val="22"/>
        </w:rPr>
        <w:t xml:space="preserve">in conjunction with </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rPr>
        <w:t xml:space="preserve"> </w:t>
      </w:r>
    </w:p>
    <w:p w:rsidR="00E124AB" w:rsidRDefault="00E124AB" w:rsidP="00E124AB">
      <w:pPr>
        <w:tabs>
          <w:tab w:val="left" w:pos="720"/>
          <w:tab w:val="left" w:pos="1296"/>
          <w:tab w:val="left" w:pos="2016"/>
          <w:tab w:val="left" w:pos="2880"/>
          <w:tab w:val="left" w:pos="4896"/>
          <w:tab w:val="left" w:pos="7740"/>
          <w:tab w:val="right" w:pos="10080"/>
          <w:tab w:val="left" w:pos="11520"/>
        </w:tabs>
        <w:jc w:val="center"/>
        <w:rPr>
          <w:sz w:val="22"/>
          <w:szCs w:val="22"/>
        </w:rPr>
      </w:pPr>
      <w:r>
        <w:rPr>
          <w:sz w:val="22"/>
          <w:szCs w:val="22"/>
        </w:rPr>
        <w:t>(project name)</w:t>
      </w:r>
    </w:p>
    <w:p w:rsidR="00E124AB" w:rsidRDefault="00E124AB" w:rsidP="00E124AB">
      <w:pPr>
        <w:tabs>
          <w:tab w:val="left" w:pos="720"/>
          <w:tab w:val="left" w:pos="1296"/>
          <w:tab w:val="left" w:pos="2016"/>
          <w:tab w:val="left" w:pos="2880"/>
          <w:tab w:val="left" w:pos="4896"/>
          <w:tab w:val="left" w:pos="8190"/>
          <w:tab w:val="right" w:pos="10080"/>
          <w:tab w:val="left" w:pos="11520"/>
        </w:tabs>
        <w:rPr>
          <w:sz w:val="22"/>
          <w:szCs w:val="22"/>
        </w:rPr>
      </w:pPr>
      <w:r>
        <w:rPr>
          <w:sz w:val="22"/>
          <w:szCs w:val="22"/>
        </w:rPr>
        <w:tab/>
      </w:r>
    </w:p>
    <w:p w:rsidR="00E124AB" w:rsidRDefault="00E124AB" w:rsidP="00E124AB">
      <w:pPr>
        <w:tabs>
          <w:tab w:val="left" w:pos="720"/>
          <w:tab w:val="left" w:pos="1296"/>
          <w:tab w:val="left" w:pos="2016"/>
          <w:tab w:val="left" w:pos="2880"/>
          <w:tab w:val="left" w:pos="4896"/>
          <w:tab w:val="left" w:pos="8190"/>
          <w:tab w:val="right" w:pos="10080"/>
          <w:tab w:val="left" w:pos="11520"/>
        </w:tabs>
        <w:rPr>
          <w:sz w:val="22"/>
          <w:szCs w:val="22"/>
        </w:rPr>
      </w:pPr>
      <w:r>
        <w:rPr>
          <w:sz w:val="22"/>
          <w:szCs w:val="22"/>
        </w:rPr>
        <w:t xml:space="preserve">to be funded with monies made available by the Virginia Drinking Water State Revolving Fund.  </w:t>
      </w:r>
    </w:p>
    <w:p w:rsidR="00E124AB" w:rsidRDefault="00E124AB" w:rsidP="00E124AB">
      <w:pPr>
        <w:tabs>
          <w:tab w:val="left" w:pos="720"/>
          <w:tab w:val="left" w:pos="1296"/>
          <w:tab w:val="left" w:pos="2016"/>
          <w:tab w:val="left" w:pos="2880"/>
          <w:tab w:val="left" w:pos="4896"/>
          <w:tab w:val="left" w:pos="8190"/>
          <w:tab w:val="right" w:pos="10080"/>
          <w:tab w:val="left" w:pos="11520"/>
        </w:tabs>
        <w:rPr>
          <w:sz w:val="22"/>
          <w:szCs w:val="22"/>
        </w:rPr>
      </w:pPr>
    </w:p>
    <w:p w:rsidR="00E124AB" w:rsidRDefault="00E124AB" w:rsidP="00E124AB">
      <w:pPr>
        <w:tabs>
          <w:tab w:val="left" w:pos="720"/>
          <w:tab w:val="left" w:pos="1296"/>
          <w:tab w:val="left" w:pos="2016"/>
          <w:tab w:val="left" w:pos="2880"/>
          <w:tab w:val="left" w:pos="4896"/>
          <w:tab w:val="left" w:pos="8190"/>
          <w:tab w:val="right" w:pos="10080"/>
          <w:tab w:val="left" w:pos="11520"/>
        </w:tabs>
        <w:rPr>
          <w:sz w:val="22"/>
          <w:szCs w:val="22"/>
        </w:rPr>
      </w:pPr>
    </w:p>
    <w:p w:rsidR="00E124AB" w:rsidRDefault="00E124AB" w:rsidP="00E124AB">
      <w:pPr>
        <w:tabs>
          <w:tab w:val="left" w:pos="720"/>
          <w:tab w:val="left" w:pos="1296"/>
          <w:tab w:val="left" w:pos="2016"/>
          <w:tab w:val="left" w:pos="2880"/>
          <w:tab w:val="left" w:pos="4896"/>
          <w:tab w:val="left" w:pos="8190"/>
          <w:tab w:val="right" w:pos="10080"/>
          <w:tab w:val="left" w:pos="11520"/>
        </w:tabs>
        <w:rPr>
          <w:sz w:val="22"/>
          <w:szCs w:val="22"/>
        </w:rPr>
      </w:pPr>
    </w:p>
    <w:p w:rsidR="00E124AB" w:rsidRDefault="00E124AB" w:rsidP="00E124AB">
      <w:pPr>
        <w:tabs>
          <w:tab w:val="left" w:pos="720"/>
          <w:tab w:val="left" w:pos="1296"/>
          <w:tab w:val="left" w:pos="2016"/>
          <w:tab w:val="left" w:pos="2880"/>
          <w:tab w:val="left" w:pos="4896"/>
          <w:tab w:val="left" w:pos="8190"/>
          <w:tab w:val="right" w:pos="10080"/>
          <w:tab w:val="left" w:pos="11520"/>
        </w:tabs>
        <w:rPr>
          <w:sz w:val="22"/>
          <w:szCs w:val="22"/>
        </w:rPr>
      </w:pPr>
    </w:p>
    <w:p w:rsidR="00E124AB" w:rsidRDefault="00E124AB" w:rsidP="00E124AB">
      <w:pPr>
        <w:tabs>
          <w:tab w:val="left" w:pos="720"/>
          <w:tab w:val="left" w:pos="1296"/>
          <w:tab w:val="left" w:pos="2016"/>
          <w:tab w:val="left" w:pos="2880"/>
          <w:tab w:val="left" w:pos="4896"/>
          <w:tab w:val="left" w:pos="8190"/>
          <w:tab w:val="right" w:pos="10080"/>
          <w:tab w:val="left" w:pos="11520"/>
        </w:tabs>
        <w:rPr>
          <w:sz w:val="22"/>
          <w:szCs w:val="22"/>
        </w:rPr>
      </w:pPr>
      <w:r>
        <w:rPr>
          <w:sz w:val="22"/>
          <w:szCs w:val="22"/>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rsidR="00E124AB" w:rsidRDefault="00E124AB" w:rsidP="00E124AB">
      <w:pPr>
        <w:tabs>
          <w:tab w:val="left" w:pos="720"/>
          <w:tab w:val="left" w:pos="1296"/>
          <w:tab w:val="left" w:pos="2016"/>
          <w:tab w:val="left" w:pos="2880"/>
          <w:tab w:val="left" w:pos="4896"/>
          <w:tab w:val="left" w:pos="8190"/>
          <w:tab w:val="right" w:pos="10080"/>
          <w:tab w:val="left" w:pos="11520"/>
        </w:tabs>
        <w:rPr>
          <w:sz w:val="22"/>
          <w:szCs w:val="22"/>
        </w:rPr>
      </w:pPr>
      <w:r>
        <w:rPr>
          <w:sz w:val="22"/>
          <w:szCs w:val="22"/>
        </w:rPr>
        <w:tab/>
        <w:t>Signature</w:t>
      </w:r>
      <w:r>
        <w:rPr>
          <w:sz w:val="22"/>
          <w:szCs w:val="22"/>
        </w:rPr>
        <w:tab/>
      </w:r>
      <w:r>
        <w:rPr>
          <w:sz w:val="22"/>
          <w:szCs w:val="22"/>
        </w:rPr>
        <w:tab/>
      </w:r>
      <w:r>
        <w:rPr>
          <w:sz w:val="22"/>
          <w:szCs w:val="22"/>
        </w:rPr>
        <w:tab/>
        <w:t xml:space="preserve">                                                Date</w:t>
      </w:r>
    </w:p>
    <w:p w:rsidR="00E124AB" w:rsidRDefault="00E124AB" w:rsidP="00E124AB">
      <w:pPr>
        <w:tabs>
          <w:tab w:val="left" w:pos="720"/>
          <w:tab w:val="left" w:pos="1296"/>
          <w:tab w:val="left" w:pos="2016"/>
          <w:tab w:val="left" w:pos="2880"/>
          <w:tab w:val="left" w:pos="4896"/>
          <w:tab w:val="left" w:pos="8190"/>
          <w:tab w:val="right" w:pos="10080"/>
          <w:tab w:val="left" w:pos="11520"/>
        </w:tabs>
        <w:rPr>
          <w:sz w:val="22"/>
          <w:szCs w:val="22"/>
        </w:rPr>
      </w:pPr>
    </w:p>
    <w:p w:rsidR="00E124AB" w:rsidRDefault="00E124AB" w:rsidP="00E124AB">
      <w:pPr>
        <w:tabs>
          <w:tab w:val="left" w:pos="720"/>
          <w:tab w:val="left" w:pos="1296"/>
          <w:tab w:val="left" w:pos="2016"/>
          <w:tab w:val="left" w:pos="2880"/>
          <w:tab w:val="left" w:pos="4896"/>
          <w:tab w:val="left" w:pos="8190"/>
          <w:tab w:val="right" w:pos="10080"/>
          <w:tab w:val="left" w:pos="11520"/>
        </w:tabs>
        <w:rPr>
          <w:sz w:val="22"/>
          <w:szCs w:val="22"/>
        </w:rPr>
      </w:pPr>
      <w:r>
        <w:rPr>
          <w:sz w:val="22"/>
          <w:szCs w:val="22"/>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rsidR="00E124AB" w:rsidRDefault="00E124AB" w:rsidP="00E124AB">
      <w:pPr>
        <w:tabs>
          <w:tab w:val="left" w:pos="720"/>
          <w:tab w:val="left" w:pos="1296"/>
          <w:tab w:val="left" w:pos="2016"/>
          <w:tab w:val="left" w:pos="2880"/>
          <w:tab w:val="left" w:pos="4896"/>
          <w:tab w:val="left" w:pos="8190"/>
          <w:tab w:val="right" w:pos="10080"/>
          <w:tab w:val="left" w:pos="11520"/>
        </w:tabs>
        <w:rPr>
          <w:sz w:val="22"/>
          <w:szCs w:val="22"/>
        </w:rPr>
      </w:pPr>
      <w:r>
        <w:rPr>
          <w:sz w:val="22"/>
          <w:szCs w:val="22"/>
        </w:rPr>
        <w:tab/>
        <w:t>Name and Title of Signer (Please type)</w:t>
      </w:r>
      <w:r>
        <w:rPr>
          <w:sz w:val="22"/>
          <w:szCs w:val="22"/>
        </w:rPr>
        <w:tab/>
      </w:r>
    </w:p>
    <w:p w:rsidR="00E124AB" w:rsidRDefault="00E124AB" w:rsidP="00E124AB">
      <w:pPr>
        <w:tabs>
          <w:tab w:val="left" w:pos="720"/>
          <w:tab w:val="left" w:pos="1296"/>
          <w:tab w:val="left" w:pos="2016"/>
          <w:tab w:val="left" w:pos="2880"/>
          <w:tab w:val="left" w:pos="4896"/>
          <w:tab w:val="left" w:pos="8190"/>
          <w:tab w:val="right" w:pos="10080"/>
          <w:tab w:val="left" w:pos="11520"/>
        </w:tabs>
        <w:jc w:val="center"/>
        <w:rPr>
          <w:b/>
          <w:sz w:val="22"/>
          <w:szCs w:val="22"/>
        </w:rPr>
      </w:pPr>
    </w:p>
    <w:p w:rsidR="00E124AB" w:rsidRDefault="00E124AB" w:rsidP="00E124AB">
      <w:pPr>
        <w:tabs>
          <w:tab w:val="left" w:pos="720"/>
          <w:tab w:val="left" w:pos="1296"/>
          <w:tab w:val="left" w:pos="2016"/>
          <w:tab w:val="left" w:pos="2880"/>
          <w:tab w:val="left" w:pos="4896"/>
          <w:tab w:val="left" w:pos="8190"/>
          <w:tab w:val="right" w:pos="10080"/>
          <w:tab w:val="left" w:pos="11520"/>
        </w:tabs>
        <w:jc w:val="center"/>
        <w:rPr>
          <w:b/>
          <w:sz w:val="22"/>
          <w:szCs w:val="22"/>
        </w:rPr>
      </w:pPr>
    </w:p>
    <w:p w:rsidR="00E124AB" w:rsidRDefault="00E124AB" w:rsidP="00E124AB">
      <w:pPr>
        <w:tabs>
          <w:tab w:val="left" w:pos="720"/>
          <w:tab w:val="left" w:pos="1296"/>
          <w:tab w:val="left" w:pos="2016"/>
          <w:tab w:val="left" w:pos="2880"/>
          <w:tab w:val="left" w:pos="4896"/>
          <w:tab w:val="left" w:pos="8190"/>
          <w:tab w:val="right" w:pos="10080"/>
          <w:tab w:val="left" w:pos="11520"/>
        </w:tabs>
        <w:rPr>
          <w:sz w:val="22"/>
          <w:szCs w:val="22"/>
        </w:rPr>
      </w:pPr>
    </w:p>
    <w:p w:rsidR="00E124AB" w:rsidRDefault="00E124AB" w:rsidP="00E124AB">
      <w:pPr>
        <w:tabs>
          <w:tab w:val="left" w:pos="720"/>
          <w:tab w:val="left" w:pos="1296"/>
          <w:tab w:val="left" w:pos="2016"/>
          <w:tab w:val="left" w:pos="2880"/>
          <w:tab w:val="left" w:pos="4896"/>
          <w:tab w:val="right" w:pos="9000"/>
          <w:tab w:val="left" w:pos="11520"/>
        </w:tabs>
        <w:ind w:right="-180"/>
        <w:jc w:val="right"/>
        <w:rPr>
          <w:sz w:val="22"/>
          <w:szCs w:val="22"/>
        </w:rPr>
      </w:pPr>
      <w:r>
        <w:rPr>
          <w:b/>
          <w:szCs w:val="24"/>
        </w:rPr>
        <w:tab/>
      </w:r>
      <w:r>
        <w:rPr>
          <w:b/>
          <w:szCs w:val="24"/>
        </w:rPr>
        <w:tab/>
      </w:r>
      <w:r>
        <w:rPr>
          <w:b/>
          <w:szCs w:val="24"/>
        </w:rPr>
        <w:tab/>
      </w:r>
      <w:r>
        <w:rPr>
          <w:b/>
          <w:szCs w:val="24"/>
        </w:rPr>
        <w:tab/>
      </w:r>
      <w:r>
        <w:rPr>
          <w:b/>
          <w:szCs w:val="24"/>
        </w:rPr>
        <w:tab/>
      </w:r>
      <w:r>
        <w:rPr>
          <w:b/>
          <w:szCs w:val="24"/>
        </w:rPr>
        <w:tab/>
        <w:t xml:space="preserve">                                   </w:t>
      </w:r>
      <w:bookmarkStart w:id="14" w:name="Attachment_12"/>
      <w:r>
        <w:rPr>
          <w:sz w:val="22"/>
          <w:szCs w:val="22"/>
        </w:rPr>
        <w:t>ATTACHMENT 1</w:t>
      </w:r>
      <w:bookmarkEnd w:id="14"/>
      <w:r>
        <w:rPr>
          <w:sz w:val="22"/>
          <w:szCs w:val="22"/>
        </w:rPr>
        <w:t>1 (1 page)</w:t>
      </w:r>
    </w:p>
    <w:p w:rsidR="00E124AB" w:rsidRDefault="00E124AB" w:rsidP="00E124AB">
      <w:pPr>
        <w:tabs>
          <w:tab w:val="left" w:pos="720"/>
          <w:tab w:val="left" w:pos="1296"/>
          <w:tab w:val="left" w:pos="2016"/>
          <w:tab w:val="left" w:pos="2880"/>
          <w:tab w:val="left" w:pos="4896"/>
          <w:tab w:val="right" w:pos="9000"/>
          <w:tab w:val="left" w:pos="11520"/>
        </w:tabs>
        <w:ind w:right="-180"/>
        <w:jc w:val="center"/>
        <w:rPr>
          <w:sz w:val="22"/>
          <w:szCs w:val="22"/>
        </w:rPr>
      </w:pPr>
    </w:p>
    <w:p w:rsidR="00E124AB" w:rsidRDefault="00E124AB" w:rsidP="00E124AB">
      <w:pPr>
        <w:tabs>
          <w:tab w:val="left" w:pos="720"/>
          <w:tab w:val="left" w:pos="1296"/>
          <w:tab w:val="left" w:pos="2016"/>
          <w:tab w:val="left" w:pos="2880"/>
          <w:tab w:val="left" w:pos="4896"/>
          <w:tab w:val="right" w:pos="9000"/>
          <w:tab w:val="left" w:pos="11520"/>
        </w:tabs>
        <w:ind w:right="-180"/>
        <w:jc w:val="center"/>
        <w:rPr>
          <w:sz w:val="22"/>
          <w:szCs w:val="22"/>
        </w:rPr>
      </w:pPr>
    </w:p>
    <w:p w:rsidR="00E124AB" w:rsidRDefault="00E124AB" w:rsidP="00E124AB">
      <w:pPr>
        <w:tabs>
          <w:tab w:val="left" w:pos="720"/>
          <w:tab w:val="left" w:pos="1296"/>
          <w:tab w:val="left" w:pos="2016"/>
          <w:tab w:val="left" w:pos="2880"/>
          <w:tab w:val="left" w:pos="4896"/>
          <w:tab w:val="left" w:pos="8190"/>
          <w:tab w:val="right" w:pos="10620"/>
          <w:tab w:val="left" w:pos="11520"/>
        </w:tabs>
        <w:ind w:right="-180"/>
        <w:jc w:val="center"/>
        <w:rPr>
          <w:szCs w:val="24"/>
        </w:rPr>
      </w:pPr>
    </w:p>
    <w:p w:rsidR="00E124AB" w:rsidRDefault="00E124AB" w:rsidP="00E124AB">
      <w:pPr>
        <w:tabs>
          <w:tab w:val="left" w:pos="720"/>
          <w:tab w:val="left" w:pos="1296"/>
          <w:tab w:val="left" w:pos="2016"/>
          <w:tab w:val="left" w:pos="4896"/>
        </w:tabs>
        <w:jc w:val="center"/>
        <w:rPr>
          <w:sz w:val="22"/>
          <w:szCs w:val="22"/>
        </w:rPr>
      </w:pPr>
      <w:r>
        <w:rPr>
          <w:b/>
          <w:sz w:val="22"/>
          <w:szCs w:val="22"/>
        </w:rPr>
        <w:t>AMERICAN IRON AND STEEL (AIS) WAIVER REQUEST</w:t>
      </w:r>
    </w:p>
    <w:p w:rsidR="00E124AB" w:rsidRDefault="00E124AB" w:rsidP="00E124AB">
      <w:pPr>
        <w:tabs>
          <w:tab w:val="left" w:pos="720"/>
          <w:tab w:val="left" w:pos="1296"/>
          <w:tab w:val="left" w:pos="2016"/>
          <w:tab w:val="left" w:pos="4896"/>
        </w:tabs>
        <w:jc w:val="center"/>
        <w:rPr>
          <w:sz w:val="20"/>
        </w:rPr>
      </w:pPr>
    </w:p>
    <w:p w:rsidR="00E124AB" w:rsidRDefault="00E124AB" w:rsidP="00E124AB">
      <w:pPr>
        <w:tabs>
          <w:tab w:val="left" w:pos="3615"/>
        </w:tabs>
        <w:rPr>
          <w:sz w:val="20"/>
        </w:rPr>
      </w:pPr>
    </w:p>
    <w:p w:rsidR="00E124AB" w:rsidRDefault="00E124AB" w:rsidP="00E124AB">
      <w:pPr>
        <w:tabs>
          <w:tab w:val="left" w:pos="3615"/>
        </w:tabs>
        <w:jc w:val="both"/>
        <w:rPr>
          <w:sz w:val="22"/>
          <w:szCs w:val="22"/>
          <w:u w:val="single"/>
        </w:rPr>
      </w:pPr>
      <w:r>
        <w:rPr>
          <w:sz w:val="22"/>
          <w:szCs w:val="22"/>
        </w:rPr>
        <w:t xml:space="preserve">A waiver from the American Iron and Steel (AIS) requirements  of the Consolidated Appropriations Act of 2014 is requested for the following reason(s):                                                                                                                                                                                                                                                                                                                                                                                                                                                                                                                                                                                                                                                                                                                                                                                                                                                                                                                                                      </w:t>
      </w:r>
    </w:p>
    <w:p w:rsidR="00E124AB" w:rsidRDefault="00E124AB" w:rsidP="00E124AB">
      <w:pPr>
        <w:tabs>
          <w:tab w:val="left" w:pos="3615"/>
        </w:tabs>
        <w:jc w:val="both"/>
        <w:rPr>
          <w:sz w:val="22"/>
          <w:szCs w:val="22"/>
          <w:u w:val="single"/>
        </w:rPr>
      </w:pPr>
    </w:p>
    <w:p w:rsidR="00E124AB" w:rsidRDefault="00E124AB" w:rsidP="00E124AB">
      <w:pPr>
        <w:tabs>
          <w:tab w:val="left" w:pos="3615"/>
        </w:tabs>
        <w:jc w:val="both"/>
        <w:rPr>
          <w:sz w:val="22"/>
          <w:szCs w:val="22"/>
        </w:rPr>
      </w:pPr>
    </w:p>
    <w:p w:rsidR="00E124AB" w:rsidRDefault="00E124AB" w:rsidP="00E124AB">
      <w:pPr>
        <w:tabs>
          <w:tab w:val="left" w:pos="720"/>
          <w:tab w:val="left" w:pos="1440"/>
          <w:tab w:val="left" w:pos="3615"/>
        </w:tabs>
        <w:ind w:left="1440" w:hanging="1440"/>
        <w:jc w:val="both"/>
        <w:rPr>
          <w:sz w:val="22"/>
          <w:szCs w:val="22"/>
        </w:rPr>
      </w:pPr>
      <w:r>
        <w:rPr>
          <w:sz w:val="22"/>
          <w:szCs w:val="22"/>
          <w:u w:val="single"/>
        </w:rPr>
        <w:tab/>
      </w:r>
      <w:r>
        <w:rPr>
          <w:sz w:val="22"/>
          <w:szCs w:val="22"/>
        </w:rPr>
        <w:t xml:space="preserve">(1) </w:t>
      </w:r>
      <w:r>
        <w:rPr>
          <w:sz w:val="22"/>
          <w:szCs w:val="22"/>
        </w:rPr>
        <w:tab/>
        <w:t>Applying the American Iron and Steel (AIS) requirements of the DWSRF funding would be inconsistent with the public interest;</w:t>
      </w:r>
    </w:p>
    <w:p w:rsidR="00E124AB" w:rsidRDefault="00E124AB" w:rsidP="00E124AB">
      <w:pPr>
        <w:tabs>
          <w:tab w:val="left" w:pos="720"/>
          <w:tab w:val="left" w:pos="3615"/>
        </w:tabs>
        <w:jc w:val="both"/>
        <w:rPr>
          <w:sz w:val="22"/>
          <w:szCs w:val="22"/>
        </w:rPr>
      </w:pPr>
    </w:p>
    <w:p w:rsidR="00E124AB" w:rsidRDefault="00E124AB" w:rsidP="00E124AB">
      <w:pPr>
        <w:tabs>
          <w:tab w:val="left" w:pos="720"/>
          <w:tab w:val="left" w:pos="1440"/>
          <w:tab w:val="left" w:pos="3615"/>
        </w:tabs>
        <w:jc w:val="both"/>
        <w:rPr>
          <w:sz w:val="22"/>
          <w:szCs w:val="22"/>
        </w:rPr>
      </w:pPr>
      <w:r>
        <w:rPr>
          <w:sz w:val="22"/>
          <w:szCs w:val="22"/>
          <w:u w:val="single"/>
        </w:rPr>
        <w:tab/>
      </w:r>
      <w:r>
        <w:rPr>
          <w:sz w:val="22"/>
          <w:szCs w:val="22"/>
        </w:rPr>
        <w:t>(2)</w:t>
      </w:r>
      <w:r>
        <w:rPr>
          <w:sz w:val="22"/>
          <w:szCs w:val="22"/>
        </w:rPr>
        <w:tab/>
        <w:t xml:space="preserve">Iron, steel, and relevant manufactured goods are not produced in the </w:t>
      </w:r>
      <w:smartTag w:uri="urn:schemas-microsoft-com:office:smarttags" w:element="country-region">
        <w:smartTag w:uri="urn:schemas-microsoft-com:office:smarttags" w:element="place">
          <w:r>
            <w:rPr>
              <w:sz w:val="22"/>
              <w:szCs w:val="22"/>
            </w:rPr>
            <w:t>United States</w:t>
          </w:r>
        </w:smartTag>
      </w:smartTag>
      <w:r>
        <w:rPr>
          <w:sz w:val="22"/>
          <w:szCs w:val="22"/>
        </w:rPr>
        <w:t xml:space="preserve"> in </w:t>
      </w:r>
      <w:r>
        <w:rPr>
          <w:sz w:val="22"/>
          <w:szCs w:val="22"/>
        </w:rPr>
        <w:tab/>
      </w:r>
      <w:r>
        <w:rPr>
          <w:sz w:val="22"/>
          <w:szCs w:val="22"/>
        </w:rPr>
        <w:tab/>
      </w:r>
      <w:r>
        <w:rPr>
          <w:sz w:val="22"/>
          <w:szCs w:val="22"/>
        </w:rPr>
        <w:tab/>
      </w:r>
      <w:r>
        <w:rPr>
          <w:sz w:val="22"/>
          <w:szCs w:val="22"/>
        </w:rPr>
        <w:tab/>
        <w:t xml:space="preserve">sufficient and reasonably available quantities and of a satisfactory quality; or </w:t>
      </w:r>
    </w:p>
    <w:p w:rsidR="00E124AB" w:rsidRDefault="00E124AB" w:rsidP="00E124AB">
      <w:pPr>
        <w:tabs>
          <w:tab w:val="left" w:pos="720"/>
          <w:tab w:val="left" w:pos="1440"/>
          <w:tab w:val="left" w:pos="3615"/>
        </w:tabs>
        <w:jc w:val="both"/>
        <w:rPr>
          <w:sz w:val="22"/>
          <w:szCs w:val="22"/>
        </w:rPr>
      </w:pPr>
    </w:p>
    <w:p w:rsidR="00E124AB" w:rsidRDefault="00E124AB" w:rsidP="00E124AB">
      <w:pPr>
        <w:tabs>
          <w:tab w:val="left" w:pos="720"/>
          <w:tab w:val="left" w:pos="1440"/>
          <w:tab w:val="left" w:pos="3615"/>
        </w:tabs>
        <w:jc w:val="both"/>
        <w:rPr>
          <w:sz w:val="22"/>
          <w:szCs w:val="22"/>
        </w:rPr>
      </w:pPr>
      <w:r>
        <w:rPr>
          <w:sz w:val="22"/>
          <w:szCs w:val="22"/>
          <w:u w:val="single"/>
        </w:rPr>
        <w:tab/>
      </w:r>
      <w:r>
        <w:rPr>
          <w:sz w:val="22"/>
          <w:szCs w:val="22"/>
        </w:rPr>
        <w:t>(3)</w:t>
      </w:r>
      <w:r>
        <w:rPr>
          <w:sz w:val="22"/>
          <w:szCs w:val="22"/>
        </w:rPr>
        <w:tab/>
        <w:t xml:space="preserve">Inclusion of iron and steel products produced on the United Sates will </w:t>
      </w:r>
      <w:r>
        <w:rPr>
          <w:sz w:val="22"/>
          <w:szCs w:val="22"/>
        </w:rPr>
        <w:tab/>
      </w:r>
      <w:r>
        <w:rPr>
          <w:sz w:val="22"/>
          <w:szCs w:val="22"/>
        </w:rPr>
        <w:tab/>
      </w:r>
      <w:r>
        <w:rPr>
          <w:sz w:val="22"/>
          <w:szCs w:val="22"/>
        </w:rPr>
        <w:tab/>
      </w:r>
      <w:r>
        <w:rPr>
          <w:sz w:val="22"/>
          <w:szCs w:val="22"/>
        </w:rPr>
        <w:tab/>
      </w:r>
      <w:r>
        <w:rPr>
          <w:sz w:val="22"/>
          <w:szCs w:val="22"/>
        </w:rPr>
        <w:tab/>
      </w:r>
      <w:r>
        <w:rPr>
          <w:sz w:val="22"/>
          <w:szCs w:val="22"/>
        </w:rPr>
        <w:tab/>
        <w:t>increase cost of the overall project by more than 25%.</w:t>
      </w:r>
    </w:p>
    <w:p w:rsidR="00E124AB" w:rsidRDefault="00E124AB" w:rsidP="00E124AB">
      <w:pPr>
        <w:tabs>
          <w:tab w:val="left" w:pos="720"/>
          <w:tab w:val="left" w:pos="1440"/>
          <w:tab w:val="left" w:pos="3615"/>
        </w:tabs>
        <w:jc w:val="both"/>
        <w:rPr>
          <w:sz w:val="22"/>
          <w:szCs w:val="22"/>
        </w:rPr>
      </w:pPr>
    </w:p>
    <w:p w:rsidR="00E124AB" w:rsidRDefault="00E124AB" w:rsidP="00E124AB">
      <w:pPr>
        <w:tabs>
          <w:tab w:val="left" w:pos="720"/>
          <w:tab w:val="left" w:pos="1440"/>
          <w:tab w:val="left" w:pos="3615"/>
        </w:tabs>
        <w:jc w:val="both"/>
        <w:rPr>
          <w:sz w:val="22"/>
          <w:szCs w:val="22"/>
        </w:rPr>
      </w:pPr>
      <w:r>
        <w:rPr>
          <w:sz w:val="22"/>
          <w:szCs w:val="22"/>
        </w:rPr>
        <w:t>Relevant documentation to this request is enclosed.  No materials will be installed prior to approval of this waiver request by EPA.</w:t>
      </w:r>
    </w:p>
    <w:p w:rsidR="00E124AB" w:rsidRDefault="00E124AB" w:rsidP="00E124AB">
      <w:pPr>
        <w:tabs>
          <w:tab w:val="left" w:pos="720"/>
          <w:tab w:val="left" w:pos="1440"/>
          <w:tab w:val="left" w:pos="3615"/>
        </w:tabs>
        <w:jc w:val="both"/>
        <w:rPr>
          <w:sz w:val="22"/>
          <w:szCs w:val="22"/>
        </w:rPr>
      </w:pPr>
    </w:p>
    <w:p w:rsidR="00E124AB" w:rsidRDefault="00E124AB" w:rsidP="00E124AB">
      <w:pPr>
        <w:tabs>
          <w:tab w:val="left" w:pos="720"/>
          <w:tab w:val="left" w:pos="1440"/>
          <w:tab w:val="left" w:pos="3615"/>
        </w:tabs>
        <w:jc w:val="both"/>
        <w:rPr>
          <w:sz w:val="22"/>
          <w:szCs w:val="22"/>
        </w:rPr>
      </w:pPr>
      <w:r>
        <w:rPr>
          <w:sz w:val="22"/>
          <w:szCs w:val="22"/>
          <w:u w:val="single"/>
        </w:rPr>
        <w:t xml:space="preserve">                   </w:t>
      </w:r>
      <w:r>
        <w:rPr>
          <w:sz w:val="22"/>
          <w:szCs w:val="22"/>
        </w:rPr>
        <w:t>Additional sheets attached</w:t>
      </w:r>
    </w:p>
    <w:p w:rsidR="00E124AB" w:rsidRDefault="00E124AB" w:rsidP="00E124AB">
      <w:pPr>
        <w:tabs>
          <w:tab w:val="left" w:pos="720"/>
          <w:tab w:val="left" w:pos="1440"/>
          <w:tab w:val="left" w:pos="3615"/>
        </w:tabs>
        <w:jc w:val="both"/>
        <w:rPr>
          <w:sz w:val="22"/>
          <w:szCs w:val="22"/>
        </w:rPr>
      </w:pPr>
    </w:p>
    <w:p w:rsidR="00E124AB" w:rsidRDefault="00E124AB" w:rsidP="00E124AB">
      <w:pPr>
        <w:tabs>
          <w:tab w:val="left" w:pos="720"/>
          <w:tab w:val="left" w:pos="1440"/>
          <w:tab w:val="left" w:pos="3615"/>
        </w:tabs>
        <w:jc w:val="both"/>
        <w:rPr>
          <w:sz w:val="22"/>
          <w:szCs w:val="22"/>
        </w:rPr>
      </w:pPr>
    </w:p>
    <w:p w:rsidR="00E124AB" w:rsidRDefault="00E124AB" w:rsidP="00E124AB">
      <w:pPr>
        <w:tabs>
          <w:tab w:val="left" w:pos="3615"/>
        </w:tabs>
        <w:ind w:left="5760" w:hanging="5760"/>
        <w:rPr>
          <w:sz w:val="22"/>
          <w:szCs w:val="22"/>
        </w:rPr>
      </w:pPr>
      <w:r>
        <w:rPr>
          <w:sz w:val="22"/>
          <w:szCs w:val="22"/>
        </w:rPr>
        <w:t xml:space="preserve">This waiver request relates to a proposed contract between </w:t>
      </w:r>
      <w:r>
        <w:rPr>
          <w:sz w:val="22"/>
          <w:szCs w:val="22"/>
          <w:u w:val="single"/>
        </w:rPr>
        <w:tab/>
      </w:r>
      <w:r>
        <w:rPr>
          <w:sz w:val="22"/>
          <w:szCs w:val="22"/>
          <w:u w:val="single"/>
        </w:rPr>
        <w:tab/>
      </w:r>
      <w:r>
        <w:rPr>
          <w:sz w:val="22"/>
          <w:szCs w:val="22"/>
          <w:u w:val="single"/>
        </w:rPr>
        <w:tab/>
      </w:r>
      <w:r>
        <w:rPr>
          <w:sz w:val="22"/>
          <w:szCs w:val="22"/>
        </w:rPr>
        <w:t xml:space="preserve"> and  </w:t>
      </w:r>
      <w:r>
        <w:rPr>
          <w:sz w:val="22"/>
          <w:szCs w:val="22"/>
          <w:u w:val="single"/>
        </w:rPr>
        <w:tab/>
      </w:r>
      <w:r>
        <w:rPr>
          <w:sz w:val="22"/>
          <w:szCs w:val="22"/>
          <w:u w:val="single"/>
        </w:rPr>
        <w:tab/>
      </w:r>
      <w:r>
        <w:rPr>
          <w:sz w:val="22"/>
          <w:szCs w:val="22"/>
          <w:u w:val="single"/>
        </w:rPr>
        <w:tab/>
      </w:r>
      <w:r>
        <w:rPr>
          <w:sz w:val="22"/>
          <w:szCs w:val="22"/>
          <w:u w:val="single"/>
        </w:rPr>
        <w:tab/>
      </w:r>
      <w:r>
        <w:rPr>
          <w:sz w:val="22"/>
          <w:szCs w:val="22"/>
        </w:rPr>
        <w:t xml:space="preserve">                                                                                                     (contractor)                                      (owner) </w:t>
      </w:r>
    </w:p>
    <w:p w:rsidR="00E124AB" w:rsidRDefault="00E124AB" w:rsidP="00E124AB">
      <w:pPr>
        <w:tabs>
          <w:tab w:val="left" w:pos="720"/>
          <w:tab w:val="left" w:pos="1296"/>
          <w:tab w:val="left" w:pos="2016"/>
          <w:tab w:val="left" w:pos="4896"/>
        </w:tabs>
        <w:rPr>
          <w:sz w:val="22"/>
          <w:szCs w:val="22"/>
        </w:rPr>
      </w:pPr>
    </w:p>
    <w:p w:rsidR="00E124AB" w:rsidRDefault="00E124AB" w:rsidP="00E124AB">
      <w:pPr>
        <w:tabs>
          <w:tab w:val="left" w:pos="720"/>
          <w:tab w:val="left" w:pos="1296"/>
          <w:tab w:val="left" w:pos="2016"/>
          <w:tab w:val="left" w:pos="4896"/>
        </w:tabs>
        <w:rPr>
          <w:sz w:val="22"/>
          <w:szCs w:val="22"/>
        </w:rPr>
      </w:pPr>
      <w:r>
        <w:rPr>
          <w:sz w:val="22"/>
          <w:szCs w:val="22"/>
        </w:rPr>
        <w:t xml:space="preserve">in conjunction with  </w:t>
      </w:r>
      <w:r>
        <w:rPr>
          <w:sz w:val="22"/>
          <w:szCs w:val="22"/>
          <w:u w:val="single"/>
        </w:rPr>
        <w:t xml:space="preserve">                                           ______________________________________</w:t>
      </w:r>
      <w:r>
        <w:rPr>
          <w:sz w:val="22"/>
          <w:szCs w:val="22"/>
        </w:rPr>
        <w:t xml:space="preserve">  </w:t>
      </w:r>
    </w:p>
    <w:p w:rsidR="00E124AB" w:rsidRDefault="00E124AB" w:rsidP="00E124AB">
      <w:pPr>
        <w:tabs>
          <w:tab w:val="left" w:pos="720"/>
          <w:tab w:val="left" w:pos="1296"/>
          <w:tab w:val="left" w:pos="2016"/>
          <w:tab w:val="left" w:pos="4896"/>
        </w:tabs>
        <w:rPr>
          <w:sz w:val="22"/>
          <w:szCs w:val="22"/>
        </w:rPr>
      </w:pPr>
      <w:r>
        <w:rPr>
          <w:sz w:val="22"/>
          <w:szCs w:val="22"/>
        </w:rPr>
        <w:tab/>
        <w:t xml:space="preserve"> </w:t>
      </w:r>
      <w:r>
        <w:rPr>
          <w:sz w:val="22"/>
          <w:szCs w:val="22"/>
        </w:rPr>
        <w:tab/>
      </w:r>
      <w:r>
        <w:rPr>
          <w:sz w:val="22"/>
          <w:szCs w:val="22"/>
        </w:rPr>
        <w:tab/>
      </w:r>
      <w:r>
        <w:rPr>
          <w:sz w:val="22"/>
          <w:szCs w:val="22"/>
        </w:rPr>
        <w:tab/>
        <w:t xml:space="preserve">(project) </w:t>
      </w:r>
    </w:p>
    <w:p w:rsidR="00E124AB" w:rsidRDefault="00E124AB" w:rsidP="00E124AB">
      <w:pPr>
        <w:tabs>
          <w:tab w:val="left" w:pos="720"/>
          <w:tab w:val="left" w:pos="1296"/>
          <w:tab w:val="left" w:pos="2016"/>
          <w:tab w:val="left" w:pos="4896"/>
        </w:tabs>
        <w:rPr>
          <w:sz w:val="22"/>
          <w:szCs w:val="22"/>
        </w:rPr>
      </w:pPr>
    </w:p>
    <w:p w:rsidR="00E124AB" w:rsidRDefault="00E124AB" w:rsidP="00E124AB">
      <w:pPr>
        <w:tabs>
          <w:tab w:val="left" w:pos="720"/>
          <w:tab w:val="left" w:pos="1296"/>
          <w:tab w:val="left" w:pos="2016"/>
          <w:tab w:val="left" w:pos="4896"/>
        </w:tabs>
        <w:rPr>
          <w:sz w:val="22"/>
          <w:szCs w:val="22"/>
        </w:rPr>
      </w:pPr>
    </w:p>
    <w:p w:rsidR="00E124AB" w:rsidRDefault="00E124AB" w:rsidP="00E124AB">
      <w:pPr>
        <w:tabs>
          <w:tab w:val="left" w:pos="720"/>
          <w:tab w:val="left" w:pos="1296"/>
          <w:tab w:val="left" w:pos="2016"/>
          <w:tab w:val="left" w:pos="2880"/>
          <w:tab w:val="left" w:pos="4896"/>
          <w:tab w:val="left" w:pos="8190"/>
          <w:tab w:val="right" w:pos="10080"/>
          <w:tab w:val="left" w:pos="11520"/>
        </w:tabs>
        <w:rPr>
          <w:sz w:val="22"/>
          <w:szCs w:val="22"/>
        </w:rPr>
      </w:pPr>
      <w:r>
        <w:rPr>
          <w:sz w:val="22"/>
          <w:szCs w:val="22"/>
        </w:rPr>
        <w:t xml:space="preserve">to be funded with monies made available by the Virginia Drinking Water State Revolving Fund.  </w:t>
      </w:r>
    </w:p>
    <w:p w:rsidR="00E124AB" w:rsidRDefault="00E124AB" w:rsidP="00E124AB">
      <w:pPr>
        <w:tabs>
          <w:tab w:val="left" w:pos="720"/>
          <w:tab w:val="left" w:pos="1296"/>
          <w:tab w:val="left" w:pos="2016"/>
          <w:tab w:val="left" w:pos="4896"/>
        </w:tabs>
        <w:rPr>
          <w:sz w:val="22"/>
          <w:szCs w:val="22"/>
        </w:rPr>
      </w:pPr>
    </w:p>
    <w:p w:rsidR="00E124AB" w:rsidRDefault="00E124AB" w:rsidP="00E124AB">
      <w:pPr>
        <w:tabs>
          <w:tab w:val="left" w:pos="720"/>
          <w:tab w:val="left" w:pos="1296"/>
          <w:tab w:val="left" w:pos="2016"/>
          <w:tab w:val="left" w:pos="4896"/>
        </w:tabs>
        <w:rPr>
          <w:sz w:val="22"/>
          <w:szCs w:val="22"/>
        </w:rPr>
      </w:pPr>
    </w:p>
    <w:p w:rsidR="00E124AB" w:rsidRDefault="00E124AB" w:rsidP="00E124AB">
      <w:pPr>
        <w:tabs>
          <w:tab w:val="left" w:pos="720"/>
          <w:tab w:val="left" w:pos="1296"/>
          <w:tab w:val="left" w:pos="2016"/>
          <w:tab w:val="left" w:pos="4896"/>
        </w:tabs>
        <w:rPr>
          <w:sz w:val="22"/>
          <w:szCs w:val="22"/>
        </w:rPr>
      </w:pPr>
      <w:r>
        <w:rPr>
          <w:sz w:val="22"/>
          <w:szCs w:val="22"/>
        </w:rPr>
        <w:t xml:space="preserve">                                                                                           </w:t>
      </w:r>
    </w:p>
    <w:p w:rsidR="00E124AB" w:rsidRDefault="00E124AB" w:rsidP="00E124AB">
      <w:pPr>
        <w:rPr>
          <w:sz w:val="22"/>
          <w:szCs w:val="22"/>
        </w:rPr>
      </w:pPr>
    </w:p>
    <w:p w:rsidR="00E124AB" w:rsidRDefault="00E124AB" w:rsidP="00E124AB">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p>
    <w:p w:rsidR="00E124AB" w:rsidRDefault="00E124AB" w:rsidP="00E124AB">
      <w:pPr>
        <w:rPr>
          <w:sz w:val="22"/>
          <w:szCs w:val="22"/>
          <w:u w:val="single"/>
        </w:rPr>
      </w:pPr>
      <w:r>
        <w:rPr>
          <w:sz w:val="22"/>
          <w:szCs w:val="22"/>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rsidR="00E124AB" w:rsidRDefault="00E124AB" w:rsidP="00E124AB">
      <w:pPr>
        <w:rPr>
          <w:sz w:val="22"/>
          <w:szCs w:val="22"/>
        </w:rPr>
      </w:pPr>
      <w:r>
        <w:rPr>
          <w:sz w:val="22"/>
          <w:szCs w:val="22"/>
        </w:rPr>
        <w:tab/>
        <w:t>Signature</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Date</w:t>
      </w:r>
    </w:p>
    <w:p w:rsidR="00E124AB" w:rsidRDefault="00E124AB" w:rsidP="00E124AB">
      <w:pPr>
        <w:rPr>
          <w:sz w:val="22"/>
          <w:szCs w:val="22"/>
        </w:rPr>
      </w:pPr>
    </w:p>
    <w:p w:rsidR="00E124AB" w:rsidRDefault="00E124AB" w:rsidP="00E124AB">
      <w:pPr>
        <w:rPr>
          <w:sz w:val="22"/>
          <w:szCs w:val="22"/>
        </w:rPr>
      </w:pPr>
      <w:r>
        <w:rPr>
          <w:sz w:val="22"/>
          <w:szCs w:val="22"/>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rsidR="00E124AB" w:rsidRDefault="00E124AB" w:rsidP="00E124AB">
      <w:pPr>
        <w:rPr>
          <w:sz w:val="22"/>
          <w:szCs w:val="22"/>
        </w:rPr>
      </w:pPr>
      <w:r>
        <w:rPr>
          <w:sz w:val="22"/>
          <w:szCs w:val="22"/>
        </w:rPr>
        <w:tab/>
        <w:t>Name and Title of Signer (Please type)</w:t>
      </w:r>
    </w:p>
    <w:p w:rsidR="00E124AB" w:rsidRDefault="00E124AB" w:rsidP="00E124AB">
      <w:pPr>
        <w:rPr>
          <w:sz w:val="22"/>
          <w:szCs w:val="22"/>
        </w:rPr>
        <w:sectPr w:rsidR="00E124AB">
          <w:headerReference w:type="even" r:id="rId49"/>
          <w:headerReference w:type="default" r:id="rId50"/>
          <w:footerReference w:type="even" r:id="rId51"/>
          <w:headerReference w:type="first" r:id="rId52"/>
          <w:footerReference w:type="first" r:id="rId53"/>
          <w:endnotePr>
            <w:numFmt w:val="decimal"/>
          </w:endnotePr>
          <w:pgSz w:w="12240" w:h="15840"/>
          <w:pgMar w:top="1008" w:right="1080" w:bottom="1008" w:left="1080" w:header="720" w:footer="720" w:gutter="0"/>
          <w:cols w:space="720"/>
        </w:sectPr>
      </w:pPr>
    </w:p>
    <w:p w:rsidR="00E124AB" w:rsidRDefault="00E124AB" w:rsidP="00E124AB">
      <w:pPr>
        <w:tabs>
          <w:tab w:val="left" w:pos="720"/>
          <w:tab w:val="left" w:pos="1296"/>
          <w:tab w:val="left" w:pos="2016"/>
          <w:tab w:val="left" w:pos="4896"/>
        </w:tabs>
        <w:jc w:val="right"/>
        <w:rPr>
          <w:sz w:val="22"/>
          <w:szCs w:val="22"/>
        </w:rPr>
      </w:pPr>
      <w:bookmarkStart w:id="15" w:name="Attachment_13"/>
      <w:r>
        <w:rPr>
          <w:sz w:val="22"/>
          <w:szCs w:val="22"/>
        </w:rPr>
        <w:lastRenderedPageBreak/>
        <w:t>ATTACHMENT 1</w:t>
      </w:r>
      <w:bookmarkEnd w:id="15"/>
      <w:r>
        <w:rPr>
          <w:sz w:val="22"/>
          <w:szCs w:val="22"/>
        </w:rPr>
        <w:t>2 (2 pages)</w:t>
      </w:r>
    </w:p>
    <w:p w:rsidR="00E124AB" w:rsidRDefault="00E124AB" w:rsidP="00E124AB">
      <w:pPr>
        <w:pStyle w:val="Header"/>
        <w:jc w:val="center"/>
        <w:rPr>
          <w:b/>
          <w:sz w:val="16"/>
        </w:rPr>
      </w:pPr>
      <w:r>
        <w:rPr>
          <w:b/>
        </w:rPr>
        <w:t>Review Checklist for Waiver Request</w:t>
      </w:r>
    </w:p>
    <w:tbl>
      <w:tblPr>
        <w:tblpPr w:leftFromText="180" w:rightFromText="180" w:vertAnchor="page" w:horzAnchor="margin" w:tblpXSpec="center" w:tblpY="2229"/>
        <w:tblW w:w="130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5"/>
        <w:gridCol w:w="522"/>
        <w:gridCol w:w="1722"/>
      </w:tblGrid>
      <w:tr w:rsidR="00E124AB" w:rsidTr="00E124AB">
        <w:trPr>
          <w:trHeight w:val="250"/>
        </w:trPr>
        <w:tc>
          <w:tcPr>
            <w:tcW w:w="10805" w:type="dxa"/>
            <w:tcBorders>
              <w:top w:val="single" w:sz="4" w:space="0" w:color="auto"/>
              <w:left w:val="single" w:sz="4" w:space="0" w:color="auto"/>
              <w:bottom w:val="single" w:sz="4" w:space="0" w:color="auto"/>
              <w:right w:val="single" w:sz="4" w:space="0" w:color="auto"/>
            </w:tcBorders>
            <w:vAlign w:val="center"/>
            <w:hideMark/>
          </w:tcPr>
          <w:p w:rsidR="00E124AB" w:rsidRDefault="00E124AB" w:rsidP="00E124AB">
            <w:pPr>
              <w:ind w:left="288"/>
              <w:jc w:val="center"/>
              <w:rPr>
                <w:b/>
                <w:color w:val="403152"/>
                <w:sz w:val="19"/>
                <w:szCs w:val="19"/>
              </w:rPr>
            </w:pPr>
            <w:r>
              <w:rPr>
                <w:b/>
                <w:color w:val="403152"/>
                <w:sz w:val="19"/>
                <w:szCs w:val="19"/>
              </w:rPr>
              <w:t>Review Items</w:t>
            </w:r>
          </w:p>
        </w:tc>
        <w:tc>
          <w:tcPr>
            <w:tcW w:w="522" w:type="dxa"/>
            <w:tcBorders>
              <w:top w:val="single" w:sz="4" w:space="0" w:color="auto"/>
              <w:left w:val="single" w:sz="4" w:space="0" w:color="auto"/>
              <w:bottom w:val="single" w:sz="4" w:space="0" w:color="auto"/>
              <w:right w:val="single" w:sz="4" w:space="0" w:color="auto"/>
            </w:tcBorders>
            <w:vAlign w:val="center"/>
            <w:hideMark/>
          </w:tcPr>
          <w:p w:rsidR="00E124AB" w:rsidRDefault="00E124AB" w:rsidP="00E124AB">
            <w:pPr>
              <w:jc w:val="center"/>
              <w:rPr>
                <w:b/>
                <w:sz w:val="19"/>
                <w:szCs w:val="19"/>
              </w:rPr>
            </w:pPr>
            <w:r>
              <w:rPr>
                <w:b/>
                <w:sz w:val="19"/>
                <w:szCs w:val="19"/>
              </w:rPr>
              <w:t>Yes</w:t>
            </w:r>
          </w:p>
        </w:tc>
        <w:tc>
          <w:tcPr>
            <w:tcW w:w="1722" w:type="dxa"/>
            <w:tcBorders>
              <w:top w:val="single" w:sz="4" w:space="0" w:color="auto"/>
              <w:left w:val="single" w:sz="4" w:space="0" w:color="auto"/>
              <w:bottom w:val="single" w:sz="4" w:space="0" w:color="auto"/>
              <w:right w:val="single" w:sz="4" w:space="0" w:color="auto"/>
            </w:tcBorders>
            <w:vAlign w:val="center"/>
            <w:hideMark/>
          </w:tcPr>
          <w:p w:rsidR="00E124AB" w:rsidRDefault="00E124AB" w:rsidP="00E124AB">
            <w:pPr>
              <w:jc w:val="center"/>
              <w:rPr>
                <w:b/>
                <w:sz w:val="19"/>
                <w:szCs w:val="19"/>
              </w:rPr>
            </w:pPr>
            <w:r>
              <w:rPr>
                <w:b/>
                <w:sz w:val="19"/>
                <w:szCs w:val="19"/>
              </w:rPr>
              <w:t>Comments</w:t>
            </w:r>
          </w:p>
        </w:tc>
      </w:tr>
      <w:tr w:rsidR="00E124AB" w:rsidTr="00E124AB">
        <w:trPr>
          <w:trHeight w:val="680"/>
        </w:trPr>
        <w:tc>
          <w:tcPr>
            <w:tcW w:w="10805" w:type="dxa"/>
            <w:vMerge w:val="restart"/>
            <w:tcBorders>
              <w:top w:val="single" w:sz="4" w:space="0" w:color="auto"/>
              <w:left w:val="single" w:sz="4" w:space="0" w:color="auto"/>
              <w:bottom w:val="single" w:sz="4" w:space="0" w:color="auto"/>
              <w:right w:val="single" w:sz="4" w:space="0" w:color="auto"/>
            </w:tcBorders>
            <w:hideMark/>
          </w:tcPr>
          <w:p w:rsidR="00E124AB" w:rsidRPr="006F1854" w:rsidRDefault="00E124AB" w:rsidP="00E124AB">
            <w:pPr>
              <w:spacing w:line="216" w:lineRule="auto"/>
              <w:ind w:left="360"/>
              <w:rPr>
                <w:sz w:val="21"/>
                <w:szCs w:val="21"/>
              </w:rPr>
            </w:pPr>
            <w:r w:rsidRPr="006F1854">
              <w:rPr>
                <w:sz w:val="21"/>
                <w:szCs w:val="21"/>
              </w:rPr>
              <w:t>General</w:t>
            </w:r>
          </w:p>
          <w:p w:rsidR="00E124AB" w:rsidRPr="006F1854" w:rsidRDefault="00E124AB" w:rsidP="0027272C">
            <w:pPr>
              <w:numPr>
                <w:ilvl w:val="0"/>
                <w:numId w:val="18"/>
              </w:numPr>
              <w:spacing w:line="216" w:lineRule="auto"/>
              <w:rPr>
                <w:sz w:val="21"/>
                <w:szCs w:val="21"/>
              </w:rPr>
            </w:pPr>
            <w:r w:rsidRPr="006F1854">
              <w:rPr>
                <w:sz w:val="21"/>
                <w:szCs w:val="21"/>
              </w:rPr>
              <w:t>Waiver request includes the following information:</w:t>
            </w:r>
          </w:p>
          <w:p w:rsidR="00E124AB" w:rsidRPr="006F1854" w:rsidRDefault="00E124AB" w:rsidP="0027272C">
            <w:pPr>
              <w:numPr>
                <w:ilvl w:val="1"/>
                <w:numId w:val="19"/>
              </w:numPr>
              <w:spacing w:line="216" w:lineRule="auto"/>
              <w:rPr>
                <w:sz w:val="21"/>
                <w:szCs w:val="21"/>
              </w:rPr>
            </w:pPr>
            <w:r w:rsidRPr="006F1854">
              <w:rPr>
                <w:sz w:val="21"/>
                <w:szCs w:val="21"/>
              </w:rPr>
              <w:t>Description of the foreign and domestic construction materials</w:t>
            </w:r>
          </w:p>
          <w:p w:rsidR="00E124AB" w:rsidRPr="006F1854" w:rsidRDefault="00E124AB" w:rsidP="0027272C">
            <w:pPr>
              <w:numPr>
                <w:ilvl w:val="1"/>
                <w:numId w:val="19"/>
              </w:numPr>
              <w:spacing w:line="216" w:lineRule="auto"/>
              <w:rPr>
                <w:sz w:val="21"/>
                <w:szCs w:val="21"/>
              </w:rPr>
            </w:pPr>
            <w:r w:rsidRPr="006F1854">
              <w:rPr>
                <w:sz w:val="21"/>
                <w:szCs w:val="21"/>
              </w:rPr>
              <w:t>Unit of measure</w:t>
            </w:r>
          </w:p>
          <w:p w:rsidR="00E124AB" w:rsidRPr="006F1854" w:rsidRDefault="00E124AB" w:rsidP="0027272C">
            <w:pPr>
              <w:numPr>
                <w:ilvl w:val="1"/>
                <w:numId w:val="19"/>
              </w:numPr>
              <w:spacing w:line="216" w:lineRule="auto"/>
              <w:rPr>
                <w:sz w:val="21"/>
                <w:szCs w:val="21"/>
              </w:rPr>
            </w:pPr>
            <w:r w:rsidRPr="006F1854">
              <w:rPr>
                <w:sz w:val="21"/>
                <w:szCs w:val="21"/>
              </w:rPr>
              <w:t>Quantity</w:t>
            </w:r>
          </w:p>
          <w:p w:rsidR="00E124AB" w:rsidRPr="006F1854" w:rsidRDefault="00E124AB" w:rsidP="0027272C">
            <w:pPr>
              <w:numPr>
                <w:ilvl w:val="1"/>
                <w:numId w:val="19"/>
              </w:numPr>
              <w:spacing w:line="216" w:lineRule="auto"/>
              <w:rPr>
                <w:sz w:val="21"/>
                <w:szCs w:val="21"/>
              </w:rPr>
            </w:pPr>
            <w:r w:rsidRPr="006F1854">
              <w:rPr>
                <w:sz w:val="21"/>
                <w:szCs w:val="21"/>
              </w:rPr>
              <w:t>Price</w:t>
            </w:r>
          </w:p>
          <w:p w:rsidR="00E124AB" w:rsidRPr="006F1854" w:rsidRDefault="00E124AB" w:rsidP="0027272C">
            <w:pPr>
              <w:numPr>
                <w:ilvl w:val="1"/>
                <w:numId w:val="19"/>
              </w:numPr>
              <w:spacing w:line="216" w:lineRule="auto"/>
              <w:rPr>
                <w:sz w:val="21"/>
                <w:szCs w:val="21"/>
              </w:rPr>
            </w:pPr>
            <w:r w:rsidRPr="006F1854">
              <w:rPr>
                <w:sz w:val="21"/>
                <w:szCs w:val="21"/>
              </w:rPr>
              <w:t>Time of delivery or availability</w:t>
            </w:r>
          </w:p>
          <w:p w:rsidR="00E124AB" w:rsidRPr="006F1854" w:rsidRDefault="00E124AB" w:rsidP="0027272C">
            <w:pPr>
              <w:numPr>
                <w:ilvl w:val="1"/>
                <w:numId w:val="19"/>
              </w:numPr>
              <w:spacing w:line="216" w:lineRule="auto"/>
              <w:rPr>
                <w:sz w:val="21"/>
                <w:szCs w:val="21"/>
              </w:rPr>
            </w:pPr>
            <w:r w:rsidRPr="006F1854">
              <w:rPr>
                <w:sz w:val="21"/>
                <w:szCs w:val="21"/>
              </w:rPr>
              <w:t>Location of the construction project</w:t>
            </w:r>
          </w:p>
          <w:p w:rsidR="00E124AB" w:rsidRPr="006F1854" w:rsidRDefault="00E124AB" w:rsidP="0027272C">
            <w:pPr>
              <w:numPr>
                <w:ilvl w:val="1"/>
                <w:numId w:val="19"/>
              </w:numPr>
              <w:spacing w:line="216" w:lineRule="auto"/>
              <w:rPr>
                <w:sz w:val="21"/>
                <w:szCs w:val="21"/>
              </w:rPr>
            </w:pPr>
            <w:r w:rsidRPr="006F1854">
              <w:rPr>
                <w:sz w:val="21"/>
                <w:szCs w:val="21"/>
              </w:rPr>
              <w:t>Name and address of the proposed supplier</w:t>
            </w:r>
          </w:p>
          <w:p w:rsidR="00E124AB" w:rsidRPr="006F1854" w:rsidRDefault="00E124AB" w:rsidP="0027272C">
            <w:pPr>
              <w:numPr>
                <w:ilvl w:val="1"/>
                <w:numId w:val="19"/>
              </w:numPr>
              <w:spacing w:line="216" w:lineRule="auto"/>
              <w:rPr>
                <w:sz w:val="21"/>
                <w:szCs w:val="21"/>
              </w:rPr>
            </w:pPr>
            <w:r w:rsidRPr="006F1854">
              <w:rPr>
                <w:sz w:val="21"/>
                <w:szCs w:val="21"/>
              </w:rPr>
              <w:t>A detailed justification for the use of foreign construction materials</w:t>
            </w:r>
          </w:p>
          <w:p w:rsidR="00E124AB" w:rsidRPr="006F1854" w:rsidRDefault="00E124AB" w:rsidP="0027272C">
            <w:pPr>
              <w:numPr>
                <w:ilvl w:val="0"/>
                <w:numId w:val="18"/>
              </w:numPr>
              <w:spacing w:line="216" w:lineRule="auto"/>
              <w:rPr>
                <w:sz w:val="21"/>
                <w:szCs w:val="21"/>
              </w:rPr>
            </w:pPr>
            <w:r w:rsidRPr="006F1854">
              <w:rPr>
                <w:sz w:val="21"/>
                <w:szCs w:val="21"/>
              </w:rPr>
              <w:t xml:space="preserve">Waiver request was submitted according to the State’s instructions to SRF assistance recipients </w:t>
            </w:r>
          </w:p>
          <w:p w:rsidR="00E124AB" w:rsidRPr="006F1854" w:rsidRDefault="00E124AB" w:rsidP="0027272C">
            <w:pPr>
              <w:numPr>
                <w:ilvl w:val="0"/>
                <w:numId w:val="18"/>
              </w:numPr>
              <w:spacing w:line="216" w:lineRule="auto"/>
              <w:rPr>
                <w:sz w:val="21"/>
                <w:szCs w:val="21"/>
              </w:rPr>
            </w:pPr>
            <w:r w:rsidRPr="006F1854">
              <w:rPr>
                <w:sz w:val="21"/>
                <w:szCs w:val="21"/>
              </w:rPr>
              <w:t>Assistance recipient (owner) made a good faith effort to solicit bids for domestic iron and steel products, as demonstrated by language in requests for proposals, contracts, and communications with the prime contractor</w:t>
            </w:r>
          </w:p>
        </w:tc>
        <w:tc>
          <w:tcPr>
            <w:tcW w:w="522" w:type="dxa"/>
            <w:tcBorders>
              <w:top w:val="single" w:sz="4" w:space="0" w:color="auto"/>
              <w:left w:val="single" w:sz="4" w:space="0" w:color="auto"/>
              <w:bottom w:val="nil"/>
              <w:right w:val="single" w:sz="4" w:space="0" w:color="auto"/>
            </w:tcBorders>
            <w:vAlign w:val="center"/>
          </w:tcPr>
          <w:p w:rsidR="00E124AB" w:rsidRPr="006F1854" w:rsidRDefault="00E124AB" w:rsidP="00E124AB">
            <w:pPr>
              <w:spacing w:line="216" w:lineRule="auto"/>
              <w:jc w:val="center"/>
              <w:rPr>
                <w:sz w:val="21"/>
                <w:szCs w:val="21"/>
              </w:rPr>
            </w:pPr>
          </w:p>
          <w:p w:rsidR="00E124AB" w:rsidRPr="006F1854" w:rsidRDefault="00E124AB" w:rsidP="00E124AB">
            <w:pPr>
              <w:spacing w:line="216" w:lineRule="auto"/>
              <w:jc w:val="center"/>
              <w:rPr>
                <w:sz w:val="21"/>
                <w:szCs w:val="21"/>
              </w:rPr>
            </w:pPr>
          </w:p>
          <w:p w:rsidR="00E124AB" w:rsidRPr="006F1854" w:rsidRDefault="00E124AB" w:rsidP="00E124AB">
            <w:pPr>
              <w:spacing w:line="216" w:lineRule="auto"/>
              <w:jc w:val="center"/>
              <w:rPr>
                <w:sz w:val="21"/>
                <w:szCs w:val="21"/>
              </w:rPr>
            </w:pPr>
          </w:p>
        </w:tc>
        <w:tc>
          <w:tcPr>
            <w:tcW w:w="1722" w:type="dxa"/>
            <w:tcBorders>
              <w:top w:val="single" w:sz="4" w:space="0" w:color="auto"/>
              <w:left w:val="single" w:sz="4" w:space="0" w:color="auto"/>
              <w:bottom w:val="nil"/>
              <w:right w:val="single" w:sz="4" w:space="0" w:color="auto"/>
            </w:tcBorders>
            <w:vAlign w:val="center"/>
          </w:tcPr>
          <w:p w:rsidR="00E124AB" w:rsidRPr="006F1854" w:rsidRDefault="00E124AB" w:rsidP="00E124AB">
            <w:pPr>
              <w:spacing w:line="216" w:lineRule="auto"/>
              <w:jc w:val="center"/>
              <w:rPr>
                <w:sz w:val="21"/>
                <w:szCs w:val="21"/>
              </w:rPr>
            </w:pPr>
          </w:p>
          <w:p w:rsidR="00E124AB" w:rsidRPr="006F1854" w:rsidRDefault="00E124AB" w:rsidP="00E124AB">
            <w:pPr>
              <w:spacing w:line="216" w:lineRule="auto"/>
              <w:jc w:val="center"/>
              <w:rPr>
                <w:sz w:val="21"/>
                <w:szCs w:val="21"/>
              </w:rPr>
            </w:pPr>
          </w:p>
          <w:p w:rsidR="00E124AB" w:rsidRPr="006F1854" w:rsidRDefault="00E124AB" w:rsidP="00E124AB">
            <w:pPr>
              <w:spacing w:line="216" w:lineRule="auto"/>
              <w:jc w:val="center"/>
              <w:rPr>
                <w:sz w:val="21"/>
                <w:szCs w:val="21"/>
              </w:rPr>
            </w:pPr>
          </w:p>
        </w:tc>
      </w:tr>
      <w:tr w:rsidR="00E124AB" w:rsidTr="00E124AB">
        <w:trPr>
          <w:trHeight w:val="1986"/>
        </w:trPr>
        <w:tc>
          <w:tcPr>
            <w:tcW w:w="10805" w:type="dxa"/>
            <w:vMerge/>
            <w:tcBorders>
              <w:top w:val="single" w:sz="4" w:space="0" w:color="auto"/>
              <w:left w:val="single" w:sz="4" w:space="0" w:color="auto"/>
              <w:bottom w:val="single" w:sz="4" w:space="0" w:color="auto"/>
              <w:right w:val="single" w:sz="4" w:space="0" w:color="auto"/>
            </w:tcBorders>
            <w:vAlign w:val="center"/>
            <w:hideMark/>
          </w:tcPr>
          <w:p w:rsidR="00E124AB" w:rsidRPr="006F1854" w:rsidRDefault="00E124AB" w:rsidP="00E124AB">
            <w:pPr>
              <w:spacing w:line="216" w:lineRule="auto"/>
              <w:rPr>
                <w:sz w:val="21"/>
                <w:szCs w:val="21"/>
              </w:rPr>
            </w:pPr>
          </w:p>
        </w:tc>
        <w:tc>
          <w:tcPr>
            <w:tcW w:w="522" w:type="dxa"/>
            <w:tcBorders>
              <w:top w:val="nil"/>
              <w:left w:val="single" w:sz="4" w:space="0" w:color="auto"/>
              <w:bottom w:val="nil"/>
              <w:right w:val="single" w:sz="4" w:space="0" w:color="auto"/>
            </w:tcBorders>
            <w:vAlign w:val="center"/>
          </w:tcPr>
          <w:p w:rsidR="00E124AB" w:rsidRPr="006F1854" w:rsidRDefault="00E124AB" w:rsidP="00E124AB">
            <w:pPr>
              <w:spacing w:line="216" w:lineRule="auto"/>
              <w:jc w:val="center"/>
              <w:rPr>
                <w:sz w:val="21"/>
                <w:szCs w:val="21"/>
              </w:rPr>
            </w:pPr>
          </w:p>
          <w:p w:rsidR="00E124AB" w:rsidRPr="006F1854" w:rsidRDefault="00E124AB" w:rsidP="00E124AB">
            <w:pPr>
              <w:spacing w:line="216" w:lineRule="auto"/>
              <w:jc w:val="center"/>
              <w:rPr>
                <w:sz w:val="21"/>
                <w:szCs w:val="21"/>
              </w:rPr>
            </w:pPr>
          </w:p>
          <w:p w:rsidR="00E124AB" w:rsidRPr="006F1854" w:rsidRDefault="00E124AB" w:rsidP="00E124AB">
            <w:pPr>
              <w:spacing w:line="216" w:lineRule="auto"/>
              <w:jc w:val="center"/>
              <w:rPr>
                <w:sz w:val="21"/>
                <w:szCs w:val="21"/>
              </w:rPr>
            </w:pPr>
          </w:p>
          <w:p w:rsidR="00E124AB" w:rsidRPr="006F1854" w:rsidRDefault="00E124AB" w:rsidP="00E124AB">
            <w:pPr>
              <w:spacing w:line="216" w:lineRule="auto"/>
              <w:jc w:val="center"/>
              <w:rPr>
                <w:sz w:val="21"/>
                <w:szCs w:val="21"/>
              </w:rPr>
            </w:pPr>
          </w:p>
          <w:p w:rsidR="00E124AB" w:rsidRPr="006F1854" w:rsidRDefault="00E124AB" w:rsidP="00E124AB">
            <w:pPr>
              <w:spacing w:line="216" w:lineRule="auto"/>
              <w:jc w:val="center"/>
              <w:rPr>
                <w:sz w:val="21"/>
                <w:szCs w:val="21"/>
              </w:rPr>
            </w:pPr>
          </w:p>
          <w:p w:rsidR="00E124AB" w:rsidRPr="006F1854" w:rsidRDefault="00E124AB" w:rsidP="00E124AB">
            <w:pPr>
              <w:spacing w:line="216" w:lineRule="auto"/>
              <w:jc w:val="center"/>
              <w:rPr>
                <w:sz w:val="21"/>
                <w:szCs w:val="21"/>
              </w:rPr>
            </w:pPr>
          </w:p>
          <w:p w:rsidR="00E124AB" w:rsidRPr="006F1854" w:rsidRDefault="00E124AB" w:rsidP="00E124AB">
            <w:pPr>
              <w:spacing w:line="216" w:lineRule="auto"/>
              <w:jc w:val="center"/>
              <w:rPr>
                <w:sz w:val="21"/>
                <w:szCs w:val="21"/>
              </w:rPr>
            </w:pPr>
          </w:p>
          <w:p w:rsidR="00E124AB" w:rsidRPr="006F1854" w:rsidRDefault="00E124AB" w:rsidP="00E124AB">
            <w:pPr>
              <w:spacing w:line="216" w:lineRule="auto"/>
              <w:jc w:val="center"/>
              <w:rPr>
                <w:sz w:val="21"/>
                <w:szCs w:val="21"/>
              </w:rPr>
            </w:pPr>
          </w:p>
          <w:p w:rsidR="00E124AB" w:rsidRPr="006F1854" w:rsidRDefault="00E124AB" w:rsidP="00E124AB">
            <w:pPr>
              <w:spacing w:line="216" w:lineRule="auto"/>
              <w:jc w:val="center"/>
              <w:rPr>
                <w:sz w:val="21"/>
                <w:szCs w:val="21"/>
              </w:rPr>
            </w:pPr>
          </w:p>
        </w:tc>
        <w:tc>
          <w:tcPr>
            <w:tcW w:w="1722" w:type="dxa"/>
            <w:tcBorders>
              <w:top w:val="nil"/>
              <w:left w:val="single" w:sz="4" w:space="0" w:color="auto"/>
              <w:bottom w:val="nil"/>
              <w:right w:val="single" w:sz="4" w:space="0" w:color="auto"/>
            </w:tcBorders>
            <w:vAlign w:val="center"/>
          </w:tcPr>
          <w:p w:rsidR="00E124AB" w:rsidRPr="006F1854" w:rsidRDefault="00E124AB" w:rsidP="00E124AB">
            <w:pPr>
              <w:spacing w:line="216" w:lineRule="auto"/>
              <w:jc w:val="center"/>
              <w:rPr>
                <w:sz w:val="21"/>
                <w:szCs w:val="21"/>
              </w:rPr>
            </w:pPr>
          </w:p>
          <w:p w:rsidR="00E124AB" w:rsidRPr="006F1854" w:rsidRDefault="00E124AB" w:rsidP="00E124AB">
            <w:pPr>
              <w:spacing w:line="216" w:lineRule="auto"/>
              <w:jc w:val="center"/>
              <w:rPr>
                <w:sz w:val="21"/>
                <w:szCs w:val="21"/>
              </w:rPr>
            </w:pPr>
          </w:p>
          <w:p w:rsidR="00E124AB" w:rsidRPr="006F1854" w:rsidRDefault="00E124AB" w:rsidP="00E124AB">
            <w:pPr>
              <w:spacing w:line="216" w:lineRule="auto"/>
              <w:jc w:val="center"/>
              <w:rPr>
                <w:sz w:val="21"/>
                <w:szCs w:val="21"/>
              </w:rPr>
            </w:pPr>
          </w:p>
          <w:p w:rsidR="00E124AB" w:rsidRPr="006F1854" w:rsidRDefault="00E124AB" w:rsidP="00E124AB">
            <w:pPr>
              <w:spacing w:line="216" w:lineRule="auto"/>
              <w:jc w:val="center"/>
              <w:rPr>
                <w:sz w:val="21"/>
                <w:szCs w:val="21"/>
              </w:rPr>
            </w:pPr>
          </w:p>
          <w:p w:rsidR="00E124AB" w:rsidRPr="006F1854" w:rsidRDefault="00E124AB" w:rsidP="00E124AB">
            <w:pPr>
              <w:spacing w:line="216" w:lineRule="auto"/>
              <w:jc w:val="center"/>
              <w:rPr>
                <w:sz w:val="21"/>
                <w:szCs w:val="21"/>
              </w:rPr>
            </w:pPr>
          </w:p>
          <w:p w:rsidR="00E124AB" w:rsidRPr="006F1854" w:rsidRDefault="00E124AB" w:rsidP="00E124AB">
            <w:pPr>
              <w:spacing w:line="216" w:lineRule="auto"/>
              <w:jc w:val="center"/>
              <w:rPr>
                <w:sz w:val="21"/>
                <w:szCs w:val="21"/>
              </w:rPr>
            </w:pPr>
          </w:p>
          <w:p w:rsidR="00E124AB" w:rsidRPr="006F1854" w:rsidRDefault="00E124AB" w:rsidP="00E124AB">
            <w:pPr>
              <w:spacing w:line="216" w:lineRule="auto"/>
              <w:jc w:val="center"/>
              <w:rPr>
                <w:sz w:val="21"/>
                <w:szCs w:val="21"/>
              </w:rPr>
            </w:pPr>
          </w:p>
          <w:p w:rsidR="00E124AB" w:rsidRPr="006F1854" w:rsidRDefault="00E124AB" w:rsidP="00E124AB">
            <w:pPr>
              <w:spacing w:line="216" w:lineRule="auto"/>
              <w:jc w:val="center"/>
              <w:rPr>
                <w:sz w:val="21"/>
                <w:szCs w:val="21"/>
              </w:rPr>
            </w:pPr>
          </w:p>
          <w:p w:rsidR="00E124AB" w:rsidRPr="006F1854" w:rsidRDefault="00E124AB" w:rsidP="00E124AB">
            <w:pPr>
              <w:spacing w:line="216" w:lineRule="auto"/>
              <w:jc w:val="center"/>
              <w:rPr>
                <w:sz w:val="21"/>
                <w:szCs w:val="21"/>
              </w:rPr>
            </w:pPr>
          </w:p>
        </w:tc>
      </w:tr>
      <w:tr w:rsidR="00E124AB" w:rsidTr="00E124AB">
        <w:trPr>
          <w:trHeight w:val="74"/>
        </w:trPr>
        <w:tc>
          <w:tcPr>
            <w:tcW w:w="10805" w:type="dxa"/>
            <w:vMerge/>
            <w:tcBorders>
              <w:top w:val="single" w:sz="4" w:space="0" w:color="auto"/>
              <w:left w:val="single" w:sz="4" w:space="0" w:color="auto"/>
              <w:bottom w:val="single" w:sz="4" w:space="0" w:color="auto"/>
              <w:right w:val="single" w:sz="4" w:space="0" w:color="auto"/>
            </w:tcBorders>
            <w:vAlign w:val="center"/>
            <w:hideMark/>
          </w:tcPr>
          <w:p w:rsidR="00E124AB" w:rsidRPr="006F1854" w:rsidRDefault="00E124AB" w:rsidP="00E124AB">
            <w:pPr>
              <w:spacing w:line="216" w:lineRule="auto"/>
              <w:rPr>
                <w:sz w:val="21"/>
                <w:szCs w:val="21"/>
              </w:rPr>
            </w:pPr>
          </w:p>
        </w:tc>
        <w:tc>
          <w:tcPr>
            <w:tcW w:w="522" w:type="dxa"/>
            <w:tcBorders>
              <w:top w:val="nil"/>
              <w:left w:val="single" w:sz="4" w:space="0" w:color="auto"/>
              <w:bottom w:val="nil"/>
              <w:right w:val="single" w:sz="4" w:space="0" w:color="auto"/>
            </w:tcBorders>
            <w:vAlign w:val="center"/>
          </w:tcPr>
          <w:p w:rsidR="00E124AB" w:rsidRPr="006F1854" w:rsidRDefault="00E124AB" w:rsidP="00E124AB">
            <w:pPr>
              <w:spacing w:line="216" w:lineRule="auto"/>
              <w:jc w:val="center"/>
              <w:rPr>
                <w:sz w:val="21"/>
                <w:szCs w:val="21"/>
              </w:rPr>
            </w:pPr>
          </w:p>
        </w:tc>
        <w:tc>
          <w:tcPr>
            <w:tcW w:w="1722" w:type="dxa"/>
            <w:tcBorders>
              <w:top w:val="nil"/>
              <w:left w:val="single" w:sz="4" w:space="0" w:color="auto"/>
              <w:bottom w:val="nil"/>
              <w:right w:val="single" w:sz="4" w:space="0" w:color="auto"/>
            </w:tcBorders>
            <w:vAlign w:val="center"/>
          </w:tcPr>
          <w:p w:rsidR="00E124AB" w:rsidRPr="006F1854" w:rsidRDefault="00E124AB" w:rsidP="00E124AB">
            <w:pPr>
              <w:spacing w:line="216" w:lineRule="auto"/>
              <w:jc w:val="center"/>
              <w:rPr>
                <w:sz w:val="21"/>
                <w:szCs w:val="21"/>
              </w:rPr>
            </w:pPr>
          </w:p>
        </w:tc>
      </w:tr>
      <w:tr w:rsidR="00E124AB" w:rsidTr="00E124AB">
        <w:trPr>
          <w:trHeight w:val="205"/>
        </w:trPr>
        <w:tc>
          <w:tcPr>
            <w:tcW w:w="10805" w:type="dxa"/>
            <w:vMerge/>
            <w:tcBorders>
              <w:top w:val="single" w:sz="4" w:space="0" w:color="auto"/>
              <w:left w:val="single" w:sz="4" w:space="0" w:color="auto"/>
              <w:bottom w:val="single" w:sz="4" w:space="0" w:color="auto"/>
              <w:right w:val="single" w:sz="4" w:space="0" w:color="auto"/>
            </w:tcBorders>
            <w:vAlign w:val="center"/>
            <w:hideMark/>
          </w:tcPr>
          <w:p w:rsidR="00E124AB" w:rsidRPr="006F1854" w:rsidRDefault="00E124AB" w:rsidP="00E124AB">
            <w:pPr>
              <w:spacing w:line="216" w:lineRule="auto"/>
              <w:rPr>
                <w:sz w:val="21"/>
                <w:szCs w:val="21"/>
              </w:rPr>
            </w:pPr>
          </w:p>
        </w:tc>
        <w:tc>
          <w:tcPr>
            <w:tcW w:w="522" w:type="dxa"/>
            <w:tcBorders>
              <w:top w:val="nil"/>
              <w:left w:val="single" w:sz="4" w:space="0" w:color="auto"/>
              <w:bottom w:val="single" w:sz="4" w:space="0" w:color="auto"/>
              <w:right w:val="single" w:sz="4" w:space="0" w:color="auto"/>
            </w:tcBorders>
            <w:vAlign w:val="center"/>
          </w:tcPr>
          <w:p w:rsidR="00E124AB" w:rsidRPr="006F1854" w:rsidRDefault="00E124AB" w:rsidP="00E124AB">
            <w:pPr>
              <w:spacing w:line="216" w:lineRule="auto"/>
              <w:jc w:val="center"/>
              <w:rPr>
                <w:sz w:val="21"/>
                <w:szCs w:val="21"/>
              </w:rPr>
            </w:pPr>
          </w:p>
        </w:tc>
        <w:tc>
          <w:tcPr>
            <w:tcW w:w="1722" w:type="dxa"/>
            <w:tcBorders>
              <w:top w:val="nil"/>
              <w:left w:val="single" w:sz="4" w:space="0" w:color="auto"/>
              <w:bottom w:val="single" w:sz="4" w:space="0" w:color="auto"/>
              <w:right w:val="single" w:sz="4" w:space="0" w:color="auto"/>
            </w:tcBorders>
            <w:vAlign w:val="center"/>
          </w:tcPr>
          <w:p w:rsidR="00E124AB" w:rsidRPr="006F1854" w:rsidRDefault="00E124AB" w:rsidP="00E124AB">
            <w:pPr>
              <w:spacing w:line="216" w:lineRule="auto"/>
              <w:jc w:val="center"/>
              <w:rPr>
                <w:sz w:val="21"/>
                <w:szCs w:val="21"/>
              </w:rPr>
            </w:pPr>
          </w:p>
        </w:tc>
      </w:tr>
      <w:tr w:rsidR="00E124AB" w:rsidTr="00E124AB">
        <w:trPr>
          <w:trHeight w:val="697"/>
        </w:trPr>
        <w:tc>
          <w:tcPr>
            <w:tcW w:w="10805" w:type="dxa"/>
            <w:vMerge w:val="restart"/>
            <w:tcBorders>
              <w:top w:val="single" w:sz="4" w:space="0" w:color="auto"/>
              <w:left w:val="single" w:sz="4" w:space="0" w:color="auto"/>
              <w:bottom w:val="single" w:sz="4" w:space="0" w:color="auto"/>
              <w:right w:val="single" w:sz="4" w:space="0" w:color="auto"/>
            </w:tcBorders>
            <w:hideMark/>
          </w:tcPr>
          <w:p w:rsidR="00E124AB" w:rsidRPr="006F1854" w:rsidRDefault="00E124AB" w:rsidP="00E124AB">
            <w:pPr>
              <w:tabs>
                <w:tab w:val="left" w:pos="360"/>
              </w:tabs>
              <w:spacing w:line="216" w:lineRule="auto"/>
              <w:ind w:left="360"/>
              <w:rPr>
                <w:sz w:val="21"/>
                <w:szCs w:val="21"/>
              </w:rPr>
            </w:pPr>
            <w:r w:rsidRPr="006F1854">
              <w:rPr>
                <w:sz w:val="21"/>
                <w:szCs w:val="21"/>
              </w:rPr>
              <w:t>Cost Waiver Requests</w:t>
            </w:r>
          </w:p>
          <w:p w:rsidR="00E124AB" w:rsidRPr="006F1854" w:rsidRDefault="00E124AB" w:rsidP="0027272C">
            <w:pPr>
              <w:numPr>
                <w:ilvl w:val="0"/>
                <w:numId w:val="20"/>
              </w:numPr>
              <w:spacing w:line="216" w:lineRule="auto"/>
              <w:rPr>
                <w:sz w:val="21"/>
                <w:szCs w:val="21"/>
              </w:rPr>
            </w:pPr>
            <w:r w:rsidRPr="006F1854">
              <w:rPr>
                <w:sz w:val="21"/>
                <w:szCs w:val="21"/>
              </w:rPr>
              <w:t>Waiver request includes the following information:</w:t>
            </w:r>
          </w:p>
          <w:p w:rsidR="00E124AB" w:rsidRPr="006F1854" w:rsidRDefault="00E124AB" w:rsidP="0027272C">
            <w:pPr>
              <w:numPr>
                <w:ilvl w:val="1"/>
                <w:numId w:val="21"/>
              </w:numPr>
              <w:spacing w:line="216" w:lineRule="auto"/>
              <w:rPr>
                <w:sz w:val="21"/>
                <w:szCs w:val="21"/>
              </w:rPr>
            </w:pPr>
            <w:r w:rsidRPr="006F1854">
              <w:rPr>
                <w:sz w:val="21"/>
                <w:szCs w:val="21"/>
              </w:rPr>
              <w:t>Comparison of overall cost of project with domestic iron and steel products to overall cost of project with foreign iron and steel products  (See Table 1)</w:t>
            </w:r>
          </w:p>
          <w:p w:rsidR="00E124AB" w:rsidRPr="006F1854" w:rsidRDefault="00E124AB" w:rsidP="0027272C">
            <w:pPr>
              <w:numPr>
                <w:ilvl w:val="1"/>
                <w:numId w:val="21"/>
              </w:numPr>
              <w:spacing w:line="216" w:lineRule="auto"/>
              <w:rPr>
                <w:sz w:val="21"/>
                <w:szCs w:val="21"/>
              </w:rPr>
            </w:pPr>
            <w:r w:rsidRPr="006F1854">
              <w:rPr>
                <w:sz w:val="21"/>
                <w:szCs w:val="21"/>
              </w:rPr>
              <w:t>Relevant excerpts from  the bid documents used by the prime contractor to complete the Price Comparison Worksheet</w:t>
            </w:r>
          </w:p>
          <w:p w:rsidR="00E124AB" w:rsidRPr="006F1854" w:rsidRDefault="00E124AB" w:rsidP="0027272C">
            <w:pPr>
              <w:numPr>
                <w:ilvl w:val="1"/>
                <w:numId w:val="20"/>
              </w:numPr>
              <w:spacing w:line="216" w:lineRule="auto"/>
              <w:rPr>
                <w:sz w:val="21"/>
                <w:szCs w:val="21"/>
              </w:rPr>
            </w:pPr>
            <w:r w:rsidRPr="006F1854">
              <w:rPr>
                <w:sz w:val="21"/>
                <w:szCs w:val="21"/>
              </w:rPr>
              <w:t>Supporting documentation indicating that the contractor made a reasonable survey of the market, such as a description of the process for identifying suppliers and a list of contacted suppliers</w:t>
            </w:r>
          </w:p>
        </w:tc>
        <w:tc>
          <w:tcPr>
            <w:tcW w:w="522" w:type="dxa"/>
            <w:tcBorders>
              <w:top w:val="single" w:sz="4" w:space="0" w:color="auto"/>
              <w:left w:val="single" w:sz="4" w:space="0" w:color="auto"/>
              <w:bottom w:val="nil"/>
              <w:right w:val="single" w:sz="4" w:space="0" w:color="auto"/>
            </w:tcBorders>
            <w:vAlign w:val="center"/>
          </w:tcPr>
          <w:p w:rsidR="00E124AB" w:rsidRPr="006F1854" w:rsidRDefault="00E124AB" w:rsidP="00E124AB">
            <w:pPr>
              <w:spacing w:line="216" w:lineRule="auto"/>
              <w:jc w:val="center"/>
              <w:rPr>
                <w:sz w:val="21"/>
                <w:szCs w:val="21"/>
              </w:rPr>
            </w:pPr>
          </w:p>
          <w:p w:rsidR="00E124AB" w:rsidRPr="006F1854" w:rsidRDefault="00E124AB" w:rsidP="00E124AB">
            <w:pPr>
              <w:spacing w:line="216" w:lineRule="auto"/>
              <w:jc w:val="center"/>
              <w:rPr>
                <w:sz w:val="21"/>
                <w:szCs w:val="21"/>
              </w:rPr>
            </w:pPr>
          </w:p>
          <w:p w:rsidR="00E124AB" w:rsidRPr="006F1854" w:rsidRDefault="00E124AB" w:rsidP="00E124AB">
            <w:pPr>
              <w:spacing w:line="216" w:lineRule="auto"/>
              <w:jc w:val="center"/>
              <w:rPr>
                <w:sz w:val="21"/>
                <w:szCs w:val="21"/>
              </w:rPr>
            </w:pPr>
          </w:p>
        </w:tc>
        <w:tc>
          <w:tcPr>
            <w:tcW w:w="1722" w:type="dxa"/>
            <w:tcBorders>
              <w:top w:val="single" w:sz="4" w:space="0" w:color="auto"/>
              <w:left w:val="single" w:sz="4" w:space="0" w:color="auto"/>
              <w:bottom w:val="nil"/>
              <w:right w:val="single" w:sz="4" w:space="0" w:color="auto"/>
            </w:tcBorders>
            <w:vAlign w:val="center"/>
          </w:tcPr>
          <w:p w:rsidR="00E124AB" w:rsidRPr="006F1854" w:rsidRDefault="00E124AB" w:rsidP="00E124AB">
            <w:pPr>
              <w:spacing w:line="216" w:lineRule="auto"/>
              <w:jc w:val="center"/>
              <w:rPr>
                <w:sz w:val="21"/>
                <w:szCs w:val="21"/>
              </w:rPr>
            </w:pPr>
          </w:p>
          <w:p w:rsidR="00E124AB" w:rsidRPr="006F1854" w:rsidRDefault="00E124AB" w:rsidP="00E124AB">
            <w:pPr>
              <w:spacing w:line="216" w:lineRule="auto"/>
              <w:jc w:val="center"/>
              <w:rPr>
                <w:sz w:val="21"/>
                <w:szCs w:val="21"/>
              </w:rPr>
            </w:pPr>
          </w:p>
          <w:p w:rsidR="00E124AB" w:rsidRPr="006F1854" w:rsidRDefault="00E124AB" w:rsidP="00E124AB">
            <w:pPr>
              <w:spacing w:line="216" w:lineRule="auto"/>
              <w:jc w:val="center"/>
              <w:rPr>
                <w:sz w:val="21"/>
                <w:szCs w:val="21"/>
              </w:rPr>
            </w:pPr>
          </w:p>
        </w:tc>
      </w:tr>
      <w:tr w:rsidR="00E124AB" w:rsidTr="00E124AB">
        <w:trPr>
          <w:trHeight w:val="246"/>
        </w:trPr>
        <w:tc>
          <w:tcPr>
            <w:tcW w:w="10805" w:type="dxa"/>
            <w:vMerge/>
            <w:tcBorders>
              <w:top w:val="single" w:sz="4" w:space="0" w:color="auto"/>
              <w:left w:val="single" w:sz="4" w:space="0" w:color="auto"/>
              <w:bottom w:val="single" w:sz="4" w:space="0" w:color="auto"/>
              <w:right w:val="single" w:sz="4" w:space="0" w:color="auto"/>
            </w:tcBorders>
            <w:vAlign w:val="center"/>
            <w:hideMark/>
          </w:tcPr>
          <w:p w:rsidR="00E124AB" w:rsidRPr="006F1854" w:rsidRDefault="00E124AB" w:rsidP="00E124AB">
            <w:pPr>
              <w:spacing w:line="216" w:lineRule="auto"/>
              <w:rPr>
                <w:sz w:val="21"/>
                <w:szCs w:val="21"/>
              </w:rPr>
            </w:pPr>
          </w:p>
        </w:tc>
        <w:tc>
          <w:tcPr>
            <w:tcW w:w="522" w:type="dxa"/>
            <w:tcBorders>
              <w:top w:val="nil"/>
              <w:left w:val="single" w:sz="4" w:space="0" w:color="auto"/>
              <w:bottom w:val="nil"/>
              <w:right w:val="single" w:sz="4" w:space="0" w:color="auto"/>
            </w:tcBorders>
            <w:vAlign w:val="center"/>
          </w:tcPr>
          <w:p w:rsidR="00E124AB" w:rsidRPr="006F1854" w:rsidRDefault="00E124AB" w:rsidP="00E124AB">
            <w:pPr>
              <w:spacing w:line="216" w:lineRule="auto"/>
              <w:jc w:val="center"/>
              <w:rPr>
                <w:sz w:val="21"/>
                <w:szCs w:val="21"/>
              </w:rPr>
            </w:pPr>
          </w:p>
        </w:tc>
        <w:tc>
          <w:tcPr>
            <w:tcW w:w="1722" w:type="dxa"/>
            <w:tcBorders>
              <w:top w:val="nil"/>
              <w:left w:val="single" w:sz="4" w:space="0" w:color="auto"/>
              <w:bottom w:val="nil"/>
              <w:right w:val="single" w:sz="4" w:space="0" w:color="auto"/>
            </w:tcBorders>
            <w:vAlign w:val="center"/>
          </w:tcPr>
          <w:p w:rsidR="00E124AB" w:rsidRPr="006F1854" w:rsidRDefault="00E124AB" w:rsidP="00E124AB">
            <w:pPr>
              <w:spacing w:line="216" w:lineRule="auto"/>
              <w:jc w:val="center"/>
              <w:rPr>
                <w:sz w:val="21"/>
                <w:szCs w:val="21"/>
              </w:rPr>
            </w:pPr>
          </w:p>
        </w:tc>
      </w:tr>
      <w:tr w:rsidR="00E124AB" w:rsidTr="00E124AB">
        <w:trPr>
          <w:trHeight w:val="322"/>
        </w:trPr>
        <w:tc>
          <w:tcPr>
            <w:tcW w:w="10805" w:type="dxa"/>
            <w:vMerge/>
            <w:tcBorders>
              <w:top w:val="single" w:sz="4" w:space="0" w:color="auto"/>
              <w:left w:val="single" w:sz="4" w:space="0" w:color="auto"/>
              <w:bottom w:val="single" w:sz="4" w:space="0" w:color="auto"/>
              <w:right w:val="single" w:sz="4" w:space="0" w:color="auto"/>
            </w:tcBorders>
            <w:vAlign w:val="center"/>
            <w:hideMark/>
          </w:tcPr>
          <w:p w:rsidR="00E124AB" w:rsidRPr="006F1854" w:rsidRDefault="00E124AB" w:rsidP="00E124AB">
            <w:pPr>
              <w:spacing w:line="216" w:lineRule="auto"/>
              <w:rPr>
                <w:sz w:val="21"/>
                <w:szCs w:val="21"/>
              </w:rPr>
            </w:pPr>
          </w:p>
        </w:tc>
        <w:tc>
          <w:tcPr>
            <w:tcW w:w="522" w:type="dxa"/>
            <w:tcBorders>
              <w:top w:val="nil"/>
              <w:left w:val="single" w:sz="4" w:space="0" w:color="auto"/>
              <w:bottom w:val="single" w:sz="4" w:space="0" w:color="auto"/>
              <w:right w:val="single" w:sz="4" w:space="0" w:color="auto"/>
            </w:tcBorders>
            <w:vAlign w:val="center"/>
          </w:tcPr>
          <w:p w:rsidR="00E124AB" w:rsidRPr="006F1854" w:rsidRDefault="00E124AB" w:rsidP="00E124AB">
            <w:pPr>
              <w:spacing w:line="216" w:lineRule="auto"/>
              <w:jc w:val="center"/>
              <w:rPr>
                <w:sz w:val="21"/>
                <w:szCs w:val="21"/>
              </w:rPr>
            </w:pPr>
          </w:p>
        </w:tc>
        <w:tc>
          <w:tcPr>
            <w:tcW w:w="1722" w:type="dxa"/>
            <w:tcBorders>
              <w:top w:val="nil"/>
              <w:left w:val="single" w:sz="4" w:space="0" w:color="auto"/>
              <w:bottom w:val="single" w:sz="4" w:space="0" w:color="auto"/>
              <w:right w:val="single" w:sz="4" w:space="0" w:color="auto"/>
            </w:tcBorders>
            <w:vAlign w:val="center"/>
          </w:tcPr>
          <w:p w:rsidR="00E124AB" w:rsidRPr="006F1854" w:rsidRDefault="00E124AB" w:rsidP="00E124AB">
            <w:pPr>
              <w:spacing w:line="216" w:lineRule="auto"/>
              <w:jc w:val="center"/>
              <w:rPr>
                <w:sz w:val="21"/>
                <w:szCs w:val="21"/>
              </w:rPr>
            </w:pPr>
          </w:p>
        </w:tc>
      </w:tr>
      <w:tr w:rsidR="00E124AB" w:rsidTr="00E124AB">
        <w:trPr>
          <w:trHeight w:val="1174"/>
        </w:trPr>
        <w:tc>
          <w:tcPr>
            <w:tcW w:w="10805" w:type="dxa"/>
            <w:vMerge w:val="restart"/>
            <w:tcBorders>
              <w:top w:val="single" w:sz="4" w:space="0" w:color="auto"/>
              <w:left w:val="single" w:sz="4" w:space="0" w:color="auto"/>
              <w:bottom w:val="single" w:sz="4" w:space="0" w:color="auto"/>
              <w:right w:val="single" w:sz="4" w:space="0" w:color="auto"/>
            </w:tcBorders>
            <w:hideMark/>
          </w:tcPr>
          <w:p w:rsidR="00E124AB" w:rsidRPr="006F1854" w:rsidRDefault="00E124AB" w:rsidP="00E124AB">
            <w:pPr>
              <w:spacing w:line="216" w:lineRule="auto"/>
              <w:ind w:left="360"/>
              <w:rPr>
                <w:sz w:val="21"/>
                <w:szCs w:val="21"/>
              </w:rPr>
            </w:pPr>
            <w:r w:rsidRPr="006F1854">
              <w:rPr>
                <w:sz w:val="21"/>
                <w:szCs w:val="21"/>
              </w:rPr>
              <w:t>Availability Waiver Requests</w:t>
            </w:r>
          </w:p>
          <w:p w:rsidR="00E124AB" w:rsidRPr="006F1854" w:rsidRDefault="00E124AB" w:rsidP="0027272C">
            <w:pPr>
              <w:numPr>
                <w:ilvl w:val="0"/>
                <w:numId w:val="22"/>
              </w:numPr>
              <w:spacing w:line="216" w:lineRule="auto"/>
              <w:rPr>
                <w:sz w:val="21"/>
                <w:szCs w:val="21"/>
              </w:rPr>
            </w:pPr>
            <w:r w:rsidRPr="006F1854">
              <w:rPr>
                <w:sz w:val="21"/>
                <w:szCs w:val="21"/>
              </w:rPr>
              <w:t xml:space="preserve">Waiver request includes the following supporting documentation necessary to demonstrate the availability, quantity, and/or quality of the materials for which the waiver is requested: </w:t>
            </w:r>
          </w:p>
          <w:p w:rsidR="00E124AB" w:rsidRPr="006F1854" w:rsidRDefault="00E124AB" w:rsidP="0027272C">
            <w:pPr>
              <w:numPr>
                <w:ilvl w:val="1"/>
                <w:numId w:val="23"/>
              </w:numPr>
              <w:spacing w:line="216" w:lineRule="auto"/>
              <w:rPr>
                <w:sz w:val="21"/>
                <w:szCs w:val="21"/>
              </w:rPr>
            </w:pPr>
            <w:r w:rsidRPr="006F1854">
              <w:rPr>
                <w:sz w:val="21"/>
                <w:szCs w:val="21"/>
              </w:rPr>
              <w:t>Supplier information  or pricing information from a reasonable number of domestic suppliers indicating availability/delivery date for construction materials</w:t>
            </w:r>
          </w:p>
          <w:p w:rsidR="00E124AB" w:rsidRPr="006F1854" w:rsidRDefault="00E124AB" w:rsidP="0027272C">
            <w:pPr>
              <w:numPr>
                <w:ilvl w:val="1"/>
                <w:numId w:val="23"/>
              </w:numPr>
              <w:spacing w:line="216" w:lineRule="auto"/>
              <w:rPr>
                <w:sz w:val="21"/>
                <w:szCs w:val="21"/>
              </w:rPr>
            </w:pPr>
            <w:r w:rsidRPr="006F1854">
              <w:rPr>
                <w:sz w:val="21"/>
                <w:szCs w:val="21"/>
              </w:rPr>
              <w:t>Documentation of the assistance recipient’s (owner’s) efforts to find available domestic sources, such as a description of the process for identifying suppliers and a list of contacted suppliers.</w:t>
            </w:r>
          </w:p>
          <w:p w:rsidR="00E124AB" w:rsidRPr="006F1854" w:rsidRDefault="00E124AB" w:rsidP="0027272C">
            <w:pPr>
              <w:numPr>
                <w:ilvl w:val="1"/>
                <w:numId w:val="23"/>
              </w:numPr>
              <w:spacing w:line="216" w:lineRule="auto"/>
              <w:rPr>
                <w:sz w:val="21"/>
                <w:szCs w:val="21"/>
              </w:rPr>
            </w:pPr>
            <w:r w:rsidRPr="006F1854">
              <w:rPr>
                <w:sz w:val="21"/>
                <w:szCs w:val="21"/>
              </w:rPr>
              <w:t xml:space="preserve">Project schedule </w:t>
            </w:r>
          </w:p>
          <w:p w:rsidR="00E124AB" w:rsidRPr="006F1854" w:rsidRDefault="00E124AB" w:rsidP="0027272C">
            <w:pPr>
              <w:numPr>
                <w:ilvl w:val="1"/>
                <w:numId w:val="23"/>
              </w:numPr>
              <w:spacing w:line="216" w:lineRule="auto"/>
              <w:rPr>
                <w:sz w:val="21"/>
                <w:szCs w:val="21"/>
              </w:rPr>
            </w:pPr>
            <w:r w:rsidRPr="006F1854">
              <w:rPr>
                <w:sz w:val="21"/>
                <w:szCs w:val="21"/>
              </w:rPr>
              <w:t>Relevant excerpts from project plans, specifications, and permits indicating the required quantity and quality of construction materials</w:t>
            </w:r>
          </w:p>
          <w:p w:rsidR="00E124AB" w:rsidRPr="006F1854" w:rsidRDefault="00E124AB" w:rsidP="0027272C">
            <w:pPr>
              <w:numPr>
                <w:ilvl w:val="0"/>
                <w:numId w:val="22"/>
              </w:numPr>
              <w:spacing w:line="216" w:lineRule="auto"/>
              <w:rPr>
                <w:sz w:val="21"/>
                <w:szCs w:val="21"/>
              </w:rPr>
            </w:pPr>
            <w:r w:rsidRPr="006F1854">
              <w:rPr>
                <w:sz w:val="21"/>
                <w:szCs w:val="21"/>
              </w:rPr>
              <w:t>Waiver request includes a statement from the prime contractor confirming the non-availability of the domestic construction materials for which the waiver is sought</w:t>
            </w:r>
          </w:p>
          <w:p w:rsidR="00E124AB" w:rsidRPr="006F1854" w:rsidRDefault="00E124AB" w:rsidP="0027272C">
            <w:pPr>
              <w:numPr>
                <w:ilvl w:val="0"/>
                <w:numId w:val="22"/>
              </w:numPr>
              <w:spacing w:line="216" w:lineRule="auto"/>
              <w:rPr>
                <w:sz w:val="21"/>
                <w:szCs w:val="21"/>
              </w:rPr>
            </w:pPr>
            <w:r w:rsidRPr="006F1854">
              <w:rPr>
                <w:sz w:val="21"/>
                <w:szCs w:val="21"/>
              </w:rPr>
              <w:t xml:space="preserve">Has the State received other waiver requests for the materials described in this waiver request, for comparable projects? </w:t>
            </w:r>
          </w:p>
        </w:tc>
        <w:tc>
          <w:tcPr>
            <w:tcW w:w="522" w:type="dxa"/>
            <w:tcBorders>
              <w:top w:val="single" w:sz="4" w:space="0" w:color="auto"/>
              <w:left w:val="single" w:sz="4" w:space="0" w:color="auto"/>
              <w:bottom w:val="nil"/>
              <w:right w:val="single" w:sz="4" w:space="0" w:color="auto"/>
            </w:tcBorders>
            <w:vAlign w:val="center"/>
          </w:tcPr>
          <w:p w:rsidR="00E124AB" w:rsidRPr="006F1854" w:rsidRDefault="00E124AB" w:rsidP="00E124AB">
            <w:pPr>
              <w:spacing w:line="216" w:lineRule="auto"/>
              <w:jc w:val="center"/>
              <w:rPr>
                <w:sz w:val="21"/>
                <w:szCs w:val="21"/>
              </w:rPr>
            </w:pPr>
          </w:p>
          <w:p w:rsidR="00E124AB" w:rsidRPr="006F1854" w:rsidRDefault="00E124AB" w:rsidP="00E124AB">
            <w:pPr>
              <w:spacing w:line="216" w:lineRule="auto"/>
              <w:jc w:val="center"/>
              <w:rPr>
                <w:sz w:val="21"/>
                <w:szCs w:val="21"/>
              </w:rPr>
            </w:pPr>
          </w:p>
          <w:p w:rsidR="00E124AB" w:rsidRPr="006F1854" w:rsidRDefault="00E124AB" w:rsidP="00E124AB">
            <w:pPr>
              <w:spacing w:line="216" w:lineRule="auto"/>
              <w:jc w:val="center"/>
              <w:rPr>
                <w:sz w:val="21"/>
                <w:szCs w:val="21"/>
              </w:rPr>
            </w:pPr>
          </w:p>
          <w:p w:rsidR="00E124AB" w:rsidRPr="006F1854" w:rsidRDefault="00E124AB" w:rsidP="00E124AB">
            <w:pPr>
              <w:spacing w:line="216" w:lineRule="auto"/>
              <w:jc w:val="center"/>
              <w:rPr>
                <w:sz w:val="21"/>
                <w:szCs w:val="21"/>
              </w:rPr>
            </w:pPr>
          </w:p>
          <w:p w:rsidR="00E124AB" w:rsidRPr="006F1854" w:rsidRDefault="00E124AB" w:rsidP="00E124AB">
            <w:pPr>
              <w:spacing w:line="216" w:lineRule="auto"/>
              <w:jc w:val="center"/>
              <w:rPr>
                <w:sz w:val="21"/>
                <w:szCs w:val="21"/>
              </w:rPr>
            </w:pPr>
          </w:p>
        </w:tc>
        <w:tc>
          <w:tcPr>
            <w:tcW w:w="1722" w:type="dxa"/>
            <w:tcBorders>
              <w:top w:val="single" w:sz="4" w:space="0" w:color="auto"/>
              <w:left w:val="single" w:sz="4" w:space="0" w:color="auto"/>
              <w:bottom w:val="nil"/>
              <w:right w:val="single" w:sz="4" w:space="0" w:color="auto"/>
            </w:tcBorders>
            <w:vAlign w:val="center"/>
          </w:tcPr>
          <w:p w:rsidR="00E124AB" w:rsidRPr="006F1854" w:rsidRDefault="00E124AB" w:rsidP="00E124AB">
            <w:pPr>
              <w:spacing w:line="216" w:lineRule="auto"/>
              <w:jc w:val="center"/>
              <w:rPr>
                <w:sz w:val="21"/>
                <w:szCs w:val="21"/>
              </w:rPr>
            </w:pPr>
          </w:p>
          <w:p w:rsidR="00E124AB" w:rsidRPr="006F1854" w:rsidRDefault="00E124AB" w:rsidP="00E124AB">
            <w:pPr>
              <w:spacing w:line="216" w:lineRule="auto"/>
              <w:jc w:val="center"/>
              <w:rPr>
                <w:sz w:val="21"/>
                <w:szCs w:val="21"/>
              </w:rPr>
            </w:pPr>
          </w:p>
          <w:p w:rsidR="00E124AB" w:rsidRPr="006F1854" w:rsidRDefault="00E124AB" w:rsidP="00E124AB">
            <w:pPr>
              <w:spacing w:line="216" w:lineRule="auto"/>
              <w:jc w:val="center"/>
              <w:rPr>
                <w:sz w:val="21"/>
                <w:szCs w:val="21"/>
              </w:rPr>
            </w:pPr>
          </w:p>
          <w:p w:rsidR="00E124AB" w:rsidRPr="006F1854" w:rsidRDefault="00E124AB" w:rsidP="00E124AB">
            <w:pPr>
              <w:spacing w:line="216" w:lineRule="auto"/>
              <w:jc w:val="center"/>
              <w:rPr>
                <w:sz w:val="21"/>
                <w:szCs w:val="21"/>
              </w:rPr>
            </w:pPr>
          </w:p>
          <w:p w:rsidR="00E124AB" w:rsidRPr="006F1854" w:rsidRDefault="00E124AB" w:rsidP="00E124AB">
            <w:pPr>
              <w:spacing w:line="216" w:lineRule="auto"/>
              <w:jc w:val="center"/>
              <w:rPr>
                <w:sz w:val="21"/>
                <w:szCs w:val="21"/>
              </w:rPr>
            </w:pPr>
          </w:p>
          <w:p w:rsidR="00E124AB" w:rsidRPr="006F1854" w:rsidRDefault="00E124AB" w:rsidP="00E124AB">
            <w:pPr>
              <w:spacing w:line="216" w:lineRule="auto"/>
              <w:jc w:val="center"/>
              <w:rPr>
                <w:sz w:val="21"/>
                <w:szCs w:val="21"/>
              </w:rPr>
            </w:pPr>
          </w:p>
        </w:tc>
      </w:tr>
      <w:tr w:rsidR="00E124AB" w:rsidTr="00E124AB">
        <w:trPr>
          <w:trHeight w:val="498"/>
        </w:trPr>
        <w:tc>
          <w:tcPr>
            <w:tcW w:w="10805" w:type="dxa"/>
            <w:vMerge/>
            <w:tcBorders>
              <w:top w:val="single" w:sz="4" w:space="0" w:color="auto"/>
              <w:left w:val="single" w:sz="4" w:space="0" w:color="auto"/>
              <w:bottom w:val="single" w:sz="4" w:space="0" w:color="auto"/>
              <w:right w:val="single" w:sz="4" w:space="0" w:color="auto"/>
            </w:tcBorders>
            <w:vAlign w:val="center"/>
            <w:hideMark/>
          </w:tcPr>
          <w:p w:rsidR="00E124AB" w:rsidRPr="006F1854" w:rsidRDefault="00E124AB" w:rsidP="00E124AB">
            <w:pPr>
              <w:spacing w:line="216" w:lineRule="auto"/>
              <w:rPr>
                <w:sz w:val="21"/>
                <w:szCs w:val="21"/>
              </w:rPr>
            </w:pPr>
          </w:p>
        </w:tc>
        <w:tc>
          <w:tcPr>
            <w:tcW w:w="522" w:type="dxa"/>
            <w:tcBorders>
              <w:top w:val="nil"/>
              <w:left w:val="single" w:sz="4" w:space="0" w:color="auto"/>
              <w:bottom w:val="nil"/>
              <w:right w:val="single" w:sz="4" w:space="0" w:color="auto"/>
            </w:tcBorders>
            <w:vAlign w:val="center"/>
          </w:tcPr>
          <w:p w:rsidR="00E124AB" w:rsidRPr="006F1854" w:rsidRDefault="00E124AB" w:rsidP="00E124AB">
            <w:pPr>
              <w:spacing w:line="216" w:lineRule="auto"/>
              <w:jc w:val="center"/>
              <w:rPr>
                <w:sz w:val="21"/>
                <w:szCs w:val="21"/>
              </w:rPr>
            </w:pPr>
          </w:p>
          <w:p w:rsidR="00E124AB" w:rsidRPr="006F1854" w:rsidRDefault="00E124AB" w:rsidP="00E124AB">
            <w:pPr>
              <w:spacing w:line="216" w:lineRule="auto"/>
              <w:jc w:val="center"/>
              <w:rPr>
                <w:sz w:val="21"/>
                <w:szCs w:val="21"/>
              </w:rPr>
            </w:pPr>
          </w:p>
        </w:tc>
        <w:tc>
          <w:tcPr>
            <w:tcW w:w="1722" w:type="dxa"/>
            <w:tcBorders>
              <w:top w:val="nil"/>
              <w:left w:val="single" w:sz="4" w:space="0" w:color="auto"/>
              <w:bottom w:val="nil"/>
              <w:right w:val="single" w:sz="4" w:space="0" w:color="auto"/>
            </w:tcBorders>
            <w:vAlign w:val="center"/>
          </w:tcPr>
          <w:p w:rsidR="00E124AB" w:rsidRPr="006F1854" w:rsidRDefault="00E124AB" w:rsidP="00E124AB">
            <w:pPr>
              <w:spacing w:line="216" w:lineRule="auto"/>
              <w:jc w:val="center"/>
              <w:rPr>
                <w:sz w:val="21"/>
                <w:szCs w:val="21"/>
              </w:rPr>
            </w:pPr>
          </w:p>
          <w:p w:rsidR="00E124AB" w:rsidRPr="006F1854" w:rsidRDefault="00E124AB" w:rsidP="00E124AB">
            <w:pPr>
              <w:spacing w:line="216" w:lineRule="auto"/>
              <w:jc w:val="center"/>
              <w:rPr>
                <w:sz w:val="21"/>
                <w:szCs w:val="21"/>
              </w:rPr>
            </w:pPr>
          </w:p>
        </w:tc>
      </w:tr>
      <w:tr w:rsidR="00E124AB" w:rsidTr="00E124AB">
        <w:trPr>
          <w:trHeight w:val="264"/>
        </w:trPr>
        <w:tc>
          <w:tcPr>
            <w:tcW w:w="10805" w:type="dxa"/>
            <w:vMerge/>
            <w:tcBorders>
              <w:top w:val="single" w:sz="4" w:space="0" w:color="auto"/>
              <w:left w:val="single" w:sz="4" w:space="0" w:color="auto"/>
              <w:bottom w:val="single" w:sz="4" w:space="0" w:color="auto"/>
              <w:right w:val="single" w:sz="4" w:space="0" w:color="auto"/>
            </w:tcBorders>
            <w:vAlign w:val="center"/>
            <w:hideMark/>
          </w:tcPr>
          <w:p w:rsidR="00E124AB" w:rsidRPr="006F1854" w:rsidRDefault="00E124AB" w:rsidP="00E124AB">
            <w:pPr>
              <w:spacing w:line="216" w:lineRule="auto"/>
              <w:rPr>
                <w:sz w:val="21"/>
                <w:szCs w:val="21"/>
              </w:rPr>
            </w:pPr>
          </w:p>
        </w:tc>
        <w:tc>
          <w:tcPr>
            <w:tcW w:w="522" w:type="dxa"/>
            <w:tcBorders>
              <w:top w:val="nil"/>
              <w:left w:val="single" w:sz="4" w:space="0" w:color="auto"/>
              <w:bottom w:val="nil"/>
              <w:right w:val="single" w:sz="4" w:space="0" w:color="auto"/>
            </w:tcBorders>
            <w:vAlign w:val="center"/>
          </w:tcPr>
          <w:p w:rsidR="00E124AB" w:rsidRPr="006F1854" w:rsidRDefault="00E124AB" w:rsidP="00E124AB">
            <w:pPr>
              <w:spacing w:line="216" w:lineRule="auto"/>
              <w:rPr>
                <w:sz w:val="21"/>
                <w:szCs w:val="21"/>
              </w:rPr>
            </w:pPr>
          </w:p>
        </w:tc>
        <w:tc>
          <w:tcPr>
            <w:tcW w:w="1722" w:type="dxa"/>
            <w:tcBorders>
              <w:top w:val="nil"/>
              <w:left w:val="single" w:sz="4" w:space="0" w:color="auto"/>
              <w:bottom w:val="nil"/>
              <w:right w:val="single" w:sz="4" w:space="0" w:color="auto"/>
            </w:tcBorders>
            <w:vAlign w:val="center"/>
          </w:tcPr>
          <w:p w:rsidR="00E124AB" w:rsidRPr="006F1854" w:rsidRDefault="00E124AB" w:rsidP="00E124AB">
            <w:pPr>
              <w:spacing w:line="216" w:lineRule="auto"/>
              <w:rPr>
                <w:sz w:val="21"/>
                <w:szCs w:val="21"/>
              </w:rPr>
            </w:pPr>
          </w:p>
        </w:tc>
      </w:tr>
      <w:tr w:rsidR="00E124AB" w:rsidTr="00E124AB">
        <w:trPr>
          <w:trHeight w:val="437"/>
        </w:trPr>
        <w:tc>
          <w:tcPr>
            <w:tcW w:w="10805" w:type="dxa"/>
            <w:vMerge/>
            <w:tcBorders>
              <w:top w:val="single" w:sz="4" w:space="0" w:color="auto"/>
              <w:left w:val="single" w:sz="4" w:space="0" w:color="auto"/>
              <w:bottom w:val="single" w:sz="4" w:space="0" w:color="auto"/>
              <w:right w:val="single" w:sz="4" w:space="0" w:color="auto"/>
            </w:tcBorders>
            <w:vAlign w:val="center"/>
            <w:hideMark/>
          </w:tcPr>
          <w:p w:rsidR="00E124AB" w:rsidRPr="006F1854" w:rsidRDefault="00E124AB" w:rsidP="00E124AB">
            <w:pPr>
              <w:spacing w:line="216" w:lineRule="auto"/>
              <w:rPr>
                <w:sz w:val="21"/>
                <w:szCs w:val="21"/>
              </w:rPr>
            </w:pPr>
          </w:p>
        </w:tc>
        <w:tc>
          <w:tcPr>
            <w:tcW w:w="522" w:type="dxa"/>
            <w:tcBorders>
              <w:top w:val="nil"/>
              <w:left w:val="single" w:sz="4" w:space="0" w:color="auto"/>
              <w:bottom w:val="nil"/>
              <w:right w:val="single" w:sz="4" w:space="0" w:color="auto"/>
            </w:tcBorders>
            <w:vAlign w:val="center"/>
          </w:tcPr>
          <w:p w:rsidR="00E124AB" w:rsidRPr="006F1854" w:rsidRDefault="00E124AB" w:rsidP="00E124AB">
            <w:pPr>
              <w:spacing w:line="216" w:lineRule="auto"/>
              <w:rPr>
                <w:sz w:val="21"/>
                <w:szCs w:val="21"/>
              </w:rPr>
            </w:pPr>
          </w:p>
          <w:p w:rsidR="00E124AB" w:rsidRPr="006F1854" w:rsidRDefault="00E124AB" w:rsidP="00E124AB">
            <w:pPr>
              <w:spacing w:line="216" w:lineRule="auto"/>
              <w:rPr>
                <w:sz w:val="21"/>
                <w:szCs w:val="21"/>
              </w:rPr>
            </w:pPr>
          </w:p>
        </w:tc>
        <w:tc>
          <w:tcPr>
            <w:tcW w:w="1722" w:type="dxa"/>
            <w:tcBorders>
              <w:top w:val="nil"/>
              <w:left w:val="single" w:sz="4" w:space="0" w:color="auto"/>
              <w:bottom w:val="nil"/>
              <w:right w:val="single" w:sz="4" w:space="0" w:color="auto"/>
            </w:tcBorders>
            <w:vAlign w:val="center"/>
          </w:tcPr>
          <w:p w:rsidR="00E124AB" w:rsidRPr="006F1854" w:rsidRDefault="00E124AB" w:rsidP="00E124AB">
            <w:pPr>
              <w:spacing w:line="216" w:lineRule="auto"/>
              <w:rPr>
                <w:sz w:val="21"/>
                <w:szCs w:val="21"/>
              </w:rPr>
            </w:pPr>
          </w:p>
          <w:p w:rsidR="00E124AB" w:rsidRPr="006F1854" w:rsidRDefault="00E124AB" w:rsidP="00E124AB">
            <w:pPr>
              <w:spacing w:line="216" w:lineRule="auto"/>
              <w:rPr>
                <w:sz w:val="21"/>
                <w:szCs w:val="21"/>
              </w:rPr>
            </w:pPr>
          </w:p>
        </w:tc>
      </w:tr>
      <w:tr w:rsidR="00E124AB" w:rsidTr="00E124AB">
        <w:trPr>
          <w:trHeight w:val="507"/>
        </w:trPr>
        <w:tc>
          <w:tcPr>
            <w:tcW w:w="10805" w:type="dxa"/>
            <w:vMerge/>
            <w:tcBorders>
              <w:top w:val="single" w:sz="4" w:space="0" w:color="auto"/>
              <w:left w:val="single" w:sz="4" w:space="0" w:color="auto"/>
              <w:bottom w:val="single" w:sz="4" w:space="0" w:color="auto"/>
              <w:right w:val="single" w:sz="4" w:space="0" w:color="auto"/>
            </w:tcBorders>
            <w:vAlign w:val="center"/>
            <w:hideMark/>
          </w:tcPr>
          <w:p w:rsidR="00E124AB" w:rsidRPr="006F1854" w:rsidRDefault="00E124AB" w:rsidP="00E124AB">
            <w:pPr>
              <w:spacing w:line="216" w:lineRule="auto"/>
              <w:rPr>
                <w:sz w:val="21"/>
                <w:szCs w:val="21"/>
              </w:rPr>
            </w:pPr>
          </w:p>
        </w:tc>
        <w:tc>
          <w:tcPr>
            <w:tcW w:w="522" w:type="dxa"/>
            <w:tcBorders>
              <w:top w:val="nil"/>
              <w:left w:val="single" w:sz="4" w:space="0" w:color="auto"/>
              <w:bottom w:val="nil"/>
              <w:right w:val="single" w:sz="4" w:space="0" w:color="auto"/>
            </w:tcBorders>
            <w:vAlign w:val="center"/>
          </w:tcPr>
          <w:p w:rsidR="00E124AB" w:rsidRPr="006F1854" w:rsidRDefault="00E124AB" w:rsidP="00E124AB">
            <w:pPr>
              <w:spacing w:line="216" w:lineRule="auto"/>
              <w:rPr>
                <w:sz w:val="21"/>
                <w:szCs w:val="21"/>
              </w:rPr>
            </w:pPr>
          </w:p>
          <w:p w:rsidR="00E124AB" w:rsidRPr="006F1854" w:rsidRDefault="00E124AB" w:rsidP="00E124AB">
            <w:pPr>
              <w:spacing w:line="216" w:lineRule="auto"/>
              <w:rPr>
                <w:sz w:val="21"/>
                <w:szCs w:val="21"/>
              </w:rPr>
            </w:pPr>
          </w:p>
        </w:tc>
        <w:tc>
          <w:tcPr>
            <w:tcW w:w="1722" w:type="dxa"/>
            <w:tcBorders>
              <w:top w:val="nil"/>
              <w:left w:val="single" w:sz="4" w:space="0" w:color="auto"/>
              <w:bottom w:val="nil"/>
              <w:right w:val="single" w:sz="4" w:space="0" w:color="auto"/>
            </w:tcBorders>
            <w:vAlign w:val="center"/>
          </w:tcPr>
          <w:p w:rsidR="00E124AB" w:rsidRPr="006F1854" w:rsidRDefault="00E124AB" w:rsidP="00E124AB">
            <w:pPr>
              <w:spacing w:line="216" w:lineRule="auto"/>
              <w:rPr>
                <w:sz w:val="21"/>
                <w:szCs w:val="21"/>
              </w:rPr>
            </w:pPr>
          </w:p>
          <w:p w:rsidR="00E124AB" w:rsidRPr="006F1854" w:rsidRDefault="00E124AB" w:rsidP="00E124AB">
            <w:pPr>
              <w:spacing w:line="216" w:lineRule="auto"/>
              <w:rPr>
                <w:sz w:val="21"/>
                <w:szCs w:val="21"/>
              </w:rPr>
            </w:pPr>
          </w:p>
        </w:tc>
      </w:tr>
      <w:tr w:rsidR="00E124AB" w:rsidTr="00E124AB">
        <w:trPr>
          <w:trHeight w:val="70"/>
        </w:trPr>
        <w:tc>
          <w:tcPr>
            <w:tcW w:w="10805" w:type="dxa"/>
            <w:vMerge/>
            <w:tcBorders>
              <w:top w:val="single" w:sz="4" w:space="0" w:color="auto"/>
              <w:left w:val="single" w:sz="4" w:space="0" w:color="auto"/>
              <w:bottom w:val="single" w:sz="4" w:space="0" w:color="auto"/>
              <w:right w:val="single" w:sz="4" w:space="0" w:color="auto"/>
            </w:tcBorders>
            <w:vAlign w:val="center"/>
            <w:hideMark/>
          </w:tcPr>
          <w:p w:rsidR="00E124AB" w:rsidRPr="006F1854" w:rsidRDefault="00E124AB" w:rsidP="00E124AB">
            <w:pPr>
              <w:spacing w:line="216" w:lineRule="auto"/>
              <w:rPr>
                <w:sz w:val="21"/>
                <w:szCs w:val="21"/>
              </w:rPr>
            </w:pPr>
          </w:p>
        </w:tc>
        <w:tc>
          <w:tcPr>
            <w:tcW w:w="522" w:type="dxa"/>
            <w:tcBorders>
              <w:top w:val="nil"/>
              <w:left w:val="single" w:sz="4" w:space="0" w:color="auto"/>
              <w:bottom w:val="single" w:sz="4" w:space="0" w:color="auto"/>
              <w:right w:val="single" w:sz="4" w:space="0" w:color="auto"/>
            </w:tcBorders>
            <w:vAlign w:val="center"/>
          </w:tcPr>
          <w:p w:rsidR="00E124AB" w:rsidRPr="006F1854" w:rsidRDefault="00E124AB" w:rsidP="00E124AB">
            <w:pPr>
              <w:spacing w:line="216" w:lineRule="auto"/>
              <w:rPr>
                <w:sz w:val="21"/>
                <w:szCs w:val="21"/>
              </w:rPr>
            </w:pPr>
          </w:p>
        </w:tc>
        <w:tc>
          <w:tcPr>
            <w:tcW w:w="1722" w:type="dxa"/>
            <w:tcBorders>
              <w:top w:val="nil"/>
              <w:left w:val="single" w:sz="4" w:space="0" w:color="auto"/>
              <w:bottom w:val="single" w:sz="4" w:space="0" w:color="auto"/>
              <w:right w:val="single" w:sz="4" w:space="0" w:color="auto"/>
            </w:tcBorders>
            <w:vAlign w:val="center"/>
          </w:tcPr>
          <w:p w:rsidR="00E124AB" w:rsidRPr="006F1854" w:rsidRDefault="00E124AB" w:rsidP="00E124AB">
            <w:pPr>
              <w:spacing w:line="216" w:lineRule="auto"/>
              <w:rPr>
                <w:sz w:val="21"/>
                <w:szCs w:val="21"/>
              </w:rPr>
            </w:pPr>
          </w:p>
        </w:tc>
      </w:tr>
    </w:tbl>
    <w:p w:rsidR="00E124AB" w:rsidRDefault="00E124AB" w:rsidP="00E124AB">
      <w:pPr>
        <w:rPr>
          <w:b/>
          <w:sz w:val="22"/>
          <w:szCs w:val="22"/>
        </w:rPr>
      </w:pPr>
    </w:p>
    <w:p w:rsidR="00E124AB" w:rsidRDefault="00E124AB" w:rsidP="00E124AB">
      <w:pPr>
        <w:rPr>
          <w:b/>
          <w:sz w:val="22"/>
          <w:szCs w:val="22"/>
        </w:rPr>
      </w:pPr>
    </w:p>
    <w:p w:rsidR="00E124AB" w:rsidRDefault="00E124AB" w:rsidP="00E124AB">
      <w:pPr>
        <w:rPr>
          <w:b/>
          <w:sz w:val="22"/>
          <w:szCs w:val="22"/>
        </w:rPr>
      </w:pPr>
    </w:p>
    <w:p w:rsidR="00E124AB" w:rsidRDefault="00E124AB" w:rsidP="00E124AB">
      <w:pPr>
        <w:rPr>
          <w:b/>
          <w:sz w:val="22"/>
          <w:szCs w:val="22"/>
        </w:rPr>
      </w:pPr>
    </w:p>
    <w:p w:rsidR="00E124AB" w:rsidRDefault="00E124AB" w:rsidP="00E124AB">
      <w:pPr>
        <w:rPr>
          <w:b/>
          <w:sz w:val="22"/>
          <w:szCs w:val="22"/>
        </w:rPr>
      </w:pPr>
      <w:r>
        <w:rPr>
          <w:b/>
          <w:sz w:val="22"/>
          <w:szCs w:val="22"/>
        </w:rPr>
        <w:t>Table 1: American Iron and Steel (AIS) Price Comparison Worksheet</w:t>
      </w:r>
    </w:p>
    <w:p w:rsidR="00E124AB" w:rsidRDefault="00E124AB" w:rsidP="00E124AB">
      <w:pPr>
        <w:rPr>
          <w:sz w:val="22"/>
          <w:szCs w:val="22"/>
        </w:rPr>
      </w:pPr>
    </w:p>
    <w:p w:rsidR="00E124AB" w:rsidRDefault="00E124AB" w:rsidP="00E124AB">
      <w:pPr>
        <w:rPr>
          <w:sz w:val="22"/>
          <w:szCs w:val="22"/>
        </w:rPr>
      </w:pPr>
      <w:r>
        <w:rPr>
          <w:sz w:val="22"/>
          <w:szCs w:val="22"/>
        </w:rPr>
        <w:t xml:space="preserve">Instructions: To be completed by the prime contractor.  In column a), enter all iron and steel </w:t>
      </w:r>
      <w:r w:rsidR="001E6FE0">
        <w:rPr>
          <w:sz w:val="22"/>
          <w:szCs w:val="22"/>
        </w:rPr>
        <w:t>products required</w:t>
      </w:r>
      <w:r>
        <w:rPr>
          <w:sz w:val="22"/>
          <w:szCs w:val="22"/>
        </w:rPr>
        <w:t xml:space="preserve"> to build the project as designed.  In column b) enter the cost estimate for each component as supplied by domestic sources.  In column c) enter the cost estimate for each component for which waivers are requested, as supplied by foreign sources.           </w:t>
      </w:r>
    </w:p>
    <w:p w:rsidR="00E124AB" w:rsidRDefault="00E124AB" w:rsidP="00E124AB"/>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45"/>
        <w:gridCol w:w="1973"/>
        <w:gridCol w:w="2250"/>
        <w:gridCol w:w="3150"/>
        <w:gridCol w:w="3870"/>
      </w:tblGrid>
      <w:tr w:rsidR="00E124AB" w:rsidTr="00E124AB">
        <w:tc>
          <w:tcPr>
            <w:tcW w:w="2545" w:type="dxa"/>
            <w:tcBorders>
              <w:top w:val="single" w:sz="4" w:space="0" w:color="000000"/>
              <w:left w:val="single" w:sz="4" w:space="0" w:color="000000"/>
              <w:bottom w:val="single" w:sz="4" w:space="0" w:color="000000"/>
              <w:right w:val="single" w:sz="4" w:space="0" w:color="auto"/>
            </w:tcBorders>
            <w:hideMark/>
          </w:tcPr>
          <w:p w:rsidR="00E124AB" w:rsidRDefault="00E124AB" w:rsidP="00E124AB">
            <w:pPr>
              <w:jc w:val="center"/>
              <w:rPr>
                <w:szCs w:val="22"/>
              </w:rPr>
            </w:pPr>
            <w:r>
              <w:rPr>
                <w:sz w:val="22"/>
                <w:szCs w:val="22"/>
              </w:rPr>
              <w:t>(a) Iron and Steel Product</w:t>
            </w:r>
          </w:p>
        </w:tc>
        <w:tc>
          <w:tcPr>
            <w:tcW w:w="1973" w:type="dxa"/>
            <w:tcBorders>
              <w:top w:val="single" w:sz="4" w:space="0" w:color="000000"/>
              <w:left w:val="single" w:sz="4" w:space="0" w:color="000000"/>
              <w:bottom w:val="single" w:sz="4" w:space="0" w:color="000000"/>
              <w:right w:val="single" w:sz="4" w:space="0" w:color="auto"/>
            </w:tcBorders>
            <w:hideMark/>
          </w:tcPr>
          <w:p w:rsidR="00E124AB" w:rsidRDefault="00E124AB" w:rsidP="00E124AB">
            <w:pPr>
              <w:jc w:val="center"/>
              <w:rPr>
                <w:szCs w:val="22"/>
              </w:rPr>
            </w:pPr>
            <w:r>
              <w:rPr>
                <w:sz w:val="22"/>
                <w:szCs w:val="22"/>
              </w:rPr>
              <w:t>Unit of Measure</w:t>
            </w:r>
          </w:p>
        </w:tc>
        <w:tc>
          <w:tcPr>
            <w:tcW w:w="2250" w:type="dxa"/>
            <w:tcBorders>
              <w:top w:val="single" w:sz="4" w:space="0" w:color="000000"/>
              <w:left w:val="single" w:sz="4" w:space="0" w:color="auto"/>
              <w:bottom w:val="single" w:sz="4" w:space="0" w:color="000000"/>
              <w:right w:val="single" w:sz="4" w:space="0" w:color="000000"/>
            </w:tcBorders>
            <w:hideMark/>
          </w:tcPr>
          <w:p w:rsidR="00E124AB" w:rsidRDefault="00E124AB" w:rsidP="00E124AB">
            <w:pPr>
              <w:jc w:val="center"/>
              <w:rPr>
                <w:szCs w:val="22"/>
              </w:rPr>
            </w:pPr>
            <w:r>
              <w:rPr>
                <w:sz w:val="22"/>
                <w:szCs w:val="22"/>
              </w:rPr>
              <w:t>Quantity</w:t>
            </w:r>
          </w:p>
        </w:tc>
        <w:tc>
          <w:tcPr>
            <w:tcW w:w="3150" w:type="dxa"/>
            <w:tcBorders>
              <w:top w:val="single" w:sz="4" w:space="0" w:color="000000"/>
              <w:left w:val="single" w:sz="4" w:space="0" w:color="000000"/>
              <w:bottom w:val="single" w:sz="4" w:space="0" w:color="000000"/>
              <w:right w:val="single" w:sz="4" w:space="0" w:color="000000"/>
            </w:tcBorders>
            <w:hideMark/>
          </w:tcPr>
          <w:p w:rsidR="00E124AB" w:rsidRDefault="00E124AB" w:rsidP="00E124AB">
            <w:pPr>
              <w:jc w:val="center"/>
              <w:rPr>
                <w:szCs w:val="22"/>
              </w:rPr>
            </w:pPr>
            <w:r>
              <w:rPr>
                <w:sz w:val="22"/>
                <w:szCs w:val="22"/>
              </w:rPr>
              <w:t>(b) Price – Domestic Material*</w:t>
            </w:r>
          </w:p>
        </w:tc>
        <w:tc>
          <w:tcPr>
            <w:tcW w:w="3870" w:type="dxa"/>
            <w:tcBorders>
              <w:top w:val="single" w:sz="4" w:space="0" w:color="000000"/>
              <w:left w:val="single" w:sz="4" w:space="0" w:color="000000"/>
              <w:bottom w:val="single" w:sz="4" w:space="0" w:color="000000"/>
              <w:right w:val="single" w:sz="4" w:space="0" w:color="000000"/>
            </w:tcBorders>
            <w:hideMark/>
          </w:tcPr>
          <w:p w:rsidR="00E124AB" w:rsidRDefault="00E124AB" w:rsidP="00E124AB">
            <w:pPr>
              <w:jc w:val="center"/>
              <w:rPr>
                <w:szCs w:val="22"/>
              </w:rPr>
            </w:pPr>
            <w:r>
              <w:rPr>
                <w:sz w:val="22"/>
                <w:szCs w:val="22"/>
              </w:rPr>
              <w:t>(c) Price – Foreign Material*</w:t>
            </w:r>
          </w:p>
        </w:tc>
      </w:tr>
      <w:tr w:rsidR="00E124AB" w:rsidTr="00E124AB">
        <w:trPr>
          <w:trHeight w:val="1406"/>
        </w:trPr>
        <w:tc>
          <w:tcPr>
            <w:tcW w:w="2545" w:type="dxa"/>
            <w:tcBorders>
              <w:top w:val="single" w:sz="4" w:space="0" w:color="000000"/>
              <w:left w:val="single" w:sz="4" w:space="0" w:color="000000"/>
              <w:bottom w:val="single" w:sz="4" w:space="0" w:color="auto"/>
              <w:right w:val="single" w:sz="4" w:space="0" w:color="auto"/>
            </w:tcBorders>
          </w:tcPr>
          <w:p w:rsidR="00E124AB" w:rsidRDefault="00E124AB" w:rsidP="00E124AB">
            <w:pPr>
              <w:rPr>
                <w:szCs w:val="22"/>
              </w:rPr>
            </w:pPr>
          </w:p>
        </w:tc>
        <w:tc>
          <w:tcPr>
            <w:tcW w:w="1973" w:type="dxa"/>
            <w:tcBorders>
              <w:top w:val="single" w:sz="4" w:space="0" w:color="000000"/>
              <w:left w:val="single" w:sz="4" w:space="0" w:color="000000"/>
              <w:bottom w:val="single" w:sz="4" w:space="0" w:color="auto"/>
              <w:right w:val="single" w:sz="4" w:space="0" w:color="auto"/>
            </w:tcBorders>
          </w:tcPr>
          <w:p w:rsidR="00E124AB" w:rsidRDefault="00E124AB" w:rsidP="00E124AB">
            <w:pPr>
              <w:rPr>
                <w:szCs w:val="22"/>
              </w:rPr>
            </w:pPr>
          </w:p>
        </w:tc>
        <w:tc>
          <w:tcPr>
            <w:tcW w:w="2250" w:type="dxa"/>
            <w:tcBorders>
              <w:top w:val="single" w:sz="4" w:space="0" w:color="000000"/>
              <w:left w:val="single" w:sz="4" w:space="0" w:color="auto"/>
              <w:bottom w:val="single" w:sz="4" w:space="0" w:color="auto"/>
              <w:right w:val="single" w:sz="4" w:space="0" w:color="000000"/>
            </w:tcBorders>
          </w:tcPr>
          <w:p w:rsidR="00E124AB" w:rsidRDefault="00E124AB" w:rsidP="00E124AB">
            <w:pPr>
              <w:rPr>
                <w:szCs w:val="22"/>
              </w:rPr>
            </w:pPr>
          </w:p>
        </w:tc>
        <w:tc>
          <w:tcPr>
            <w:tcW w:w="3150" w:type="dxa"/>
            <w:tcBorders>
              <w:top w:val="single" w:sz="4" w:space="0" w:color="000000"/>
              <w:left w:val="single" w:sz="4" w:space="0" w:color="000000"/>
              <w:bottom w:val="single" w:sz="4" w:space="0" w:color="auto"/>
              <w:right w:val="single" w:sz="4" w:space="0" w:color="000000"/>
            </w:tcBorders>
          </w:tcPr>
          <w:p w:rsidR="00E124AB" w:rsidRDefault="00E124AB" w:rsidP="00E124AB">
            <w:pPr>
              <w:rPr>
                <w:szCs w:val="22"/>
              </w:rPr>
            </w:pPr>
          </w:p>
        </w:tc>
        <w:tc>
          <w:tcPr>
            <w:tcW w:w="3870" w:type="dxa"/>
            <w:tcBorders>
              <w:top w:val="single" w:sz="4" w:space="0" w:color="000000"/>
              <w:left w:val="single" w:sz="4" w:space="0" w:color="000000"/>
              <w:bottom w:val="single" w:sz="4" w:space="0" w:color="auto"/>
              <w:right w:val="single" w:sz="4" w:space="0" w:color="000000"/>
            </w:tcBorders>
          </w:tcPr>
          <w:p w:rsidR="00E124AB" w:rsidRDefault="00E124AB" w:rsidP="00E124AB">
            <w:pPr>
              <w:rPr>
                <w:szCs w:val="22"/>
              </w:rPr>
            </w:pPr>
          </w:p>
        </w:tc>
      </w:tr>
      <w:tr w:rsidR="00E124AB" w:rsidTr="00E124AB">
        <w:trPr>
          <w:trHeight w:val="251"/>
        </w:trPr>
        <w:tc>
          <w:tcPr>
            <w:tcW w:w="6768" w:type="dxa"/>
            <w:gridSpan w:val="3"/>
            <w:tcBorders>
              <w:top w:val="single" w:sz="4" w:space="0" w:color="auto"/>
              <w:left w:val="nil"/>
              <w:bottom w:val="nil"/>
              <w:right w:val="single" w:sz="4" w:space="0" w:color="auto"/>
            </w:tcBorders>
          </w:tcPr>
          <w:p w:rsidR="00E124AB" w:rsidRDefault="00E124AB" w:rsidP="00E124AB">
            <w:pPr>
              <w:rPr>
                <w:szCs w:val="22"/>
              </w:rPr>
            </w:pPr>
          </w:p>
        </w:tc>
        <w:tc>
          <w:tcPr>
            <w:tcW w:w="3150" w:type="dxa"/>
            <w:tcBorders>
              <w:top w:val="single" w:sz="4" w:space="0" w:color="auto"/>
              <w:left w:val="single" w:sz="4" w:space="0" w:color="auto"/>
              <w:bottom w:val="single" w:sz="4" w:space="0" w:color="auto"/>
              <w:right w:val="single" w:sz="4" w:space="0" w:color="000000"/>
            </w:tcBorders>
            <w:hideMark/>
          </w:tcPr>
          <w:p w:rsidR="00E124AB" w:rsidRDefault="00E124AB" w:rsidP="00E124AB">
            <w:pPr>
              <w:rPr>
                <w:szCs w:val="22"/>
              </w:rPr>
            </w:pPr>
            <w:r>
              <w:rPr>
                <w:sz w:val="22"/>
                <w:szCs w:val="22"/>
              </w:rPr>
              <w:t>(d) Total Domestic Project Cost:</w:t>
            </w:r>
          </w:p>
        </w:tc>
        <w:tc>
          <w:tcPr>
            <w:tcW w:w="3870" w:type="dxa"/>
            <w:tcBorders>
              <w:top w:val="single" w:sz="4" w:space="0" w:color="auto"/>
              <w:left w:val="single" w:sz="4" w:space="0" w:color="000000"/>
              <w:bottom w:val="single" w:sz="4" w:space="0" w:color="auto"/>
              <w:right w:val="single" w:sz="4" w:space="0" w:color="000000"/>
            </w:tcBorders>
            <w:hideMark/>
          </w:tcPr>
          <w:p w:rsidR="00E124AB" w:rsidRDefault="00E124AB" w:rsidP="00E124AB">
            <w:pPr>
              <w:rPr>
                <w:szCs w:val="22"/>
              </w:rPr>
            </w:pPr>
            <w:r>
              <w:rPr>
                <w:sz w:val="22"/>
                <w:szCs w:val="22"/>
              </w:rPr>
              <w:t>(e) Total Foreign Project Cost:</w:t>
            </w:r>
          </w:p>
        </w:tc>
      </w:tr>
    </w:tbl>
    <w:p w:rsidR="00E124AB" w:rsidRDefault="00E124AB" w:rsidP="00E124AB">
      <w:pPr>
        <w:rPr>
          <w:sz w:val="22"/>
          <w:szCs w:val="22"/>
        </w:rPr>
      </w:pPr>
    </w:p>
    <w:p w:rsidR="00E124AB" w:rsidRDefault="00E124AB" w:rsidP="00E124AB">
      <w:pPr>
        <w:rPr>
          <w:sz w:val="22"/>
          <w:szCs w:val="22"/>
        </w:rPr>
      </w:pPr>
      <w:r>
        <w:rPr>
          <w:sz w:val="22"/>
          <w:szCs w:val="22"/>
        </w:rPr>
        <w:t>*Include all delivery costs to the construction site</w:t>
      </w:r>
    </w:p>
    <w:p w:rsidR="00E124AB" w:rsidRDefault="00E124AB" w:rsidP="00E124AB"/>
    <w:p w:rsidR="00E124AB" w:rsidRDefault="00E124AB" w:rsidP="00E124AB"/>
    <w:p w:rsidR="00E124AB" w:rsidRDefault="00E124AB" w:rsidP="00E124AB">
      <w:r>
        <w:t xml:space="preserve"> </w:t>
      </w:r>
    </w:p>
    <w:p w:rsidR="00E124AB" w:rsidRDefault="00E124AB" w:rsidP="00E124AB"/>
    <w:p w:rsidR="00E124AB" w:rsidRDefault="00E124AB" w:rsidP="00E124AB"/>
    <w:p w:rsidR="00E124AB" w:rsidRDefault="00E124AB" w:rsidP="00E124AB"/>
    <w:p w:rsidR="00E124AB" w:rsidRDefault="00E124AB" w:rsidP="00E124AB"/>
    <w:p w:rsidR="00E124AB" w:rsidRDefault="00E124AB" w:rsidP="00E124AB"/>
    <w:p w:rsidR="00E124AB" w:rsidRDefault="00E124AB" w:rsidP="00E124AB"/>
    <w:p w:rsidR="00E124AB" w:rsidRDefault="00E124AB" w:rsidP="00E124AB"/>
    <w:p w:rsidR="00E124AB" w:rsidRDefault="00E124AB" w:rsidP="00E124AB"/>
    <w:p w:rsidR="00E124AB" w:rsidRDefault="00E124AB" w:rsidP="00E124AB"/>
    <w:p w:rsidR="00E124AB" w:rsidRDefault="00E124AB" w:rsidP="00E124AB">
      <w:pPr>
        <w:jc w:val="center"/>
        <w:outlineLvl w:val="0"/>
      </w:pPr>
    </w:p>
    <w:p w:rsidR="00E124AB" w:rsidRDefault="00E124AB" w:rsidP="00E124AB">
      <w:r>
        <w:br w:type="page"/>
      </w:r>
    </w:p>
    <w:p w:rsidR="00E124AB" w:rsidRDefault="00E124AB" w:rsidP="00E124AB">
      <w:pPr>
        <w:tabs>
          <w:tab w:val="left" w:pos="720"/>
          <w:tab w:val="left" w:pos="1296"/>
          <w:tab w:val="left" w:pos="2016"/>
          <w:tab w:val="left" w:pos="2880"/>
          <w:tab w:val="left" w:pos="4896"/>
          <w:tab w:val="right" w:pos="9000"/>
          <w:tab w:val="left" w:pos="11520"/>
        </w:tabs>
        <w:ind w:right="-180"/>
        <w:jc w:val="center"/>
        <w:rPr>
          <w:b/>
          <w:szCs w:val="24"/>
        </w:rPr>
        <w:sectPr w:rsidR="00E124AB" w:rsidSect="00E124AB">
          <w:headerReference w:type="even" r:id="rId54"/>
          <w:headerReference w:type="default" r:id="rId55"/>
          <w:footerReference w:type="default" r:id="rId56"/>
          <w:headerReference w:type="first" r:id="rId57"/>
          <w:endnotePr>
            <w:numFmt w:val="decimal"/>
          </w:endnotePr>
          <w:pgSz w:w="15840" w:h="12240" w:orient="landscape" w:code="1"/>
          <w:pgMar w:top="1080" w:right="1008" w:bottom="1080" w:left="1008" w:header="720" w:footer="720" w:gutter="0"/>
          <w:cols w:space="720"/>
          <w:noEndnote/>
          <w:docGrid w:linePitch="326"/>
        </w:sectPr>
      </w:pPr>
    </w:p>
    <w:p w:rsidR="00E124AB" w:rsidRDefault="00E124AB" w:rsidP="00E124AB">
      <w:pPr>
        <w:tabs>
          <w:tab w:val="left" w:pos="720"/>
          <w:tab w:val="left" w:pos="1296"/>
          <w:tab w:val="left" w:pos="2016"/>
          <w:tab w:val="left" w:pos="2880"/>
          <w:tab w:val="left" w:pos="4896"/>
          <w:tab w:val="right" w:pos="9000"/>
          <w:tab w:val="left" w:pos="11520"/>
        </w:tabs>
        <w:ind w:right="-180"/>
        <w:jc w:val="center"/>
        <w:rPr>
          <w:sz w:val="22"/>
          <w:szCs w:val="22"/>
        </w:rPr>
      </w:pPr>
      <w:r>
        <w:rPr>
          <w:b/>
          <w:szCs w:val="24"/>
        </w:rPr>
        <w:lastRenderedPageBreak/>
        <w:tab/>
      </w:r>
      <w:r>
        <w:rPr>
          <w:b/>
          <w:szCs w:val="24"/>
        </w:rPr>
        <w:tab/>
      </w:r>
      <w:r>
        <w:rPr>
          <w:b/>
          <w:szCs w:val="24"/>
        </w:rPr>
        <w:tab/>
      </w:r>
      <w:r>
        <w:rPr>
          <w:b/>
          <w:szCs w:val="24"/>
        </w:rPr>
        <w:tab/>
      </w:r>
      <w:r>
        <w:rPr>
          <w:b/>
          <w:szCs w:val="24"/>
        </w:rPr>
        <w:tab/>
      </w:r>
      <w:r>
        <w:rPr>
          <w:b/>
          <w:szCs w:val="24"/>
        </w:rPr>
        <w:tab/>
        <w:t xml:space="preserve">                                   </w:t>
      </w:r>
      <w:bookmarkStart w:id="16" w:name="Attachment_14"/>
      <w:r>
        <w:rPr>
          <w:sz w:val="22"/>
          <w:szCs w:val="22"/>
        </w:rPr>
        <w:t>ATTACHMENT 1</w:t>
      </w:r>
      <w:bookmarkEnd w:id="16"/>
      <w:r>
        <w:rPr>
          <w:sz w:val="22"/>
          <w:szCs w:val="22"/>
        </w:rPr>
        <w:t>3 (1 page)</w:t>
      </w:r>
    </w:p>
    <w:p w:rsidR="00E124AB" w:rsidRDefault="00E124AB" w:rsidP="00E124AB">
      <w:pPr>
        <w:tabs>
          <w:tab w:val="left" w:pos="720"/>
          <w:tab w:val="left" w:pos="1296"/>
          <w:tab w:val="left" w:pos="2016"/>
          <w:tab w:val="left" w:pos="2880"/>
          <w:tab w:val="left" w:pos="4896"/>
          <w:tab w:val="left" w:pos="8190"/>
          <w:tab w:val="right" w:pos="10620"/>
          <w:tab w:val="left" w:pos="11520"/>
        </w:tabs>
        <w:ind w:right="-180"/>
        <w:jc w:val="center"/>
        <w:rPr>
          <w:szCs w:val="24"/>
        </w:rPr>
      </w:pPr>
    </w:p>
    <w:p w:rsidR="00E124AB" w:rsidRDefault="00E124AB" w:rsidP="00E124AB">
      <w:pPr>
        <w:tabs>
          <w:tab w:val="left" w:pos="720"/>
          <w:tab w:val="left" w:pos="1296"/>
          <w:tab w:val="left" w:pos="2016"/>
          <w:tab w:val="left" w:pos="2880"/>
          <w:tab w:val="left" w:pos="4896"/>
          <w:tab w:val="left" w:pos="8190"/>
          <w:tab w:val="right" w:pos="10620"/>
          <w:tab w:val="left" w:pos="11520"/>
        </w:tabs>
        <w:ind w:right="-180"/>
        <w:jc w:val="center"/>
        <w:rPr>
          <w:szCs w:val="24"/>
        </w:rPr>
      </w:pPr>
    </w:p>
    <w:p w:rsidR="00E124AB" w:rsidRDefault="00E124AB" w:rsidP="00E124AB">
      <w:pPr>
        <w:tabs>
          <w:tab w:val="left" w:pos="720"/>
          <w:tab w:val="left" w:pos="1296"/>
          <w:tab w:val="left" w:pos="2016"/>
          <w:tab w:val="left" w:pos="2880"/>
          <w:tab w:val="left" w:pos="4896"/>
          <w:tab w:val="left" w:pos="8190"/>
          <w:tab w:val="right" w:pos="10620"/>
          <w:tab w:val="left" w:pos="11520"/>
        </w:tabs>
        <w:ind w:right="-180"/>
        <w:jc w:val="center"/>
        <w:rPr>
          <w:szCs w:val="24"/>
        </w:rPr>
      </w:pPr>
    </w:p>
    <w:p w:rsidR="00E124AB" w:rsidRDefault="00E124AB" w:rsidP="00E124AB">
      <w:pPr>
        <w:tabs>
          <w:tab w:val="left" w:pos="720"/>
          <w:tab w:val="left" w:pos="1296"/>
          <w:tab w:val="left" w:pos="2016"/>
          <w:tab w:val="left" w:pos="2880"/>
          <w:tab w:val="left" w:pos="4896"/>
          <w:tab w:val="left" w:pos="8190"/>
          <w:tab w:val="right" w:pos="10620"/>
          <w:tab w:val="left" w:pos="11520"/>
        </w:tabs>
        <w:jc w:val="center"/>
        <w:rPr>
          <w:b/>
          <w:sz w:val="22"/>
          <w:szCs w:val="22"/>
        </w:rPr>
      </w:pPr>
      <w:r>
        <w:rPr>
          <w:b/>
          <w:sz w:val="22"/>
          <w:szCs w:val="22"/>
        </w:rPr>
        <w:t>AMERICAN IRON AND STEEL (AIS) FINAL CERTIFICATION STATEMENT</w:t>
      </w:r>
    </w:p>
    <w:p w:rsidR="00E124AB" w:rsidRDefault="00E124AB" w:rsidP="00E124AB">
      <w:pPr>
        <w:tabs>
          <w:tab w:val="left" w:pos="720"/>
          <w:tab w:val="left" w:pos="1296"/>
          <w:tab w:val="left" w:pos="2016"/>
          <w:tab w:val="left" w:pos="2880"/>
          <w:tab w:val="left" w:pos="4896"/>
          <w:tab w:val="left" w:pos="8190"/>
          <w:tab w:val="right" w:pos="10620"/>
          <w:tab w:val="left" w:pos="11520"/>
        </w:tabs>
        <w:jc w:val="center"/>
        <w:rPr>
          <w:sz w:val="22"/>
          <w:szCs w:val="22"/>
        </w:rPr>
      </w:pPr>
    </w:p>
    <w:p w:rsidR="00E124AB" w:rsidRDefault="00E124AB" w:rsidP="00E124AB">
      <w:pPr>
        <w:tabs>
          <w:tab w:val="left" w:pos="720"/>
          <w:tab w:val="left" w:pos="1296"/>
          <w:tab w:val="left" w:pos="2016"/>
          <w:tab w:val="left" w:pos="2880"/>
          <w:tab w:val="left" w:pos="4896"/>
          <w:tab w:val="left" w:pos="8190"/>
          <w:tab w:val="right" w:pos="10620"/>
          <w:tab w:val="left" w:pos="11520"/>
        </w:tabs>
        <w:jc w:val="center"/>
        <w:rPr>
          <w:sz w:val="22"/>
          <w:szCs w:val="22"/>
        </w:rPr>
      </w:pPr>
    </w:p>
    <w:p w:rsidR="00E124AB" w:rsidRDefault="00E124AB" w:rsidP="00E124AB">
      <w:pPr>
        <w:tabs>
          <w:tab w:val="left" w:pos="720"/>
          <w:tab w:val="left" w:pos="1296"/>
          <w:tab w:val="left" w:pos="2016"/>
          <w:tab w:val="left" w:pos="2880"/>
          <w:tab w:val="left" w:pos="4896"/>
          <w:tab w:val="left" w:pos="8190"/>
          <w:tab w:val="right" w:pos="10620"/>
          <w:tab w:val="left" w:pos="11520"/>
        </w:tabs>
        <w:jc w:val="center"/>
        <w:rPr>
          <w:sz w:val="22"/>
          <w:szCs w:val="22"/>
        </w:rPr>
      </w:pPr>
    </w:p>
    <w:p w:rsidR="00E124AB" w:rsidRDefault="00E124AB" w:rsidP="00E124AB">
      <w:pPr>
        <w:tabs>
          <w:tab w:val="left" w:pos="720"/>
          <w:tab w:val="left" w:pos="1296"/>
          <w:tab w:val="left" w:pos="2016"/>
          <w:tab w:val="left" w:pos="2880"/>
          <w:tab w:val="left" w:pos="4896"/>
          <w:tab w:val="left" w:pos="8190"/>
          <w:tab w:val="right" w:pos="10620"/>
          <w:tab w:val="left" w:pos="11520"/>
        </w:tabs>
        <w:jc w:val="center"/>
        <w:rPr>
          <w:sz w:val="22"/>
          <w:szCs w:val="22"/>
        </w:rPr>
      </w:pPr>
    </w:p>
    <w:p w:rsidR="00E124AB" w:rsidRDefault="00E124AB" w:rsidP="00E124AB">
      <w:pPr>
        <w:tabs>
          <w:tab w:val="left" w:pos="720"/>
          <w:tab w:val="left" w:pos="1296"/>
          <w:tab w:val="left" w:pos="2016"/>
          <w:tab w:val="left" w:pos="2880"/>
          <w:tab w:val="left" w:pos="4896"/>
          <w:tab w:val="left" w:pos="8190"/>
          <w:tab w:val="right" w:pos="10080"/>
          <w:tab w:val="left" w:pos="11520"/>
        </w:tabs>
        <w:jc w:val="both"/>
        <w:rPr>
          <w:sz w:val="22"/>
          <w:szCs w:val="22"/>
        </w:rPr>
      </w:pPr>
      <w:r>
        <w:rPr>
          <w:sz w:val="22"/>
          <w:szCs w:val="22"/>
        </w:rPr>
        <w:tab/>
        <w:t>Upon execution of this certification, the selected Contractor, Subcontractor, Materials Supplier, or Service Provider hereby certifies that all of the iron and steel products used in the project were produced in the United States or appropriate waiver(s) have been approved by the U.S. Environmental Protection Agency and that no changes or substitutions to the individual certifications provided by the contractor were made.</w:t>
      </w:r>
    </w:p>
    <w:p w:rsidR="00E124AB" w:rsidRDefault="00E124AB" w:rsidP="00E124AB">
      <w:pPr>
        <w:tabs>
          <w:tab w:val="left" w:pos="720"/>
          <w:tab w:val="left" w:pos="1296"/>
          <w:tab w:val="left" w:pos="2016"/>
          <w:tab w:val="left" w:pos="2880"/>
          <w:tab w:val="left" w:pos="4896"/>
          <w:tab w:val="left" w:pos="8190"/>
          <w:tab w:val="right" w:pos="10080"/>
          <w:tab w:val="left" w:pos="11520"/>
        </w:tabs>
        <w:jc w:val="both"/>
        <w:rPr>
          <w:sz w:val="22"/>
          <w:szCs w:val="22"/>
        </w:rPr>
      </w:pPr>
    </w:p>
    <w:p w:rsidR="00E124AB" w:rsidRDefault="00E124AB" w:rsidP="00E124AB">
      <w:pPr>
        <w:tabs>
          <w:tab w:val="left" w:pos="720"/>
          <w:tab w:val="left" w:pos="1296"/>
          <w:tab w:val="left" w:pos="2016"/>
          <w:tab w:val="left" w:pos="2880"/>
          <w:tab w:val="left" w:pos="4896"/>
          <w:tab w:val="left" w:pos="8190"/>
          <w:tab w:val="right" w:pos="10080"/>
          <w:tab w:val="left" w:pos="11520"/>
        </w:tabs>
        <w:jc w:val="both"/>
        <w:rPr>
          <w:sz w:val="22"/>
          <w:szCs w:val="22"/>
        </w:rPr>
      </w:pPr>
    </w:p>
    <w:p w:rsidR="00E124AB" w:rsidRDefault="00E124AB" w:rsidP="00E124AB">
      <w:pPr>
        <w:tabs>
          <w:tab w:val="left" w:pos="720"/>
          <w:tab w:val="left" w:pos="1296"/>
          <w:tab w:val="left" w:pos="2016"/>
          <w:tab w:val="left" w:pos="2880"/>
          <w:tab w:val="left" w:pos="4896"/>
          <w:tab w:val="left" w:pos="8190"/>
          <w:tab w:val="right" w:pos="10080"/>
          <w:tab w:val="left" w:pos="11520"/>
        </w:tabs>
        <w:jc w:val="both"/>
        <w:rPr>
          <w:sz w:val="22"/>
          <w:szCs w:val="22"/>
        </w:rPr>
      </w:pPr>
    </w:p>
    <w:p w:rsidR="00E124AB" w:rsidRDefault="00E124AB" w:rsidP="00E124AB">
      <w:pPr>
        <w:tabs>
          <w:tab w:val="left" w:pos="720"/>
          <w:tab w:val="left" w:pos="1296"/>
          <w:tab w:val="left" w:pos="2016"/>
          <w:tab w:val="left" w:pos="2880"/>
          <w:tab w:val="left" w:pos="4896"/>
          <w:tab w:val="left" w:pos="8190"/>
          <w:tab w:val="right" w:pos="10080"/>
          <w:tab w:val="left" w:pos="11520"/>
        </w:tabs>
        <w:jc w:val="both"/>
        <w:rPr>
          <w:sz w:val="22"/>
          <w:szCs w:val="22"/>
        </w:rPr>
      </w:pPr>
    </w:p>
    <w:p w:rsidR="00E124AB" w:rsidRDefault="00E124AB" w:rsidP="00E124AB">
      <w:pPr>
        <w:tabs>
          <w:tab w:val="left" w:pos="720"/>
          <w:tab w:val="left" w:pos="1296"/>
          <w:tab w:val="left" w:pos="2016"/>
          <w:tab w:val="left" w:pos="2880"/>
          <w:tab w:val="left" w:pos="4896"/>
          <w:tab w:val="left" w:pos="8190"/>
          <w:tab w:val="right" w:pos="10080"/>
          <w:tab w:val="left" w:pos="11520"/>
        </w:tabs>
        <w:jc w:val="both"/>
        <w:rPr>
          <w:sz w:val="22"/>
          <w:szCs w:val="22"/>
        </w:rPr>
      </w:pPr>
    </w:p>
    <w:p w:rsidR="00E124AB" w:rsidRDefault="00E124AB" w:rsidP="00E124AB">
      <w:pPr>
        <w:tabs>
          <w:tab w:val="left" w:pos="720"/>
          <w:tab w:val="left" w:pos="1296"/>
          <w:tab w:val="left" w:pos="2016"/>
          <w:tab w:val="left" w:pos="2880"/>
          <w:tab w:val="left" w:pos="4896"/>
          <w:tab w:val="left" w:pos="8190"/>
          <w:tab w:val="right" w:pos="10080"/>
          <w:tab w:val="left" w:pos="11520"/>
        </w:tabs>
        <w:rPr>
          <w:sz w:val="22"/>
          <w:szCs w:val="22"/>
          <w:u w:val="single"/>
        </w:rPr>
      </w:pPr>
      <w:r>
        <w:rPr>
          <w:sz w:val="22"/>
          <w:szCs w:val="22"/>
        </w:rPr>
        <w:t xml:space="preserve">This statement relates to a proposed contract between </w:t>
      </w:r>
      <w:r>
        <w:rPr>
          <w:sz w:val="22"/>
          <w:szCs w:val="22"/>
          <w:u w:val="single"/>
        </w:rPr>
        <w:tab/>
      </w:r>
      <w:r>
        <w:rPr>
          <w:sz w:val="22"/>
          <w:szCs w:val="22"/>
          <w:u w:val="single"/>
        </w:rPr>
        <w:tab/>
      </w:r>
      <w:r>
        <w:rPr>
          <w:sz w:val="22"/>
          <w:szCs w:val="22"/>
          <w:u w:val="single"/>
        </w:rPr>
        <w:tab/>
      </w:r>
    </w:p>
    <w:p w:rsidR="00E124AB" w:rsidRDefault="00E124AB" w:rsidP="00E124AB">
      <w:pPr>
        <w:tabs>
          <w:tab w:val="left" w:pos="720"/>
          <w:tab w:val="left" w:pos="1296"/>
          <w:tab w:val="left" w:pos="2016"/>
          <w:tab w:val="left" w:pos="2880"/>
          <w:tab w:val="left" w:pos="4896"/>
          <w:tab w:val="left" w:pos="8190"/>
          <w:tab w:val="right" w:pos="10080"/>
          <w:tab w:val="left" w:pos="11520"/>
        </w:tabs>
        <w:rPr>
          <w:sz w:val="22"/>
          <w:szCs w:val="22"/>
        </w:rPr>
      </w:pPr>
      <w:r>
        <w:rPr>
          <w:sz w:val="22"/>
          <w:szCs w:val="22"/>
        </w:rPr>
        <w:tab/>
      </w:r>
      <w:r>
        <w:rPr>
          <w:sz w:val="22"/>
          <w:szCs w:val="22"/>
        </w:rPr>
        <w:tab/>
      </w:r>
      <w:r>
        <w:rPr>
          <w:sz w:val="22"/>
          <w:szCs w:val="22"/>
        </w:rPr>
        <w:tab/>
      </w:r>
      <w:r>
        <w:rPr>
          <w:sz w:val="22"/>
          <w:szCs w:val="22"/>
        </w:rPr>
        <w:tab/>
      </w:r>
      <w:r>
        <w:rPr>
          <w:sz w:val="22"/>
          <w:szCs w:val="22"/>
        </w:rPr>
        <w:tab/>
        <w:t xml:space="preserve">                                         (contractor)</w:t>
      </w:r>
    </w:p>
    <w:p w:rsidR="00E124AB" w:rsidRDefault="00E124AB" w:rsidP="00E124AB">
      <w:pPr>
        <w:tabs>
          <w:tab w:val="left" w:pos="720"/>
          <w:tab w:val="left" w:pos="1296"/>
          <w:tab w:val="left" w:pos="2016"/>
          <w:tab w:val="left" w:pos="2880"/>
          <w:tab w:val="left" w:pos="4896"/>
          <w:tab w:val="left" w:pos="8190"/>
          <w:tab w:val="right" w:pos="10080"/>
          <w:tab w:val="left" w:pos="11520"/>
        </w:tabs>
        <w:rPr>
          <w:sz w:val="22"/>
          <w:szCs w:val="22"/>
        </w:rPr>
      </w:pPr>
    </w:p>
    <w:p w:rsidR="00E124AB" w:rsidRDefault="00E124AB" w:rsidP="00E124AB">
      <w:pPr>
        <w:tabs>
          <w:tab w:val="left" w:pos="720"/>
          <w:tab w:val="left" w:pos="1296"/>
          <w:tab w:val="left" w:pos="2016"/>
          <w:tab w:val="left" w:pos="2880"/>
          <w:tab w:val="left" w:pos="4896"/>
          <w:tab w:val="left" w:pos="8190"/>
          <w:tab w:val="right" w:pos="10080"/>
          <w:tab w:val="left" w:pos="11520"/>
        </w:tabs>
        <w:rPr>
          <w:sz w:val="22"/>
          <w:szCs w:val="22"/>
        </w:rPr>
      </w:pPr>
      <w:r>
        <w:rPr>
          <w:sz w:val="22"/>
          <w:szCs w:val="22"/>
        </w:rPr>
        <w:t xml:space="preserve">and </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rPr>
        <w:t xml:space="preserve"> or between </w:t>
      </w:r>
    </w:p>
    <w:p w:rsidR="00E124AB" w:rsidRDefault="00E124AB" w:rsidP="00E124AB">
      <w:pPr>
        <w:tabs>
          <w:tab w:val="left" w:pos="720"/>
          <w:tab w:val="left" w:pos="1296"/>
          <w:tab w:val="left" w:pos="2016"/>
          <w:tab w:val="left" w:pos="2880"/>
          <w:tab w:val="left" w:pos="4896"/>
          <w:tab w:val="left" w:pos="8190"/>
          <w:tab w:val="right" w:pos="10080"/>
          <w:tab w:val="left" w:pos="11520"/>
        </w:tabs>
        <w:rPr>
          <w:sz w:val="22"/>
          <w:szCs w:val="22"/>
        </w:rPr>
      </w:pPr>
      <w:r>
        <w:rPr>
          <w:sz w:val="22"/>
          <w:szCs w:val="22"/>
        </w:rPr>
        <w:tab/>
      </w:r>
      <w:r>
        <w:rPr>
          <w:sz w:val="22"/>
          <w:szCs w:val="22"/>
        </w:rPr>
        <w:tab/>
      </w:r>
      <w:r>
        <w:rPr>
          <w:sz w:val="22"/>
          <w:szCs w:val="22"/>
        </w:rPr>
        <w:tab/>
        <w:t>(owner)</w:t>
      </w:r>
    </w:p>
    <w:p w:rsidR="00E124AB" w:rsidRDefault="00E124AB" w:rsidP="00E124AB">
      <w:pPr>
        <w:tabs>
          <w:tab w:val="left" w:pos="720"/>
          <w:tab w:val="left" w:pos="1296"/>
          <w:tab w:val="left" w:pos="2016"/>
          <w:tab w:val="left" w:pos="2880"/>
          <w:tab w:val="left" w:pos="4896"/>
          <w:tab w:val="left" w:pos="8190"/>
          <w:tab w:val="right" w:pos="10080"/>
          <w:tab w:val="left" w:pos="11520"/>
        </w:tabs>
        <w:rPr>
          <w:sz w:val="22"/>
          <w:szCs w:val="22"/>
        </w:rPr>
      </w:pPr>
    </w:p>
    <w:p w:rsidR="00E124AB" w:rsidRDefault="00E124AB" w:rsidP="00E124AB">
      <w:pPr>
        <w:tabs>
          <w:tab w:val="left" w:pos="720"/>
          <w:tab w:val="left" w:pos="1296"/>
          <w:tab w:val="left" w:pos="2016"/>
          <w:tab w:val="left" w:pos="2880"/>
          <w:tab w:val="left" w:pos="4896"/>
          <w:tab w:val="left" w:pos="8190"/>
          <w:tab w:val="right" w:pos="10080"/>
          <w:tab w:val="left" w:pos="11520"/>
        </w:tabs>
        <w:rPr>
          <w:sz w:val="22"/>
          <w:szCs w:val="22"/>
          <w:u w:val="single"/>
        </w:rPr>
      </w:pP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rPr>
        <w:t xml:space="preserve"> and </w:t>
      </w:r>
      <w:r>
        <w:rPr>
          <w:sz w:val="22"/>
          <w:szCs w:val="22"/>
          <w:u w:val="single"/>
        </w:rPr>
        <w:tab/>
      </w:r>
      <w:r>
        <w:rPr>
          <w:sz w:val="22"/>
          <w:szCs w:val="22"/>
          <w:u w:val="single"/>
        </w:rPr>
        <w:tab/>
      </w:r>
    </w:p>
    <w:p w:rsidR="00E124AB" w:rsidRDefault="00E124AB" w:rsidP="00E124AB">
      <w:pPr>
        <w:tabs>
          <w:tab w:val="left" w:pos="720"/>
          <w:tab w:val="left" w:pos="1296"/>
          <w:tab w:val="left" w:pos="1980"/>
          <w:tab w:val="left" w:pos="2016"/>
          <w:tab w:val="left" w:pos="2880"/>
          <w:tab w:val="left" w:pos="7380"/>
          <w:tab w:val="right" w:pos="10080"/>
          <w:tab w:val="left" w:pos="11520"/>
        </w:tabs>
        <w:rPr>
          <w:sz w:val="22"/>
          <w:szCs w:val="22"/>
        </w:rPr>
      </w:pPr>
      <w:r>
        <w:rPr>
          <w:sz w:val="22"/>
          <w:szCs w:val="22"/>
        </w:rPr>
        <w:tab/>
      </w:r>
      <w:r>
        <w:rPr>
          <w:sz w:val="22"/>
          <w:szCs w:val="22"/>
        </w:rPr>
        <w:tab/>
      </w:r>
      <w:r>
        <w:rPr>
          <w:sz w:val="22"/>
          <w:szCs w:val="22"/>
        </w:rPr>
        <w:tab/>
        <w:t xml:space="preserve">(subcontractor) </w:t>
      </w:r>
      <w:r>
        <w:rPr>
          <w:sz w:val="22"/>
          <w:szCs w:val="22"/>
        </w:rPr>
        <w:tab/>
        <w:t>(contractor)</w:t>
      </w:r>
    </w:p>
    <w:p w:rsidR="00E124AB" w:rsidRDefault="00E124AB" w:rsidP="00E124AB">
      <w:pPr>
        <w:tabs>
          <w:tab w:val="left" w:pos="720"/>
          <w:tab w:val="left" w:pos="1296"/>
          <w:tab w:val="left" w:pos="1980"/>
          <w:tab w:val="left" w:pos="2016"/>
          <w:tab w:val="left" w:pos="2880"/>
          <w:tab w:val="left" w:pos="7380"/>
          <w:tab w:val="right" w:pos="10080"/>
          <w:tab w:val="left" w:pos="11520"/>
        </w:tabs>
        <w:rPr>
          <w:sz w:val="22"/>
          <w:szCs w:val="22"/>
        </w:rPr>
      </w:pPr>
    </w:p>
    <w:p w:rsidR="00E124AB" w:rsidRDefault="00E124AB" w:rsidP="00E124AB">
      <w:pPr>
        <w:tabs>
          <w:tab w:val="left" w:pos="720"/>
          <w:tab w:val="left" w:pos="1296"/>
          <w:tab w:val="left" w:pos="2016"/>
          <w:tab w:val="left" w:pos="2880"/>
          <w:tab w:val="left" w:pos="4896"/>
          <w:tab w:val="left" w:pos="8190"/>
          <w:tab w:val="right" w:pos="10080"/>
          <w:tab w:val="left" w:pos="11520"/>
        </w:tabs>
        <w:rPr>
          <w:sz w:val="22"/>
          <w:szCs w:val="22"/>
        </w:rPr>
      </w:pPr>
      <w:r>
        <w:rPr>
          <w:sz w:val="22"/>
          <w:szCs w:val="22"/>
        </w:rPr>
        <w:t xml:space="preserve">in conjunction with </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rPr>
        <w:t xml:space="preserve"> </w:t>
      </w:r>
    </w:p>
    <w:p w:rsidR="00E124AB" w:rsidRDefault="00E124AB" w:rsidP="00E124AB">
      <w:pPr>
        <w:tabs>
          <w:tab w:val="left" w:pos="720"/>
          <w:tab w:val="left" w:pos="1296"/>
          <w:tab w:val="left" w:pos="2016"/>
          <w:tab w:val="left" w:pos="2880"/>
          <w:tab w:val="left" w:pos="4896"/>
          <w:tab w:val="left" w:pos="7740"/>
          <w:tab w:val="right" w:pos="10080"/>
          <w:tab w:val="left" w:pos="11520"/>
        </w:tabs>
        <w:jc w:val="center"/>
        <w:rPr>
          <w:sz w:val="22"/>
          <w:szCs w:val="22"/>
        </w:rPr>
      </w:pPr>
      <w:r>
        <w:rPr>
          <w:sz w:val="22"/>
          <w:szCs w:val="22"/>
        </w:rPr>
        <w:t>(project name)</w:t>
      </w:r>
    </w:p>
    <w:p w:rsidR="00E124AB" w:rsidRDefault="00E124AB" w:rsidP="00E124AB">
      <w:pPr>
        <w:tabs>
          <w:tab w:val="left" w:pos="720"/>
          <w:tab w:val="left" w:pos="1296"/>
          <w:tab w:val="left" w:pos="2016"/>
          <w:tab w:val="left" w:pos="2880"/>
          <w:tab w:val="left" w:pos="4896"/>
          <w:tab w:val="left" w:pos="8190"/>
          <w:tab w:val="right" w:pos="10080"/>
          <w:tab w:val="left" w:pos="11520"/>
        </w:tabs>
        <w:rPr>
          <w:sz w:val="22"/>
          <w:szCs w:val="22"/>
        </w:rPr>
      </w:pPr>
      <w:r>
        <w:rPr>
          <w:sz w:val="22"/>
          <w:szCs w:val="22"/>
        </w:rPr>
        <w:tab/>
      </w:r>
    </w:p>
    <w:p w:rsidR="00E124AB" w:rsidRDefault="00E124AB" w:rsidP="00E124AB">
      <w:pPr>
        <w:tabs>
          <w:tab w:val="left" w:pos="720"/>
          <w:tab w:val="left" w:pos="1296"/>
          <w:tab w:val="left" w:pos="2016"/>
          <w:tab w:val="left" w:pos="2880"/>
          <w:tab w:val="left" w:pos="4896"/>
          <w:tab w:val="left" w:pos="8190"/>
          <w:tab w:val="right" w:pos="10080"/>
          <w:tab w:val="left" w:pos="11520"/>
        </w:tabs>
        <w:rPr>
          <w:sz w:val="22"/>
          <w:szCs w:val="22"/>
        </w:rPr>
      </w:pPr>
      <w:r>
        <w:rPr>
          <w:sz w:val="22"/>
          <w:szCs w:val="22"/>
        </w:rPr>
        <w:t xml:space="preserve">to be funded with monies made available by the Virginia Drinking Water State Revolving Fund.  </w:t>
      </w:r>
    </w:p>
    <w:p w:rsidR="00E124AB" w:rsidRDefault="00E124AB" w:rsidP="00E124AB">
      <w:pPr>
        <w:tabs>
          <w:tab w:val="left" w:pos="720"/>
          <w:tab w:val="left" w:pos="1296"/>
          <w:tab w:val="left" w:pos="2016"/>
          <w:tab w:val="left" w:pos="2880"/>
          <w:tab w:val="left" w:pos="4896"/>
          <w:tab w:val="left" w:pos="8190"/>
          <w:tab w:val="right" w:pos="10080"/>
          <w:tab w:val="left" w:pos="11520"/>
        </w:tabs>
        <w:rPr>
          <w:sz w:val="22"/>
          <w:szCs w:val="22"/>
        </w:rPr>
      </w:pPr>
    </w:p>
    <w:p w:rsidR="00E124AB" w:rsidRDefault="00E124AB" w:rsidP="00E124AB">
      <w:pPr>
        <w:tabs>
          <w:tab w:val="left" w:pos="720"/>
          <w:tab w:val="left" w:pos="1296"/>
          <w:tab w:val="left" w:pos="2016"/>
          <w:tab w:val="left" w:pos="2880"/>
          <w:tab w:val="left" w:pos="4896"/>
          <w:tab w:val="left" w:pos="8190"/>
          <w:tab w:val="right" w:pos="10080"/>
          <w:tab w:val="left" w:pos="11520"/>
        </w:tabs>
        <w:rPr>
          <w:sz w:val="22"/>
          <w:szCs w:val="22"/>
        </w:rPr>
      </w:pPr>
    </w:p>
    <w:p w:rsidR="00E124AB" w:rsidRDefault="00E124AB" w:rsidP="00E124AB">
      <w:pPr>
        <w:tabs>
          <w:tab w:val="left" w:pos="720"/>
          <w:tab w:val="left" w:pos="1296"/>
          <w:tab w:val="left" w:pos="2016"/>
          <w:tab w:val="left" w:pos="2880"/>
          <w:tab w:val="left" w:pos="4896"/>
          <w:tab w:val="left" w:pos="8190"/>
          <w:tab w:val="right" w:pos="10080"/>
          <w:tab w:val="left" w:pos="11520"/>
        </w:tabs>
        <w:rPr>
          <w:sz w:val="22"/>
          <w:szCs w:val="22"/>
        </w:rPr>
      </w:pPr>
    </w:p>
    <w:p w:rsidR="00E124AB" w:rsidRDefault="00E124AB" w:rsidP="00E124AB">
      <w:pPr>
        <w:tabs>
          <w:tab w:val="left" w:pos="720"/>
          <w:tab w:val="left" w:pos="1296"/>
          <w:tab w:val="left" w:pos="2016"/>
          <w:tab w:val="left" w:pos="2880"/>
          <w:tab w:val="left" w:pos="4896"/>
          <w:tab w:val="left" w:pos="8190"/>
          <w:tab w:val="right" w:pos="10080"/>
          <w:tab w:val="left" w:pos="11520"/>
        </w:tabs>
        <w:rPr>
          <w:sz w:val="22"/>
          <w:szCs w:val="22"/>
        </w:rPr>
      </w:pPr>
    </w:p>
    <w:p w:rsidR="00E124AB" w:rsidRDefault="00E124AB" w:rsidP="00E124AB">
      <w:pPr>
        <w:tabs>
          <w:tab w:val="left" w:pos="720"/>
          <w:tab w:val="left" w:pos="1296"/>
          <w:tab w:val="left" w:pos="2016"/>
          <w:tab w:val="left" w:pos="2880"/>
          <w:tab w:val="left" w:pos="4896"/>
          <w:tab w:val="left" w:pos="8190"/>
          <w:tab w:val="right" w:pos="10080"/>
          <w:tab w:val="left" w:pos="11520"/>
        </w:tabs>
        <w:rPr>
          <w:sz w:val="22"/>
          <w:szCs w:val="22"/>
        </w:rPr>
      </w:pPr>
      <w:r>
        <w:rPr>
          <w:sz w:val="22"/>
          <w:szCs w:val="22"/>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rsidR="00E124AB" w:rsidRDefault="00E124AB" w:rsidP="00E124AB">
      <w:pPr>
        <w:tabs>
          <w:tab w:val="left" w:pos="720"/>
          <w:tab w:val="left" w:pos="1296"/>
          <w:tab w:val="left" w:pos="2016"/>
          <w:tab w:val="left" w:pos="2880"/>
          <w:tab w:val="left" w:pos="4896"/>
          <w:tab w:val="left" w:pos="8190"/>
          <w:tab w:val="right" w:pos="10080"/>
          <w:tab w:val="left" w:pos="11520"/>
        </w:tabs>
        <w:rPr>
          <w:sz w:val="22"/>
          <w:szCs w:val="22"/>
        </w:rPr>
      </w:pPr>
      <w:r>
        <w:rPr>
          <w:sz w:val="22"/>
          <w:szCs w:val="22"/>
        </w:rPr>
        <w:tab/>
        <w:t>Signature</w:t>
      </w:r>
      <w:r>
        <w:rPr>
          <w:sz w:val="22"/>
          <w:szCs w:val="22"/>
        </w:rPr>
        <w:tab/>
      </w:r>
      <w:r>
        <w:rPr>
          <w:sz w:val="22"/>
          <w:szCs w:val="22"/>
        </w:rPr>
        <w:tab/>
      </w:r>
      <w:r>
        <w:rPr>
          <w:sz w:val="22"/>
          <w:szCs w:val="22"/>
        </w:rPr>
        <w:tab/>
        <w:t xml:space="preserve">                                                Date</w:t>
      </w:r>
    </w:p>
    <w:p w:rsidR="00E124AB" w:rsidRDefault="00E124AB" w:rsidP="00E124AB">
      <w:pPr>
        <w:tabs>
          <w:tab w:val="left" w:pos="720"/>
          <w:tab w:val="left" w:pos="1296"/>
          <w:tab w:val="left" w:pos="2016"/>
          <w:tab w:val="left" w:pos="2880"/>
          <w:tab w:val="left" w:pos="4896"/>
          <w:tab w:val="left" w:pos="8190"/>
          <w:tab w:val="right" w:pos="10080"/>
          <w:tab w:val="left" w:pos="11520"/>
        </w:tabs>
        <w:rPr>
          <w:sz w:val="22"/>
          <w:szCs w:val="22"/>
        </w:rPr>
      </w:pPr>
    </w:p>
    <w:p w:rsidR="00E124AB" w:rsidRDefault="00E124AB" w:rsidP="00E124AB">
      <w:pPr>
        <w:tabs>
          <w:tab w:val="left" w:pos="720"/>
          <w:tab w:val="left" w:pos="1296"/>
          <w:tab w:val="left" w:pos="2016"/>
          <w:tab w:val="left" w:pos="2880"/>
          <w:tab w:val="left" w:pos="4896"/>
          <w:tab w:val="left" w:pos="8190"/>
          <w:tab w:val="right" w:pos="10080"/>
          <w:tab w:val="left" w:pos="11520"/>
        </w:tabs>
        <w:rPr>
          <w:sz w:val="22"/>
          <w:szCs w:val="22"/>
        </w:rPr>
      </w:pPr>
      <w:r>
        <w:rPr>
          <w:sz w:val="22"/>
          <w:szCs w:val="22"/>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rsidR="00E124AB" w:rsidRDefault="00E124AB" w:rsidP="00E124AB">
      <w:pPr>
        <w:tabs>
          <w:tab w:val="left" w:pos="720"/>
          <w:tab w:val="left" w:pos="1296"/>
          <w:tab w:val="left" w:pos="2016"/>
          <w:tab w:val="left" w:pos="2880"/>
          <w:tab w:val="left" w:pos="4896"/>
          <w:tab w:val="left" w:pos="8190"/>
          <w:tab w:val="right" w:pos="10080"/>
          <w:tab w:val="left" w:pos="11520"/>
        </w:tabs>
        <w:rPr>
          <w:sz w:val="22"/>
          <w:szCs w:val="22"/>
        </w:rPr>
      </w:pPr>
      <w:r>
        <w:rPr>
          <w:sz w:val="22"/>
          <w:szCs w:val="22"/>
        </w:rPr>
        <w:tab/>
        <w:t>Name and Title of Signer (Please type)</w:t>
      </w:r>
      <w:r>
        <w:rPr>
          <w:sz w:val="22"/>
          <w:szCs w:val="22"/>
        </w:rPr>
        <w:tab/>
      </w:r>
    </w:p>
    <w:p w:rsidR="00016B31" w:rsidRDefault="00016B31" w:rsidP="00E124AB">
      <w:pPr>
        <w:ind w:left="720" w:right="720"/>
        <w:jc w:val="center"/>
        <w:outlineLvl w:val="0"/>
      </w:pPr>
    </w:p>
    <w:sectPr w:rsidR="00016B31" w:rsidSect="001F69E4">
      <w:headerReference w:type="even" r:id="rId58"/>
      <w:headerReference w:type="default" r:id="rId59"/>
      <w:footerReference w:type="even" r:id="rId60"/>
      <w:headerReference w:type="first" r:id="rId61"/>
      <w:footerReference w:type="first" r:id="rId62"/>
      <w:pgSz w:w="12240" w:h="15840" w:code="1"/>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4B2B" w:rsidRDefault="00744B2B">
      <w:r>
        <w:separator/>
      </w:r>
    </w:p>
  </w:endnote>
  <w:endnote w:type="continuationSeparator" w:id="0">
    <w:p w:rsidR="00744B2B" w:rsidRDefault="00744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4B2B" w:rsidRPr="00AE2864" w:rsidRDefault="00744B2B" w:rsidP="002252E1">
    <w:pPr>
      <w:pStyle w:val="Footer"/>
      <w:rPr>
        <w:szCs w:val="24"/>
      </w:rPr>
    </w:pPr>
    <w:r w:rsidRPr="00AE2864">
      <w:rPr>
        <w:szCs w:val="24"/>
      </w:rPr>
      <w:t>VDH–Drinking Water Funding</w:t>
    </w:r>
    <w:r w:rsidRPr="00AE2864">
      <w:rPr>
        <w:szCs w:val="24"/>
      </w:rPr>
      <w:tab/>
    </w:r>
    <w:r w:rsidRPr="00AE2864">
      <w:rPr>
        <w:szCs w:val="24"/>
      </w:rPr>
      <w:tab/>
    </w:r>
    <w:bookmarkStart w:id="1" w:name="OLE_LINK2"/>
    <w:bookmarkStart w:id="2" w:name="OLE_LINK3"/>
    <w:r w:rsidRPr="00AE2864">
      <w:rPr>
        <w:szCs w:val="24"/>
      </w:rPr>
      <w:t>PG - #4 Procurement</w:t>
    </w:r>
    <w:bookmarkEnd w:id="1"/>
    <w:bookmarkEnd w:id="2"/>
  </w:p>
  <w:p w:rsidR="00744B2B" w:rsidRPr="00AE2864" w:rsidRDefault="00744B2B" w:rsidP="002252E1">
    <w:pPr>
      <w:pStyle w:val="Footer"/>
      <w:rPr>
        <w:b/>
        <w:szCs w:val="24"/>
      </w:rPr>
    </w:pPr>
    <w:r w:rsidRPr="00AE2864">
      <w:rPr>
        <w:szCs w:val="24"/>
      </w:rPr>
      <w:t>Procedural Guidelines</w:t>
    </w:r>
    <w:r w:rsidRPr="00AE2864">
      <w:rPr>
        <w:szCs w:val="24"/>
      </w:rPr>
      <w:tab/>
      <w:t xml:space="preserve">Page </w:t>
    </w:r>
    <w:r w:rsidRPr="00AE2864">
      <w:rPr>
        <w:rStyle w:val="PageNumber"/>
        <w:szCs w:val="24"/>
      </w:rPr>
      <w:fldChar w:fldCharType="begin"/>
    </w:r>
    <w:r w:rsidRPr="00AE2864">
      <w:rPr>
        <w:rStyle w:val="PageNumber"/>
        <w:szCs w:val="24"/>
      </w:rPr>
      <w:instrText xml:space="preserve"> PAGE </w:instrText>
    </w:r>
    <w:r w:rsidRPr="00AE2864">
      <w:rPr>
        <w:rStyle w:val="PageNumber"/>
        <w:szCs w:val="24"/>
      </w:rPr>
      <w:fldChar w:fldCharType="separate"/>
    </w:r>
    <w:r w:rsidR="00937799">
      <w:rPr>
        <w:rStyle w:val="PageNumber"/>
        <w:noProof/>
        <w:szCs w:val="24"/>
      </w:rPr>
      <w:t>10</w:t>
    </w:r>
    <w:r w:rsidRPr="00AE2864">
      <w:rPr>
        <w:rStyle w:val="PageNumber"/>
        <w:szCs w:val="24"/>
      </w:rPr>
      <w:fldChar w:fldCharType="end"/>
    </w:r>
    <w:r w:rsidRPr="00AE2864">
      <w:rPr>
        <w:rStyle w:val="PageNumber"/>
        <w:szCs w:val="24"/>
      </w:rPr>
      <w:t xml:space="preserve"> of </w:t>
    </w:r>
    <w:r w:rsidRPr="00AE2864">
      <w:rPr>
        <w:rStyle w:val="PageNumber"/>
        <w:szCs w:val="24"/>
      </w:rPr>
      <w:fldChar w:fldCharType="begin"/>
    </w:r>
    <w:r w:rsidRPr="00AE2864">
      <w:rPr>
        <w:rStyle w:val="PageNumber"/>
        <w:szCs w:val="24"/>
      </w:rPr>
      <w:instrText xml:space="preserve"> NUMPAGES </w:instrText>
    </w:r>
    <w:r w:rsidRPr="00AE2864">
      <w:rPr>
        <w:rStyle w:val="PageNumber"/>
        <w:szCs w:val="24"/>
      </w:rPr>
      <w:fldChar w:fldCharType="separate"/>
    </w:r>
    <w:r w:rsidR="00937799">
      <w:rPr>
        <w:rStyle w:val="PageNumber"/>
        <w:noProof/>
        <w:szCs w:val="24"/>
      </w:rPr>
      <w:t>51</w:t>
    </w:r>
    <w:r w:rsidRPr="00AE2864">
      <w:rPr>
        <w:rStyle w:val="PageNumber"/>
        <w:szCs w:val="24"/>
      </w:rPr>
      <w:fldChar w:fldCharType="end"/>
    </w:r>
    <w:r>
      <w:rPr>
        <w:rStyle w:val="PageNumber"/>
        <w:szCs w:val="24"/>
      </w:rPr>
      <w:tab/>
    </w:r>
    <w:r w:rsidR="00A93564">
      <w:rPr>
        <w:rStyle w:val="PageNumber"/>
        <w:szCs w:val="24"/>
      </w:rPr>
      <w:t>November 4, 2021</w:t>
    </w:r>
    <w:r>
      <w:rPr>
        <w:rStyle w:val="PageNumber"/>
        <w:szCs w:val="24"/>
      </w:rPr>
      <w:t xml:space="preserve"> Version</w: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4B2B" w:rsidRDefault="00744B2B">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4B2B" w:rsidRDefault="00744B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4B2B" w:rsidRPr="00AE2864" w:rsidRDefault="00744B2B" w:rsidP="002252E1">
    <w:pPr>
      <w:pStyle w:val="Footer"/>
      <w:rPr>
        <w:szCs w:val="24"/>
      </w:rPr>
    </w:pPr>
    <w:r w:rsidRPr="00AE2864">
      <w:rPr>
        <w:szCs w:val="24"/>
      </w:rPr>
      <w:t>VDH–Drinking Water Funding</w:t>
    </w:r>
    <w:r w:rsidRPr="00AE2864">
      <w:rPr>
        <w:szCs w:val="24"/>
      </w:rPr>
      <w:tab/>
    </w:r>
    <w:r w:rsidRPr="00AE2864">
      <w:rPr>
        <w:szCs w:val="24"/>
      </w:rPr>
      <w:tab/>
      <w:t>PG - #4 Procurement</w:t>
    </w:r>
  </w:p>
  <w:p w:rsidR="00744B2B" w:rsidRPr="00AE2864" w:rsidRDefault="00744B2B" w:rsidP="002252E1">
    <w:pPr>
      <w:pStyle w:val="Footer"/>
      <w:rPr>
        <w:b/>
        <w:szCs w:val="24"/>
      </w:rPr>
    </w:pPr>
    <w:r w:rsidRPr="00AE2864">
      <w:rPr>
        <w:szCs w:val="24"/>
      </w:rPr>
      <w:t>Procedural Guidelines</w:t>
    </w:r>
    <w:r w:rsidRPr="00AE2864">
      <w:rPr>
        <w:szCs w:val="24"/>
      </w:rPr>
      <w:tab/>
      <w:t xml:space="preserve">Page </w:t>
    </w:r>
    <w:r w:rsidRPr="00AE2864">
      <w:rPr>
        <w:rStyle w:val="PageNumber"/>
        <w:szCs w:val="24"/>
      </w:rPr>
      <w:fldChar w:fldCharType="begin"/>
    </w:r>
    <w:r w:rsidRPr="00AE2864">
      <w:rPr>
        <w:rStyle w:val="PageNumber"/>
        <w:szCs w:val="24"/>
      </w:rPr>
      <w:instrText xml:space="preserve"> PAGE </w:instrText>
    </w:r>
    <w:r w:rsidRPr="00AE2864">
      <w:rPr>
        <w:rStyle w:val="PageNumber"/>
        <w:szCs w:val="24"/>
      </w:rPr>
      <w:fldChar w:fldCharType="separate"/>
    </w:r>
    <w:r w:rsidR="00937799">
      <w:rPr>
        <w:rStyle w:val="PageNumber"/>
        <w:noProof/>
        <w:szCs w:val="24"/>
      </w:rPr>
      <w:t>1</w:t>
    </w:r>
    <w:r w:rsidRPr="00AE2864">
      <w:rPr>
        <w:rStyle w:val="PageNumber"/>
        <w:szCs w:val="24"/>
      </w:rPr>
      <w:fldChar w:fldCharType="end"/>
    </w:r>
    <w:r w:rsidRPr="00AE2864">
      <w:rPr>
        <w:rStyle w:val="PageNumber"/>
        <w:szCs w:val="24"/>
      </w:rPr>
      <w:t xml:space="preserve"> of </w:t>
    </w:r>
    <w:r w:rsidRPr="00AE2864">
      <w:rPr>
        <w:rStyle w:val="PageNumber"/>
        <w:szCs w:val="24"/>
      </w:rPr>
      <w:fldChar w:fldCharType="begin"/>
    </w:r>
    <w:r w:rsidRPr="00AE2864">
      <w:rPr>
        <w:rStyle w:val="PageNumber"/>
        <w:szCs w:val="24"/>
      </w:rPr>
      <w:instrText xml:space="preserve"> NUMPAGES </w:instrText>
    </w:r>
    <w:r w:rsidRPr="00AE2864">
      <w:rPr>
        <w:rStyle w:val="PageNumber"/>
        <w:szCs w:val="24"/>
      </w:rPr>
      <w:fldChar w:fldCharType="separate"/>
    </w:r>
    <w:r w:rsidR="00937799">
      <w:rPr>
        <w:rStyle w:val="PageNumber"/>
        <w:noProof/>
        <w:szCs w:val="24"/>
      </w:rPr>
      <w:t>51</w:t>
    </w:r>
    <w:r w:rsidRPr="00AE2864">
      <w:rPr>
        <w:rStyle w:val="PageNumber"/>
        <w:szCs w:val="24"/>
      </w:rPr>
      <w:fldChar w:fldCharType="end"/>
    </w:r>
    <w:r w:rsidRPr="00AE2864">
      <w:rPr>
        <w:rStyle w:val="PageNumber"/>
        <w:szCs w:val="24"/>
      </w:rPr>
      <w:tab/>
    </w:r>
    <w:r w:rsidR="00A93564">
      <w:rPr>
        <w:rStyle w:val="PageNumber"/>
        <w:szCs w:val="24"/>
      </w:rPr>
      <w:t>November 4, 2021</w:t>
    </w:r>
    <w:r>
      <w:rPr>
        <w:rStyle w:val="PageNumber"/>
        <w:szCs w:val="24"/>
      </w:rPr>
      <w:t xml:space="preserve"> Version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4B2B" w:rsidRDefault="00744B2B">
    <w:pPr>
      <w:pStyle w:val="Footer"/>
    </w:pPr>
    <w:r>
      <w:t>VDH-Drinking Water Funding</w:t>
    </w:r>
  </w:p>
  <w:p w:rsidR="00744B2B" w:rsidRPr="00D87416" w:rsidRDefault="00744B2B" w:rsidP="001F38EA">
    <w:r w:rsidRPr="00AE2864">
      <w:rPr>
        <w:szCs w:val="24"/>
      </w:rPr>
      <w:t>Procedural Guidelines</w:t>
    </w:r>
    <w:r>
      <w:tab/>
    </w:r>
    <w:r>
      <w:tab/>
    </w:r>
    <w:r>
      <w:tab/>
    </w:r>
    <w:r>
      <w:tab/>
      <w:t xml:space="preserve">Page </w:t>
    </w:r>
    <w:r>
      <w:fldChar w:fldCharType="begin"/>
    </w:r>
    <w:r>
      <w:instrText xml:space="preserve"> PAGE </w:instrText>
    </w:r>
    <w:r>
      <w:fldChar w:fldCharType="separate"/>
    </w:r>
    <w:r w:rsidR="00937799">
      <w:rPr>
        <w:noProof/>
      </w:rPr>
      <w:t>12</w:t>
    </w:r>
    <w:r>
      <w:rPr>
        <w:noProof/>
      </w:rPr>
      <w:fldChar w:fldCharType="end"/>
    </w:r>
    <w:r>
      <w:t xml:space="preserve"> of </w:t>
    </w:r>
    <w:fldSimple w:instr=" NUMPAGES  ">
      <w:r w:rsidR="00937799">
        <w:rPr>
          <w:noProof/>
        </w:rPr>
        <w:t>51</w:t>
      </w:r>
    </w:fldSimple>
    <w:r w:rsidRPr="00BE58F7">
      <w:rPr>
        <w:b/>
      </w:rPr>
      <w:t xml:space="preserve"> </w:t>
    </w:r>
    <w:r>
      <w:rPr>
        <w:b/>
      </w:rPr>
      <w:tab/>
    </w:r>
    <w:r>
      <w:rPr>
        <w:b/>
      </w:rPr>
      <w:tab/>
    </w:r>
    <w:r w:rsidR="00A93564">
      <w:t>November 4, 2021</w:t>
    </w:r>
    <w:r w:rsidRPr="00D87416">
      <w:t xml:space="preserve"> Version</w:t>
    </w:r>
  </w:p>
  <w:p w:rsidR="00744B2B" w:rsidRPr="00D87416" w:rsidRDefault="00744B2B" w:rsidP="001F38EA"/>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4B2B" w:rsidRDefault="00744B2B" w:rsidP="00E124AB">
    <w:pPr>
      <w:pStyle w:val="Footer"/>
      <w:ind w:right="630"/>
      <w:rPr>
        <w:sz w:val="20"/>
      </w:rPr>
    </w:pPr>
  </w:p>
  <w:p w:rsidR="00744B2B" w:rsidRPr="00022DE3" w:rsidRDefault="00744B2B" w:rsidP="00E124AB">
    <w:pPr>
      <w:pStyle w:val="Footer"/>
      <w:ind w:right="630"/>
      <w:rPr>
        <w:sz w:val="20"/>
      </w:rPr>
    </w:pPr>
    <w:r w:rsidRPr="00022DE3">
      <w:rPr>
        <w:sz w:val="20"/>
      </w:rPr>
      <w:t>VDH-Drinking Water Funding</w:t>
    </w:r>
  </w:p>
  <w:p w:rsidR="00744B2B" w:rsidRPr="00022DE3" w:rsidRDefault="00744B2B" w:rsidP="00E124AB">
    <w:pPr>
      <w:rPr>
        <w:b/>
        <w:sz w:val="20"/>
      </w:rPr>
    </w:pPr>
    <w:r w:rsidRPr="00E124AB">
      <w:rPr>
        <w:sz w:val="20"/>
        <w:szCs w:val="24"/>
      </w:rPr>
      <w:t>Procedural Guidelines</w:t>
    </w:r>
    <w:r w:rsidRPr="00022DE3">
      <w:rPr>
        <w:sz w:val="20"/>
      </w:rPr>
      <w:tab/>
    </w:r>
    <w:r w:rsidRPr="00022DE3">
      <w:rPr>
        <w:sz w:val="20"/>
      </w:rPr>
      <w:tab/>
    </w:r>
    <w:r w:rsidRPr="00022DE3">
      <w:rPr>
        <w:sz w:val="20"/>
      </w:rPr>
      <w:tab/>
    </w:r>
    <w:r w:rsidRPr="00022DE3">
      <w:rPr>
        <w:sz w:val="20"/>
      </w:rPr>
      <w:tab/>
      <w:t xml:space="preserve">                </w:t>
    </w:r>
    <w:r>
      <w:rPr>
        <w:sz w:val="20"/>
      </w:rPr>
      <w:t xml:space="preserve">   </w:t>
    </w:r>
    <w:r w:rsidRPr="00022DE3">
      <w:rPr>
        <w:sz w:val="20"/>
      </w:rPr>
      <w:t xml:space="preserve">Page </w:t>
    </w:r>
    <w:r w:rsidRPr="00022DE3">
      <w:rPr>
        <w:sz w:val="20"/>
      </w:rPr>
      <w:fldChar w:fldCharType="begin"/>
    </w:r>
    <w:r w:rsidRPr="00022DE3">
      <w:rPr>
        <w:sz w:val="20"/>
      </w:rPr>
      <w:instrText xml:space="preserve"> PAGE </w:instrText>
    </w:r>
    <w:r w:rsidRPr="00022DE3">
      <w:rPr>
        <w:sz w:val="20"/>
      </w:rPr>
      <w:fldChar w:fldCharType="separate"/>
    </w:r>
    <w:r w:rsidR="00937799">
      <w:rPr>
        <w:noProof/>
        <w:sz w:val="20"/>
      </w:rPr>
      <w:t>34</w:t>
    </w:r>
    <w:r w:rsidRPr="00022DE3">
      <w:rPr>
        <w:sz w:val="20"/>
      </w:rPr>
      <w:fldChar w:fldCharType="end"/>
    </w:r>
    <w:r w:rsidRPr="00022DE3">
      <w:rPr>
        <w:sz w:val="20"/>
      </w:rPr>
      <w:t xml:space="preserve"> of </w:t>
    </w:r>
    <w:r w:rsidRPr="00022DE3">
      <w:rPr>
        <w:sz w:val="20"/>
      </w:rPr>
      <w:fldChar w:fldCharType="begin"/>
    </w:r>
    <w:r w:rsidRPr="00022DE3">
      <w:rPr>
        <w:sz w:val="20"/>
      </w:rPr>
      <w:instrText xml:space="preserve"> NUMPAGES  </w:instrText>
    </w:r>
    <w:r w:rsidRPr="00022DE3">
      <w:rPr>
        <w:sz w:val="20"/>
      </w:rPr>
      <w:fldChar w:fldCharType="separate"/>
    </w:r>
    <w:r w:rsidR="00937799">
      <w:rPr>
        <w:noProof/>
        <w:sz w:val="20"/>
      </w:rPr>
      <w:t>51</w:t>
    </w:r>
    <w:r w:rsidRPr="00022DE3">
      <w:rPr>
        <w:sz w:val="20"/>
      </w:rPr>
      <w:fldChar w:fldCharType="end"/>
    </w:r>
    <w:r w:rsidRPr="00022DE3">
      <w:rPr>
        <w:b/>
        <w:sz w:val="20"/>
      </w:rPr>
      <w:t xml:space="preserve"> </w:t>
    </w:r>
    <w:r w:rsidRPr="00022DE3">
      <w:rPr>
        <w:b/>
        <w:sz w:val="20"/>
      </w:rPr>
      <w:tab/>
    </w:r>
    <w:r>
      <w:rPr>
        <w:b/>
        <w:sz w:val="20"/>
      </w:rPr>
      <w:t xml:space="preserve">                                         </w:t>
    </w:r>
    <w:r w:rsidR="00A93564">
      <w:rPr>
        <w:b/>
        <w:sz w:val="20"/>
      </w:rPr>
      <w:t>November 4, 2021</w:t>
    </w:r>
    <w:r>
      <w:rPr>
        <w:b/>
        <w:sz w:val="20"/>
      </w:rPr>
      <w:t xml:space="preserve"> </w:t>
    </w:r>
    <w:r w:rsidRPr="00022DE3">
      <w:rPr>
        <w:b/>
        <w:sz w:val="20"/>
      </w:rPr>
      <w:t>Version</w:t>
    </w:r>
  </w:p>
  <w:p w:rsidR="00744B2B" w:rsidRPr="00022DE3" w:rsidRDefault="00744B2B">
    <w:pPr>
      <w:rPr>
        <w:sz w:val="20"/>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4B2B" w:rsidRPr="00022DE3" w:rsidRDefault="00744B2B">
    <w:pPr>
      <w:pStyle w:val="Footer"/>
      <w:rPr>
        <w:sz w:val="20"/>
      </w:rPr>
    </w:pPr>
    <w:r w:rsidRPr="00022DE3">
      <w:rPr>
        <w:sz w:val="20"/>
      </w:rPr>
      <w:t>VDH-Drinking Water Funding</w:t>
    </w:r>
  </w:p>
  <w:p w:rsidR="00744B2B" w:rsidRPr="00022DE3" w:rsidRDefault="00744B2B" w:rsidP="00E124AB">
    <w:pPr>
      <w:ind w:right="-720"/>
      <w:rPr>
        <w:b/>
        <w:sz w:val="20"/>
      </w:rPr>
    </w:pPr>
    <w:r w:rsidRPr="00E124AB">
      <w:rPr>
        <w:sz w:val="20"/>
        <w:szCs w:val="24"/>
      </w:rPr>
      <w:t>Procedural Guidelines</w:t>
    </w:r>
    <w:r w:rsidRPr="00022DE3">
      <w:rPr>
        <w:sz w:val="20"/>
      </w:rPr>
      <w:tab/>
    </w:r>
    <w:r w:rsidRPr="00022DE3">
      <w:rPr>
        <w:sz w:val="20"/>
      </w:rPr>
      <w:tab/>
    </w:r>
    <w:r w:rsidRPr="00022DE3">
      <w:rPr>
        <w:sz w:val="20"/>
      </w:rPr>
      <w:tab/>
    </w:r>
    <w:r w:rsidRPr="00022DE3">
      <w:rPr>
        <w:sz w:val="20"/>
      </w:rPr>
      <w:tab/>
      <w:t xml:space="preserve">                  </w:t>
    </w:r>
    <w:r>
      <w:rPr>
        <w:sz w:val="20"/>
      </w:rPr>
      <w:t xml:space="preserve">                                          </w:t>
    </w:r>
    <w:r w:rsidRPr="00022DE3">
      <w:rPr>
        <w:sz w:val="20"/>
      </w:rPr>
      <w:t xml:space="preserve">Page </w:t>
    </w:r>
    <w:r w:rsidRPr="00022DE3">
      <w:rPr>
        <w:sz w:val="20"/>
      </w:rPr>
      <w:fldChar w:fldCharType="begin"/>
    </w:r>
    <w:r w:rsidRPr="00022DE3">
      <w:rPr>
        <w:sz w:val="20"/>
      </w:rPr>
      <w:instrText xml:space="preserve"> PAGE </w:instrText>
    </w:r>
    <w:r w:rsidRPr="00022DE3">
      <w:rPr>
        <w:sz w:val="20"/>
      </w:rPr>
      <w:fldChar w:fldCharType="separate"/>
    </w:r>
    <w:r w:rsidR="00937799">
      <w:rPr>
        <w:noProof/>
        <w:sz w:val="20"/>
      </w:rPr>
      <w:t>35</w:t>
    </w:r>
    <w:r w:rsidRPr="00022DE3">
      <w:rPr>
        <w:sz w:val="20"/>
      </w:rPr>
      <w:fldChar w:fldCharType="end"/>
    </w:r>
    <w:r w:rsidRPr="00022DE3">
      <w:rPr>
        <w:sz w:val="20"/>
      </w:rPr>
      <w:t xml:space="preserve"> of </w:t>
    </w:r>
    <w:r w:rsidRPr="00022DE3">
      <w:rPr>
        <w:sz w:val="20"/>
      </w:rPr>
      <w:fldChar w:fldCharType="begin"/>
    </w:r>
    <w:r w:rsidRPr="00022DE3">
      <w:rPr>
        <w:sz w:val="20"/>
      </w:rPr>
      <w:instrText xml:space="preserve"> NUMPAGES  </w:instrText>
    </w:r>
    <w:r w:rsidRPr="00022DE3">
      <w:rPr>
        <w:sz w:val="20"/>
      </w:rPr>
      <w:fldChar w:fldCharType="separate"/>
    </w:r>
    <w:r w:rsidR="00937799">
      <w:rPr>
        <w:noProof/>
        <w:sz w:val="20"/>
      </w:rPr>
      <w:t>51</w:t>
    </w:r>
    <w:r w:rsidRPr="00022DE3">
      <w:rPr>
        <w:sz w:val="20"/>
      </w:rPr>
      <w:fldChar w:fldCharType="end"/>
    </w:r>
    <w:r w:rsidRPr="00022DE3">
      <w:rPr>
        <w:b/>
        <w:sz w:val="20"/>
      </w:rPr>
      <w:t xml:space="preserve"> </w:t>
    </w:r>
    <w:r w:rsidRPr="00022DE3">
      <w:rPr>
        <w:b/>
        <w:sz w:val="20"/>
      </w:rPr>
      <w:tab/>
      <w:t xml:space="preserve">  </w:t>
    </w:r>
    <w:r>
      <w:rPr>
        <w:b/>
        <w:sz w:val="20"/>
      </w:rPr>
      <w:tab/>
    </w:r>
    <w:r>
      <w:rPr>
        <w:b/>
        <w:sz w:val="20"/>
      </w:rPr>
      <w:tab/>
    </w:r>
    <w:r>
      <w:rPr>
        <w:b/>
        <w:sz w:val="20"/>
      </w:rPr>
      <w:tab/>
      <w:t xml:space="preserve">                                        </w:t>
    </w:r>
    <w:r w:rsidR="00A93564">
      <w:rPr>
        <w:b/>
        <w:sz w:val="20"/>
      </w:rPr>
      <w:t>November 4, 2021</w:t>
    </w:r>
    <w:r>
      <w:rPr>
        <w:b/>
        <w:sz w:val="20"/>
      </w:rPr>
      <w:t xml:space="preserve"> </w:t>
    </w:r>
    <w:r w:rsidRPr="00022DE3">
      <w:rPr>
        <w:b/>
        <w:sz w:val="20"/>
      </w:rPr>
      <w:t>Version</w:t>
    </w:r>
  </w:p>
  <w:p w:rsidR="00744B2B" w:rsidRPr="00022DE3" w:rsidRDefault="00744B2B">
    <w:pPr>
      <w:rPr>
        <w:sz w:val="20"/>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4B2B" w:rsidRPr="00022DE3" w:rsidRDefault="00744B2B" w:rsidP="00E124AB">
    <w:pPr>
      <w:pStyle w:val="Footer"/>
      <w:rPr>
        <w:sz w:val="20"/>
      </w:rPr>
    </w:pPr>
    <w:r w:rsidRPr="00022DE3">
      <w:rPr>
        <w:sz w:val="20"/>
      </w:rPr>
      <w:t>VDH-Drinking Water Funding</w:t>
    </w:r>
  </w:p>
  <w:p w:rsidR="00744B2B" w:rsidRPr="00022DE3" w:rsidRDefault="00744B2B" w:rsidP="00E124AB">
    <w:pPr>
      <w:ind w:right="-720"/>
      <w:rPr>
        <w:b/>
        <w:sz w:val="20"/>
      </w:rPr>
    </w:pPr>
    <w:r w:rsidRPr="00E124AB">
      <w:rPr>
        <w:sz w:val="20"/>
        <w:szCs w:val="24"/>
      </w:rPr>
      <w:t>Procedural Guidelines</w:t>
    </w:r>
    <w:r w:rsidRPr="00022DE3">
      <w:rPr>
        <w:sz w:val="20"/>
      </w:rPr>
      <w:tab/>
    </w:r>
    <w:r w:rsidRPr="00022DE3">
      <w:rPr>
        <w:sz w:val="20"/>
      </w:rPr>
      <w:tab/>
    </w:r>
    <w:r w:rsidRPr="00022DE3">
      <w:rPr>
        <w:sz w:val="20"/>
      </w:rPr>
      <w:tab/>
    </w:r>
    <w:r w:rsidRPr="00022DE3">
      <w:rPr>
        <w:sz w:val="20"/>
      </w:rPr>
      <w:tab/>
      <w:t xml:space="preserve">                  </w:t>
    </w:r>
    <w:r>
      <w:rPr>
        <w:sz w:val="20"/>
      </w:rPr>
      <w:t xml:space="preserve">   </w:t>
    </w:r>
    <w:r w:rsidRPr="00022DE3">
      <w:rPr>
        <w:sz w:val="20"/>
      </w:rPr>
      <w:t xml:space="preserve">Page </w:t>
    </w:r>
    <w:r w:rsidRPr="00022DE3">
      <w:rPr>
        <w:sz w:val="20"/>
      </w:rPr>
      <w:fldChar w:fldCharType="begin"/>
    </w:r>
    <w:r w:rsidRPr="00022DE3">
      <w:rPr>
        <w:sz w:val="20"/>
      </w:rPr>
      <w:instrText xml:space="preserve"> PAGE </w:instrText>
    </w:r>
    <w:r w:rsidRPr="00022DE3">
      <w:rPr>
        <w:sz w:val="20"/>
      </w:rPr>
      <w:fldChar w:fldCharType="separate"/>
    </w:r>
    <w:r w:rsidR="00937799">
      <w:rPr>
        <w:noProof/>
        <w:sz w:val="20"/>
      </w:rPr>
      <w:t>45</w:t>
    </w:r>
    <w:r w:rsidRPr="00022DE3">
      <w:rPr>
        <w:sz w:val="20"/>
      </w:rPr>
      <w:fldChar w:fldCharType="end"/>
    </w:r>
    <w:r w:rsidRPr="00022DE3">
      <w:rPr>
        <w:sz w:val="20"/>
      </w:rPr>
      <w:t xml:space="preserve"> of </w:t>
    </w:r>
    <w:r w:rsidRPr="00022DE3">
      <w:rPr>
        <w:sz w:val="20"/>
      </w:rPr>
      <w:fldChar w:fldCharType="begin"/>
    </w:r>
    <w:r w:rsidRPr="00022DE3">
      <w:rPr>
        <w:sz w:val="20"/>
      </w:rPr>
      <w:instrText xml:space="preserve"> NUMPAGES  </w:instrText>
    </w:r>
    <w:r w:rsidRPr="00022DE3">
      <w:rPr>
        <w:sz w:val="20"/>
      </w:rPr>
      <w:fldChar w:fldCharType="separate"/>
    </w:r>
    <w:r w:rsidR="00937799">
      <w:rPr>
        <w:noProof/>
        <w:sz w:val="20"/>
      </w:rPr>
      <w:t>51</w:t>
    </w:r>
    <w:r w:rsidRPr="00022DE3">
      <w:rPr>
        <w:sz w:val="20"/>
      </w:rPr>
      <w:fldChar w:fldCharType="end"/>
    </w:r>
    <w:r w:rsidRPr="00022DE3">
      <w:rPr>
        <w:b/>
        <w:sz w:val="20"/>
      </w:rPr>
      <w:t xml:space="preserve"> </w:t>
    </w:r>
    <w:r w:rsidRPr="00022DE3">
      <w:rPr>
        <w:b/>
        <w:sz w:val="20"/>
      </w:rPr>
      <w:tab/>
      <w:t xml:space="preserve"> </w:t>
    </w:r>
    <w:r>
      <w:rPr>
        <w:b/>
        <w:sz w:val="20"/>
      </w:rPr>
      <w:tab/>
      <w:t xml:space="preserve"> </w:t>
    </w:r>
    <w:r w:rsidR="00A93564">
      <w:rPr>
        <w:b/>
        <w:sz w:val="20"/>
      </w:rPr>
      <w:t>November 4, 2021</w:t>
    </w:r>
    <w:r>
      <w:rPr>
        <w:b/>
        <w:sz w:val="20"/>
      </w:rPr>
      <w:t xml:space="preserve"> </w:t>
    </w:r>
    <w:r w:rsidRPr="00022DE3">
      <w:rPr>
        <w:b/>
        <w:sz w:val="20"/>
      </w:rPr>
      <w:t>Version</w:t>
    </w:r>
  </w:p>
  <w:p w:rsidR="00744B2B" w:rsidRPr="00022DE3" w:rsidRDefault="00744B2B">
    <w:pPr>
      <w:rPr>
        <w:sz w:val="20"/>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4B2B" w:rsidRDefault="00744B2B">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4B2B" w:rsidRDefault="00744B2B">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4B2B" w:rsidRPr="00022DE3" w:rsidRDefault="00744B2B" w:rsidP="00E124AB">
    <w:pPr>
      <w:pStyle w:val="Footer"/>
      <w:rPr>
        <w:sz w:val="20"/>
      </w:rPr>
    </w:pPr>
    <w:r w:rsidRPr="00022DE3">
      <w:rPr>
        <w:sz w:val="20"/>
      </w:rPr>
      <w:t>VDH-Drinking Water Funding</w:t>
    </w:r>
  </w:p>
  <w:p w:rsidR="00744B2B" w:rsidRPr="00022DE3" w:rsidRDefault="00744B2B" w:rsidP="00E124AB">
    <w:pPr>
      <w:ind w:right="-720"/>
      <w:rPr>
        <w:b/>
        <w:sz w:val="20"/>
      </w:rPr>
    </w:pPr>
    <w:r w:rsidRPr="00E124AB">
      <w:rPr>
        <w:sz w:val="20"/>
        <w:szCs w:val="24"/>
      </w:rPr>
      <w:t>Procedural Guidelines</w:t>
    </w:r>
    <w:r w:rsidRPr="00022DE3">
      <w:rPr>
        <w:sz w:val="20"/>
      </w:rPr>
      <w:tab/>
    </w:r>
    <w:r w:rsidRPr="00022DE3">
      <w:rPr>
        <w:sz w:val="20"/>
      </w:rPr>
      <w:tab/>
    </w:r>
    <w:r w:rsidRPr="00022DE3">
      <w:rPr>
        <w:sz w:val="20"/>
      </w:rPr>
      <w:tab/>
    </w:r>
    <w:r w:rsidRPr="00022DE3">
      <w:rPr>
        <w:sz w:val="20"/>
      </w:rPr>
      <w:tab/>
      <w:t xml:space="preserve">        </w:t>
    </w:r>
    <w:r>
      <w:rPr>
        <w:sz w:val="20"/>
      </w:rPr>
      <w:t xml:space="preserve">        </w:t>
    </w:r>
    <w:r w:rsidRPr="00022DE3">
      <w:rPr>
        <w:sz w:val="20"/>
      </w:rPr>
      <w:t xml:space="preserve">Page </w:t>
    </w:r>
    <w:r w:rsidRPr="00022DE3">
      <w:rPr>
        <w:sz w:val="20"/>
      </w:rPr>
      <w:fldChar w:fldCharType="begin"/>
    </w:r>
    <w:r w:rsidRPr="00022DE3">
      <w:rPr>
        <w:sz w:val="20"/>
      </w:rPr>
      <w:instrText xml:space="preserve"> PAGE </w:instrText>
    </w:r>
    <w:r w:rsidRPr="00022DE3">
      <w:rPr>
        <w:sz w:val="20"/>
      </w:rPr>
      <w:fldChar w:fldCharType="separate"/>
    </w:r>
    <w:r w:rsidR="00937799">
      <w:rPr>
        <w:noProof/>
        <w:sz w:val="20"/>
      </w:rPr>
      <w:t>51</w:t>
    </w:r>
    <w:r w:rsidRPr="00022DE3">
      <w:rPr>
        <w:sz w:val="20"/>
      </w:rPr>
      <w:fldChar w:fldCharType="end"/>
    </w:r>
    <w:r w:rsidRPr="00022DE3">
      <w:rPr>
        <w:sz w:val="20"/>
      </w:rPr>
      <w:t xml:space="preserve"> of </w:t>
    </w:r>
    <w:r w:rsidRPr="00022DE3">
      <w:rPr>
        <w:sz w:val="20"/>
      </w:rPr>
      <w:fldChar w:fldCharType="begin"/>
    </w:r>
    <w:r w:rsidRPr="00022DE3">
      <w:rPr>
        <w:sz w:val="20"/>
      </w:rPr>
      <w:instrText xml:space="preserve"> NUMPAGES  </w:instrText>
    </w:r>
    <w:r w:rsidRPr="00022DE3">
      <w:rPr>
        <w:sz w:val="20"/>
      </w:rPr>
      <w:fldChar w:fldCharType="separate"/>
    </w:r>
    <w:r w:rsidR="00937799">
      <w:rPr>
        <w:noProof/>
        <w:sz w:val="20"/>
      </w:rPr>
      <w:t>51</w:t>
    </w:r>
    <w:r w:rsidRPr="00022DE3">
      <w:rPr>
        <w:sz w:val="20"/>
      </w:rPr>
      <w:fldChar w:fldCharType="end"/>
    </w:r>
    <w:r w:rsidRPr="00022DE3">
      <w:rPr>
        <w:b/>
        <w:sz w:val="20"/>
      </w:rPr>
      <w:t xml:space="preserve"> </w:t>
    </w:r>
    <w:r w:rsidRPr="00022DE3">
      <w:rPr>
        <w:b/>
        <w:sz w:val="20"/>
      </w:rPr>
      <w:tab/>
      <w:t xml:space="preserve">  </w:t>
    </w:r>
    <w:r>
      <w:rPr>
        <w:b/>
        <w:sz w:val="20"/>
      </w:rPr>
      <w:t xml:space="preserve">      </w:t>
    </w:r>
    <w:r>
      <w:rPr>
        <w:b/>
        <w:sz w:val="20"/>
      </w:rPr>
      <w:tab/>
    </w:r>
    <w:r>
      <w:rPr>
        <w:b/>
        <w:sz w:val="20"/>
      </w:rPr>
      <w:tab/>
    </w:r>
    <w:r w:rsidR="00A93564">
      <w:rPr>
        <w:b/>
        <w:sz w:val="20"/>
      </w:rPr>
      <w:t>November 4, 2021</w:t>
    </w:r>
    <w:r>
      <w:rPr>
        <w:b/>
        <w:sz w:val="20"/>
      </w:rPr>
      <w:t xml:space="preserve"> </w:t>
    </w:r>
    <w:r w:rsidRPr="00022DE3">
      <w:rPr>
        <w:b/>
        <w:sz w:val="20"/>
      </w:rPr>
      <w:t>Version</w:t>
    </w:r>
  </w:p>
  <w:p w:rsidR="00744B2B" w:rsidRPr="005F2E5B" w:rsidRDefault="00744B2B" w:rsidP="00E124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4B2B" w:rsidRDefault="00744B2B">
      <w:r>
        <w:separator/>
      </w:r>
    </w:p>
  </w:footnote>
  <w:footnote w:type="continuationSeparator" w:id="0">
    <w:p w:rsidR="00744B2B" w:rsidRDefault="00744B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4B2B" w:rsidRDefault="00744B2B">
    <w:r>
      <w:tab/>
    </w:r>
    <w:r>
      <w:tab/>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4B2B" w:rsidRDefault="00744B2B">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4B2B" w:rsidRDefault="00744B2B">
    <w:pPr>
      <w:pStyle w:val="Header"/>
    </w:pPr>
  </w:p>
  <w:p w:rsidR="00744B2B" w:rsidRDefault="00744B2B"/>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4B2B" w:rsidRDefault="00744B2B">
    <w:pPr>
      <w:pStyle w:val="Header"/>
    </w:pPr>
  </w:p>
  <w:p w:rsidR="00744B2B" w:rsidRDefault="00744B2B"/>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4B2B" w:rsidRDefault="00744B2B">
    <w:pPr>
      <w:pStyle w:val="Header"/>
    </w:pPr>
  </w:p>
  <w:p w:rsidR="00744B2B" w:rsidRDefault="00744B2B"/>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4B2B" w:rsidRDefault="00744B2B">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4B2B" w:rsidRDefault="00744B2B">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4B2B" w:rsidRDefault="00744B2B">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4B2B" w:rsidRDefault="00744B2B">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4B2B" w:rsidRDefault="00744B2B">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4B2B" w:rsidRDefault="00744B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4B2B" w:rsidRDefault="00744B2B">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4B2B" w:rsidRDefault="00744B2B">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4B2B" w:rsidRDefault="00744B2B">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4B2B" w:rsidRDefault="00744B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4B2B" w:rsidRDefault="00744B2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4B2B" w:rsidRDefault="00744B2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4B2B" w:rsidRDefault="00744B2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4B2B" w:rsidRDefault="00744B2B">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4B2B" w:rsidRDefault="00744B2B">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4B2B" w:rsidRDefault="00744B2B">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4B2B" w:rsidRDefault="00744B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A339D"/>
    <w:multiLevelType w:val="singleLevel"/>
    <w:tmpl w:val="72C09734"/>
    <w:lvl w:ilvl="0">
      <w:start w:val="3"/>
      <w:numFmt w:val="decimal"/>
      <w:lvlText w:val="%1."/>
      <w:lvlJc w:val="left"/>
      <w:pPr>
        <w:tabs>
          <w:tab w:val="num" w:pos="810"/>
        </w:tabs>
        <w:ind w:left="810" w:hanging="720"/>
      </w:pPr>
      <w:rPr>
        <w:rFonts w:hint="default"/>
      </w:rPr>
    </w:lvl>
  </w:abstractNum>
  <w:abstractNum w:abstractNumId="1" w15:restartNumberingAfterBreak="0">
    <w:nsid w:val="0CCE6FFB"/>
    <w:multiLevelType w:val="hybridMultilevel"/>
    <w:tmpl w:val="C7849B34"/>
    <w:lvl w:ilvl="0" w:tplc="04090001">
      <w:start w:val="1"/>
      <w:numFmt w:val="bullet"/>
      <w:lvlText w:val=""/>
      <w:lvlJc w:val="left"/>
      <w:pPr>
        <w:ind w:left="720" w:hanging="360"/>
      </w:pPr>
      <w:rPr>
        <w:rFonts w:ascii="Symbol" w:hAnsi="Symbol" w:hint="default"/>
      </w:rPr>
    </w:lvl>
    <w:lvl w:ilvl="1" w:tplc="49F483E0">
      <w:start w:val="1"/>
      <w:numFmt w:val="bullet"/>
      <w:lvlText w:val="—"/>
      <w:lvlJc w:val="left"/>
      <w:pPr>
        <w:ind w:left="1440" w:hanging="360"/>
      </w:pPr>
      <w:rPr>
        <w:rFonts w:ascii="Calibri" w:hAnsi="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D149ED"/>
    <w:multiLevelType w:val="hybridMultilevel"/>
    <w:tmpl w:val="C0D8D904"/>
    <w:lvl w:ilvl="0" w:tplc="04090001">
      <w:start w:val="1"/>
      <w:numFmt w:val="bullet"/>
      <w:lvlText w:val=""/>
      <w:lvlJc w:val="left"/>
      <w:pPr>
        <w:ind w:left="720" w:hanging="360"/>
      </w:pPr>
      <w:rPr>
        <w:rFonts w:ascii="Symbol" w:hAnsi="Symbol" w:hint="default"/>
      </w:rPr>
    </w:lvl>
    <w:lvl w:ilvl="1" w:tplc="49F483E0">
      <w:start w:val="1"/>
      <w:numFmt w:val="bullet"/>
      <w:lvlText w:val="—"/>
      <w:lvlJc w:val="left"/>
      <w:pPr>
        <w:ind w:left="1440" w:hanging="360"/>
      </w:pPr>
      <w:rPr>
        <w:rFonts w:ascii="Calibri" w:hAnsi="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D04B73"/>
    <w:multiLevelType w:val="hybridMultilevel"/>
    <w:tmpl w:val="9392BA4A"/>
    <w:lvl w:ilvl="0" w:tplc="FBF46E8E">
      <w:numFmt w:val="bullet"/>
      <w:lvlText w:val=""/>
      <w:lvlJc w:val="left"/>
      <w:pPr>
        <w:ind w:left="720" w:hanging="360"/>
      </w:pPr>
      <w:rPr>
        <w:rFonts w:ascii="Wingdings 2" w:eastAsia="Times New Roman" w:hAnsi="Wingdings 2"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587198D"/>
    <w:multiLevelType w:val="hybridMultilevel"/>
    <w:tmpl w:val="D8C69E2C"/>
    <w:lvl w:ilvl="0" w:tplc="FBF46E8E">
      <w:numFmt w:val="bullet"/>
      <w:lvlText w:val=""/>
      <w:lvlJc w:val="left"/>
      <w:pPr>
        <w:ind w:left="720" w:hanging="360"/>
      </w:pPr>
      <w:rPr>
        <w:rFonts w:ascii="Wingdings 2" w:eastAsia="Times New Roman" w:hAnsi="Wingdings 2"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0A4CB3"/>
    <w:multiLevelType w:val="hybridMultilevel"/>
    <w:tmpl w:val="B62EB95C"/>
    <w:lvl w:ilvl="0" w:tplc="04090001">
      <w:start w:val="1"/>
      <w:numFmt w:val="bullet"/>
      <w:lvlText w:val=""/>
      <w:lvlJc w:val="left"/>
      <w:pPr>
        <w:tabs>
          <w:tab w:val="num" w:pos="3420"/>
        </w:tabs>
        <w:ind w:left="3420" w:hanging="360"/>
      </w:pPr>
      <w:rPr>
        <w:rFonts w:ascii="Symbol" w:hAnsi="Symbol" w:hint="default"/>
      </w:rPr>
    </w:lvl>
    <w:lvl w:ilvl="1" w:tplc="04090003">
      <w:start w:val="1"/>
      <w:numFmt w:val="bullet"/>
      <w:lvlText w:val="o"/>
      <w:lvlJc w:val="left"/>
      <w:pPr>
        <w:tabs>
          <w:tab w:val="num" w:pos="4140"/>
        </w:tabs>
        <w:ind w:left="4140" w:hanging="360"/>
      </w:pPr>
      <w:rPr>
        <w:rFonts w:ascii="Courier New" w:hAnsi="Courier New" w:cs="Courier New" w:hint="default"/>
      </w:rPr>
    </w:lvl>
    <w:lvl w:ilvl="2" w:tplc="04090005">
      <w:start w:val="1"/>
      <w:numFmt w:val="bullet"/>
      <w:lvlText w:val=""/>
      <w:lvlJc w:val="left"/>
      <w:pPr>
        <w:tabs>
          <w:tab w:val="num" w:pos="4860"/>
        </w:tabs>
        <w:ind w:left="4860" w:hanging="360"/>
      </w:pPr>
      <w:rPr>
        <w:rFonts w:ascii="Wingdings" w:hAnsi="Wingdings" w:hint="default"/>
      </w:rPr>
    </w:lvl>
    <w:lvl w:ilvl="3" w:tplc="04090001" w:tentative="1">
      <w:start w:val="1"/>
      <w:numFmt w:val="bullet"/>
      <w:lvlText w:val=""/>
      <w:lvlJc w:val="left"/>
      <w:pPr>
        <w:tabs>
          <w:tab w:val="num" w:pos="5580"/>
        </w:tabs>
        <w:ind w:left="5580" w:hanging="360"/>
      </w:pPr>
      <w:rPr>
        <w:rFonts w:ascii="Symbol" w:hAnsi="Symbol" w:hint="default"/>
      </w:rPr>
    </w:lvl>
    <w:lvl w:ilvl="4" w:tplc="04090003" w:tentative="1">
      <w:start w:val="1"/>
      <w:numFmt w:val="bullet"/>
      <w:lvlText w:val="o"/>
      <w:lvlJc w:val="left"/>
      <w:pPr>
        <w:tabs>
          <w:tab w:val="num" w:pos="6300"/>
        </w:tabs>
        <w:ind w:left="6300" w:hanging="360"/>
      </w:pPr>
      <w:rPr>
        <w:rFonts w:ascii="Courier New" w:hAnsi="Courier New" w:cs="Courier New" w:hint="default"/>
      </w:rPr>
    </w:lvl>
    <w:lvl w:ilvl="5" w:tplc="04090005" w:tentative="1">
      <w:start w:val="1"/>
      <w:numFmt w:val="bullet"/>
      <w:lvlText w:val=""/>
      <w:lvlJc w:val="left"/>
      <w:pPr>
        <w:tabs>
          <w:tab w:val="num" w:pos="7020"/>
        </w:tabs>
        <w:ind w:left="7020" w:hanging="360"/>
      </w:pPr>
      <w:rPr>
        <w:rFonts w:ascii="Wingdings" w:hAnsi="Wingdings" w:hint="default"/>
      </w:rPr>
    </w:lvl>
    <w:lvl w:ilvl="6" w:tplc="04090001" w:tentative="1">
      <w:start w:val="1"/>
      <w:numFmt w:val="bullet"/>
      <w:lvlText w:val=""/>
      <w:lvlJc w:val="left"/>
      <w:pPr>
        <w:tabs>
          <w:tab w:val="num" w:pos="7740"/>
        </w:tabs>
        <w:ind w:left="7740" w:hanging="360"/>
      </w:pPr>
      <w:rPr>
        <w:rFonts w:ascii="Symbol" w:hAnsi="Symbol" w:hint="default"/>
      </w:rPr>
    </w:lvl>
    <w:lvl w:ilvl="7" w:tplc="04090003" w:tentative="1">
      <w:start w:val="1"/>
      <w:numFmt w:val="bullet"/>
      <w:lvlText w:val="o"/>
      <w:lvlJc w:val="left"/>
      <w:pPr>
        <w:tabs>
          <w:tab w:val="num" w:pos="8460"/>
        </w:tabs>
        <w:ind w:left="8460" w:hanging="360"/>
      </w:pPr>
      <w:rPr>
        <w:rFonts w:ascii="Courier New" w:hAnsi="Courier New" w:cs="Courier New" w:hint="default"/>
      </w:rPr>
    </w:lvl>
    <w:lvl w:ilvl="8" w:tplc="04090005" w:tentative="1">
      <w:start w:val="1"/>
      <w:numFmt w:val="bullet"/>
      <w:lvlText w:val=""/>
      <w:lvlJc w:val="left"/>
      <w:pPr>
        <w:tabs>
          <w:tab w:val="num" w:pos="9180"/>
        </w:tabs>
        <w:ind w:left="9180" w:hanging="360"/>
      </w:pPr>
      <w:rPr>
        <w:rFonts w:ascii="Wingdings" w:hAnsi="Wingdings" w:hint="default"/>
      </w:rPr>
    </w:lvl>
  </w:abstractNum>
  <w:abstractNum w:abstractNumId="6" w15:restartNumberingAfterBreak="0">
    <w:nsid w:val="21945CE4"/>
    <w:multiLevelType w:val="hybridMultilevel"/>
    <w:tmpl w:val="946A3FDE"/>
    <w:lvl w:ilvl="0" w:tplc="03785412">
      <w:start w:val="1"/>
      <w:numFmt w:val="lowerLetter"/>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7" w15:restartNumberingAfterBreak="0">
    <w:nsid w:val="21B269EE"/>
    <w:multiLevelType w:val="hybridMultilevel"/>
    <w:tmpl w:val="7DFA8702"/>
    <w:lvl w:ilvl="0" w:tplc="ED0EE144">
      <w:start w:val="6"/>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238972C1"/>
    <w:multiLevelType w:val="hybridMultilevel"/>
    <w:tmpl w:val="F1AC1904"/>
    <w:lvl w:ilvl="0" w:tplc="A4024C7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86A1EA4"/>
    <w:multiLevelType w:val="hybridMultilevel"/>
    <w:tmpl w:val="55204364"/>
    <w:lvl w:ilvl="0" w:tplc="04090001">
      <w:start w:val="1"/>
      <w:numFmt w:val="bullet"/>
      <w:lvlText w:val=""/>
      <w:lvlJc w:val="left"/>
      <w:pPr>
        <w:ind w:left="720" w:hanging="360"/>
      </w:pPr>
      <w:rPr>
        <w:rFonts w:ascii="Symbol" w:hAnsi="Symbol" w:hint="default"/>
      </w:rPr>
    </w:lvl>
    <w:lvl w:ilvl="1" w:tplc="49F483E0">
      <w:start w:val="1"/>
      <w:numFmt w:val="bullet"/>
      <w:lvlText w:val="—"/>
      <w:lvlJc w:val="left"/>
      <w:pPr>
        <w:ind w:left="1440" w:hanging="360"/>
      </w:pPr>
      <w:rPr>
        <w:rFonts w:ascii="Calibri" w:hAnsi="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843C27"/>
    <w:multiLevelType w:val="hybridMultilevel"/>
    <w:tmpl w:val="CBCE178A"/>
    <w:lvl w:ilvl="0" w:tplc="DE8ACFDC">
      <w:start w:val="1"/>
      <w:numFmt w:val="upperRoman"/>
      <w:lvlText w:val="%1."/>
      <w:lvlJc w:val="left"/>
      <w:pPr>
        <w:tabs>
          <w:tab w:val="num" w:pos="1080"/>
        </w:tabs>
        <w:ind w:left="1080" w:hanging="720"/>
      </w:pPr>
      <w:rPr>
        <w:rFonts w:hint="default"/>
      </w:rPr>
    </w:lvl>
    <w:lvl w:ilvl="1" w:tplc="DCA2C38C">
      <w:start w:val="1"/>
      <w:numFmt w:val="upperLetter"/>
      <w:lvlText w:val="%2."/>
      <w:lvlJc w:val="left"/>
      <w:pPr>
        <w:tabs>
          <w:tab w:val="num" w:pos="1440"/>
        </w:tabs>
        <w:ind w:left="1440" w:hanging="360"/>
      </w:pPr>
      <w:rPr>
        <w:rFonts w:hint="default"/>
      </w:rPr>
    </w:lvl>
    <w:lvl w:ilvl="2" w:tplc="78DE3A2A">
      <w:start w:val="1"/>
      <w:numFmt w:val="decimal"/>
      <w:lvlText w:val="%3."/>
      <w:lvlJc w:val="left"/>
      <w:pPr>
        <w:tabs>
          <w:tab w:val="num" w:pos="2700"/>
        </w:tabs>
        <w:ind w:left="2700" w:hanging="72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185668B"/>
    <w:multiLevelType w:val="hybridMultilevel"/>
    <w:tmpl w:val="24C62A12"/>
    <w:lvl w:ilvl="0" w:tplc="C5584E72">
      <w:start w:val="1"/>
      <w:numFmt w:val="decimal"/>
      <w:lvlText w:val="%1."/>
      <w:lvlJc w:val="left"/>
      <w:pPr>
        <w:tabs>
          <w:tab w:val="num" w:pos="1440"/>
        </w:tabs>
        <w:ind w:left="1440" w:hanging="720"/>
      </w:pPr>
      <w:rPr>
        <w:rFonts w:hint="default"/>
      </w:rPr>
    </w:lvl>
    <w:lvl w:ilvl="1" w:tplc="5D16AAD8">
      <w:start w:val="2"/>
      <w:numFmt w:val="upp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3C635AE1"/>
    <w:multiLevelType w:val="hybridMultilevel"/>
    <w:tmpl w:val="7BD41816"/>
    <w:lvl w:ilvl="0" w:tplc="04090001">
      <w:start w:val="1"/>
      <w:numFmt w:val="bullet"/>
      <w:lvlText w:val=""/>
      <w:lvlJc w:val="left"/>
      <w:pPr>
        <w:ind w:left="720" w:hanging="360"/>
      </w:pPr>
      <w:rPr>
        <w:rFonts w:ascii="Symbol" w:hAnsi="Symbol" w:hint="default"/>
      </w:rPr>
    </w:lvl>
    <w:lvl w:ilvl="1" w:tplc="49F483E0">
      <w:start w:val="1"/>
      <w:numFmt w:val="bullet"/>
      <w:lvlText w:val="—"/>
      <w:lvlJc w:val="left"/>
      <w:pPr>
        <w:ind w:left="1440" w:hanging="360"/>
      </w:pPr>
      <w:rPr>
        <w:rFonts w:ascii="Calibri" w:hAnsi="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0F0D70"/>
    <w:multiLevelType w:val="singleLevel"/>
    <w:tmpl w:val="111A84B2"/>
    <w:lvl w:ilvl="0">
      <w:start w:val="1"/>
      <w:numFmt w:val="decimal"/>
      <w:lvlText w:val="%1."/>
      <w:lvlJc w:val="left"/>
      <w:pPr>
        <w:tabs>
          <w:tab w:val="num" w:pos="720"/>
        </w:tabs>
        <w:ind w:left="720" w:hanging="720"/>
      </w:pPr>
      <w:rPr>
        <w:rFonts w:hint="default"/>
      </w:rPr>
    </w:lvl>
  </w:abstractNum>
  <w:abstractNum w:abstractNumId="14" w15:restartNumberingAfterBreak="0">
    <w:nsid w:val="46283E7B"/>
    <w:multiLevelType w:val="hybridMultilevel"/>
    <w:tmpl w:val="ECF2A77A"/>
    <w:lvl w:ilvl="0" w:tplc="01849000">
      <w:start w:val="8"/>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52430F9E"/>
    <w:multiLevelType w:val="hybridMultilevel"/>
    <w:tmpl w:val="0B286734"/>
    <w:lvl w:ilvl="0" w:tplc="B43CD2F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9E452C5"/>
    <w:multiLevelType w:val="hybridMultilevel"/>
    <w:tmpl w:val="59022698"/>
    <w:lvl w:ilvl="0" w:tplc="35FA3EB0">
      <w:start w:val="2"/>
      <w:numFmt w:val="lowerLetter"/>
      <w:lvlText w:val="%1."/>
      <w:lvlJc w:val="left"/>
      <w:pPr>
        <w:ind w:left="6120" w:hanging="360"/>
      </w:pPr>
      <w:rPr>
        <w:rFonts w:hint="default"/>
        <w:color w:val="auto"/>
      </w:rPr>
    </w:lvl>
    <w:lvl w:ilvl="1" w:tplc="04090019">
      <w:start w:val="1"/>
      <w:numFmt w:val="lowerLetter"/>
      <w:lvlText w:val="%2."/>
      <w:lvlJc w:val="left"/>
      <w:pPr>
        <w:ind w:left="6840" w:hanging="360"/>
      </w:pPr>
    </w:lvl>
    <w:lvl w:ilvl="2" w:tplc="0409001B" w:tentative="1">
      <w:start w:val="1"/>
      <w:numFmt w:val="lowerRoman"/>
      <w:lvlText w:val="%3."/>
      <w:lvlJc w:val="right"/>
      <w:pPr>
        <w:ind w:left="7560" w:hanging="180"/>
      </w:pPr>
    </w:lvl>
    <w:lvl w:ilvl="3" w:tplc="0409000F" w:tentative="1">
      <w:start w:val="1"/>
      <w:numFmt w:val="decimal"/>
      <w:lvlText w:val="%4."/>
      <w:lvlJc w:val="left"/>
      <w:pPr>
        <w:ind w:left="8280" w:hanging="360"/>
      </w:pPr>
    </w:lvl>
    <w:lvl w:ilvl="4" w:tplc="04090019" w:tentative="1">
      <w:start w:val="1"/>
      <w:numFmt w:val="lowerLetter"/>
      <w:lvlText w:val="%5."/>
      <w:lvlJc w:val="left"/>
      <w:pPr>
        <w:ind w:left="9000" w:hanging="360"/>
      </w:pPr>
    </w:lvl>
    <w:lvl w:ilvl="5" w:tplc="0409001B" w:tentative="1">
      <w:start w:val="1"/>
      <w:numFmt w:val="lowerRoman"/>
      <w:lvlText w:val="%6."/>
      <w:lvlJc w:val="right"/>
      <w:pPr>
        <w:ind w:left="9720" w:hanging="180"/>
      </w:pPr>
    </w:lvl>
    <w:lvl w:ilvl="6" w:tplc="0409000F" w:tentative="1">
      <w:start w:val="1"/>
      <w:numFmt w:val="decimal"/>
      <w:lvlText w:val="%7."/>
      <w:lvlJc w:val="left"/>
      <w:pPr>
        <w:ind w:left="10440" w:hanging="360"/>
      </w:pPr>
    </w:lvl>
    <w:lvl w:ilvl="7" w:tplc="04090019" w:tentative="1">
      <w:start w:val="1"/>
      <w:numFmt w:val="lowerLetter"/>
      <w:lvlText w:val="%8."/>
      <w:lvlJc w:val="left"/>
      <w:pPr>
        <w:ind w:left="11160" w:hanging="360"/>
      </w:pPr>
    </w:lvl>
    <w:lvl w:ilvl="8" w:tplc="0409001B" w:tentative="1">
      <w:start w:val="1"/>
      <w:numFmt w:val="lowerRoman"/>
      <w:lvlText w:val="%9."/>
      <w:lvlJc w:val="right"/>
      <w:pPr>
        <w:ind w:left="11880" w:hanging="180"/>
      </w:pPr>
    </w:lvl>
  </w:abstractNum>
  <w:abstractNum w:abstractNumId="17" w15:restartNumberingAfterBreak="0">
    <w:nsid w:val="5D8E6839"/>
    <w:multiLevelType w:val="hybridMultilevel"/>
    <w:tmpl w:val="65DAC7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68248DB"/>
    <w:multiLevelType w:val="hybridMultilevel"/>
    <w:tmpl w:val="8DAA51D2"/>
    <w:lvl w:ilvl="0" w:tplc="8AC89B84">
      <w:start w:val="3"/>
      <w:numFmt w:val="lowerLetter"/>
      <w:lvlText w:val="%1."/>
      <w:lvlJc w:val="left"/>
      <w:pPr>
        <w:tabs>
          <w:tab w:val="num" w:pos="2160"/>
        </w:tabs>
        <w:ind w:left="2160" w:hanging="360"/>
      </w:pPr>
      <w:rPr>
        <w:rFonts w:hint="default"/>
      </w:rPr>
    </w:lvl>
    <w:lvl w:ilvl="1" w:tplc="04090001">
      <w:start w:val="1"/>
      <w:numFmt w:val="bullet"/>
      <w:lvlText w:val=""/>
      <w:lvlJc w:val="left"/>
      <w:pPr>
        <w:tabs>
          <w:tab w:val="num" w:pos="2880"/>
        </w:tabs>
        <w:ind w:left="2880" w:hanging="360"/>
      </w:pPr>
      <w:rPr>
        <w:rFonts w:ascii="Symbol" w:hAnsi="Symbol" w:hint="default"/>
      </w:rPr>
    </w:lvl>
    <w:lvl w:ilvl="2" w:tplc="0409001B">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9" w15:restartNumberingAfterBreak="0">
    <w:nsid w:val="67D34425"/>
    <w:multiLevelType w:val="hybridMultilevel"/>
    <w:tmpl w:val="2A0A06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B207954"/>
    <w:multiLevelType w:val="hybridMultilevel"/>
    <w:tmpl w:val="D89C6F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E0C081F"/>
    <w:multiLevelType w:val="hybridMultilevel"/>
    <w:tmpl w:val="9F282EBE"/>
    <w:lvl w:ilvl="0" w:tplc="FBF46E8E">
      <w:numFmt w:val="bullet"/>
      <w:lvlText w:val=""/>
      <w:lvlJc w:val="left"/>
      <w:pPr>
        <w:tabs>
          <w:tab w:val="num" w:pos="720"/>
        </w:tabs>
        <w:ind w:left="720" w:hanging="360"/>
      </w:pPr>
      <w:rPr>
        <w:rFonts w:ascii="Wingdings 2" w:eastAsia="Times New Roman" w:hAnsi="Wingdings 2"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13E3A5A"/>
    <w:multiLevelType w:val="hybridMultilevel"/>
    <w:tmpl w:val="90044CA4"/>
    <w:lvl w:ilvl="0" w:tplc="0409000B">
      <w:start w:val="1"/>
      <w:numFmt w:val="bullet"/>
      <w:lvlText w:val=""/>
      <w:lvlJc w:val="left"/>
      <w:pPr>
        <w:tabs>
          <w:tab w:val="num" w:pos="3420"/>
        </w:tabs>
        <w:ind w:left="3420" w:hanging="360"/>
      </w:pPr>
      <w:rPr>
        <w:rFonts w:ascii="Wingdings" w:hAnsi="Wingdings" w:hint="default"/>
        <w:color w:val="auto"/>
      </w:rPr>
    </w:lvl>
    <w:lvl w:ilvl="1" w:tplc="04090003">
      <w:start w:val="1"/>
      <w:numFmt w:val="bullet"/>
      <w:lvlText w:val="o"/>
      <w:lvlJc w:val="left"/>
      <w:pPr>
        <w:tabs>
          <w:tab w:val="num" w:pos="4140"/>
        </w:tabs>
        <w:ind w:left="4140" w:hanging="360"/>
      </w:pPr>
      <w:rPr>
        <w:rFonts w:ascii="Courier New" w:hAnsi="Courier New" w:cs="Courier New" w:hint="default"/>
      </w:rPr>
    </w:lvl>
    <w:lvl w:ilvl="2" w:tplc="04090005">
      <w:start w:val="1"/>
      <w:numFmt w:val="bullet"/>
      <w:lvlText w:val=""/>
      <w:lvlJc w:val="left"/>
      <w:pPr>
        <w:tabs>
          <w:tab w:val="num" w:pos="4860"/>
        </w:tabs>
        <w:ind w:left="4860" w:hanging="360"/>
      </w:pPr>
      <w:rPr>
        <w:rFonts w:ascii="Wingdings" w:hAnsi="Wingdings" w:hint="default"/>
      </w:rPr>
    </w:lvl>
    <w:lvl w:ilvl="3" w:tplc="04090001" w:tentative="1">
      <w:start w:val="1"/>
      <w:numFmt w:val="bullet"/>
      <w:lvlText w:val=""/>
      <w:lvlJc w:val="left"/>
      <w:pPr>
        <w:tabs>
          <w:tab w:val="num" w:pos="5580"/>
        </w:tabs>
        <w:ind w:left="5580" w:hanging="360"/>
      </w:pPr>
      <w:rPr>
        <w:rFonts w:ascii="Symbol" w:hAnsi="Symbol" w:hint="default"/>
      </w:rPr>
    </w:lvl>
    <w:lvl w:ilvl="4" w:tplc="04090003" w:tentative="1">
      <w:start w:val="1"/>
      <w:numFmt w:val="bullet"/>
      <w:lvlText w:val="o"/>
      <w:lvlJc w:val="left"/>
      <w:pPr>
        <w:tabs>
          <w:tab w:val="num" w:pos="6300"/>
        </w:tabs>
        <w:ind w:left="6300" w:hanging="360"/>
      </w:pPr>
      <w:rPr>
        <w:rFonts w:ascii="Courier New" w:hAnsi="Courier New" w:cs="Courier New" w:hint="default"/>
      </w:rPr>
    </w:lvl>
    <w:lvl w:ilvl="5" w:tplc="04090005" w:tentative="1">
      <w:start w:val="1"/>
      <w:numFmt w:val="bullet"/>
      <w:lvlText w:val=""/>
      <w:lvlJc w:val="left"/>
      <w:pPr>
        <w:tabs>
          <w:tab w:val="num" w:pos="7020"/>
        </w:tabs>
        <w:ind w:left="7020" w:hanging="360"/>
      </w:pPr>
      <w:rPr>
        <w:rFonts w:ascii="Wingdings" w:hAnsi="Wingdings" w:hint="default"/>
      </w:rPr>
    </w:lvl>
    <w:lvl w:ilvl="6" w:tplc="04090001" w:tentative="1">
      <w:start w:val="1"/>
      <w:numFmt w:val="bullet"/>
      <w:lvlText w:val=""/>
      <w:lvlJc w:val="left"/>
      <w:pPr>
        <w:tabs>
          <w:tab w:val="num" w:pos="7740"/>
        </w:tabs>
        <w:ind w:left="7740" w:hanging="360"/>
      </w:pPr>
      <w:rPr>
        <w:rFonts w:ascii="Symbol" w:hAnsi="Symbol" w:hint="default"/>
      </w:rPr>
    </w:lvl>
    <w:lvl w:ilvl="7" w:tplc="04090003" w:tentative="1">
      <w:start w:val="1"/>
      <w:numFmt w:val="bullet"/>
      <w:lvlText w:val="o"/>
      <w:lvlJc w:val="left"/>
      <w:pPr>
        <w:tabs>
          <w:tab w:val="num" w:pos="8460"/>
        </w:tabs>
        <w:ind w:left="8460" w:hanging="360"/>
      </w:pPr>
      <w:rPr>
        <w:rFonts w:ascii="Courier New" w:hAnsi="Courier New" w:cs="Courier New" w:hint="default"/>
      </w:rPr>
    </w:lvl>
    <w:lvl w:ilvl="8" w:tplc="04090005" w:tentative="1">
      <w:start w:val="1"/>
      <w:numFmt w:val="bullet"/>
      <w:lvlText w:val=""/>
      <w:lvlJc w:val="left"/>
      <w:pPr>
        <w:tabs>
          <w:tab w:val="num" w:pos="9180"/>
        </w:tabs>
        <w:ind w:left="9180" w:hanging="360"/>
      </w:pPr>
      <w:rPr>
        <w:rFonts w:ascii="Wingdings" w:hAnsi="Wingdings" w:hint="default"/>
      </w:rPr>
    </w:lvl>
  </w:abstractNum>
  <w:abstractNum w:abstractNumId="23" w15:restartNumberingAfterBreak="0">
    <w:nsid w:val="740404D0"/>
    <w:multiLevelType w:val="hybridMultilevel"/>
    <w:tmpl w:val="1B76D5C6"/>
    <w:lvl w:ilvl="0" w:tplc="C010ABF6">
      <w:start w:val="2"/>
      <w:numFmt w:val="decimal"/>
      <w:lvlText w:val="%1."/>
      <w:lvlJc w:val="left"/>
      <w:pPr>
        <w:ind w:left="99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60735E7"/>
    <w:multiLevelType w:val="singleLevel"/>
    <w:tmpl w:val="31C00C72"/>
    <w:lvl w:ilvl="0">
      <w:start w:val="1"/>
      <w:numFmt w:val="decimal"/>
      <w:lvlText w:val="%1."/>
      <w:lvlJc w:val="left"/>
      <w:pPr>
        <w:tabs>
          <w:tab w:val="num" w:pos="1440"/>
        </w:tabs>
        <w:ind w:left="1440" w:hanging="720"/>
      </w:pPr>
      <w:rPr>
        <w:rFonts w:hint="default"/>
      </w:rPr>
    </w:lvl>
  </w:abstractNum>
  <w:abstractNum w:abstractNumId="25" w15:restartNumberingAfterBreak="0">
    <w:nsid w:val="7F936FD6"/>
    <w:multiLevelType w:val="hybridMultilevel"/>
    <w:tmpl w:val="D4901222"/>
    <w:lvl w:ilvl="0" w:tplc="552CF3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F995B23"/>
    <w:multiLevelType w:val="hybridMultilevel"/>
    <w:tmpl w:val="748ECEDA"/>
    <w:lvl w:ilvl="0" w:tplc="0409000F">
      <w:start w:val="1"/>
      <w:numFmt w:val="decimal"/>
      <w:lvlText w:val="%1."/>
      <w:lvlJc w:val="left"/>
      <w:pPr>
        <w:ind w:left="99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1"/>
  </w:num>
  <w:num w:numId="2">
    <w:abstractNumId w:val="10"/>
  </w:num>
  <w:num w:numId="3">
    <w:abstractNumId w:val="5"/>
  </w:num>
  <w:num w:numId="4">
    <w:abstractNumId w:val="22"/>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1"/>
    </w:lvlOverride>
  </w:num>
  <w:num w:numId="8">
    <w:abstractNumId w:val="0"/>
    <w:lvlOverride w:ilvl="0">
      <w:startOverride w:val="3"/>
    </w:lvlOverride>
  </w:num>
  <w:num w:numId="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lvlOverride w:ilvl="0">
      <w:startOverride w:val="1"/>
    </w:lvlOverride>
  </w:num>
  <w:num w:numId="13">
    <w:abstractNumId w:val="7"/>
  </w:num>
  <w:num w:numId="14">
    <w:abstractNumId w:val="15"/>
  </w:num>
  <w:num w:numId="15">
    <w:abstractNumId w:val="23"/>
  </w:num>
  <w:num w:numId="16">
    <w:abstractNumId w:val="16"/>
  </w:num>
  <w:num w:numId="1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num>
  <w:num w:numId="26">
    <w:abstractNumId w:val="3"/>
  </w:num>
  <w:num w:numId="27">
    <w:abstractNumId w:val="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2"/>
  </w:compat>
  <w:rsids>
    <w:rsidRoot w:val="00130886"/>
    <w:rsid w:val="00012B11"/>
    <w:rsid w:val="000138E1"/>
    <w:rsid w:val="00016B31"/>
    <w:rsid w:val="0002227F"/>
    <w:rsid w:val="00033C83"/>
    <w:rsid w:val="00033E5F"/>
    <w:rsid w:val="0003711E"/>
    <w:rsid w:val="00041F2A"/>
    <w:rsid w:val="000434ED"/>
    <w:rsid w:val="000626E8"/>
    <w:rsid w:val="00062BDA"/>
    <w:rsid w:val="000752FE"/>
    <w:rsid w:val="00085769"/>
    <w:rsid w:val="00085E98"/>
    <w:rsid w:val="000A1C1A"/>
    <w:rsid w:val="000A249D"/>
    <w:rsid w:val="000C7624"/>
    <w:rsid w:val="000D61F4"/>
    <w:rsid w:val="00125F6A"/>
    <w:rsid w:val="00130886"/>
    <w:rsid w:val="00130B63"/>
    <w:rsid w:val="00162E3F"/>
    <w:rsid w:val="00173381"/>
    <w:rsid w:val="00181FAD"/>
    <w:rsid w:val="0019756C"/>
    <w:rsid w:val="001A1D7D"/>
    <w:rsid w:val="001E6D58"/>
    <w:rsid w:val="001E6FE0"/>
    <w:rsid w:val="001F1FA9"/>
    <w:rsid w:val="001F38EA"/>
    <w:rsid w:val="001F55D3"/>
    <w:rsid w:val="001F69E4"/>
    <w:rsid w:val="002245BA"/>
    <w:rsid w:val="002252E1"/>
    <w:rsid w:val="00232E01"/>
    <w:rsid w:val="00242E39"/>
    <w:rsid w:val="00246131"/>
    <w:rsid w:val="0025541C"/>
    <w:rsid w:val="00260D6D"/>
    <w:rsid w:val="0027272C"/>
    <w:rsid w:val="00275488"/>
    <w:rsid w:val="002916FC"/>
    <w:rsid w:val="002A1D51"/>
    <w:rsid w:val="002B1D85"/>
    <w:rsid w:val="002E66EE"/>
    <w:rsid w:val="00300BE9"/>
    <w:rsid w:val="00312299"/>
    <w:rsid w:val="00322CBC"/>
    <w:rsid w:val="00326057"/>
    <w:rsid w:val="003352F9"/>
    <w:rsid w:val="00341842"/>
    <w:rsid w:val="003537D0"/>
    <w:rsid w:val="00377C7B"/>
    <w:rsid w:val="00385EC5"/>
    <w:rsid w:val="00387D2C"/>
    <w:rsid w:val="00392D08"/>
    <w:rsid w:val="003A63BA"/>
    <w:rsid w:val="003C0F45"/>
    <w:rsid w:val="003C4148"/>
    <w:rsid w:val="003D18BB"/>
    <w:rsid w:val="003E1063"/>
    <w:rsid w:val="003E4406"/>
    <w:rsid w:val="003F5BF5"/>
    <w:rsid w:val="003F7493"/>
    <w:rsid w:val="00426092"/>
    <w:rsid w:val="00442DDB"/>
    <w:rsid w:val="004438D9"/>
    <w:rsid w:val="0046687C"/>
    <w:rsid w:val="004706FD"/>
    <w:rsid w:val="004A1B6A"/>
    <w:rsid w:val="004B06F3"/>
    <w:rsid w:val="004D4810"/>
    <w:rsid w:val="004F26A1"/>
    <w:rsid w:val="00505C52"/>
    <w:rsid w:val="00522744"/>
    <w:rsid w:val="0054014D"/>
    <w:rsid w:val="00547C85"/>
    <w:rsid w:val="00556A81"/>
    <w:rsid w:val="0057744D"/>
    <w:rsid w:val="005878F5"/>
    <w:rsid w:val="005A18FA"/>
    <w:rsid w:val="005A6419"/>
    <w:rsid w:val="005E3A4E"/>
    <w:rsid w:val="006170D3"/>
    <w:rsid w:val="006202B7"/>
    <w:rsid w:val="00624A32"/>
    <w:rsid w:val="00631E3D"/>
    <w:rsid w:val="0067732C"/>
    <w:rsid w:val="00680504"/>
    <w:rsid w:val="006A6750"/>
    <w:rsid w:val="006B7825"/>
    <w:rsid w:val="006D44B4"/>
    <w:rsid w:val="006F74B0"/>
    <w:rsid w:val="007044C9"/>
    <w:rsid w:val="007106DE"/>
    <w:rsid w:val="00744B2B"/>
    <w:rsid w:val="00782C89"/>
    <w:rsid w:val="00797F78"/>
    <w:rsid w:val="007B4CB8"/>
    <w:rsid w:val="007D5C92"/>
    <w:rsid w:val="008061B5"/>
    <w:rsid w:val="008425AB"/>
    <w:rsid w:val="00845AD5"/>
    <w:rsid w:val="00847080"/>
    <w:rsid w:val="00870F1A"/>
    <w:rsid w:val="008C551A"/>
    <w:rsid w:val="008E446E"/>
    <w:rsid w:val="009057CC"/>
    <w:rsid w:val="00905DED"/>
    <w:rsid w:val="00936ADC"/>
    <w:rsid w:val="00937799"/>
    <w:rsid w:val="00956FFB"/>
    <w:rsid w:val="00996DA2"/>
    <w:rsid w:val="009A239B"/>
    <w:rsid w:val="009B6F21"/>
    <w:rsid w:val="009D3342"/>
    <w:rsid w:val="009D3DEF"/>
    <w:rsid w:val="009E7680"/>
    <w:rsid w:val="009F2A0A"/>
    <w:rsid w:val="00A03497"/>
    <w:rsid w:val="00A440E4"/>
    <w:rsid w:val="00A46E72"/>
    <w:rsid w:val="00A60DD4"/>
    <w:rsid w:val="00A67354"/>
    <w:rsid w:val="00A87A37"/>
    <w:rsid w:val="00A87D8A"/>
    <w:rsid w:val="00A93564"/>
    <w:rsid w:val="00AE2864"/>
    <w:rsid w:val="00AF6A3B"/>
    <w:rsid w:val="00B039E3"/>
    <w:rsid w:val="00BA5331"/>
    <w:rsid w:val="00BD2338"/>
    <w:rsid w:val="00BE1DA7"/>
    <w:rsid w:val="00BE6F29"/>
    <w:rsid w:val="00BF211D"/>
    <w:rsid w:val="00BF5FE2"/>
    <w:rsid w:val="00BF794E"/>
    <w:rsid w:val="00CD7B66"/>
    <w:rsid w:val="00CF0E34"/>
    <w:rsid w:val="00CF2B58"/>
    <w:rsid w:val="00CF3D33"/>
    <w:rsid w:val="00CF3DD9"/>
    <w:rsid w:val="00D22A15"/>
    <w:rsid w:val="00D336A2"/>
    <w:rsid w:val="00D45B8C"/>
    <w:rsid w:val="00D4676F"/>
    <w:rsid w:val="00D87416"/>
    <w:rsid w:val="00DD2767"/>
    <w:rsid w:val="00DE67CE"/>
    <w:rsid w:val="00E124AB"/>
    <w:rsid w:val="00E35845"/>
    <w:rsid w:val="00E43EAF"/>
    <w:rsid w:val="00E61F04"/>
    <w:rsid w:val="00E93319"/>
    <w:rsid w:val="00E965FA"/>
    <w:rsid w:val="00F12EB7"/>
    <w:rsid w:val="00F20ECF"/>
    <w:rsid w:val="00F46050"/>
    <w:rsid w:val="00F7598F"/>
    <w:rsid w:val="00F80153"/>
    <w:rsid w:val="00F81431"/>
    <w:rsid w:val="00F92E79"/>
    <w:rsid w:val="00F949A8"/>
    <w:rsid w:val="00FA72D2"/>
    <w:rsid w:val="00FB070A"/>
    <w:rsid w:val="00FD1FFF"/>
    <w:rsid w:val="00FE37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Street"/>
  <w:smartTagType w:namespaceuri="urn:schemas-microsoft-com:office:smarttags" w:name="address"/>
  <w:smartTagType w:namespaceuri="urn:schemas-microsoft-com:office:smarttags" w:name="country-region"/>
  <w:smartTagType w:namespaceuri="urn:schemas-microsoft-com:office:smarttags" w:name="place"/>
  <w:smartTagType w:namespaceuri="urn:schemas-microsoft-com:office:smarttags" w:name="City"/>
  <w:smartTagType w:namespaceuri="urn:schemas-microsoft-com:office:smarttags" w:name="PlaceName"/>
  <w:shapeDefaults>
    <o:shapedefaults v:ext="edit" spidmax="2051"/>
    <o:shapelayout v:ext="edit">
      <o:idmap v:ext="edit" data="2"/>
    </o:shapelayout>
  </w:shapeDefaults>
  <w:decimalSymbol w:val="."/>
  <w:listSeparator w:val=","/>
  <w14:docId w14:val="3E8B250D"/>
  <w15:docId w15:val="{0EC57086-A8EA-4C47-953B-611B9622A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qFormat="1"/>
    <w:lsdException w:name="heading 5"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1FFF"/>
    <w:rPr>
      <w:sz w:val="24"/>
    </w:rPr>
  </w:style>
  <w:style w:type="paragraph" w:styleId="Heading1">
    <w:name w:val="heading 1"/>
    <w:basedOn w:val="Normal"/>
    <w:next w:val="Normal"/>
    <w:link w:val="Heading1Char"/>
    <w:uiPriority w:val="9"/>
    <w:qFormat/>
    <w:rsid w:val="00936ADC"/>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uiPriority w:val="9"/>
    <w:semiHidden/>
    <w:unhideWhenUsed/>
    <w:qFormat/>
    <w:rsid w:val="00936ADC"/>
    <w:pPr>
      <w:keepNext/>
      <w:spacing w:before="240" w:after="60"/>
      <w:outlineLvl w:val="1"/>
    </w:pPr>
    <w:rPr>
      <w:rFonts w:ascii="Arial" w:hAnsi="Arial"/>
      <w:b/>
      <w:bCs/>
      <w:i/>
      <w:iCs/>
      <w:sz w:val="28"/>
      <w:szCs w:val="28"/>
    </w:rPr>
  </w:style>
  <w:style w:type="paragraph" w:styleId="Heading3">
    <w:name w:val="heading 3"/>
    <w:basedOn w:val="Normal"/>
    <w:next w:val="Normal"/>
    <w:link w:val="Heading3Char"/>
    <w:uiPriority w:val="9"/>
    <w:semiHidden/>
    <w:unhideWhenUsed/>
    <w:qFormat/>
    <w:rsid w:val="00936ADC"/>
    <w:pPr>
      <w:keepNext/>
      <w:spacing w:before="240" w:after="60"/>
      <w:outlineLvl w:val="2"/>
    </w:pPr>
    <w:rPr>
      <w:rFonts w:ascii="Arial" w:hAnsi="Arial"/>
      <w:b/>
      <w:bCs/>
      <w:sz w:val="26"/>
      <w:szCs w:val="26"/>
    </w:rPr>
  </w:style>
  <w:style w:type="paragraph" w:styleId="Heading4">
    <w:name w:val="heading 4"/>
    <w:basedOn w:val="Normal"/>
    <w:next w:val="Normal"/>
    <w:link w:val="Heading4Char"/>
    <w:qFormat/>
    <w:rsid w:val="00FD1FFF"/>
    <w:pPr>
      <w:keepNext/>
      <w:outlineLvl w:val="3"/>
    </w:pPr>
    <w:rPr>
      <w:b/>
      <w:strike/>
      <w:sz w:val="20"/>
    </w:rPr>
  </w:style>
  <w:style w:type="paragraph" w:styleId="Heading5">
    <w:name w:val="heading 5"/>
    <w:basedOn w:val="Normal"/>
    <w:next w:val="Normal"/>
    <w:link w:val="Heading5Char"/>
    <w:qFormat/>
    <w:rsid w:val="00FD1FFF"/>
    <w:pPr>
      <w:keepNext/>
      <w:tabs>
        <w:tab w:val="left" w:pos="180"/>
        <w:tab w:val="left" w:pos="720"/>
        <w:tab w:val="right" w:pos="10620"/>
      </w:tabs>
      <w:jc w:val="center"/>
      <w:outlineLvl w:val="4"/>
    </w:pPr>
    <w:rPr>
      <w:b/>
    </w:rPr>
  </w:style>
  <w:style w:type="paragraph" w:styleId="Heading6">
    <w:name w:val="heading 6"/>
    <w:basedOn w:val="Normal"/>
    <w:next w:val="Normal"/>
    <w:link w:val="Heading6Char"/>
    <w:uiPriority w:val="9"/>
    <w:semiHidden/>
    <w:unhideWhenUsed/>
    <w:qFormat/>
    <w:rsid w:val="00936ADC"/>
    <w:pPr>
      <w:spacing w:before="240" w:after="60"/>
      <w:outlineLvl w:val="5"/>
    </w:pPr>
    <w:rPr>
      <w:b/>
      <w:bCs/>
      <w:sz w:val="22"/>
    </w:rPr>
  </w:style>
  <w:style w:type="paragraph" w:styleId="Heading7">
    <w:name w:val="heading 7"/>
    <w:basedOn w:val="Normal"/>
    <w:next w:val="Normal"/>
    <w:link w:val="Heading7Char"/>
    <w:qFormat/>
    <w:rsid w:val="00FD1FFF"/>
    <w:pPr>
      <w:keepNext/>
      <w:tabs>
        <w:tab w:val="left" w:pos="720"/>
      </w:tabs>
      <w:jc w:val="center"/>
      <w:outlineLvl w:val="6"/>
    </w:pPr>
    <w:rPr>
      <w:b/>
      <w:sz w:val="20"/>
    </w:rPr>
  </w:style>
  <w:style w:type="paragraph" w:styleId="Heading8">
    <w:name w:val="heading 8"/>
    <w:basedOn w:val="Normal"/>
    <w:next w:val="Normal"/>
    <w:link w:val="Heading8Char"/>
    <w:uiPriority w:val="9"/>
    <w:semiHidden/>
    <w:unhideWhenUsed/>
    <w:qFormat/>
    <w:rsid w:val="00936ADC"/>
    <w:pPr>
      <w:spacing w:before="240" w:after="60"/>
      <w:outlineLvl w:val="7"/>
    </w:pPr>
    <w:rPr>
      <w:i/>
      <w:iCs/>
    </w:rPr>
  </w:style>
  <w:style w:type="paragraph" w:styleId="Heading9">
    <w:name w:val="heading 9"/>
    <w:basedOn w:val="Normal"/>
    <w:next w:val="Normal"/>
    <w:link w:val="Heading9Char"/>
    <w:uiPriority w:val="9"/>
    <w:semiHidden/>
    <w:unhideWhenUsed/>
    <w:qFormat/>
    <w:rsid w:val="00936ADC"/>
    <w:pPr>
      <w:spacing w:before="240" w:after="60"/>
      <w:outlineLvl w:val="8"/>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36ADC"/>
    <w:rPr>
      <w:rFonts w:ascii="Arial" w:hAnsi="Arial"/>
      <w:b/>
      <w:bCs/>
      <w:kern w:val="32"/>
      <w:sz w:val="32"/>
      <w:szCs w:val="32"/>
    </w:rPr>
  </w:style>
  <w:style w:type="character" w:customStyle="1" w:styleId="Heading2Char">
    <w:name w:val="Heading 2 Char"/>
    <w:basedOn w:val="DefaultParagraphFont"/>
    <w:link w:val="Heading2"/>
    <w:uiPriority w:val="9"/>
    <w:semiHidden/>
    <w:rsid w:val="00936ADC"/>
    <w:rPr>
      <w:rFonts w:ascii="Arial" w:hAnsi="Arial"/>
      <w:b/>
      <w:bCs/>
      <w:i/>
      <w:iCs/>
      <w:sz w:val="28"/>
      <w:szCs w:val="28"/>
    </w:rPr>
  </w:style>
  <w:style w:type="character" w:customStyle="1" w:styleId="Heading3Char">
    <w:name w:val="Heading 3 Char"/>
    <w:basedOn w:val="DefaultParagraphFont"/>
    <w:link w:val="Heading3"/>
    <w:uiPriority w:val="9"/>
    <w:semiHidden/>
    <w:rsid w:val="00936ADC"/>
    <w:rPr>
      <w:rFonts w:ascii="Arial" w:hAnsi="Arial"/>
      <w:b/>
      <w:bCs/>
      <w:sz w:val="26"/>
      <w:szCs w:val="26"/>
    </w:rPr>
  </w:style>
  <w:style w:type="character" w:customStyle="1" w:styleId="Heading4Char">
    <w:name w:val="Heading 4 Char"/>
    <w:basedOn w:val="DefaultParagraphFont"/>
    <w:link w:val="Heading4"/>
    <w:rsid w:val="00936ADC"/>
    <w:rPr>
      <w:b/>
      <w:strike/>
    </w:rPr>
  </w:style>
  <w:style w:type="character" w:customStyle="1" w:styleId="Heading5Char">
    <w:name w:val="Heading 5 Char"/>
    <w:basedOn w:val="DefaultParagraphFont"/>
    <w:link w:val="Heading5"/>
    <w:rsid w:val="00936ADC"/>
    <w:rPr>
      <w:b/>
      <w:sz w:val="24"/>
    </w:rPr>
  </w:style>
  <w:style w:type="character" w:customStyle="1" w:styleId="Heading6Char">
    <w:name w:val="Heading 6 Char"/>
    <w:basedOn w:val="DefaultParagraphFont"/>
    <w:link w:val="Heading6"/>
    <w:uiPriority w:val="9"/>
    <w:semiHidden/>
    <w:rsid w:val="00936ADC"/>
    <w:rPr>
      <w:b/>
      <w:bCs/>
      <w:sz w:val="22"/>
    </w:rPr>
  </w:style>
  <w:style w:type="character" w:customStyle="1" w:styleId="Heading7Char">
    <w:name w:val="Heading 7 Char"/>
    <w:basedOn w:val="DefaultParagraphFont"/>
    <w:link w:val="Heading7"/>
    <w:rsid w:val="00936ADC"/>
    <w:rPr>
      <w:b/>
    </w:rPr>
  </w:style>
  <w:style w:type="character" w:customStyle="1" w:styleId="Heading8Char">
    <w:name w:val="Heading 8 Char"/>
    <w:basedOn w:val="DefaultParagraphFont"/>
    <w:link w:val="Heading8"/>
    <w:uiPriority w:val="9"/>
    <w:semiHidden/>
    <w:rsid w:val="00936ADC"/>
    <w:rPr>
      <w:i/>
      <w:iCs/>
      <w:sz w:val="24"/>
    </w:rPr>
  </w:style>
  <w:style w:type="character" w:customStyle="1" w:styleId="Heading9Char">
    <w:name w:val="Heading 9 Char"/>
    <w:basedOn w:val="DefaultParagraphFont"/>
    <w:link w:val="Heading9"/>
    <w:uiPriority w:val="9"/>
    <w:semiHidden/>
    <w:rsid w:val="00936ADC"/>
    <w:rPr>
      <w:rFonts w:ascii="Arial" w:hAnsi="Arial"/>
      <w:sz w:val="22"/>
    </w:rPr>
  </w:style>
  <w:style w:type="paragraph" w:styleId="TOC1">
    <w:name w:val="toc 1"/>
    <w:basedOn w:val="Normal"/>
    <w:next w:val="Normal"/>
    <w:rsid w:val="00FD1FFF"/>
    <w:pPr>
      <w:tabs>
        <w:tab w:val="right" w:leader="dot" w:pos="9360"/>
      </w:tabs>
      <w:spacing w:before="120" w:after="120"/>
    </w:pPr>
    <w:rPr>
      <w:b/>
      <w:caps/>
      <w:sz w:val="20"/>
    </w:rPr>
  </w:style>
  <w:style w:type="paragraph" w:styleId="Header">
    <w:name w:val="header"/>
    <w:basedOn w:val="Normal"/>
    <w:link w:val="HeaderChar"/>
    <w:rsid w:val="00FD1FFF"/>
    <w:pPr>
      <w:tabs>
        <w:tab w:val="center" w:pos="4320"/>
        <w:tab w:val="right" w:pos="8640"/>
      </w:tabs>
    </w:pPr>
  </w:style>
  <w:style w:type="character" w:customStyle="1" w:styleId="HeaderChar">
    <w:name w:val="Header Char"/>
    <w:basedOn w:val="DefaultParagraphFont"/>
    <w:link w:val="Header"/>
    <w:rsid w:val="00936ADC"/>
    <w:rPr>
      <w:sz w:val="24"/>
    </w:rPr>
  </w:style>
  <w:style w:type="paragraph" w:styleId="Footer">
    <w:name w:val="footer"/>
    <w:basedOn w:val="Normal"/>
    <w:link w:val="FooterChar"/>
    <w:uiPriority w:val="99"/>
    <w:rsid w:val="00FD1FFF"/>
    <w:pPr>
      <w:tabs>
        <w:tab w:val="center" w:pos="4320"/>
        <w:tab w:val="right" w:pos="8640"/>
      </w:tabs>
    </w:pPr>
  </w:style>
  <w:style w:type="character" w:customStyle="1" w:styleId="FooterChar">
    <w:name w:val="Footer Char"/>
    <w:basedOn w:val="DefaultParagraphFont"/>
    <w:link w:val="Footer"/>
    <w:uiPriority w:val="99"/>
    <w:rsid w:val="00936ADC"/>
    <w:rPr>
      <w:sz w:val="24"/>
    </w:rPr>
  </w:style>
  <w:style w:type="character" w:styleId="PageNumber">
    <w:name w:val="page number"/>
    <w:basedOn w:val="DefaultParagraphFont"/>
    <w:rsid w:val="00FD1FFF"/>
  </w:style>
  <w:style w:type="paragraph" w:styleId="BodyText">
    <w:name w:val="Body Text"/>
    <w:basedOn w:val="Normal"/>
    <w:link w:val="BodyTextChar"/>
    <w:rsid w:val="00FD1FFF"/>
    <w:pPr>
      <w:jc w:val="center"/>
    </w:pPr>
  </w:style>
  <w:style w:type="character" w:customStyle="1" w:styleId="BodyTextChar">
    <w:name w:val="Body Text Char"/>
    <w:basedOn w:val="DefaultParagraphFont"/>
    <w:link w:val="BodyText"/>
    <w:rsid w:val="00936ADC"/>
    <w:rPr>
      <w:sz w:val="24"/>
    </w:rPr>
  </w:style>
  <w:style w:type="paragraph" w:styleId="Title">
    <w:name w:val="Title"/>
    <w:basedOn w:val="Normal"/>
    <w:link w:val="TitleChar"/>
    <w:qFormat/>
    <w:rsid w:val="00FD1FFF"/>
    <w:pPr>
      <w:jc w:val="center"/>
      <w:outlineLvl w:val="0"/>
    </w:pPr>
    <w:rPr>
      <w:b/>
      <w:sz w:val="28"/>
    </w:rPr>
  </w:style>
  <w:style w:type="character" w:customStyle="1" w:styleId="TitleChar">
    <w:name w:val="Title Char"/>
    <w:basedOn w:val="DefaultParagraphFont"/>
    <w:link w:val="Title"/>
    <w:rsid w:val="00936ADC"/>
    <w:rPr>
      <w:b/>
      <w:sz w:val="28"/>
    </w:rPr>
  </w:style>
  <w:style w:type="paragraph" w:styleId="EnvelopeReturn">
    <w:name w:val="envelope return"/>
    <w:basedOn w:val="Normal"/>
    <w:rsid w:val="00FD1FFF"/>
  </w:style>
  <w:style w:type="character" w:styleId="Hyperlink">
    <w:name w:val="Hyperlink"/>
    <w:basedOn w:val="DefaultParagraphFont"/>
    <w:rsid w:val="00FD1FFF"/>
    <w:rPr>
      <w:color w:val="0000FF"/>
      <w:u w:val="single"/>
    </w:rPr>
  </w:style>
  <w:style w:type="paragraph" w:styleId="NormalWeb">
    <w:name w:val="Normal (Web)"/>
    <w:basedOn w:val="Normal"/>
    <w:uiPriority w:val="99"/>
    <w:rsid w:val="00FD1FFF"/>
    <w:pPr>
      <w:spacing w:before="100" w:beforeAutospacing="1" w:after="100" w:afterAutospacing="1"/>
    </w:pPr>
    <w:rPr>
      <w:color w:val="000000"/>
      <w:szCs w:val="24"/>
    </w:rPr>
  </w:style>
  <w:style w:type="paragraph" w:styleId="BalloonText">
    <w:name w:val="Balloon Text"/>
    <w:basedOn w:val="Normal"/>
    <w:link w:val="BalloonTextChar"/>
    <w:semiHidden/>
    <w:rsid w:val="00DD2767"/>
    <w:rPr>
      <w:rFonts w:ascii="Tahoma" w:hAnsi="Tahoma" w:cs="Tahoma"/>
      <w:sz w:val="16"/>
      <w:szCs w:val="16"/>
    </w:rPr>
  </w:style>
  <w:style w:type="character" w:customStyle="1" w:styleId="BalloonTextChar">
    <w:name w:val="Balloon Text Char"/>
    <w:basedOn w:val="DefaultParagraphFont"/>
    <w:link w:val="BalloonText"/>
    <w:semiHidden/>
    <w:rsid w:val="00936ADC"/>
    <w:rPr>
      <w:rFonts w:ascii="Tahoma" w:hAnsi="Tahoma" w:cs="Tahoma"/>
      <w:sz w:val="16"/>
      <w:szCs w:val="16"/>
    </w:rPr>
  </w:style>
  <w:style w:type="table" w:styleId="TableGrid">
    <w:name w:val="Table Grid"/>
    <w:basedOn w:val="TableNormal"/>
    <w:rsid w:val="00CF3DD9"/>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F3DD9"/>
    <w:pPr>
      <w:autoSpaceDE w:val="0"/>
      <w:autoSpaceDN w:val="0"/>
      <w:adjustRightInd w:val="0"/>
    </w:pPr>
    <w:rPr>
      <w:color w:val="000000"/>
      <w:sz w:val="24"/>
      <w:szCs w:val="24"/>
    </w:rPr>
  </w:style>
  <w:style w:type="paragraph" w:styleId="Subtitle">
    <w:name w:val="Subtitle"/>
    <w:basedOn w:val="Normal"/>
    <w:link w:val="SubtitleChar"/>
    <w:qFormat/>
    <w:rsid w:val="00173381"/>
    <w:pPr>
      <w:spacing w:after="60"/>
      <w:jc w:val="center"/>
      <w:outlineLvl w:val="1"/>
    </w:pPr>
    <w:rPr>
      <w:rFonts w:ascii="Arial" w:hAnsi="Arial" w:cs="Arial"/>
      <w:szCs w:val="24"/>
    </w:rPr>
  </w:style>
  <w:style w:type="character" w:customStyle="1" w:styleId="SubtitleChar">
    <w:name w:val="Subtitle Char"/>
    <w:basedOn w:val="DefaultParagraphFont"/>
    <w:link w:val="Subtitle"/>
    <w:rsid w:val="00936ADC"/>
    <w:rPr>
      <w:rFonts w:ascii="Arial" w:hAnsi="Arial" w:cs="Arial"/>
      <w:sz w:val="24"/>
      <w:szCs w:val="24"/>
    </w:rPr>
  </w:style>
  <w:style w:type="character" w:styleId="CommentReference">
    <w:name w:val="annotation reference"/>
    <w:basedOn w:val="DefaultParagraphFont"/>
    <w:uiPriority w:val="99"/>
    <w:rsid w:val="00D45B8C"/>
    <w:rPr>
      <w:sz w:val="16"/>
      <w:szCs w:val="16"/>
    </w:rPr>
  </w:style>
  <w:style w:type="paragraph" w:styleId="CommentText">
    <w:name w:val="annotation text"/>
    <w:basedOn w:val="Normal"/>
    <w:link w:val="CommentTextChar"/>
    <w:uiPriority w:val="99"/>
    <w:rsid w:val="00D45B8C"/>
    <w:rPr>
      <w:sz w:val="20"/>
    </w:rPr>
  </w:style>
  <w:style w:type="character" w:customStyle="1" w:styleId="CommentTextChar">
    <w:name w:val="Comment Text Char"/>
    <w:basedOn w:val="DefaultParagraphFont"/>
    <w:link w:val="CommentText"/>
    <w:uiPriority w:val="99"/>
    <w:rsid w:val="00D45B8C"/>
  </w:style>
  <w:style w:type="paragraph" w:styleId="CommentSubject">
    <w:name w:val="annotation subject"/>
    <w:basedOn w:val="CommentText"/>
    <w:next w:val="CommentText"/>
    <w:link w:val="CommentSubjectChar"/>
    <w:uiPriority w:val="99"/>
    <w:rsid w:val="00D45B8C"/>
    <w:rPr>
      <w:b/>
      <w:bCs/>
    </w:rPr>
  </w:style>
  <w:style w:type="character" w:customStyle="1" w:styleId="CommentSubjectChar">
    <w:name w:val="Comment Subject Char"/>
    <w:basedOn w:val="CommentTextChar"/>
    <w:link w:val="CommentSubject"/>
    <w:uiPriority w:val="99"/>
    <w:rsid w:val="00D45B8C"/>
    <w:rPr>
      <w:b/>
      <w:bCs/>
    </w:rPr>
  </w:style>
  <w:style w:type="character" w:styleId="Strong">
    <w:name w:val="Strong"/>
    <w:basedOn w:val="DefaultParagraphFont"/>
    <w:uiPriority w:val="22"/>
    <w:qFormat/>
    <w:rsid w:val="00936ADC"/>
    <w:rPr>
      <w:b/>
      <w:bCs/>
    </w:rPr>
  </w:style>
  <w:style w:type="character" w:styleId="Emphasis">
    <w:name w:val="Emphasis"/>
    <w:basedOn w:val="DefaultParagraphFont"/>
    <w:uiPriority w:val="20"/>
    <w:qFormat/>
    <w:rsid w:val="00936ADC"/>
    <w:rPr>
      <w:rFonts w:ascii="Times New Roman" w:hAnsi="Times New Roman"/>
      <w:b/>
      <w:i/>
      <w:iCs/>
    </w:rPr>
  </w:style>
  <w:style w:type="paragraph" w:styleId="NoSpacing">
    <w:name w:val="No Spacing"/>
    <w:basedOn w:val="Normal"/>
    <w:uiPriority w:val="1"/>
    <w:qFormat/>
    <w:rsid w:val="00936ADC"/>
    <w:rPr>
      <w:szCs w:val="32"/>
    </w:rPr>
  </w:style>
  <w:style w:type="paragraph" w:styleId="ListParagraph">
    <w:name w:val="List Paragraph"/>
    <w:basedOn w:val="Normal"/>
    <w:uiPriority w:val="34"/>
    <w:qFormat/>
    <w:rsid w:val="00936ADC"/>
    <w:pPr>
      <w:ind w:left="720"/>
      <w:contextualSpacing/>
    </w:pPr>
  </w:style>
  <w:style w:type="paragraph" w:styleId="Quote">
    <w:name w:val="Quote"/>
    <w:basedOn w:val="Normal"/>
    <w:next w:val="Normal"/>
    <w:link w:val="QuoteChar"/>
    <w:uiPriority w:val="29"/>
    <w:qFormat/>
    <w:rsid w:val="00936ADC"/>
    <w:rPr>
      <w:i/>
    </w:rPr>
  </w:style>
  <w:style w:type="character" w:customStyle="1" w:styleId="QuoteChar">
    <w:name w:val="Quote Char"/>
    <w:basedOn w:val="DefaultParagraphFont"/>
    <w:link w:val="Quote"/>
    <w:uiPriority w:val="29"/>
    <w:rsid w:val="00936ADC"/>
    <w:rPr>
      <w:i/>
      <w:sz w:val="24"/>
    </w:rPr>
  </w:style>
  <w:style w:type="paragraph" w:styleId="IntenseQuote">
    <w:name w:val="Intense Quote"/>
    <w:basedOn w:val="Normal"/>
    <w:next w:val="Normal"/>
    <w:link w:val="IntenseQuoteChar"/>
    <w:uiPriority w:val="30"/>
    <w:qFormat/>
    <w:rsid w:val="00936ADC"/>
    <w:pPr>
      <w:ind w:left="720" w:right="720"/>
    </w:pPr>
    <w:rPr>
      <w:b/>
      <w:i/>
    </w:rPr>
  </w:style>
  <w:style w:type="character" w:customStyle="1" w:styleId="IntenseQuoteChar">
    <w:name w:val="Intense Quote Char"/>
    <w:basedOn w:val="DefaultParagraphFont"/>
    <w:link w:val="IntenseQuote"/>
    <w:uiPriority w:val="30"/>
    <w:rsid w:val="00936ADC"/>
    <w:rPr>
      <w:b/>
      <w:i/>
      <w:sz w:val="24"/>
    </w:rPr>
  </w:style>
  <w:style w:type="character" w:styleId="SubtleEmphasis">
    <w:name w:val="Subtle Emphasis"/>
    <w:uiPriority w:val="19"/>
    <w:qFormat/>
    <w:rsid w:val="00936ADC"/>
    <w:rPr>
      <w:i/>
      <w:color w:val="5A5A5A"/>
    </w:rPr>
  </w:style>
  <w:style w:type="character" w:styleId="IntenseEmphasis">
    <w:name w:val="Intense Emphasis"/>
    <w:basedOn w:val="DefaultParagraphFont"/>
    <w:uiPriority w:val="21"/>
    <w:qFormat/>
    <w:rsid w:val="00936ADC"/>
    <w:rPr>
      <w:b/>
      <w:i/>
      <w:sz w:val="24"/>
      <w:szCs w:val="24"/>
      <w:u w:val="single"/>
    </w:rPr>
  </w:style>
  <w:style w:type="character" w:styleId="SubtleReference">
    <w:name w:val="Subtle Reference"/>
    <w:basedOn w:val="DefaultParagraphFont"/>
    <w:uiPriority w:val="31"/>
    <w:qFormat/>
    <w:rsid w:val="00936ADC"/>
    <w:rPr>
      <w:sz w:val="24"/>
      <w:szCs w:val="24"/>
      <w:u w:val="single"/>
    </w:rPr>
  </w:style>
  <w:style w:type="character" w:styleId="IntenseReference">
    <w:name w:val="Intense Reference"/>
    <w:basedOn w:val="DefaultParagraphFont"/>
    <w:uiPriority w:val="32"/>
    <w:qFormat/>
    <w:rsid w:val="00936ADC"/>
    <w:rPr>
      <w:b/>
      <w:sz w:val="24"/>
      <w:u w:val="single"/>
    </w:rPr>
  </w:style>
  <w:style w:type="character" w:styleId="BookTitle">
    <w:name w:val="Book Title"/>
    <w:basedOn w:val="DefaultParagraphFont"/>
    <w:uiPriority w:val="33"/>
    <w:qFormat/>
    <w:rsid w:val="00936ADC"/>
    <w:rPr>
      <w:rFonts w:ascii="Arial" w:eastAsia="Times New Roman" w:hAnsi="Arial"/>
      <w:b/>
      <w:i/>
      <w:sz w:val="24"/>
      <w:szCs w:val="24"/>
    </w:rPr>
  </w:style>
  <w:style w:type="character" w:styleId="FollowedHyperlink">
    <w:name w:val="FollowedHyperlink"/>
    <w:basedOn w:val="DefaultParagraphFont"/>
    <w:unhideWhenUsed/>
    <w:rsid w:val="00936ADC"/>
    <w:rPr>
      <w:color w:val="800080"/>
      <w:u w:val="single"/>
    </w:rPr>
  </w:style>
  <w:style w:type="paragraph" w:styleId="DocumentMap">
    <w:name w:val="Document Map"/>
    <w:basedOn w:val="Normal"/>
    <w:link w:val="DocumentMapChar"/>
    <w:unhideWhenUsed/>
    <w:rsid w:val="00936ADC"/>
    <w:rPr>
      <w:rFonts w:ascii="Tahoma" w:hAnsi="Tahoma" w:cs="Tahoma"/>
      <w:sz w:val="16"/>
      <w:szCs w:val="16"/>
    </w:rPr>
  </w:style>
  <w:style w:type="character" w:customStyle="1" w:styleId="DocumentMapChar">
    <w:name w:val="Document Map Char"/>
    <w:basedOn w:val="DefaultParagraphFont"/>
    <w:link w:val="DocumentMap"/>
    <w:rsid w:val="00936ADC"/>
    <w:rPr>
      <w:rFonts w:ascii="Tahoma" w:hAnsi="Tahoma" w:cs="Tahoma"/>
      <w:sz w:val="16"/>
      <w:szCs w:val="16"/>
    </w:rPr>
  </w:style>
  <w:style w:type="character" w:customStyle="1" w:styleId="p1">
    <w:name w:val="p1"/>
    <w:basedOn w:val="DefaultParagraphFont"/>
    <w:rsid w:val="00936ADC"/>
    <w:rPr>
      <w:vanish w:val="0"/>
      <w:webHidden w:val="0"/>
      <w:specVanish w:val="0"/>
    </w:rPr>
  </w:style>
  <w:style w:type="paragraph" w:styleId="TOCHeading">
    <w:name w:val="TOC Heading"/>
    <w:basedOn w:val="Heading1"/>
    <w:next w:val="Normal"/>
    <w:uiPriority w:val="39"/>
    <w:semiHidden/>
    <w:unhideWhenUsed/>
    <w:qFormat/>
    <w:rsid w:val="00033C83"/>
    <w:pPr>
      <w:outlineLvl w:val="9"/>
    </w:pPr>
  </w:style>
  <w:style w:type="paragraph" w:customStyle="1" w:styleId="indentsubsection">
    <w:name w:val="indentsubsection"/>
    <w:basedOn w:val="Normal"/>
    <w:rsid w:val="00016B31"/>
    <w:pPr>
      <w:spacing w:before="100" w:beforeAutospacing="1" w:after="100" w:afterAutospacing="1"/>
    </w:pPr>
    <w:rPr>
      <w:szCs w:val="24"/>
    </w:rPr>
  </w:style>
  <w:style w:type="paragraph" w:styleId="Revision">
    <w:name w:val="Revision"/>
    <w:hidden/>
    <w:uiPriority w:val="99"/>
    <w:semiHidden/>
    <w:rsid w:val="001E6D58"/>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7544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ccr.gov" TargetMode="External"/><Relationship Id="rId18" Type="http://schemas.openxmlformats.org/officeDocument/2006/relationships/footer" Target="footer4.xml"/><Relationship Id="rId26" Type="http://schemas.openxmlformats.org/officeDocument/2006/relationships/header" Target="header4.xml"/><Relationship Id="rId39" Type="http://schemas.openxmlformats.org/officeDocument/2006/relationships/oleObject" Target="embeddings/oleObject1.bin"/><Relationship Id="rId21" Type="http://schemas.openxmlformats.org/officeDocument/2006/relationships/hyperlink" Target="https://www.epa.gov/cwsrf/state-revolving-fund-american-iron-and-steel-ais-requirement" TargetMode="External"/><Relationship Id="rId34" Type="http://schemas.openxmlformats.org/officeDocument/2006/relationships/header" Target="header10.xml"/><Relationship Id="rId42" Type="http://schemas.openxmlformats.org/officeDocument/2006/relationships/header" Target="header13.xml"/><Relationship Id="rId47" Type="http://schemas.openxmlformats.org/officeDocument/2006/relationships/hyperlink" Target="tel:1-866-487-9243" TargetMode="External"/><Relationship Id="rId50" Type="http://schemas.openxmlformats.org/officeDocument/2006/relationships/header" Target="header15.xml"/><Relationship Id="rId55" Type="http://schemas.openxmlformats.org/officeDocument/2006/relationships/header" Target="header18.xm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www.eva.virginia.gov/library/files/buyers/debarred.pdf" TargetMode="External"/><Relationship Id="rId29" Type="http://schemas.openxmlformats.org/officeDocument/2006/relationships/footer" Target="footer5.xml"/><Relationship Id="rId41" Type="http://schemas.openxmlformats.org/officeDocument/2006/relationships/header" Target="header12.xml"/><Relationship Id="rId54" Type="http://schemas.openxmlformats.org/officeDocument/2006/relationships/header" Target="header17.xml"/><Relationship Id="rId62"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irginiadot.org/business/small_business_enterprise_program.asp" TargetMode="External"/><Relationship Id="rId24" Type="http://schemas.openxmlformats.org/officeDocument/2006/relationships/header" Target="header2.xml"/><Relationship Id="rId32" Type="http://schemas.openxmlformats.org/officeDocument/2006/relationships/header" Target="header9.xml"/><Relationship Id="rId37" Type="http://schemas.openxmlformats.org/officeDocument/2006/relationships/hyperlink" Target="https://www.dol.gov/agencies/whd/forms/wh347" TargetMode="External"/><Relationship Id="rId40" Type="http://schemas.openxmlformats.org/officeDocument/2006/relationships/header" Target="header11.xml"/><Relationship Id="rId45" Type="http://schemas.openxmlformats.org/officeDocument/2006/relationships/hyperlink" Target="https://www.dol.gov/sites/dolgov/files/WHD/legacy/files/wh347.pdf" TargetMode="External"/><Relationship Id="rId53" Type="http://schemas.openxmlformats.org/officeDocument/2006/relationships/footer" Target="footer8.xml"/><Relationship Id="rId58" Type="http://schemas.openxmlformats.org/officeDocument/2006/relationships/header" Target="header20.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mailto:kelly.ward@vdh.virginia.gov" TargetMode="External"/><Relationship Id="rId28" Type="http://schemas.openxmlformats.org/officeDocument/2006/relationships/header" Target="header6.xml"/><Relationship Id="rId36" Type="http://schemas.openxmlformats.org/officeDocument/2006/relationships/hyperlink" Target="https://beta.sam.gov/" TargetMode="External"/><Relationship Id="rId49" Type="http://schemas.openxmlformats.org/officeDocument/2006/relationships/header" Target="header14.xml"/><Relationship Id="rId57" Type="http://schemas.openxmlformats.org/officeDocument/2006/relationships/header" Target="header19.xml"/><Relationship Id="rId61" Type="http://schemas.openxmlformats.org/officeDocument/2006/relationships/header" Target="header22.xml"/><Relationship Id="rId10" Type="http://schemas.openxmlformats.org/officeDocument/2006/relationships/hyperlink" Target="http://www.vdot.virginia.gov/" TargetMode="External"/><Relationship Id="rId19" Type="http://schemas.openxmlformats.org/officeDocument/2006/relationships/hyperlink" Target="https://www.sam.gov/portal/public/SAM/" TargetMode="External"/><Relationship Id="rId31" Type="http://schemas.openxmlformats.org/officeDocument/2006/relationships/header" Target="header8.xml"/><Relationship Id="rId44" Type="http://schemas.openxmlformats.org/officeDocument/2006/relationships/image" Target="media/image3.png"/><Relationship Id="rId52" Type="http://schemas.openxmlformats.org/officeDocument/2006/relationships/header" Target="header16.xml"/><Relationship Id="rId60"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hyperlink" Target="http://sbsd.virginia.gov/" TargetMode="External"/><Relationship Id="rId14" Type="http://schemas.openxmlformats.org/officeDocument/2006/relationships/header" Target="header1.xml"/><Relationship Id="rId22" Type="http://schemas.openxmlformats.org/officeDocument/2006/relationships/hyperlink" Target="https://www.epa.gov/cwsrf/american-iron-and-steel-requirement-approved-national-waivers-0" TargetMode="External"/><Relationship Id="rId27" Type="http://schemas.openxmlformats.org/officeDocument/2006/relationships/header" Target="header5.xml"/><Relationship Id="rId30" Type="http://schemas.openxmlformats.org/officeDocument/2006/relationships/header" Target="header7.xml"/><Relationship Id="rId35" Type="http://schemas.openxmlformats.org/officeDocument/2006/relationships/hyperlink" Target="http://www.access.gpo.gov/nara/cfr/waisidx_02/40cfr31%2002.html" TargetMode="External"/><Relationship Id="rId43" Type="http://schemas.openxmlformats.org/officeDocument/2006/relationships/image" Target="media/image2.png"/><Relationship Id="rId48" Type="http://schemas.openxmlformats.org/officeDocument/2006/relationships/hyperlink" Target="https://www.dol.gov/" TargetMode="External"/><Relationship Id="rId56" Type="http://schemas.openxmlformats.org/officeDocument/2006/relationships/footer" Target="footer9.xml"/><Relationship Id="rId64" Type="http://schemas.openxmlformats.org/officeDocument/2006/relationships/theme" Target="theme/theme1.xml"/><Relationship Id="rId8" Type="http://schemas.openxmlformats.org/officeDocument/2006/relationships/hyperlink" Target="http://sbsd.virginia.gov/" TargetMode="External"/><Relationship Id="rId51" Type="http://schemas.openxmlformats.org/officeDocument/2006/relationships/footer" Target="footer7.xml"/><Relationship Id="rId3" Type="http://schemas.openxmlformats.org/officeDocument/2006/relationships/styles" Target="styles.xml"/><Relationship Id="rId12" Type="http://schemas.openxmlformats.org/officeDocument/2006/relationships/hyperlink" Target="http://www.sam.gov" TargetMode="External"/><Relationship Id="rId17" Type="http://schemas.openxmlformats.org/officeDocument/2006/relationships/footer" Target="footer3.xml"/><Relationship Id="rId25" Type="http://schemas.openxmlformats.org/officeDocument/2006/relationships/header" Target="header3.xml"/><Relationship Id="rId33" Type="http://schemas.openxmlformats.org/officeDocument/2006/relationships/footer" Target="footer6.xml"/><Relationship Id="rId38" Type="http://schemas.openxmlformats.org/officeDocument/2006/relationships/image" Target="media/image1.emf"/><Relationship Id="rId46" Type="http://schemas.openxmlformats.org/officeDocument/2006/relationships/hyperlink" Target="http://www.adobe.com/products/acrobat/readstep2.html" TargetMode="External"/><Relationship Id="rId59" Type="http://schemas.openxmlformats.org/officeDocument/2006/relationships/header" Target="header2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28C845-69CE-4E3E-BE67-546B425B8D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575</TotalTime>
  <Pages>51</Pages>
  <Words>17271</Words>
  <Characters>98451</Characters>
  <Application>Microsoft Office Word</Application>
  <DocSecurity>0</DocSecurity>
  <Lines>820</Lines>
  <Paragraphs>230</Paragraphs>
  <ScaleCrop>false</ScaleCrop>
  <HeadingPairs>
    <vt:vector size="2" baseType="variant">
      <vt:variant>
        <vt:lpstr>Title</vt:lpstr>
      </vt:variant>
      <vt:variant>
        <vt:i4>1</vt:i4>
      </vt:variant>
    </vt:vector>
  </HeadingPairs>
  <TitlesOfParts>
    <vt:vector size="1" baseType="lpstr">
      <vt:lpstr>VDH Drinking Water Funding Program Guidance Package #4</vt:lpstr>
    </vt:vector>
  </TitlesOfParts>
  <Company>vdh</Company>
  <LinksUpToDate>false</LinksUpToDate>
  <CharactersWithSpaces>115492</CharactersWithSpaces>
  <SharedDoc>false</SharedDoc>
  <HLinks>
    <vt:vector size="60" baseType="variant">
      <vt:variant>
        <vt:i4>1638435</vt:i4>
      </vt:variant>
      <vt:variant>
        <vt:i4>174</vt:i4>
      </vt:variant>
      <vt:variant>
        <vt:i4>0</vt:i4>
      </vt:variant>
      <vt:variant>
        <vt:i4>5</vt:i4>
      </vt:variant>
      <vt:variant>
        <vt:lpwstr>http://www.access.gpo.gov/nara/cfr/waisidx_02/40cfr31 02.html</vt:lpwstr>
      </vt:variant>
      <vt:variant>
        <vt:lpwstr/>
      </vt:variant>
      <vt:variant>
        <vt:i4>1572947</vt:i4>
      </vt:variant>
      <vt:variant>
        <vt:i4>171</vt:i4>
      </vt:variant>
      <vt:variant>
        <vt:i4>0</vt:i4>
      </vt:variant>
      <vt:variant>
        <vt:i4>5</vt:i4>
      </vt:variant>
      <vt:variant>
        <vt:lpwstr>http://www.eva.virginia.gov/library/files/buyers/debarred.pdf</vt:lpwstr>
      </vt:variant>
      <vt:variant>
        <vt:lpwstr/>
      </vt:variant>
      <vt:variant>
        <vt:i4>2752615</vt:i4>
      </vt:variant>
      <vt:variant>
        <vt:i4>168</vt:i4>
      </vt:variant>
      <vt:variant>
        <vt:i4>0</vt:i4>
      </vt:variant>
      <vt:variant>
        <vt:i4>5</vt:i4>
      </vt:variant>
      <vt:variant>
        <vt:lpwstr>https://www.sam.gov/portal/public/SAM/</vt:lpwstr>
      </vt:variant>
      <vt:variant>
        <vt:lpwstr/>
      </vt:variant>
      <vt:variant>
        <vt:i4>2359408</vt:i4>
      </vt:variant>
      <vt:variant>
        <vt:i4>165</vt:i4>
      </vt:variant>
      <vt:variant>
        <vt:i4>0</vt:i4>
      </vt:variant>
      <vt:variant>
        <vt:i4>5</vt:i4>
      </vt:variant>
      <vt:variant>
        <vt:lpwstr>http://www.sam.gov/</vt:lpwstr>
      </vt:variant>
      <vt:variant>
        <vt:lpwstr/>
      </vt:variant>
      <vt:variant>
        <vt:i4>2818162</vt:i4>
      </vt:variant>
      <vt:variant>
        <vt:i4>15</vt:i4>
      </vt:variant>
      <vt:variant>
        <vt:i4>0</vt:i4>
      </vt:variant>
      <vt:variant>
        <vt:i4>5</vt:i4>
      </vt:variant>
      <vt:variant>
        <vt:lpwstr>http://www.ccr.gov/</vt:lpwstr>
      </vt:variant>
      <vt:variant>
        <vt:lpwstr/>
      </vt:variant>
      <vt:variant>
        <vt:i4>2359408</vt:i4>
      </vt:variant>
      <vt:variant>
        <vt:i4>12</vt:i4>
      </vt:variant>
      <vt:variant>
        <vt:i4>0</vt:i4>
      </vt:variant>
      <vt:variant>
        <vt:i4>5</vt:i4>
      </vt:variant>
      <vt:variant>
        <vt:lpwstr>http://www.sam.gov/</vt:lpwstr>
      </vt:variant>
      <vt:variant>
        <vt:lpwstr/>
      </vt:variant>
      <vt:variant>
        <vt:i4>4259936</vt:i4>
      </vt:variant>
      <vt:variant>
        <vt:i4>9</vt:i4>
      </vt:variant>
      <vt:variant>
        <vt:i4>0</vt:i4>
      </vt:variant>
      <vt:variant>
        <vt:i4>5</vt:i4>
      </vt:variant>
      <vt:variant>
        <vt:lpwstr>http://www.virginiadot.org/business/bu_bizDev.asp</vt:lpwstr>
      </vt:variant>
      <vt:variant>
        <vt:lpwstr/>
      </vt:variant>
      <vt:variant>
        <vt:i4>4849720</vt:i4>
      </vt:variant>
      <vt:variant>
        <vt:i4>6</vt:i4>
      </vt:variant>
      <vt:variant>
        <vt:i4>0</vt:i4>
      </vt:variant>
      <vt:variant>
        <vt:i4>5</vt:i4>
      </vt:variant>
      <vt:variant>
        <vt:lpwstr>http://www.virginiadot.org/default_flash.asp</vt:lpwstr>
      </vt:variant>
      <vt:variant>
        <vt:lpwstr/>
      </vt:variant>
      <vt:variant>
        <vt:i4>4456477</vt:i4>
      </vt:variant>
      <vt:variant>
        <vt:i4>3</vt:i4>
      </vt:variant>
      <vt:variant>
        <vt:i4>0</vt:i4>
      </vt:variant>
      <vt:variant>
        <vt:i4>5</vt:i4>
      </vt:variant>
      <vt:variant>
        <vt:lpwstr>http://www.dmbe.state.va.us/HPC DBE DIRECTORY.pdf</vt:lpwstr>
      </vt:variant>
      <vt:variant>
        <vt:lpwstr/>
      </vt:variant>
      <vt:variant>
        <vt:i4>5439493</vt:i4>
      </vt:variant>
      <vt:variant>
        <vt:i4>0</vt:i4>
      </vt:variant>
      <vt:variant>
        <vt:i4>0</vt:i4>
      </vt:variant>
      <vt:variant>
        <vt:i4>5</vt:i4>
      </vt:variant>
      <vt:variant>
        <vt:lpwstr>http://www.dmbe.state.va.us/vendors.html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VDH Drinking Water Funding Program Guidance Package #4</dc:title>
  <dc:creator>Thewlett</dc:creator>
  <cp:lastModifiedBy>May Fornari</cp:lastModifiedBy>
  <cp:revision>55</cp:revision>
  <cp:lastPrinted>2021-11-04T20:18:00Z</cp:lastPrinted>
  <dcterms:created xsi:type="dcterms:W3CDTF">2014-07-23T21:56:00Z</dcterms:created>
  <dcterms:modified xsi:type="dcterms:W3CDTF">2021-11-04T20:19:00Z</dcterms:modified>
</cp:coreProperties>
</file>