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C3883" w:rsidRDefault="0000738E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Hydraulic Model Data Summary</w:t>
      </w:r>
    </w:p>
    <w:p w14:paraId="00000002" w14:textId="77777777" w:rsidR="008C3883" w:rsidRDefault="008C3883">
      <w:pPr>
        <w:ind w:left="0" w:hanging="2"/>
      </w:pPr>
    </w:p>
    <w:p w14:paraId="00000003" w14:textId="77777777" w:rsidR="008C3883" w:rsidRDefault="008C3883">
      <w:pPr>
        <w:ind w:left="0" w:hanging="2"/>
        <w:rPr>
          <w:sz w:val="22"/>
          <w:szCs w:val="22"/>
        </w:rPr>
      </w:pPr>
    </w:p>
    <w:p w14:paraId="00000004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Brief Description of Project: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</w:p>
    <w:p w14:paraId="00000005" w14:textId="77777777" w:rsidR="008C3883" w:rsidRDefault="0000738E">
      <w:pPr>
        <w:ind w:left="0" w:hanging="2"/>
        <w:rPr>
          <w:sz w:val="22"/>
          <w:szCs w:val="22"/>
        </w:rPr>
      </w:pPr>
      <w:r>
        <w:rPr>
          <w:b/>
          <w:u w:val="single"/>
        </w:rPr>
        <w:t>Hydraulic Model Input Summary</w:t>
      </w:r>
      <w:r>
        <w:rPr>
          <w:b/>
          <w:sz w:val="22"/>
          <w:szCs w:val="22"/>
        </w:rPr>
        <w:t>:</w:t>
      </w:r>
    </w:p>
    <w:p w14:paraId="00000006" w14:textId="77777777" w:rsidR="008C3883" w:rsidRDefault="008C3883">
      <w:pPr>
        <w:ind w:left="0" w:hanging="2"/>
        <w:rPr>
          <w:sz w:val="22"/>
          <w:szCs w:val="22"/>
        </w:rPr>
      </w:pPr>
    </w:p>
    <w:p w14:paraId="00000007" w14:textId="77777777" w:rsidR="008C3883" w:rsidRDefault="0000738E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Entire distribution system is modeled</w:t>
      </w:r>
    </w:p>
    <w:p w14:paraId="00000008" w14:textId="77777777" w:rsidR="008C3883" w:rsidRDefault="0000738E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Part of the distribution system is modeled</w:t>
      </w:r>
    </w:p>
    <w:p w14:paraId="00000009" w14:textId="77777777" w:rsidR="008C3883" w:rsidRDefault="0000738E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Node map is provided</w:t>
      </w:r>
    </w:p>
    <w:p w14:paraId="0000000A" w14:textId="77777777" w:rsidR="008C3883" w:rsidRDefault="008C3883">
      <w:pPr>
        <w:ind w:left="0" w:hanging="2"/>
        <w:rPr>
          <w:sz w:val="22"/>
          <w:szCs w:val="22"/>
        </w:rPr>
      </w:pPr>
    </w:p>
    <w:p w14:paraId="0000000B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If only part of the distribution is modeled, what is the basis for model development:</w:t>
      </w:r>
    </w:p>
    <w:p w14:paraId="0000000C" w14:textId="77777777" w:rsidR="008C3883" w:rsidRDefault="008C3883">
      <w:pPr>
        <w:ind w:left="0" w:hanging="2"/>
        <w:rPr>
          <w:sz w:val="22"/>
          <w:szCs w:val="22"/>
        </w:rPr>
      </w:pPr>
    </w:p>
    <w:p w14:paraId="0000000D" w14:textId="084CF432" w:rsidR="008C3883" w:rsidRDefault="0000738E">
      <w:pPr>
        <w:ind w:left="0" w:hanging="2"/>
        <w:rPr>
          <w:sz w:val="22"/>
          <w:szCs w:val="22"/>
        </w:rPr>
      </w:pPr>
      <w:r>
        <w:rPr>
          <w:rFonts w:ascii="MS Gothic" w:eastAsia="MS Gothic" w:hAnsi="MS Gothic" w:cs="MS Gothic" w:hint="eastAsia"/>
        </w:rPr>
        <w:t>☐</w:t>
      </w:r>
      <w:r w:rsidRPr="000073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Hydrant flow test: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gpm @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psi residual pressure</w:t>
      </w:r>
    </w:p>
    <w:p w14:paraId="0000000E" w14:textId="0CA4B1B5" w:rsidR="008C3883" w:rsidRDefault="0000738E">
      <w:pPr>
        <w:ind w:left="0" w:hanging="2"/>
        <w:rPr>
          <w:sz w:val="22"/>
          <w:szCs w:val="22"/>
        </w:rPr>
      </w:pPr>
      <w:r>
        <w:rPr>
          <w:rFonts w:ascii="MS Gothic" w:eastAsia="MS Gothic" w:hAnsi="MS Gothic" w:cs="MS Gothic" w:hint="eastAsia"/>
        </w:rPr>
        <w:t>☐</w:t>
      </w:r>
      <w:r w:rsidRPr="000073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Gravity from storage tank: water surface elevation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feet</w:t>
      </w:r>
      <w:r>
        <w:rPr>
          <w:sz w:val="22"/>
          <w:szCs w:val="22"/>
        </w:rPr>
        <w:tab/>
      </w:r>
    </w:p>
    <w:p w14:paraId="0000000F" w14:textId="07AB7A2E" w:rsidR="008C3883" w:rsidRDefault="0000738E">
      <w:pPr>
        <w:ind w:left="0" w:hanging="2"/>
        <w:rPr>
          <w:sz w:val="22"/>
          <w:szCs w:val="22"/>
        </w:rPr>
      </w:pPr>
      <w:r>
        <w:rPr>
          <w:rFonts w:ascii="MS Gothic" w:eastAsia="MS Gothic" w:hAnsi="MS Gothic" w:cs="MS Gothic" w:hint="eastAsia"/>
        </w:rPr>
        <w:t>☐</w:t>
      </w:r>
      <w:r w:rsidRPr="0000738E">
        <w:rPr>
          <w:sz w:val="22"/>
          <w:szCs w:val="22"/>
        </w:rPr>
        <w:t xml:space="preserve"> </w:t>
      </w:r>
      <w:r>
        <w:rPr>
          <w:sz w:val="22"/>
          <w:szCs w:val="22"/>
        </w:rPr>
        <w:t>Other: __________________________________________</w:t>
      </w:r>
      <w:r>
        <w:rPr>
          <w:sz w:val="22"/>
          <w:szCs w:val="22"/>
        </w:rPr>
        <w:t>____________________________ ____________________________________________________________________________________________________________________________________________________________</w:t>
      </w:r>
    </w:p>
    <w:p w14:paraId="00000010" w14:textId="77777777" w:rsidR="008C3883" w:rsidRDefault="008C3883">
      <w:pPr>
        <w:ind w:left="0" w:hanging="2"/>
        <w:rPr>
          <w:sz w:val="22"/>
          <w:szCs w:val="22"/>
        </w:rPr>
      </w:pPr>
    </w:p>
    <w:p w14:paraId="00000011" w14:textId="77777777" w:rsidR="008C3883" w:rsidRDefault="008C3883">
      <w:pPr>
        <w:ind w:left="0" w:hanging="2"/>
        <w:rPr>
          <w:sz w:val="22"/>
          <w:szCs w:val="22"/>
        </w:rPr>
      </w:pPr>
    </w:p>
    <w:p w14:paraId="00000012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Residential Water Demand:</w:t>
      </w:r>
      <w:r>
        <w:rPr>
          <w:sz w:val="22"/>
          <w:szCs w:val="22"/>
        </w:rPr>
        <w:tab/>
        <w:t xml:space="preserve">Q = </w:t>
      </w:r>
      <w:r>
        <w:rPr>
          <w:sz w:val="22"/>
          <w:szCs w:val="22"/>
          <w:u w:val="single"/>
        </w:rPr>
        <w:tab/>
        <w:t>_______</w:t>
      </w:r>
      <w:r>
        <w:rPr>
          <w:sz w:val="22"/>
          <w:szCs w:val="22"/>
        </w:rPr>
        <w:t xml:space="preserve"> gpd per household</w:t>
      </w:r>
    </w:p>
    <w:p w14:paraId="00000013" w14:textId="0600F3BB" w:rsidR="008C3883" w:rsidRDefault="0000738E">
      <w:pPr>
        <w:ind w:left="0" w:hanging="2"/>
        <w:rPr>
          <w:sz w:val="22"/>
          <w:szCs w:val="22"/>
        </w:rPr>
      </w:pPr>
      <w:sdt>
        <w:sdtPr>
          <w:rPr>
            <w:sz w:val="22"/>
            <w:szCs w:val="22"/>
          </w:rPr>
          <w:tag w:val="goog_rdk_0"/>
          <w:id w:val="1407730398"/>
        </w:sdtPr>
        <w:sdtEndPr/>
        <w:sdtContent>
          <w:r w:rsidRPr="0000738E">
            <w:rPr>
              <w:sz w:val="22"/>
              <w:szCs w:val="22"/>
            </w:rPr>
            <w:t>Based Upon</w:t>
          </w:r>
          <w:r>
            <w:rPr>
              <w:sz w:val="22"/>
              <w:szCs w:val="22"/>
            </w:rPr>
            <w:t>:</w:t>
          </w:r>
          <w:r w:rsidRPr="0000738E">
            <w:rPr>
              <w:sz w:val="22"/>
              <w:szCs w:val="22"/>
            </w:rPr>
            <w:tab/>
          </w:r>
          <w:r>
            <w:rPr>
              <w:rFonts w:ascii="MS Gothic" w:eastAsia="MS Gothic" w:hAnsi="MS Gothic" w:cs="MS Gothic" w:hint="eastAsia"/>
            </w:rPr>
            <w:t>☐</w:t>
          </w:r>
          <w:r w:rsidRPr="0000738E">
            <w:rPr>
              <w:sz w:val="22"/>
              <w:szCs w:val="22"/>
            </w:rPr>
            <w:t xml:space="preserve"> Census data x ____ gpcd</w:t>
          </w:r>
        </w:sdtContent>
      </w:sdt>
    </w:p>
    <w:p w14:paraId="00000014" w14:textId="07E00D37" w:rsidR="008C3883" w:rsidRDefault="0000738E">
      <w:pPr>
        <w:ind w:left="0" w:hanging="2"/>
        <w:rPr>
          <w:sz w:val="22"/>
          <w:szCs w:val="22"/>
        </w:rPr>
      </w:pPr>
      <w:r>
        <w:rPr>
          <w:rFonts w:ascii="MS Gothic" w:eastAsia="MS Gothic" w:hAnsi="MS Gothic" w:cs="MS Gothic"/>
        </w:rPr>
        <w:t>☐</w:t>
      </w:r>
      <w:r>
        <w:rPr>
          <w:sz w:val="22"/>
          <w:szCs w:val="22"/>
        </w:rPr>
        <w:t xml:space="preserve"> Historical Usage Data</w:t>
      </w:r>
      <w:r>
        <w:rPr>
          <w:sz w:val="22"/>
          <w:szCs w:val="22"/>
        </w:rPr>
        <w:tab/>
      </w:r>
    </w:p>
    <w:p w14:paraId="00000015" w14:textId="78F97E18" w:rsidR="008C3883" w:rsidRDefault="0000738E">
      <w:pPr>
        <w:ind w:left="0" w:hanging="2"/>
        <w:rPr>
          <w:sz w:val="22"/>
          <w:szCs w:val="22"/>
        </w:rPr>
      </w:pPr>
      <w:r>
        <w:rPr>
          <w:rFonts w:ascii="MS Gothic" w:eastAsia="MS Gothic" w:hAnsi="MS Gothic" w:cs="MS Gothic"/>
        </w:rPr>
        <w:t>☐</w:t>
      </w:r>
      <w:r>
        <w:rPr>
          <w:sz w:val="22"/>
          <w:szCs w:val="22"/>
        </w:rPr>
        <w:t xml:space="preserve"> Other: _________________________________________________________</w:t>
      </w:r>
    </w:p>
    <w:p w14:paraId="00000016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</w:t>
      </w:r>
      <w:r>
        <w:rPr>
          <w:sz w:val="22"/>
          <w:szCs w:val="22"/>
        </w:rPr>
        <w:tab/>
      </w:r>
    </w:p>
    <w:p w14:paraId="00000017" w14:textId="77777777" w:rsidR="008C3883" w:rsidRDefault="008C3883">
      <w:pPr>
        <w:ind w:left="0" w:hanging="2"/>
        <w:rPr>
          <w:sz w:val="22"/>
          <w:szCs w:val="22"/>
        </w:rPr>
      </w:pPr>
    </w:p>
    <w:p w14:paraId="00000018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Commercial and Industrial Demand: </w:t>
      </w:r>
      <w:r>
        <w:rPr>
          <w:sz w:val="22"/>
          <w:szCs w:val="22"/>
        </w:rPr>
        <w:tab/>
        <w:t>_____________ gpd, or ___________gpm</w:t>
      </w:r>
    </w:p>
    <w:p w14:paraId="00000019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0000001A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Total Demand:  Q</w:t>
      </w:r>
      <w:r>
        <w:rPr>
          <w:sz w:val="22"/>
          <w:szCs w:val="22"/>
          <w:vertAlign w:val="subscript"/>
        </w:rPr>
        <w:t>avg</w:t>
      </w:r>
      <w:r>
        <w:rPr>
          <w:sz w:val="22"/>
          <w:szCs w:val="22"/>
        </w:rPr>
        <w:t xml:space="preserve"> = </w:t>
      </w:r>
      <w:r>
        <w:rPr>
          <w:sz w:val="22"/>
          <w:szCs w:val="22"/>
          <w:u w:val="single"/>
        </w:rPr>
        <w:tab/>
        <w:t>_______</w:t>
      </w:r>
      <w:r>
        <w:rPr>
          <w:sz w:val="22"/>
          <w:szCs w:val="22"/>
        </w:rPr>
        <w:t xml:space="preserve"> gpm</w:t>
      </w:r>
    </w:p>
    <w:p w14:paraId="0000001B" w14:textId="77777777" w:rsidR="008C3883" w:rsidRDefault="008C3883">
      <w:pPr>
        <w:ind w:left="0" w:hanging="2"/>
        <w:rPr>
          <w:sz w:val="22"/>
          <w:szCs w:val="22"/>
        </w:rPr>
      </w:pPr>
    </w:p>
    <w:p w14:paraId="0000001C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Maximum Day Demand:  Q</w:t>
      </w:r>
      <w:r>
        <w:rPr>
          <w:sz w:val="22"/>
          <w:szCs w:val="22"/>
          <w:vertAlign w:val="subscript"/>
        </w:rPr>
        <w:t xml:space="preserve">avg </w:t>
      </w:r>
      <w:r>
        <w:rPr>
          <w:sz w:val="22"/>
          <w:szCs w:val="22"/>
        </w:rPr>
        <w:t xml:space="preserve"> x </w:t>
      </w:r>
      <w:r>
        <w:rPr>
          <w:sz w:val="22"/>
          <w:szCs w:val="22"/>
          <w:u w:val="single"/>
        </w:rPr>
        <w:tab/>
        <w:t>_____</w:t>
      </w:r>
      <w:r>
        <w:rPr>
          <w:sz w:val="22"/>
          <w:szCs w:val="22"/>
        </w:rPr>
        <w:t xml:space="preserve"> peak factor  =  _______ gpm</w:t>
      </w:r>
    </w:p>
    <w:p w14:paraId="0000001D" w14:textId="59A7421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Based Upon:</w:t>
      </w:r>
      <w:r>
        <w:rPr>
          <w:sz w:val="22"/>
          <w:szCs w:val="22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sz w:val="22"/>
          <w:szCs w:val="22"/>
        </w:rPr>
        <w:t>2.0 peaking factor</w:t>
      </w:r>
    </w:p>
    <w:p w14:paraId="0000001E" w14:textId="419FEF77" w:rsidR="008C3883" w:rsidRDefault="0000738E">
      <w:pPr>
        <w:ind w:left="0" w:hanging="2"/>
        <w:rPr>
          <w:sz w:val="22"/>
          <w:szCs w:val="22"/>
        </w:rPr>
      </w:pPr>
      <w:r>
        <w:rPr>
          <w:rFonts w:ascii="MS Gothic" w:eastAsia="MS Gothic" w:hAnsi="MS Gothic" w:cs="MS Gothic"/>
        </w:rPr>
        <w:t>☐</w:t>
      </w:r>
      <w:r w:rsidRPr="0000738E">
        <w:rPr>
          <w:sz w:val="22"/>
          <w:szCs w:val="22"/>
        </w:rPr>
        <w:t xml:space="preserve"> </w:t>
      </w:r>
      <w:r>
        <w:rPr>
          <w:sz w:val="22"/>
          <w:szCs w:val="22"/>
        </w:rPr>
        <w:t>Other: _________________________________________________________</w:t>
      </w:r>
    </w:p>
    <w:p w14:paraId="0000001F" w14:textId="77777777" w:rsidR="008C3883" w:rsidRDefault="0000738E">
      <w:pPr>
        <w:ind w:left="0" w:right="-9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___________________________________________________________ </w:t>
      </w:r>
    </w:p>
    <w:p w14:paraId="00000020" w14:textId="77777777" w:rsidR="008C3883" w:rsidRDefault="008C3883">
      <w:pPr>
        <w:ind w:left="0" w:hanging="2"/>
        <w:rPr>
          <w:sz w:val="18"/>
          <w:szCs w:val="18"/>
        </w:rPr>
      </w:pPr>
    </w:p>
    <w:p w14:paraId="00000021" w14:textId="77777777" w:rsidR="008C3883" w:rsidRDefault="008C3883">
      <w:pPr>
        <w:ind w:left="0" w:hanging="2"/>
        <w:rPr>
          <w:sz w:val="22"/>
          <w:szCs w:val="22"/>
        </w:rPr>
      </w:pPr>
    </w:p>
    <w:p w14:paraId="00000022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Peak Hour Demand: Q</w:t>
      </w:r>
      <w:r>
        <w:rPr>
          <w:sz w:val="22"/>
          <w:szCs w:val="22"/>
          <w:vertAlign w:val="subscript"/>
        </w:rPr>
        <w:t xml:space="preserve">avg </w:t>
      </w:r>
      <w:r>
        <w:rPr>
          <w:sz w:val="22"/>
          <w:szCs w:val="22"/>
        </w:rPr>
        <w:t xml:space="preserve"> x </w:t>
      </w:r>
      <w:r>
        <w:rPr>
          <w:sz w:val="22"/>
          <w:szCs w:val="22"/>
          <w:u w:val="single"/>
        </w:rPr>
        <w:tab/>
        <w:t>_____</w:t>
      </w:r>
      <w:r>
        <w:rPr>
          <w:sz w:val="22"/>
          <w:szCs w:val="22"/>
        </w:rPr>
        <w:t xml:space="preserve"> peak factor  =  _______ gpm </w:t>
      </w:r>
    </w:p>
    <w:p w14:paraId="00000023" w14:textId="30320DB2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Based Upon:</w:t>
      </w:r>
      <w:r>
        <w:rPr>
          <w:sz w:val="22"/>
          <w:szCs w:val="22"/>
        </w:rPr>
        <w:tab/>
      </w:r>
      <w:r>
        <w:rPr>
          <w:rFonts w:ascii="MS Gothic" w:eastAsia="MS Gothic" w:hAnsi="MS Gothic" w:cs="MS Gothic" w:hint="eastAsia"/>
        </w:rPr>
        <w:t>☐</w:t>
      </w:r>
      <w:r>
        <w:rPr>
          <w:sz w:val="22"/>
          <w:szCs w:val="22"/>
        </w:rPr>
        <w:t xml:space="preserve"> 4.0 peaking factor</w:t>
      </w:r>
    </w:p>
    <w:p w14:paraId="00000024" w14:textId="566A67D1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MS Gothic" w:eastAsia="MS Gothic" w:hAnsi="MS Gothic" w:cs="MS Gothic" w:hint="eastAsia"/>
        </w:rPr>
        <w:t>☐</w:t>
      </w:r>
      <w:r w:rsidRPr="0000738E">
        <w:rPr>
          <w:sz w:val="22"/>
          <w:szCs w:val="22"/>
        </w:rPr>
        <w:t xml:space="preserve"> </w:t>
      </w:r>
      <w:r>
        <w:rPr>
          <w:sz w:val="22"/>
          <w:szCs w:val="22"/>
        </w:rPr>
        <w:t>Other: _________________________________________________________</w:t>
      </w:r>
    </w:p>
    <w:p w14:paraId="00000025" w14:textId="77777777" w:rsidR="008C3883" w:rsidRDefault="0000738E">
      <w:pPr>
        <w:ind w:left="0" w:right="-9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 xml:space="preserve">_________________________________ </w:t>
      </w:r>
    </w:p>
    <w:p w14:paraId="00000026" w14:textId="77777777" w:rsidR="008C3883" w:rsidRDefault="008C3883">
      <w:pPr>
        <w:ind w:left="0" w:hanging="2"/>
        <w:rPr>
          <w:sz w:val="22"/>
          <w:szCs w:val="22"/>
        </w:rPr>
      </w:pPr>
    </w:p>
    <w:p w14:paraId="00000027" w14:textId="77777777" w:rsidR="008C3883" w:rsidRDefault="008C3883">
      <w:pPr>
        <w:ind w:left="0" w:hanging="2"/>
        <w:rPr>
          <w:sz w:val="22"/>
          <w:szCs w:val="22"/>
        </w:rPr>
      </w:pPr>
    </w:p>
    <w:p w14:paraId="00000028" w14:textId="5455C246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Is fire protection included in the project: </w:t>
      </w:r>
      <w:r>
        <w:rPr>
          <w:rFonts w:ascii="MS Gothic" w:eastAsia="MS Gothic" w:hAnsi="MS Gothic" w:cs="MS Gothic" w:hint="eastAsia"/>
        </w:rPr>
        <w:t>☐</w:t>
      </w:r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  <w:t xml:space="preserve"> </w:t>
      </w:r>
      <w:r>
        <w:rPr>
          <w:rFonts w:ascii="MS Gothic" w:eastAsia="MS Gothic" w:hAnsi="MS Gothic" w:cs="MS Gothic" w:hint="eastAsia"/>
        </w:rPr>
        <w:t>☐</w:t>
      </w:r>
      <w:r>
        <w:rPr>
          <w:sz w:val="22"/>
          <w:szCs w:val="22"/>
        </w:rPr>
        <w:t xml:space="preserve"> No</w:t>
      </w:r>
    </w:p>
    <w:p w14:paraId="00000029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If Yes, Design fire flow and duration: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gpm for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hours</w:t>
      </w:r>
    </w:p>
    <w:p w14:paraId="0000002A" w14:textId="77777777" w:rsidR="008C3883" w:rsidRDefault="008C3883">
      <w:pPr>
        <w:ind w:left="0" w:hanging="2"/>
        <w:rPr>
          <w:sz w:val="22"/>
          <w:szCs w:val="22"/>
        </w:rPr>
      </w:pPr>
    </w:p>
    <w:p w14:paraId="0000002B" w14:textId="77777777" w:rsidR="008C3883" w:rsidRDefault="008C3883">
      <w:pPr>
        <w:ind w:left="0" w:hanging="2"/>
        <w:rPr>
          <w:sz w:val="22"/>
          <w:szCs w:val="22"/>
        </w:rPr>
      </w:pPr>
    </w:p>
    <w:p w14:paraId="0000002C" w14:textId="77777777" w:rsidR="008C3883" w:rsidRDefault="008C3883">
      <w:pPr>
        <w:ind w:left="0" w:hanging="2"/>
        <w:rPr>
          <w:sz w:val="22"/>
          <w:szCs w:val="22"/>
        </w:rPr>
      </w:pPr>
    </w:p>
    <w:p w14:paraId="0000002D" w14:textId="77777777" w:rsidR="008C3883" w:rsidRDefault="008C3883">
      <w:pPr>
        <w:ind w:left="0" w:hanging="2"/>
        <w:rPr>
          <w:sz w:val="22"/>
          <w:szCs w:val="22"/>
        </w:rPr>
      </w:pPr>
    </w:p>
    <w:p w14:paraId="0000002E" w14:textId="77777777" w:rsidR="008C3883" w:rsidRDefault="008C3883">
      <w:pPr>
        <w:ind w:left="0" w:hanging="2"/>
        <w:rPr>
          <w:sz w:val="22"/>
          <w:szCs w:val="22"/>
        </w:rPr>
      </w:pPr>
    </w:p>
    <w:p w14:paraId="0000002F" w14:textId="6AB051D4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Does the project include gravity storage? </w:t>
      </w:r>
      <w:r>
        <w:rPr>
          <w:rFonts w:ascii="MS Gothic" w:eastAsia="MS Gothic" w:hAnsi="MS Gothic" w:cs="MS Gothic" w:hint="eastAsia"/>
        </w:rPr>
        <w:t>☐</w:t>
      </w:r>
      <w:r w:rsidRPr="0000738E">
        <w:rPr>
          <w:sz w:val="22"/>
          <w:szCs w:val="22"/>
        </w:rPr>
        <w:t xml:space="preserve"> </w:t>
      </w:r>
      <w:r>
        <w:rPr>
          <w:sz w:val="22"/>
          <w:szCs w:val="22"/>
        </w:rPr>
        <w:t>Yes</w:t>
      </w:r>
      <w:r>
        <w:rPr>
          <w:sz w:val="22"/>
          <w:szCs w:val="22"/>
        </w:rPr>
        <w:tab/>
        <w:t xml:space="preserve"> </w:t>
      </w:r>
      <w:r>
        <w:rPr>
          <w:rFonts w:ascii="MS Gothic" w:eastAsia="MS Gothic" w:hAnsi="MS Gothic" w:cs="MS Gothic" w:hint="eastAsia"/>
        </w:rPr>
        <w:t>☐</w:t>
      </w:r>
      <w:r w:rsidRPr="0000738E">
        <w:rPr>
          <w:sz w:val="22"/>
          <w:szCs w:val="22"/>
        </w:rPr>
        <w:t xml:space="preserve"> </w:t>
      </w:r>
      <w:r>
        <w:rPr>
          <w:sz w:val="22"/>
          <w:szCs w:val="22"/>
        </w:rPr>
        <w:t>No</w:t>
      </w:r>
    </w:p>
    <w:p w14:paraId="00000030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(If more than one tank is included in the mod</w:t>
      </w:r>
      <w:r>
        <w:rPr>
          <w:sz w:val="22"/>
          <w:szCs w:val="22"/>
        </w:rPr>
        <w:t>el, provide additional tank information on attached sheets.)</w:t>
      </w:r>
    </w:p>
    <w:p w14:paraId="00000031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Storage tank nominal capacity: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gallons</w:t>
      </w:r>
    </w:p>
    <w:p w14:paraId="00000032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Tank overflow elevation: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feet</w:t>
      </w:r>
    </w:p>
    <w:p w14:paraId="00000033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Tank base elevation: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feet</w:t>
      </w:r>
    </w:p>
    <w:p w14:paraId="00000034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Typical tank control low elevation: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feet</w:t>
      </w:r>
    </w:p>
    <w:p w14:paraId="00000035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Typical tank control high</w:t>
      </w:r>
      <w:r>
        <w:rPr>
          <w:sz w:val="22"/>
          <w:szCs w:val="22"/>
        </w:rPr>
        <w:t xml:space="preserve"> elevation: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feet</w:t>
      </w:r>
    </w:p>
    <w:p w14:paraId="00000036" w14:textId="77777777" w:rsidR="008C3883" w:rsidRDefault="008C3883">
      <w:pPr>
        <w:ind w:left="0" w:hanging="2"/>
        <w:rPr>
          <w:sz w:val="22"/>
          <w:szCs w:val="22"/>
        </w:rPr>
      </w:pPr>
    </w:p>
    <w:p w14:paraId="00000037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Does the project include pumps? </w:t>
      </w:r>
      <w:r>
        <w:rPr>
          <w:sz w:val="22"/>
          <w:szCs w:val="22"/>
        </w:rPr>
        <w:tab/>
      </w:r>
      <w:r>
        <w:rPr>
          <w:rFonts w:ascii="Wingdings 2" w:eastAsia="Wingdings 2" w:hAnsi="Wingdings 2" w:cs="Wingdings 2"/>
          <w:sz w:val="22"/>
          <w:szCs w:val="22"/>
        </w:rPr>
        <w:t>⬜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>
        <w:rPr>
          <w:sz w:val="22"/>
          <w:szCs w:val="22"/>
        </w:rPr>
        <w:t>Yes</w:t>
      </w:r>
      <w:r>
        <w:rPr>
          <w:sz w:val="22"/>
          <w:szCs w:val="22"/>
        </w:rPr>
        <w:tab/>
      </w:r>
      <w:r>
        <w:rPr>
          <w:rFonts w:ascii="Wingdings 2" w:eastAsia="Wingdings 2" w:hAnsi="Wingdings 2" w:cs="Wingdings 2"/>
          <w:sz w:val="22"/>
          <w:szCs w:val="22"/>
        </w:rPr>
        <w:t>⬜</w:t>
      </w:r>
      <w:r>
        <w:rPr>
          <w:sz w:val="22"/>
          <w:szCs w:val="22"/>
        </w:rPr>
        <w:t xml:space="preserve"> No</w:t>
      </w:r>
    </w:p>
    <w:p w14:paraId="00000038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(If more than one pumping station is included in the model, provide additional tank information on attached sheets.)</w:t>
      </w:r>
    </w:p>
    <w:p w14:paraId="00000039" w14:textId="77777777" w:rsidR="008C3883" w:rsidRDefault="008C3883">
      <w:pPr>
        <w:ind w:left="0" w:hanging="2"/>
        <w:rPr>
          <w:sz w:val="22"/>
          <w:szCs w:val="22"/>
        </w:rPr>
      </w:pPr>
    </w:p>
    <w:p w14:paraId="0000003A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Number of pumps provided: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</w:p>
    <w:p w14:paraId="0000003B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Single pump capacity: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gpm @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>feet TDH</w:t>
      </w:r>
    </w:p>
    <w:p w14:paraId="0000003C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Combined pump capacity: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gpm @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>feet TDH</w:t>
      </w:r>
    </w:p>
    <w:p w14:paraId="0000003D" w14:textId="77777777" w:rsidR="008C3883" w:rsidRDefault="008C3883">
      <w:pPr>
        <w:ind w:left="0" w:hanging="2"/>
        <w:rPr>
          <w:sz w:val="22"/>
          <w:szCs w:val="22"/>
        </w:rPr>
      </w:pPr>
    </w:p>
    <w:p w14:paraId="0000003E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Has the model been calibrated based on actual hydrant testing? </w:t>
      </w:r>
      <w:r>
        <w:rPr>
          <w:rFonts w:ascii="Wingdings 2" w:eastAsia="Wingdings 2" w:hAnsi="Wingdings 2" w:cs="Wingdings 2"/>
          <w:sz w:val="22"/>
          <w:szCs w:val="22"/>
        </w:rPr>
        <w:t>⬜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>
        <w:rPr>
          <w:sz w:val="22"/>
          <w:szCs w:val="22"/>
        </w:rPr>
        <w:t>Yes</w:t>
      </w:r>
      <w:r>
        <w:rPr>
          <w:sz w:val="22"/>
          <w:szCs w:val="22"/>
        </w:rPr>
        <w:tab/>
      </w:r>
      <w:r>
        <w:rPr>
          <w:rFonts w:ascii="Wingdings 2" w:eastAsia="Wingdings 2" w:hAnsi="Wingdings 2" w:cs="Wingdings 2"/>
          <w:sz w:val="22"/>
          <w:szCs w:val="22"/>
        </w:rPr>
        <w:t>⬜</w:t>
      </w:r>
      <w:r>
        <w:rPr>
          <w:sz w:val="22"/>
          <w:szCs w:val="22"/>
        </w:rPr>
        <w:t xml:space="preserve"> No</w:t>
      </w:r>
    </w:p>
    <w:p w14:paraId="0000003F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Pipe material: ____________________________</w:t>
      </w:r>
    </w:p>
    <w:p w14:paraId="00000040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Pipe Roughness Coefficient: C =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41" w14:textId="77777777" w:rsidR="008C3883" w:rsidRDefault="008C3883">
      <w:pPr>
        <w:ind w:left="0" w:hanging="2"/>
        <w:rPr>
          <w:sz w:val="22"/>
          <w:szCs w:val="22"/>
        </w:rPr>
      </w:pPr>
    </w:p>
    <w:p w14:paraId="00000042" w14:textId="77777777" w:rsidR="008C3883" w:rsidRDefault="0000738E">
      <w:pPr>
        <w:ind w:left="0" w:hanging="2"/>
        <w:rPr>
          <w:sz w:val="22"/>
          <w:szCs w:val="22"/>
        </w:rPr>
      </w:pPr>
      <w:r>
        <w:rPr>
          <w:b/>
          <w:u w:val="single"/>
        </w:rPr>
        <w:t>Hydraulic Model Output Summary</w:t>
      </w:r>
      <w:r>
        <w:rPr>
          <w:b/>
          <w:sz w:val="22"/>
          <w:szCs w:val="22"/>
        </w:rPr>
        <w:t>:</w:t>
      </w:r>
    </w:p>
    <w:p w14:paraId="00000043" w14:textId="77777777" w:rsidR="008C3883" w:rsidRDefault="008C3883">
      <w:pPr>
        <w:ind w:left="0" w:hanging="2"/>
        <w:rPr>
          <w:sz w:val="22"/>
          <w:szCs w:val="22"/>
        </w:rPr>
      </w:pPr>
    </w:p>
    <w:p w14:paraId="00000044" w14:textId="77777777" w:rsidR="008C3883" w:rsidRDefault="0000738E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Peak</w:t>
      </w:r>
      <w:r>
        <w:rPr>
          <w:b/>
          <w:sz w:val="22"/>
          <w:szCs w:val="22"/>
        </w:rPr>
        <w:t xml:space="preserve"> Flow Evaluation</w:t>
      </w:r>
      <w:r>
        <w:rPr>
          <w:sz w:val="22"/>
          <w:szCs w:val="22"/>
        </w:rPr>
        <w:t>:</w:t>
      </w:r>
      <w:r>
        <w:rPr>
          <w:i/>
          <w:sz w:val="22"/>
          <w:szCs w:val="22"/>
        </w:rPr>
        <w:t xml:space="preserve">  </w:t>
      </w:r>
    </w:p>
    <w:p w14:paraId="00000045" w14:textId="77777777" w:rsidR="008C3883" w:rsidRDefault="008C3883">
      <w:pPr>
        <w:ind w:left="0" w:hanging="2"/>
        <w:jc w:val="both"/>
        <w:rPr>
          <w:sz w:val="22"/>
          <w:szCs w:val="22"/>
        </w:rPr>
      </w:pPr>
    </w:p>
    <w:p w14:paraId="00000046" w14:textId="77777777" w:rsidR="008C3883" w:rsidRDefault="0000738E">
      <w:pPr>
        <w:ind w:left="0" w:hanging="2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The model output must demonstrate that a 20 psig minimum pressure can be maintained at all locations during peak hour demand </w:t>
      </w:r>
      <w:r>
        <w:rPr>
          <w:sz w:val="22"/>
          <w:szCs w:val="22"/>
          <w:u w:val="single"/>
        </w:rPr>
        <w:t>or</w:t>
      </w:r>
      <w:r>
        <w:rPr>
          <w:sz w:val="22"/>
          <w:szCs w:val="22"/>
        </w:rPr>
        <w:t xml:space="preserve"> maximum day demand plus a simultaneous fire flow event, </w:t>
      </w:r>
      <w:r>
        <w:t>whichever is greater</w:t>
      </w:r>
      <w:r>
        <w:rPr>
          <w:sz w:val="22"/>
          <w:szCs w:val="22"/>
        </w:rPr>
        <w:t xml:space="preserve">. Typically, the starting tank </w:t>
      </w:r>
      <w:r>
        <w:rPr>
          <w:sz w:val="22"/>
          <w:szCs w:val="22"/>
        </w:rPr>
        <w:t>elevation should be the normal low tank level. The model should perform an extended period simulation to run through the entire designated fire flow event (i.e., 500 gpm for 2-hours) during max day demand. A simple snap shot of max day + fire flow at the b</w:t>
      </w:r>
      <w:r>
        <w:rPr>
          <w:sz w:val="22"/>
          <w:szCs w:val="22"/>
        </w:rPr>
        <w:t xml:space="preserve">eginning of the fire duration may be appropriate in simple models. </w:t>
      </w:r>
      <w:r>
        <w:rPr>
          <w:sz w:val="22"/>
          <w:szCs w:val="22"/>
          <w:u w:val="single"/>
        </w:rPr>
        <w:t>Model must also assign a node and appropriate demand at the highest elevation.</w:t>
      </w:r>
    </w:p>
    <w:p w14:paraId="00000047" w14:textId="77777777" w:rsidR="008C3883" w:rsidRPr="0000738E" w:rsidRDefault="008C3883">
      <w:pPr>
        <w:ind w:left="0" w:hanging="2"/>
        <w:rPr>
          <w:sz w:val="22"/>
          <w:szCs w:val="22"/>
        </w:rPr>
      </w:pPr>
    </w:p>
    <w:p w14:paraId="00000048" w14:textId="0C07C9C8" w:rsidR="008C3883" w:rsidRPr="0000738E" w:rsidRDefault="0000738E" w:rsidP="0000738E">
      <w:pPr>
        <w:spacing w:line="240" w:lineRule="auto"/>
        <w:ind w:left="0" w:hanging="2"/>
        <w:rPr>
          <w:sz w:val="22"/>
          <w:szCs w:val="22"/>
        </w:rPr>
      </w:pPr>
      <w:sdt>
        <w:sdtPr>
          <w:rPr>
            <w:sz w:val="22"/>
            <w:szCs w:val="22"/>
          </w:rPr>
          <w:tag w:val="goog_rdk_1"/>
          <w:id w:val="-1912539496"/>
        </w:sdtPr>
        <w:sdtEndPr/>
        <w:sdtContent>
          <w:r w:rsidRPr="0000738E">
            <w:rPr>
              <w:rFonts w:eastAsia="Nova Mono"/>
              <w:sz w:val="22"/>
              <w:szCs w:val="22"/>
            </w:rPr>
            <w:t>Reports submitted:</w:t>
          </w:r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r w:rsidRPr="0000738E">
            <w:rPr>
              <w:rFonts w:eastAsia="Nova Mono"/>
              <w:sz w:val="22"/>
              <w:szCs w:val="22"/>
            </w:rPr>
            <w:tab/>
            <w:t xml:space="preserve">Junction Report for Max Day + Fire Flow </w:t>
          </w:r>
        </w:sdtContent>
      </w:sdt>
    </w:p>
    <w:p w14:paraId="00000049" w14:textId="77777777" w:rsidR="008C3883" w:rsidRPr="0000738E" w:rsidRDefault="0000738E" w:rsidP="0000738E">
      <w:pPr>
        <w:spacing w:line="240" w:lineRule="auto"/>
        <w:ind w:leftChars="0" w:left="2160" w:firstLineChars="0" w:firstLine="720"/>
        <w:rPr>
          <w:sz w:val="22"/>
          <w:szCs w:val="22"/>
        </w:rPr>
      </w:pPr>
      <w:r w:rsidRPr="0000738E">
        <w:rPr>
          <w:sz w:val="22"/>
          <w:szCs w:val="22"/>
        </w:rPr>
        <w:t>(or peak hour if greater)</w:t>
      </w:r>
    </w:p>
    <w:p w14:paraId="0000004A" w14:textId="5A2D72F8" w:rsidR="008C3883" w:rsidRPr="0000738E" w:rsidRDefault="0000738E" w:rsidP="0000738E">
      <w:pPr>
        <w:spacing w:line="240" w:lineRule="auto"/>
        <w:ind w:left="0" w:hanging="2"/>
        <w:rPr>
          <w:sz w:val="22"/>
          <w:szCs w:val="22"/>
        </w:rPr>
      </w:pPr>
      <w:sdt>
        <w:sdtPr>
          <w:rPr>
            <w:sz w:val="22"/>
            <w:szCs w:val="22"/>
          </w:rPr>
          <w:tag w:val="goog_rdk_2"/>
          <w:id w:val="-2132078524"/>
        </w:sdtPr>
        <w:sdtEndPr/>
        <w:sdtContent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>Pipe Report for Max Day + Fire Flow</w:t>
          </w:r>
        </w:sdtContent>
      </w:sdt>
    </w:p>
    <w:p w14:paraId="0000004B" w14:textId="77777777" w:rsidR="008C3883" w:rsidRPr="0000738E" w:rsidRDefault="0000738E" w:rsidP="0000738E">
      <w:pPr>
        <w:spacing w:line="240" w:lineRule="auto"/>
        <w:ind w:leftChars="0" w:left="2160" w:firstLineChars="0" w:firstLine="720"/>
        <w:rPr>
          <w:sz w:val="22"/>
          <w:szCs w:val="22"/>
        </w:rPr>
      </w:pPr>
      <w:r w:rsidRPr="0000738E">
        <w:rPr>
          <w:sz w:val="22"/>
          <w:szCs w:val="22"/>
        </w:rPr>
        <w:t>(or peak hour if greater)</w:t>
      </w:r>
    </w:p>
    <w:p w14:paraId="0000004C" w14:textId="5EC4D43B" w:rsidR="008C3883" w:rsidRPr="0000738E" w:rsidRDefault="0000738E" w:rsidP="0000738E">
      <w:pPr>
        <w:spacing w:line="240" w:lineRule="auto"/>
        <w:ind w:left="0" w:hanging="2"/>
        <w:rPr>
          <w:sz w:val="22"/>
          <w:szCs w:val="22"/>
        </w:rPr>
      </w:pPr>
      <w:sdt>
        <w:sdtPr>
          <w:rPr>
            <w:sz w:val="22"/>
            <w:szCs w:val="22"/>
          </w:rPr>
          <w:tag w:val="goog_rdk_3"/>
          <w:id w:val="1534694047"/>
        </w:sdtPr>
        <w:sdtEndPr/>
        <w:sdtContent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r w:rsidRPr="0000738E">
            <w:rPr>
              <w:rFonts w:eastAsia="Nova Mono"/>
              <w:sz w:val="22"/>
              <w:szCs w:val="22"/>
            </w:rPr>
            <w:tab/>
            <w:t>Tank Report, as needed</w:t>
          </w:r>
        </w:sdtContent>
      </w:sdt>
    </w:p>
    <w:p w14:paraId="0000004D" w14:textId="5C72C5A9" w:rsidR="008C3883" w:rsidRPr="0000738E" w:rsidRDefault="0000738E" w:rsidP="0000738E">
      <w:pPr>
        <w:spacing w:line="240" w:lineRule="auto"/>
        <w:ind w:left="0" w:hanging="2"/>
        <w:rPr>
          <w:sz w:val="22"/>
          <w:szCs w:val="22"/>
        </w:rPr>
      </w:pPr>
      <w:sdt>
        <w:sdtPr>
          <w:rPr>
            <w:sz w:val="22"/>
            <w:szCs w:val="22"/>
          </w:rPr>
          <w:tag w:val="goog_rdk_4"/>
          <w:id w:val="718009080"/>
        </w:sdtPr>
        <w:sdtEndPr/>
        <w:sdtContent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r w:rsidRPr="0000738E">
            <w:rPr>
              <w:rFonts w:eastAsia="Nova Mono"/>
              <w:sz w:val="22"/>
              <w:szCs w:val="22"/>
            </w:rPr>
            <w:tab/>
            <w:t>Pump Report, as needed</w:t>
          </w:r>
        </w:sdtContent>
      </w:sdt>
    </w:p>
    <w:p w14:paraId="0000004E" w14:textId="4DCD0ABC" w:rsidR="008C3883" w:rsidRPr="0000738E" w:rsidRDefault="0000738E" w:rsidP="0000738E">
      <w:pPr>
        <w:spacing w:line="240" w:lineRule="auto"/>
        <w:ind w:left="0" w:hanging="2"/>
        <w:rPr>
          <w:sz w:val="22"/>
          <w:szCs w:val="22"/>
        </w:rPr>
      </w:pPr>
      <w:sdt>
        <w:sdtPr>
          <w:rPr>
            <w:sz w:val="22"/>
            <w:szCs w:val="22"/>
          </w:rPr>
          <w:tag w:val="goog_rdk_5"/>
          <w:id w:val="-1954317445"/>
        </w:sdtPr>
        <w:sdtEndPr/>
        <w:sdtContent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r w:rsidRPr="0000738E">
            <w:rPr>
              <w:rFonts w:eastAsia="Nova Mono"/>
              <w:sz w:val="22"/>
              <w:szCs w:val="22"/>
            </w:rPr>
            <w:tab/>
            <w:t>Fire Flow Report (in lieu of Junction Report)</w:t>
          </w:r>
        </w:sdtContent>
      </w:sdt>
    </w:p>
    <w:p w14:paraId="0000004F" w14:textId="77777777" w:rsidR="008C3883" w:rsidRDefault="008C3883">
      <w:pPr>
        <w:ind w:left="0" w:hanging="2"/>
        <w:rPr>
          <w:sz w:val="22"/>
          <w:szCs w:val="22"/>
        </w:rPr>
      </w:pPr>
    </w:p>
    <w:p w14:paraId="00000050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Critical Node Output:</w:t>
      </w:r>
    </w:p>
    <w:p w14:paraId="00000051" w14:textId="77777777" w:rsidR="008C3883" w:rsidRDefault="008C3883">
      <w:pPr>
        <w:ind w:left="0" w:hanging="2"/>
        <w:rPr>
          <w:sz w:val="22"/>
          <w:szCs w:val="22"/>
        </w:rPr>
      </w:pPr>
    </w:p>
    <w:p w14:paraId="00000052" w14:textId="77777777" w:rsidR="008C3883" w:rsidRDefault="0000738E">
      <w:pPr>
        <w:ind w:left="0" w:hanging="2"/>
        <w:rPr>
          <w:sz w:val="22"/>
          <w:szCs w:val="22"/>
          <w:u w:val="single"/>
        </w:rPr>
      </w:pPr>
      <w:r>
        <w:rPr>
          <w:sz w:val="22"/>
          <w:szCs w:val="22"/>
        </w:rPr>
        <w:t>Node Identification: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Node Elevation: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53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Flow: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Pressure: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54" w14:textId="77777777" w:rsidR="008C3883" w:rsidRDefault="0000738E">
      <w:pPr>
        <w:ind w:left="0" w:hanging="2"/>
        <w:jc w:val="both"/>
        <w:rPr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lastRenderedPageBreak/>
        <w:t>Effective Storage Evaluation</w:t>
      </w:r>
      <w:r>
        <w:rPr>
          <w:sz w:val="22"/>
          <w:szCs w:val="22"/>
        </w:rPr>
        <w:t xml:space="preserve">: </w:t>
      </w:r>
    </w:p>
    <w:p w14:paraId="00000055" w14:textId="77777777" w:rsidR="008C3883" w:rsidRDefault="008C3883">
      <w:pPr>
        <w:ind w:left="0" w:hanging="2"/>
        <w:jc w:val="both"/>
        <w:rPr>
          <w:sz w:val="22"/>
          <w:szCs w:val="22"/>
        </w:rPr>
      </w:pPr>
    </w:p>
    <w:p w14:paraId="00000056" w14:textId="77777777" w:rsidR="008C3883" w:rsidRDefault="0000738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Available effective storage is determined based on the minimum storage tank water surface elevation necessary to maintain a minimum pressure of 20 psig at all locations in the distribution system during maximu</w:t>
      </w:r>
      <w:r>
        <w:rPr>
          <w:sz w:val="22"/>
          <w:szCs w:val="22"/>
        </w:rPr>
        <w:t>m day flow.</w:t>
      </w:r>
    </w:p>
    <w:p w14:paraId="00000057" w14:textId="77777777" w:rsidR="008C3883" w:rsidRDefault="008C3883">
      <w:pPr>
        <w:ind w:left="0" w:hanging="2"/>
        <w:rPr>
          <w:sz w:val="22"/>
          <w:szCs w:val="22"/>
        </w:rPr>
      </w:pPr>
    </w:p>
    <w:p w14:paraId="00000058" w14:textId="77777777" w:rsidR="008C3883" w:rsidRPr="0000738E" w:rsidRDefault="0000738E">
      <w:pPr>
        <w:ind w:left="0" w:hanging="2"/>
        <w:rPr>
          <w:sz w:val="22"/>
          <w:szCs w:val="22"/>
        </w:rPr>
      </w:pPr>
      <w:sdt>
        <w:sdtPr>
          <w:tag w:val="goog_rdk_6"/>
          <w:id w:val="-1953616314"/>
        </w:sdtPr>
        <w:sdtEndPr/>
        <w:sdtContent>
          <w:r w:rsidRPr="0000738E">
            <w:rPr>
              <w:rFonts w:eastAsia="Nova Mono"/>
              <w:sz w:val="22"/>
              <w:szCs w:val="22"/>
            </w:rPr>
            <w:t>Reports submitted:</w:t>
          </w:r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ascii="Segoe UI Symbol" w:eastAsia="Nova Mono" w:hAnsi="Segoe UI Symbol" w:cs="Segoe UI Symbol"/>
              <w:sz w:val="22"/>
              <w:szCs w:val="22"/>
            </w:rPr>
            <w:t>⬜</w:t>
          </w:r>
          <w:r w:rsidRPr="0000738E">
            <w:rPr>
              <w:rFonts w:eastAsia="Nova Mono"/>
              <w:sz w:val="22"/>
              <w:szCs w:val="22"/>
            </w:rPr>
            <w:tab/>
            <w:t>Junction Report for Max Day</w:t>
          </w:r>
        </w:sdtContent>
      </w:sdt>
    </w:p>
    <w:p w14:paraId="00000059" w14:textId="2C48E338" w:rsidR="008C3883" w:rsidRPr="0000738E" w:rsidRDefault="0000738E">
      <w:pPr>
        <w:ind w:left="0" w:hanging="2"/>
        <w:rPr>
          <w:sz w:val="22"/>
          <w:szCs w:val="22"/>
        </w:rPr>
      </w:pPr>
      <w:sdt>
        <w:sdtPr>
          <w:tag w:val="goog_rdk_7"/>
          <w:id w:val="1905483961"/>
        </w:sdtPr>
        <w:sdtEndPr/>
        <w:sdtContent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ascii="Segoe UI Symbol" w:eastAsia="Nova Mono" w:hAnsi="Segoe UI Symbol" w:cs="Segoe UI Symbol"/>
              <w:sz w:val="22"/>
              <w:szCs w:val="22"/>
            </w:rPr>
            <w:t>⬜</w:t>
          </w:r>
          <w:r w:rsidRPr="0000738E">
            <w:rPr>
              <w:rFonts w:eastAsia="Nova Mono"/>
              <w:sz w:val="22"/>
              <w:szCs w:val="22"/>
            </w:rPr>
            <w:tab/>
            <w:t>Pipe Report for Max Day</w:t>
          </w:r>
        </w:sdtContent>
      </w:sdt>
    </w:p>
    <w:p w14:paraId="0000005A" w14:textId="20CE12F6" w:rsidR="008C3883" w:rsidRPr="0000738E" w:rsidRDefault="0000738E">
      <w:pPr>
        <w:ind w:left="0" w:hanging="2"/>
        <w:rPr>
          <w:sz w:val="22"/>
          <w:szCs w:val="22"/>
        </w:rPr>
      </w:pPr>
      <w:sdt>
        <w:sdtPr>
          <w:tag w:val="goog_rdk_8"/>
          <w:id w:val="-75819022"/>
        </w:sdtPr>
        <w:sdtEndPr/>
        <w:sdtContent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ascii="Segoe UI Symbol" w:eastAsia="Nova Mono" w:hAnsi="Segoe UI Symbol" w:cs="Segoe UI Symbol"/>
              <w:sz w:val="22"/>
              <w:szCs w:val="22"/>
            </w:rPr>
            <w:t>⬜</w:t>
          </w:r>
          <w:r w:rsidRPr="0000738E">
            <w:rPr>
              <w:rFonts w:eastAsia="Nova Mono"/>
              <w:sz w:val="22"/>
              <w:szCs w:val="22"/>
            </w:rPr>
            <w:tab/>
            <w:t>Tank Report</w:t>
          </w:r>
        </w:sdtContent>
      </w:sdt>
    </w:p>
    <w:p w14:paraId="0000005B" w14:textId="180E7B9E" w:rsidR="008C3883" w:rsidRPr="0000738E" w:rsidRDefault="0000738E">
      <w:pPr>
        <w:ind w:left="0" w:hanging="2"/>
        <w:rPr>
          <w:sz w:val="22"/>
          <w:szCs w:val="22"/>
        </w:rPr>
      </w:pPr>
      <w:sdt>
        <w:sdtPr>
          <w:tag w:val="goog_rdk_9"/>
          <w:id w:val="-171567307"/>
        </w:sdtPr>
        <w:sdtEndPr/>
        <w:sdtContent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eastAsia="Nova Mono"/>
              <w:sz w:val="22"/>
              <w:szCs w:val="22"/>
            </w:rPr>
            <w:tab/>
          </w:r>
          <w:r>
            <w:rPr>
              <w:rFonts w:eastAsia="Nova Mono"/>
              <w:sz w:val="22"/>
              <w:szCs w:val="22"/>
            </w:rPr>
            <w:tab/>
          </w:r>
          <w:r w:rsidRPr="0000738E">
            <w:rPr>
              <w:rFonts w:ascii="Segoe UI Symbol" w:eastAsia="Nova Mono" w:hAnsi="Segoe UI Symbol" w:cs="Segoe UI Symbol"/>
              <w:sz w:val="22"/>
              <w:szCs w:val="22"/>
            </w:rPr>
            <w:t>⬜</w:t>
          </w:r>
          <w:r w:rsidRPr="0000738E">
            <w:rPr>
              <w:rFonts w:eastAsia="Nova Mono"/>
              <w:sz w:val="22"/>
              <w:szCs w:val="22"/>
            </w:rPr>
            <w:tab/>
            <w:t>Pump Report, as needed</w:t>
          </w:r>
        </w:sdtContent>
      </w:sdt>
    </w:p>
    <w:p w14:paraId="0000005C" w14:textId="77777777" w:rsidR="008C3883" w:rsidRDefault="008C3883">
      <w:pPr>
        <w:ind w:left="0" w:hanging="2"/>
        <w:rPr>
          <w:sz w:val="22"/>
          <w:szCs w:val="22"/>
        </w:rPr>
      </w:pPr>
    </w:p>
    <w:p w14:paraId="0000005D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Critical Node Output:</w:t>
      </w:r>
    </w:p>
    <w:p w14:paraId="0000005E" w14:textId="77777777" w:rsidR="008C3883" w:rsidRDefault="008C3883">
      <w:pPr>
        <w:ind w:left="0" w:hanging="2"/>
        <w:rPr>
          <w:sz w:val="22"/>
          <w:szCs w:val="22"/>
        </w:rPr>
      </w:pPr>
    </w:p>
    <w:p w14:paraId="0000005F" w14:textId="77777777" w:rsidR="008C3883" w:rsidRDefault="0000738E">
      <w:pPr>
        <w:ind w:left="0" w:hanging="2"/>
        <w:rPr>
          <w:sz w:val="22"/>
          <w:szCs w:val="22"/>
          <w:u w:val="single"/>
        </w:rPr>
      </w:pPr>
      <w:r>
        <w:rPr>
          <w:sz w:val="22"/>
          <w:szCs w:val="22"/>
        </w:rPr>
        <w:t>Node Identification: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Node Elevation: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60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Flow: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Pressure: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61" w14:textId="77777777" w:rsidR="008C3883" w:rsidRDefault="008C3883">
      <w:pPr>
        <w:ind w:left="0" w:hanging="2"/>
        <w:rPr>
          <w:sz w:val="22"/>
          <w:szCs w:val="22"/>
        </w:rPr>
      </w:pPr>
    </w:p>
    <w:p w14:paraId="00000062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Storage Tank Ident</w:t>
      </w:r>
      <w:r>
        <w:rPr>
          <w:sz w:val="22"/>
          <w:szCs w:val="22"/>
        </w:rPr>
        <w:t xml:space="preserve">ification: _________________________________________________ </w:t>
      </w:r>
    </w:p>
    <w:p w14:paraId="00000063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(If more than one tank is included in the model, provide additional tank information on attached sheets.)</w:t>
      </w:r>
    </w:p>
    <w:p w14:paraId="00000064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Minimum elevation necessary under maximum day domestic flow: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feet</w:t>
      </w:r>
    </w:p>
    <w:p w14:paraId="00000065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Overflow elevation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feet</w:t>
      </w:r>
    </w:p>
    <w:p w14:paraId="00000066" w14:textId="77777777" w:rsidR="008C3883" w:rsidRDefault="0000738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Tank bottom elevation: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feet</w:t>
      </w:r>
    </w:p>
    <w:p w14:paraId="00000067" w14:textId="77777777" w:rsidR="008C3883" w:rsidRDefault="0000738E">
      <w:pPr>
        <w:ind w:left="0" w:right="-720" w:hanging="2"/>
        <w:rPr>
          <w:sz w:val="22"/>
          <w:szCs w:val="22"/>
        </w:rPr>
      </w:pPr>
      <w:r>
        <w:rPr>
          <w:sz w:val="22"/>
          <w:szCs w:val="22"/>
        </w:rPr>
        <w:t>Effective storage volume: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gallons</w:t>
      </w:r>
    </w:p>
    <w:p w14:paraId="00000068" w14:textId="77777777" w:rsidR="008C3883" w:rsidRDefault="008C3883">
      <w:pPr>
        <w:ind w:left="0" w:hanging="2"/>
        <w:rPr>
          <w:sz w:val="22"/>
          <w:szCs w:val="22"/>
        </w:rPr>
      </w:pPr>
    </w:p>
    <w:p w14:paraId="00000069" w14:textId="77777777" w:rsidR="008C3883" w:rsidRDefault="008C3883">
      <w:pPr>
        <w:ind w:left="0" w:hanging="2"/>
        <w:rPr>
          <w:sz w:val="22"/>
          <w:szCs w:val="22"/>
        </w:rPr>
      </w:pPr>
    </w:p>
    <w:p w14:paraId="0000006A" w14:textId="77777777" w:rsidR="008C3883" w:rsidRDefault="008C3883">
      <w:pPr>
        <w:ind w:left="0" w:hanging="2"/>
        <w:rPr>
          <w:sz w:val="22"/>
          <w:szCs w:val="22"/>
        </w:rPr>
      </w:pPr>
    </w:p>
    <w:p w14:paraId="0000006B" w14:textId="77777777" w:rsidR="008C3883" w:rsidRDefault="008C3883">
      <w:pPr>
        <w:ind w:left="0" w:hanging="2"/>
        <w:rPr>
          <w:sz w:val="22"/>
          <w:szCs w:val="22"/>
        </w:rPr>
      </w:pPr>
    </w:p>
    <w:sectPr w:rsidR="008C3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EA4B7" w14:textId="77777777" w:rsidR="00000000" w:rsidRDefault="0000738E">
      <w:pPr>
        <w:spacing w:line="240" w:lineRule="auto"/>
        <w:ind w:left="0" w:hanging="2"/>
      </w:pPr>
      <w:r>
        <w:separator/>
      </w:r>
    </w:p>
  </w:endnote>
  <w:endnote w:type="continuationSeparator" w:id="0">
    <w:p w14:paraId="39079E98" w14:textId="77777777" w:rsidR="00000000" w:rsidRDefault="000073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va Mono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4843" w14:textId="77777777" w:rsidR="0000738E" w:rsidRDefault="0000738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C" w14:textId="01FC707E" w:rsidR="008C3883" w:rsidRDefault="0000738E" w:rsidP="000073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bookmarkStart w:id="0" w:name="_GoBack"/>
    <w:bookmarkEnd w:id="0"/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0000006D" w14:textId="77777777" w:rsidR="008C3883" w:rsidRDefault="008C38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A0A91" w14:textId="77777777" w:rsidR="0000738E" w:rsidRDefault="0000738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EA601" w14:textId="77777777" w:rsidR="00000000" w:rsidRDefault="0000738E">
      <w:pPr>
        <w:spacing w:line="240" w:lineRule="auto"/>
        <w:ind w:left="0" w:hanging="2"/>
      </w:pPr>
      <w:r>
        <w:separator/>
      </w:r>
    </w:p>
  </w:footnote>
  <w:footnote w:type="continuationSeparator" w:id="0">
    <w:p w14:paraId="51C9E8A0" w14:textId="77777777" w:rsidR="00000000" w:rsidRDefault="000073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BA047" w14:textId="77777777" w:rsidR="0000738E" w:rsidRDefault="0000738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C650" w14:textId="77777777" w:rsidR="0000738E" w:rsidRDefault="0000738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CFCA9" w14:textId="77777777" w:rsidR="0000738E" w:rsidRDefault="0000738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F22AC"/>
    <w:multiLevelType w:val="multilevel"/>
    <w:tmpl w:val="94E220F4"/>
    <w:lvl w:ilvl="0">
      <w:numFmt w:val="bullet"/>
      <w:lvlText w:val="⬜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83"/>
    <w:rsid w:val="0000738E"/>
    <w:rsid w:val="008C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AC1A"/>
  <w15:docId w15:val="{0BB7BB6B-7CCF-4165-941F-94A99EBA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autoSpaceDE w:val="0"/>
      <w:autoSpaceDN w:val="0"/>
      <w:adjustRightInd w:val="0"/>
      <w:ind w:left="40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up72Hoa9oEgUFp1tg9gRItsHoA==">AMUW2mU7+H4kbhibQK/rfD/a8gDLWAebqHlMU+0etNi/VyuWQ/GlzX43GQw0GhgQGz0Aw9W4ZNIsZmpd0hQ2Gk9TtErnj07IiiWsTY3PFZNnhcIjXx2fSWdPUkEkTv5Rpgt4Dri0bhEFPFEiryyLgu7VhvCpd051uCAIuNWBN++l4hN5HFBqyr6WtDGvclbUDfN0N2YaBawHFboYG3T8e0ybbCDDiICinN3vJmo7GQJz5dv+/Y/2ZILxc7rujmolhJQC9vsgW/bBIABH8ZuSkcOQU1jyasBtW0BvPwl6LgJ/qUPUON6mS7k7ZMGKuUxZR7Jr4ZPh3A1YXP6Kh28GFXHNprRCotaQTmf0XdnK7Sf+AHoY+pDjd8Q/uNY0Tn0WiIsiON/dhBjak7yQ6aFfgxqgtIL/RgFt4E/WxdCk83rJODRyNf0kPxP+MqSyVW6bAatRswmkLwNFZZ1PWEJYitU8ZvWCQ4+NffugXgLA6LGTPlSSPPBm/powtjKPxW+etTIrIwYQ39hXAdtSGdBnpAL0C8l6zP5DkTFAJRhZFRzS4qSOq37SyMlWVEJLsxOxoJzCQFA5sNJHd6T9nO47mM1lbpqa9asXeOmWcwGlOhTqFf6YsvzNu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Moore</dc:creator>
  <cp:lastModifiedBy>Edelman, Robert (VDH)</cp:lastModifiedBy>
  <cp:revision>2</cp:revision>
  <dcterms:created xsi:type="dcterms:W3CDTF">2014-10-23T17:29:00Z</dcterms:created>
  <dcterms:modified xsi:type="dcterms:W3CDTF">2022-03-03T16:24:00Z</dcterms:modified>
</cp:coreProperties>
</file>