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D09E" w14:textId="2B0774DD" w:rsidR="001F50BC" w:rsidRPr="00526268" w:rsidRDefault="001F50BC" w:rsidP="001F50BC">
      <w:pPr>
        <w:pStyle w:val="PlainText"/>
        <w:jc w:val="center"/>
        <w:rPr>
          <w:rFonts w:ascii="Times New Roman" w:hAnsi="Times New Roman" w:cs="Times New Roman"/>
          <w:b/>
          <w:sz w:val="24"/>
          <w:szCs w:val="24"/>
        </w:rPr>
      </w:pPr>
      <w:r w:rsidRPr="00526268">
        <w:rPr>
          <w:rFonts w:ascii="Times New Roman" w:hAnsi="Times New Roman" w:cs="Times New Roman"/>
          <w:b/>
          <w:sz w:val="24"/>
          <w:szCs w:val="24"/>
        </w:rPr>
        <w:t>VDH Drinking Water Funding Program Guidance Package #</w:t>
      </w:r>
      <w:r w:rsidR="00520E7A" w:rsidRPr="00526268">
        <w:rPr>
          <w:rFonts w:ascii="Times New Roman" w:hAnsi="Times New Roman" w:cs="Times New Roman"/>
          <w:b/>
          <w:sz w:val="24"/>
          <w:szCs w:val="24"/>
        </w:rPr>
        <w:t>1</w:t>
      </w:r>
      <w:r w:rsidR="005A235F">
        <w:rPr>
          <w:rFonts w:ascii="Times New Roman" w:hAnsi="Times New Roman" w:cs="Times New Roman"/>
          <w:b/>
          <w:sz w:val="24"/>
          <w:szCs w:val="24"/>
        </w:rPr>
        <w:t>4</w:t>
      </w:r>
    </w:p>
    <w:p w14:paraId="6FDF1D3B" w14:textId="77777777" w:rsidR="001F50BC" w:rsidRPr="001003F5" w:rsidRDefault="001F50BC" w:rsidP="001F50BC">
      <w:pPr>
        <w:pStyle w:val="PlainText"/>
        <w:jc w:val="center"/>
        <w:rPr>
          <w:rFonts w:ascii="Bookman Old Style" w:hAnsi="Bookman Old Style"/>
          <w:b/>
          <w:sz w:val="24"/>
          <w:szCs w:val="24"/>
        </w:rPr>
      </w:pPr>
    </w:p>
    <w:p w14:paraId="5D71467C" w14:textId="52EFF577" w:rsidR="00E42041" w:rsidRPr="00526268" w:rsidRDefault="005A235F" w:rsidP="001F50BC">
      <w:pPr>
        <w:pStyle w:val="PlainText"/>
        <w:jc w:val="center"/>
        <w:rPr>
          <w:rFonts w:ascii="Times New Roman" w:hAnsi="Times New Roman" w:cs="Times New Roman"/>
          <w:b/>
          <w:sz w:val="28"/>
          <w:szCs w:val="28"/>
        </w:rPr>
      </w:pPr>
      <w:r>
        <w:rPr>
          <w:rFonts w:ascii="Times New Roman" w:hAnsi="Times New Roman" w:cs="Times New Roman"/>
          <w:b/>
          <w:sz w:val="28"/>
          <w:szCs w:val="28"/>
        </w:rPr>
        <w:t xml:space="preserve">Build </w:t>
      </w:r>
      <w:r w:rsidR="00520E7A">
        <w:rPr>
          <w:rFonts w:ascii="Times New Roman" w:hAnsi="Times New Roman" w:cs="Times New Roman"/>
          <w:b/>
          <w:sz w:val="28"/>
          <w:szCs w:val="28"/>
        </w:rPr>
        <w:t>America</w:t>
      </w:r>
      <w:r>
        <w:rPr>
          <w:rFonts w:ascii="Times New Roman" w:hAnsi="Times New Roman" w:cs="Times New Roman"/>
          <w:b/>
          <w:sz w:val="28"/>
          <w:szCs w:val="28"/>
        </w:rPr>
        <w:t xml:space="preserve">, Buy America </w:t>
      </w:r>
      <w:r w:rsidR="00BE5488">
        <w:rPr>
          <w:rFonts w:ascii="Times New Roman" w:hAnsi="Times New Roman" w:cs="Times New Roman"/>
          <w:b/>
          <w:sz w:val="28"/>
          <w:szCs w:val="28"/>
        </w:rPr>
        <w:t xml:space="preserve">(BABA) </w:t>
      </w:r>
      <w:r>
        <w:rPr>
          <w:rFonts w:ascii="Times New Roman" w:hAnsi="Times New Roman" w:cs="Times New Roman"/>
          <w:b/>
          <w:sz w:val="28"/>
          <w:szCs w:val="28"/>
        </w:rPr>
        <w:t>Act</w:t>
      </w:r>
      <w:r w:rsidR="00520E7A">
        <w:rPr>
          <w:rFonts w:ascii="Times New Roman" w:hAnsi="Times New Roman" w:cs="Times New Roman"/>
          <w:b/>
          <w:sz w:val="28"/>
          <w:szCs w:val="28"/>
        </w:rPr>
        <w:t xml:space="preserve"> Requirement</w:t>
      </w:r>
      <w:r>
        <w:rPr>
          <w:rFonts w:ascii="Times New Roman" w:hAnsi="Times New Roman" w:cs="Times New Roman"/>
          <w:b/>
          <w:sz w:val="28"/>
          <w:szCs w:val="28"/>
        </w:rPr>
        <w:t>s</w:t>
      </w:r>
    </w:p>
    <w:p w14:paraId="5DA9EC2B" w14:textId="77777777" w:rsidR="001F50BC" w:rsidRPr="001003F5" w:rsidRDefault="001F50BC" w:rsidP="001F50BC">
      <w:pPr>
        <w:pStyle w:val="PlainText"/>
        <w:jc w:val="center"/>
        <w:rPr>
          <w:rFonts w:ascii="Bookman Old Style" w:hAnsi="Bookman Old Style"/>
          <w:b/>
          <w:sz w:val="24"/>
          <w:szCs w:val="24"/>
        </w:rPr>
      </w:pPr>
    </w:p>
    <w:p w14:paraId="5AD627C1" w14:textId="77777777" w:rsidR="001F50BC" w:rsidRPr="009673F9" w:rsidRDefault="001F50BC" w:rsidP="001F50BC">
      <w:pPr>
        <w:pStyle w:val="PlainText"/>
        <w:jc w:val="center"/>
        <w:rPr>
          <w:rFonts w:ascii="Bookman Old Style" w:hAnsi="Bookman Old Style"/>
        </w:rPr>
      </w:pPr>
    </w:p>
    <w:p w14:paraId="64BFF3CC" w14:textId="7BBEF6E8" w:rsidR="0091132A" w:rsidRPr="00526268" w:rsidRDefault="001F50BC"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All Virginia Drinking Water State Revolving Fund projects </w:t>
      </w:r>
      <w:r w:rsidR="003A7177">
        <w:rPr>
          <w:rFonts w:ascii="Times New Roman" w:hAnsi="Times New Roman" w:cs="Times New Roman"/>
          <w:sz w:val="24"/>
          <w:szCs w:val="24"/>
        </w:rPr>
        <w:t xml:space="preserve">that </w:t>
      </w:r>
      <w:r w:rsidR="00716CC9">
        <w:rPr>
          <w:rFonts w:ascii="Times New Roman" w:hAnsi="Times New Roman" w:cs="Times New Roman"/>
          <w:sz w:val="24"/>
          <w:szCs w:val="24"/>
        </w:rPr>
        <w:t xml:space="preserve">(a) are </w:t>
      </w:r>
      <w:r w:rsidR="003A7177">
        <w:rPr>
          <w:rFonts w:ascii="Times New Roman" w:hAnsi="Times New Roman" w:cs="Times New Roman"/>
          <w:sz w:val="24"/>
          <w:szCs w:val="24"/>
        </w:rPr>
        <w:t>designated as “equivalency” project</w:t>
      </w:r>
      <w:r w:rsidR="003A7177" w:rsidRPr="003A7177">
        <w:rPr>
          <w:rFonts w:ascii="Times New Roman" w:hAnsi="Times New Roman" w:cs="Times New Roman"/>
          <w:sz w:val="24"/>
          <w:szCs w:val="24"/>
        </w:rPr>
        <w:t>s (i.e., projects funded in an amount equal to the state’s capitalization grant from EPA)</w:t>
      </w:r>
      <w:r w:rsidR="00716CC9">
        <w:rPr>
          <w:rFonts w:ascii="Times New Roman" w:hAnsi="Times New Roman" w:cs="Times New Roman"/>
          <w:sz w:val="24"/>
          <w:szCs w:val="24"/>
        </w:rPr>
        <w:t xml:space="preserve">, and (b) that use federal infrastructure funding obligated on or after May 14, 2022, </w:t>
      </w:r>
      <w:r w:rsidRPr="003A7177">
        <w:rPr>
          <w:rFonts w:ascii="Times New Roman" w:hAnsi="Times New Roman" w:cs="Times New Roman"/>
          <w:sz w:val="24"/>
          <w:szCs w:val="24"/>
        </w:rPr>
        <w:t>m</w:t>
      </w:r>
      <w:r w:rsidR="00DC1B1C" w:rsidRPr="003A7177">
        <w:rPr>
          <w:rFonts w:ascii="Times New Roman" w:hAnsi="Times New Roman" w:cs="Times New Roman"/>
          <w:sz w:val="24"/>
          <w:szCs w:val="24"/>
        </w:rPr>
        <w:t>u</w:t>
      </w:r>
      <w:r w:rsidRPr="003A7177">
        <w:rPr>
          <w:rFonts w:ascii="Times New Roman" w:hAnsi="Times New Roman" w:cs="Times New Roman"/>
          <w:sz w:val="24"/>
          <w:szCs w:val="24"/>
        </w:rPr>
        <w:t xml:space="preserve">st comply with </w:t>
      </w:r>
      <w:r w:rsidR="003A7177" w:rsidRPr="003A7177">
        <w:rPr>
          <w:rFonts w:ascii="Times New Roman" w:hAnsi="Times New Roman" w:cs="Times New Roman"/>
          <w:sz w:val="24"/>
          <w:szCs w:val="24"/>
        </w:rPr>
        <w:t>the Bui</w:t>
      </w:r>
      <w:r w:rsidR="003A7177" w:rsidRPr="00AB2AF0">
        <w:rPr>
          <w:rFonts w:ascii="Times New Roman" w:hAnsi="Times New Roman" w:cs="Times New Roman"/>
          <w:sz w:val="24"/>
          <w:szCs w:val="24"/>
        </w:rPr>
        <w:t xml:space="preserve">ld America/Buy America (BABA) Act requirements </w:t>
      </w:r>
      <w:r w:rsidR="00520E7A" w:rsidRPr="00AB2AF0">
        <w:rPr>
          <w:rFonts w:ascii="Times New Roman" w:hAnsi="Times New Roman" w:cs="Times New Roman"/>
          <w:sz w:val="24"/>
          <w:szCs w:val="24"/>
        </w:rPr>
        <w:t xml:space="preserve">in </w:t>
      </w:r>
      <w:r w:rsidR="00EC0CA6">
        <w:rPr>
          <w:rFonts w:ascii="Times New Roman" w:hAnsi="Times New Roman" w:cs="Times New Roman"/>
          <w:sz w:val="24"/>
          <w:szCs w:val="24"/>
        </w:rPr>
        <w:t>Title IX</w:t>
      </w:r>
      <w:r w:rsidR="007E0B36">
        <w:rPr>
          <w:rFonts w:ascii="Times New Roman" w:hAnsi="Times New Roman" w:cs="Times New Roman"/>
          <w:sz w:val="24"/>
          <w:szCs w:val="24"/>
        </w:rPr>
        <w:t xml:space="preserve"> of </w:t>
      </w:r>
      <w:r w:rsidR="005D03BC">
        <w:rPr>
          <w:rFonts w:ascii="Times New Roman" w:hAnsi="Times New Roman" w:cs="Times New Roman"/>
          <w:sz w:val="24"/>
          <w:szCs w:val="24"/>
        </w:rPr>
        <w:t>the Bipartisan Infrastructure Law</w:t>
      </w:r>
      <w:r w:rsidR="007E0B36">
        <w:rPr>
          <w:rFonts w:ascii="Times New Roman" w:hAnsi="Times New Roman" w:cs="Times New Roman"/>
          <w:sz w:val="24"/>
          <w:szCs w:val="24"/>
        </w:rPr>
        <w:t xml:space="preserve"> </w:t>
      </w:r>
      <w:r w:rsidR="007E0B36" w:rsidRPr="00EE6211">
        <w:rPr>
          <w:rFonts w:ascii="Times New Roman" w:hAnsi="Times New Roman" w:cs="Times New Roman"/>
          <w:sz w:val="24"/>
          <w:szCs w:val="24"/>
        </w:rPr>
        <w:t>(</w:t>
      </w:r>
      <w:hyperlink r:id="rId8" w:history="1">
        <w:r w:rsidR="00520E7A" w:rsidRPr="00EE6211">
          <w:rPr>
            <w:rStyle w:val="Hyperlink"/>
            <w:rFonts w:ascii="Times New Roman" w:hAnsi="Times New Roman" w:cs="Times New Roman"/>
            <w:color w:val="auto"/>
            <w:sz w:val="24"/>
            <w:szCs w:val="24"/>
          </w:rPr>
          <w:t>P</w:t>
        </w:r>
        <w:r w:rsidR="003A7177" w:rsidRPr="00EE6211">
          <w:rPr>
            <w:rStyle w:val="Hyperlink"/>
            <w:rFonts w:ascii="Times New Roman" w:hAnsi="Times New Roman" w:cs="Times New Roman"/>
            <w:color w:val="auto"/>
            <w:sz w:val="24"/>
            <w:szCs w:val="24"/>
          </w:rPr>
          <w:t>ublic Law</w:t>
        </w:r>
        <w:r w:rsidR="00520E7A" w:rsidRPr="00EE6211">
          <w:rPr>
            <w:rStyle w:val="Hyperlink"/>
            <w:rFonts w:ascii="Times New Roman" w:hAnsi="Times New Roman" w:cs="Times New Roman"/>
            <w:color w:val="auto"/>
            <w:sz w:val="24"/>
            <w:szCs w:val="24"/>
          </w:rPr>
          <w:t xml:space="preserve"> </w:t>
        </w:r>
        <w:r w:rsidR="00AB2AF0" w:rsidRPr="00EE6211">
          <w:rPr>
            <w:rStyle w:val="Hyperlink"/>
            <w:rFonts w:ascii="Times New Roman" w:hAnsi="Times New Roman" w:cs="Times New Roman"/>
            <w:color w:val="auto"/>
            <w:sz w:val="24"/>
            <w:szCs w:val="24"/>
            <w:shd w:val="clear" w:color="auto" w:fill="FFFFFF"/>
          </w:rPr>
          <w:t>117-58</w:t>
        </w:r>
      </w:hyperlink>
      <w:r w:rsidR="007E0B36">
        <w:rPr>
          <w:rFonts w:ascii="Times New Roman" w:hAnsi="Times New Roman" w:cs="Times New Roman"/>
          <w:color w:val="1B1B1B"/>
          <w:sz w:val="24"/>
          <w:szCs w:val="24"/>
          <w:shd w:val="clear" w:color="auto" w:fill="FFFFFF"/>
        </w:rPr>
        <w:t>)</w:t>
      </w:r>
      <w:r w:rsidRPr="00526268">
        <w:rPr>
          <w:rFonts w:ascii="Times New Roman" w:hAnsi="Times New Roman" w:cs="Times New Roman"/>
          <w:sz w:val="24"/>
          <w:szCs w:val="24"/>
        </w:rPr>
        <w:t xml:space="preserve">.  </w:t>
      </w:r>
      <w:r w:rsidR="00520E7A">
        <w:rPr>
          <w:rFonts w:ascii="Times New Roman" w:hAnsi="Times New Roman" w:cs="Times New Roman"/>
          <w:sz w:val="24"/>
          <w:szCs w:val="24"/>
        </w:rPr>
        <w:t xml:space="preserve">The Act requires </w:t>
      </w:r>
      <w:r w:rsidR="00AB2AF0">
        <w:rPr>
          <w:rFonts w:ascii="Times New Roman" w:hAnsi="Times New Roman" w:cs="Times New Roman"/>
          <w:sz w:val="24"/>
          <w:szCs w:val="24"/>
        </w:rPr>
        <w:t>the</w:t>
      </w:r>
      <w:r w:rsidR="007E0B36">
        <w:rPr>
          <w:rFonts w:ascii="Times New Roman" w:hAnsi="Times New Roman" w:cs="Times New Roman"/>
          <w:sz w:val="24"/>
          <w:szCs w:val="24"/>
        </w:rPr>
        <w:t xml:space="preserve"> “equivalency”</w:t>
      </w:r>
      <w:r w:rsidR="00AB2AF0">
        <w:rPr>
          <w:rFonts w:ascii="Times New Roman" w:hAnsi="Times New Roman" w:cs="Times New Roman"/>
          <w:sz w:val="24"/>
          <w:szCs w:val="24"/>
        </w:rPr>
        <w:t xml:space="preserve"> designated </w:t>
      </w:r>
      <w:r w:rsidR="00520E7A">
        <w:rPr>
          <w:rFonts w:ascii="Times New Roman" w:hAnsi="Times New Roman" w:cs="Times New Roman"/>
          <w:sz w:val="24"/>
          <w:szCs w:val="24"/>
        </w:rPr>
        <w:t>Virginia Drinking Water State Revolving Fund (VDWSRF) assistance recipients (owner</w:t>
      </w:r>
      <w:r w:rsidR="007E0B36">
        <w:rPr>
          <w:rFonts w:ascii="Times New Roman" w:hAnsi="Times New Roman" w:cs="Times New Roman"/>
          <w:sz w:val="24"/>
          <w:szCs w:val="24"/>
        </w:rPr>
        <w:t>s</w:t>
      </w:r>
      <w:r w:rsidR="00520E7A">
        <w:rPr>
          <w:rFonts w:ascii="Times New Roman" w:hAnsi="Times New Roman" w:cs="Times New Roman"/>
          <w:sz w:val="24"/>
          <w:szCs w:val="24"/>
        </w:rPr>
        <w:t>) to use iron</w:t>
      </w:r>
      <w:r w:rsidR="00716CC9">
        <w:rPr>
          <w:rFonts w:ascii="Times New Roman" w:hAnsi="Times New Roman" w:cs="Times New Roman"/>
          <w:sz w:val="24"/>
          <w:szCs w:val="24"/>
        </w:rPr>
        <w:t>,</w:t>
      </w:r>
      <w:r w:rsidR="00520E7A">
        <w:rPr>
          <w:rFonts w:ascii="Times New Roman" w:hAnsi="Times New Roman" w:cs="Times New Roman"/>
          <w:sz w:val="24"/>
          <w:szCs w:val="24"/>
        </w:rPr>
        <w:t xml:space="preserve"> steel</w:t>
      </w:r>
      <w:r w:rsidR="00716CC9">
        <w:rPr>
          <w:rFonts w:ascii="Times New Roman" w:hAnsi="Times New Roman" w:cs="Times New Roman"/>
          <w:sz w:val="24"/>
          <w:szCs w:val="24"/>
        </w:rPr>
        <w:t>,</w:t>
      </w:r>
      <w:r w:rsidR="00520E7A">
        <w:rPr>
          <w:rFonts w:ascii="Times New Roman" w:hAnsi="Times New Roman" w:cs="Times New Roman"/>
          <w:sz w:val="24"/>
          <w:szCs w:val="24"/>
        </w:rPr>
        <w:t xml:space="preserve"> </w:t>
      </w:r>
      <w:r w:rsidR="00716CC9">
        <w:rPr>
          <w:rFonts w:ascii="Times New Roman" w:hAnsi="Times New Roman" w:cs="Times New Roman"/>
          <w:sz w:val="24"/>
          <w:szCs w:val="24"/>
        </w:rPr>
        <w:t xml:space="preserve">manufactured products, and </w:t>
      </w:r>
      <w:r w:rsidR="00AB2AF0">
        <w:rPr>
          <w:rFonts w:ascii="Times New Roman" w:hAnsi="Times New Roman" w:cs="Times New Roman"/>
          <w:sz w:val="24"/>
          <w:szCs w:val="24"/>
        </w:rPr>
        <w:t>construction materials</w:t>
      </w:r>
      <w:r w:rsidR="00716CC9">
        <w:rPr>
          <w:rFonts w:ascii="Times New Roman" w:hAnsi="Times New Roman" w:cs="Times New Roman"/>
          <w:sz w:val="24"/>
          <w:szCs w:val="24"/>
        </w:rPr>
        <w:t xml:space="preserve"> </w:t>
      </w:r>
      <w:r w:rsidR="0053041F">
        <w:rPr>
          <w:rFonts w:ascii="Times New Roman" w:hAnsi="Times New Roman" w:cs="Times New Roman"/>
          <w:sz w:val="24"/>
          <w:szCs w:val="24"/>
        </w:rPr>
        <w:t xml:space="preserve">that are </w:t>
      </w:r>
      <w:r w:rsidR="00716CC9">
        <w:rPr>
          <w:rFonts w:ascii="Times New Roman" w:hAnsi="Times New Roman" w:cs="Times New Roman"/>
          <w:sz w:val="24"/>
          <w:szCs w:val="24"/>
        </w:rPr>
        <w:t xml:space="preserve">permanently incorporated into </w:t>
      </w:r>
      <w:r w:rsidR="0053041F">
        <w:rPr>
          <w:rFonts w:ascii="Times New Roman" w:hAnsi="Times New Roman" w:cs="Times New Roman"/>
          <w:sz w:val="24"/>
          <w:szCs w:val="24"/>
        </w:rPr>
        <w:t>an infrastructure project to be</w:t>
      </w:r>
      <w:r w:rsidR="00520E7A">
        <w:rPr>
          <w:rFonts w:ascii="Times New Roman" w:hAnsi="Times New Roman" w:cs="Times New Roman"/>
          <w:sz w:val="24"/>
          <w:szCs w:val="24"/>
        </w:rPr>
        <w:t xml:space="preserve"> produced in the United States</w:t>
      </w:r>
      <w:r w:rsidRPr="00526268">
        <w:rPr>
          <w:rFonts w:ascii="Times New Roman" w:hAnsi="Times New Roman" w:cs="Times New Roman"/>
          <w:sz w:val="24"/>
          <w:szCs w:val="24"/>
        </w:rPr>
        <w:t>.  Th</w:t>
      </w:r>
      <w:r w:rsidR="00520E7A">
        <w:rPr>
          <w:rFonts w:ascii="Times New Roman" w:hAnsi="Times New Roman" w:cs="Times New Roman"/>
          <w:sz w:val="24"/>
          <w:szCs w:val="24"/>
        </w:rPr>
        <w:t>e</w:t>
      </w:r>
      <w:r w:rsidRPr="00526268">
        <w:rPr>
          <w:rFonts w:ascii="Times New Roman" w:hAnsi="Times New Roman" w:cs="Times New Roman"/>
          <w:sz w:val="24"/>
          <w:szCs w:val="24"/>
        </w:rPr>
        <w:t xml:space="preserve"> prime contractor</w:t>
      </w:r>
      <w:r w:rsidR="00520E7A">
        <w:rPr>
          <w:rFonts w:ascii="Times New Roman" w:hAnsi="Times New Roman" w:cs="Times New Roman"/>
          <w:sz w:val="24"/>
          <w:szCs w:val="24"/>
        </w:rPr>
        <w:t xml:space="preserve"> must provide documentation that all </w:t>
      </w:r>
      <w:r w:rsidR="00AB2AF0">
        <w:rPr>
          <w:rFonts w:ascii="Times New Roman" w:hAnsi="Times New Roman" w:cs="Times New Roman"/>
          <w:sz w:val="24"/>
          <w:szCs w:val="24"/>
        </w:rPr>
        <w:t>such materials and products</w:t>
      </w:r>
      <w:r w:rsidR="00520E7A">
        <w:rPr>
          <w:rFonts w:ascii="Times New Roman" w:hAnsi="Times New Roman" w:cs="Times New Roman"/>
          <w:sz w:val="24"/>
          <w:szCs w:val="24"/>
        </w:rPr>
        <w:t xml:space="preserve"> which are retained as </w:t>
      </w:r>
      <w:r w:rsidR="00EC0CA6">
        <w:rPr>
          <w:rFonts w:ascii="Times New Roman" w:hAnsi="Times New Roman" w:cs="Times New Roman"/>
          <w:sz w:val="24"/>
          <w:szCs w:val="24"/>
        </w:rPr>
        <w:t xml:space="preserve">permanent </w:t>
      </w:r>
      <w:r w:rsidR="00520E7A">
        <w:rPr>
          <w:rFonts w:ascii="Times New Roman" w:hAnsi="Times New Roman" w:cs="Times New Roman"/>
          <w:sz w:val="24"/>
          <w:szCs w:val="24"/>
        </w:rPr>
        <w:t>part</w:t>
      </w:r>
      <w:r w:rsidR="00EC0CA6">
        <w:rPr>
          <w:rFonts w:ascii="Times New Roman" w:hAnsi="Times New Roman" w:cs="Times New Roman"/>
          <w:sz w:val="24"/>
          <w:szCs w:val="24"/>
        </w:rPr>
        <w:t>s</w:t>
      </w:r>
      <w:r w:rsidR="00520E7A">
        <w:rPr>
          <w:rFonts w:ascii="Times New Roman" w:hAnsi="Times New Roman" w:cs="Times New Roman"/>
          <w:sz w:val="24"/>
          <w:szCs w:val="24"/>
        </w:rPr>
        <w:t xml:space="preserve"> of the project are </w:t>
      </w:r>
      <w:r w:rsidR="00AB2AF0">
        <w:rPr>
          <w:rFonts w:ascii="Times New Roman" w:hAnsi="Times New Roman" w:cs="Times New Roman"/>
          <w:sz w:val="24"/>
          <w:szCs w:val="24"/>
        </w:rPr>
        <w:t>BABA compliant</w:t>
      </w:r>
      <w:r w:rsidR="00520E7A">
        <w:rPr>
          <w:rFonts w:ascii="Times New Roman" w:hAnsi="Times New Roman" w:cs="Times New Roman"/>
          <w:sz w:val="24"/>
          <w:szCs w:val="24"/>
        </w:rPr>
        <w:t xml:space="preserve"> per the definitions outlined in the </w:t>
      </w:r>
      <w:r w:rsidR="00AB2AF0">
        <w:rPr>
          <w:rFonts w:ascii="Times New Roman" w:hAnsi="Times New Roman" w:cs="Times New Roman"/>
          <w:sz w:val="24"/>
          <w:szCs w:val="24"/>
        </w:rPr>
        <w:t>Virginia Department of Health (VDH</w:t>
      </w:r>
      <w:r w:rsidR="00AB2AF0" w:rsidRPr="00EE6211">
        <w:rPr>
          <w:rFonts w:ascii="Times New Roman" w:hAnsi="Times New Roman" w:cs="Times New Roman"/>
          <w:sz w:val="24"/>
          <w:szCs w:val="24"/>
        </w:rPr>
        <w:t xml:space="preserve">) </w:t>
      </w:r>
      <w:r w:rsidR="00520E7A" w:rsidRPr="00EE6211">
        <w:rPr>
          <w:rFonts w:ascii="Times New Roman" w:hAnsi="Times New Roman" w:cs="Times New Roman"/>
          <w:sz w:val="24"/>
          <w:szCs w:val="24"/>
          <w:u w:val="single"/>
        </w:rPr>
        <w:t>Contract Inserts</w:t>
      </w:r>
      <w:r w:rsidR="00EC0CA6" w:rsidRPr="00EE6211">
        <w:rPr>
          <w:rFonts w:ascii="Times New Roman" w:hAnsi="Times New Roman" w:cs="Times New Roman"/>
          <w:sz w:val="24"/>
          <w:szCs w:val="24"/>
          <w:u w:val="single"/>
        </w:rPr>
        <w:t xml:space="preserve"> for Projects Subject to BABA</w:t>
      </w:r>
      <w:r w:rsidR="001329BD" w:rsidRPr="00EE6211">
        <w:rPr>
          <w:rFonts w:ascii="Times New Roman" w:hAnsi="Times New Roman" w:cs="Times New Roman"/>
          <w:sz w:val="24"/>
          <w:szCs w:val="24"/>
          <w:u w:val="single"/>
        </w:rPr>
        <w:t>, Program Guidance Package #15</w:t>
      </w:r>
      <w:r w:rsidR="00520E7A" w:rsidRPr="00EE6211">
        <w:rPr>
          <w:rFonts w:ascii="Times New Roman" w:hAnsi="Times New Roman" w:cs="Times New Roman"/>
          <w:sz w:val="24"/>
          <w:szCs w:val="24"/>
        </w:rPr>
        <w:t>.</w:t>
      </w:r>
      <w:r w:rsidR="00EE6211">
        <w:rPr>
          <w:rFonts w:ascii="Times New Roman" w:hAnsi="Times New Roman" w:cs="Times New Roman"/>
          <w:sz w:val="24"/>
          <w:szCs w:val="24"/>
        </w:rPr>
        <w:t xml:space="preserve">  </w:t>
      </w:r>
      <w:r w:rsidR="00520E7A">
        <w:rPr>
          <w:rFonts w:ascii="Times New Roman" w:hAnsi="Times New Roman" w:cs="Times New Roman"/>
          <w:sz w:val="24"/>
          <w:szCs w:val="24"/>
        </w:rPr>
        <w:t xml:space="preserve">The EPA’s </w:t>
      </w:r>
      <w:r w:rsidR="00AB2AF0">
        <w:rPr>
          <w:rFonts w:ascii="Times New Roman" w:hAnsi="Times New Roman" w:cs="Times New Roman"/>
          <w:sz w:val="24"/>
          <w:szCs w:val="24"/>
        </w:rPr>
        <w:t>BABA</w:t>
      </w:r>
      <w:r w:rsidR="00520E7A">
        <w:rPr>
          <w:rFonts w:ascii="Times New Roman" w:hAnsi="Times New Roman" w:cs="Times New Roman"/>
          <w:sz w:val="24"/>
          <w:szCs w:val="24"/>
        </w:rPr>
        <w:t xml:space="preserve"> website is</w:t>
      </w:r>
      <w:r w:rsidR="00AB2AF0">
        <w:rPr>
          <w:rFonts w:ascii="Times New Roman" w:hAnsi="Times New Roman" w:cs="Times New Roman"/>
          <w:sz w:val="24"/>
          <w:szCs w:val="24"/>
        </w:rPr>
        <w:t xml:space="preserve"> </w:t>
      </w:r>
      <w:r w:rsidR="007E0B36">
        <w:rPr>
          <w:rFonts w:ascii="Times New Roman" w:hAnsi="Times New Roman" w:cs="Times New Roman"/>
          <w:sz w:val="24"/>
          <w:szCs w:val="24"/>
        </w:rPr>
        <w:t xml:space="preserve">located at </w:t>
      </w:r>
      <w:r w:rsidR="00AB2AF0" w:rsidRPr="007E0B36">
        <w:rPr>
          <w:rFonts w:ascii="Times New Roman" w:hAnsi="Times New Roman" w:cs="Times New Roman"/>
          <w:color w:val="0000FF"/>
          <w:sz w:val="24"/>
          <w:szCs w:val="24"/>
          <w:u w:val="single"/>
        </w:rPr>
        <w:t>https://www.epa.gov/cwsrf/build-america-buy-america-baba</w:t>
      </w:r>
      <w:r w:rsidR="00520E7A">
        <w:rPr>
          <w:rFonts w:ascii="Times New Roman" w:hAnsi="Times New Roman" w:cs="Times New Roman"/>
          <w:sz w:val="24"/>
          <w:szCs w:val="24"/>
        </w:rPr>
        <w:t xml:space="preserve"> and contains additional guidance, </w:t>
      </w:r>
      <w:r w:rsidR="00716CC9">
        <w:rPr>
          <w:rFonts w:ascii="Times New Roman" w:hAnsi="Times New Roman" w:cs="Times New Roman"/>
          <w:sz w:val="24"/>
          <w:szCs w:val="24"/>
        </w:rPr>
        <w:t>informational webinars</w:t>
      </w:r>
      <w:r w:rsidR="00520E7A">
        <w:rPr>
          <w:rFonts w:ascii="Times New Roman" w:hAnsi="Times New Roman" w:cs="Times New Roman"/>
          <w:sz w:val="24"/>
          <w:szCs w:val="24"/>
        </w:rPr>
        <w:t xml:space="preserve">, and a listing of </w:t>
      </w:r>
      <w:r w:rsidR="00716CC9">
        <w:rPr>
          <w:rFonts w:ascii="Times New Roman" w:hAnsi="Times New Roman" w:cs="Times New Roman"/>
          <w:sz w:val="24"/>
          <w:szCs w:val="24"/>
        </w:rPr>
        <w:t>a</w:t>
      </w:r>
      <w:r w:rsidR="00520E7A">
        <w:rPr>
          <w:rFonts w:ascii="Times New Roman" w:hAnsi="Times New Roman" w:cs="Times New Roman"/>
          <w:sz w:val="24"/>
          <w:szCs w:val="24"/>
        </w:rPr>
        <w:t xml:space="preserve">pproved and </w:t>
      </w:r>
      <w:r w:rsidR="00716CC9">
        <w:rPr>
          <w:rFonts w:ascii="Times New Roman" w:hAnsi="Times New Roman" w:cs="Times New Roman"/>
          <w:sz w:val="24"/>
          <w:szCs w:val="24"/>
        </w:rPr>
        <w:t>potential</w:t>
      </w:r>
      <w:r w:rsidR="00520E7A">
        <w:rPr>
          <w:rFonts w:ascii="Times New Roman" w:hAnsi="Times New Roman" w:cs="Times New Roman"/>
          <w:sz w:val="24"/>
          <w:szCs w:val="24"/>
        </w:rPr>
        <w:t xml:space="preserve"> </w:t>
      </w:r>
      <w:r w:rsidR="00716CC9">
        <w:rPr>
          <w:rFonts w:ascii="Times New Roman" w:hAnsi="Times New Roman" w:cs="Times New Roman"/>
          <w:sz w:val="24"/>
          <w:szCs w:val="24"/>
        </w:rPr>
        <w:t>w</w:t>
      </w:r>
      <w:r w:rsidR="00520E7A">
        <w:rPr>
          <w:rFonts w:ascii="Times New Roman" w:hAnsi="Times New Roman" w:cs="Times New Roman"/>
          <w:sz w:val="24"/>
          <w:szCs w:val="24"/>
        </w:rPr>
        <w:t xml:space="preserve">aivers.  </w:t>
      </w:r>
    </w:p>
    <w:p w14:paraId="32F8CD66" w14:textId="77777777" w:rsidR="0091132A" w:rsidRPr="00526268" w:rsidRDefault="0091132A" w:rsidP="00B24F15">
      <w:pPr>
        <w:pStyle w:val="PlainText"/>
        <w:rPr>
          <w:rFonts w:ascii="Times New Roman" w:hAnsi="Times New Roman" w:cs="Times New Roman"/>
          <w:sz w:val="24"/>
          <w:szCs w:val="24"/>
        </w:rPr>
      </w:pPr>
    </w:p>
    <w:p w14:paraId="0DEC984D" w14:textId="2C076B68" w:rsidR="0091132A" w:rsidRPr="00526268" w:rsidRDefault="00EC0CA6" w:rsidP="001F50BC">
      <w:pPr>
        <w:pStyle w:val="PlainText"/>
        <w:jc w:val="center"/>
        <w:rPr>
          <w:rFonts w:ascii="Times New Roman" w:hAnsi="Times New Roman" w:cs="Times New Roman"/>
          <w:b/>
          <w:sz w:val="24"/>
          <w:szCs w:val="24"/>
          <w:u w:val="single"/>
        </w:rPr>
      </w:pPr>
      <w:r>
        <w:rPr>
          <w:rFonts w:ascii="Times New Roman" w:hAnsi="Times New Roman" w:cs="Times New Roman"/>
          <w:b/>
          <w:sz w:val="24"/>
          <w:szCs w:val="24"/>
          <w:u w:val="single"/>
        </w:rPr>
        <w:t>Funding</w:t>
      </w:r>
      <w:r w:rsidR="001F50BC" w:rsidRPr="00526268">
        <w:rPr>
          <w:rFonts w:ascii="Times New Roman" w:hAnsi="Times New Roman" w:cs="Times New Roman"/>
          <w:b/>
          <w:sz w:val="24"/>
          <w:szCs w:val="24"/>
          <w:u w:val="single"/>
        </w:rPr>
        <w:t xml:space="preserve"> Recipient Responsibilities</w:t>
      </w:r>
    </w:p>
    <w:p w14:paraId="489B7812" w14:textId="77777777" w:rsidR="001F50BC" w:rsidRPr="00526268" w:rsidRDefault="001F50BC" w:rsidP="001F50BC">
      <w:pPr>
        <w:pStyle w:val="PlainText"/>
        <w:jc w:val="center"/>
        <w:rPr>
          <w:rFonts w:ascii="Times New Roman" w:hAnsi="Times New Roman" w:cs="Times New Roman"/>
          <w:sz w:val="24"/>
          <w:szCs w:val="24"/>
          <w:u w:val="single"/>
        </w:rPr>
      </w:pPr>
    </w:p>
    <w:p w14:paraId="0F5A29ED" w14:textId="32E19DD8" w:rsidR="0091132A" w:rsidRPr="00526268" w:rsidRDefault="001F50BC"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EC0CA6">
        <w:rPr>
          <w:rFonts w:ascii="Times New Roman" w:hAnsi="Times New Roman" w:cs="Times New Roman"/>
          <w:sz w:val="24"/>
          <w:szCs w:val="24"/>
        </w:rPr>
        <w:t>funding</w:t>
      </w:r>
      <w:r w:rsidRPr="00526268">
        <w:rPr>
          <w:rFonts w:ascii="Times New Roman" w:hAnsi="Times New Roman" w:cs="Times New Roman"/>
          <w:sz w:val="24"/>
          <w:szCs w:val="24"/>
        </w:rPr>
        <w:t xml:space="preserve"> recipient must monitor all aspects of the project but in the case of </w:t>
      </w:r>
      <w:r w:rsidR="00716CC9">
        <w:rPr>
          <w:rFonts w:ascii="Times New Roman" w:hAnsi="Times New Roman" w:cs="Times New Roman"/>
          <w:sz w:val="24"/>
          <w:szCs w:val="24"/>
        </w:rPr>
        <w:t>BABA</w:t>
      </w:r>
      <w:r w:rsidRPr="00526268">
        <w:rPr>
          <w:rFonts w:ascii="Times New Roman" w:hAnsi="Times New Roman" w:cs="Times New Roman"/>
          <w:sz w:val="24"/>
          <w:szCs w:val="24"/>
        </w:rPr>
        <w:t xml:space="preserve">, </w:t>
      </w:r>
      <w:r w:rsidR="00DC1B1C" w:rsidRPr="00526268">
        <w:rPr>
          <w:rFonts w:ascii="Times New Roman" w:hAnsi="Times New Roman" w:cs="Times New Roman"/>
          <w:sz w:val="24"/>
          <w:szCs w:val="24"/>
        </w:rPr>
        <w:t xml:space="preserve">the </w:t>
      </w:r>
      <w:r w:rsidR="00EC0CA6">
        <w:rPr>
          <w:rFonts w:ascii="Times New Roman" w:hAnsi="Times New Roman" w:cs="Times New Roman"/>
          <w:sz w:val="24"/>
          <w:szCs w:val="24"/>
        </w:rPr>
        <w:t>funding</w:t>
      </w:r>
      <w:r w:rsidR="00DC1B1C" w:rsidRPr="00526268">
        <w:rPr>
          <w:rFonts w:ascii="Times New Roman" w:hAnsi="Times New Roman" w:cs="Times New Roman"/>
          <w:sz w:val="24"/>
          <w:szCs w:val="24"/>
        </w:rPr>
        <w:t xml:space="preserve"> recipient has </w:t>
      </w:r>
      <w:r w:rsidRPr="00526268">
        <w:rPr>
          <w:rFonts w:ascii="Times New Roman" w:hAnsi="Times New Roman" w:cs="Times New Roman"/>
          <w:sz w:val="24"/>
          <w:szCs w:val="24"/>
        </w:rPr>
        <w:t>specific responsibilities:</w:t>
      </w:r>
      <w:r w:rsidR="0091132A" w:rsidRPr="00526268">
        <w:rPr>
          <w:rFonts w:ascii="Times New Roman" w:hAnsi="Times New Roman" w:cs="Times New Roman"/>
          <w:sz w:val="24"/>
          <w:szCs w:val="24"/>
        </w:rPr>
        <w:t xml:space="preserve"> </w:t>
      </w:r>
    </w:p>
    <w:p w14:paraId="11072558" w14:textId="77777777" w:rsidR="0091132A" w:rsidRPr="00526268" w:rsidRDefault="0091132A" w:rsidP="001A0798">
      <w:pPr>
        <w:pStyle w:val="PlainText"/>
        <w:jc w:val="both"/>
        <w:rPr>
          <w:rFonts w:ascii="Times New Roman" w:hAnsi="Times New Roman" w:cs="Times New Roman"/>
          <w:sz w:val="24"/>
          <w:szCs w:val="24"/>
        </w:rPr>
      </w:pPr>
    </w:p>
    <w:p w14:paraId="5A3055F1" w14:textId="7F822488" w:rsidR="00A356EB" w:rsidRPr="00526268" w:rsidRDefault="0091132A" w:rsidP="001A0798">
      <w:pPr>
        <w:pStyle w:val="PlainText"/>
        <w:numPr>
          <w:ilvl w:val="0"/>
          <w:numId w:val="1"/>
        </w:numPr>
        <w:tabs>
          <w:tab w:val="clear" w:pos="1080"/>
          <w:tab w:val="num" w:pos="720"/>
        </w:tabs>
        <w:ind w:left="720"/>
        <w:jc w:val="both"/>
        <w:rPr>
          <w:rFonts w:ascii="Times New Roman" w:hAnsi="Times New Roman" w:cs="Times New Roman"/>
          <w:sz w:val="24"/>
          <w:szCs w:val="24"/>
        </w:rPr>
      </w:pPr>
      <w:r w:rsidRPr="00526268">
        <w:rPr>
          <w:rFonts w:ascii="Times New Roman" w:hAnsi="Times New Roman" w:cs="Times New Roman"/>
          <w:sz w:val="24"/>
          <w:szCs w:val="24"/>
        </w:rPr>
        <w:t>In</w:t>
      </w:r>
      <w:r w:rsidR="001F50BC" w:rsidRPr="00526268">
        <w:rPr>
          <w:rFonts w:ascii="Times New Roman" w:hAnsi="Times New Roman" w:cs="Times New Roman"/>
          <w:sz w:val="24"/>
          <w:szCs w:val="24"/>
        </w:rPr>
        <w:t xml:space="preserve">clude the latest </w:t>
      </w:r>
      <w:r w:rsidR="00DC1B1C" w:rsidRPr="00526268">
        <w:rPr>
          <w:rFonts w:ascii="Times New Roman" w:hAnsi="Times New Roman" w:cs="Times New Roman"/>
          <w:sz w:val="24"/>
          <w:szCs w:val="24"/>
        </w:rPr>
        <w:t xml:space="preserve">VDH Drinking Water State </w:t>
      </w:r>
      <w:r w:rsidR="001D6275" w:rsidRPr="00526268">
        <w:rPr>
          <w:rFonts w:ascii="Times New Roman" w:hAnsi="Times New Roman" w:cs="Times New Roman"/>
          <w:sz w:val="24"/>
          <w:szCs w:val="24"/>
        </w:rPr>
        <w:t>R</w:t>
      </w:r>
      <w:r w:rsidR="00DC1B1C" w:rsidRPr="00526268">
        <w:rPr>
          <w:rFonts w:ascii="Times New Roman" w:hAnsi="Times New Roman" w:cs="Times New Roman"/>
          <w:sz w:val="24"/>
          <w:szCs w:val="24"/>
        </w:rPr>
        <w:t>evolving Fund contract inserts</w:t>
      </w:r>
      <w:r w:rsidR="00716CC9">
        <w:rPr>
          <w:rFonts w:ascii="Times New Roman" w:hAnsi="Times New Roman" w:cs="Times New Roman"/>
          <w:sz w:val="24"/>
          <w:szCs w:val="24"/>
        </w:rPr>
        <w:t xml:space="preserve"> for project</w:t>
      </w:r>
      <w:r w:rsidR="00873D94">
        <w:rPr>
          <w:rFonts w:ascii="Times New Roman" w:hAnsi="Times New Roman" w:cs="Times New Roman"/>
          <w:sz w:val="24"/>
          <w:szCs w:val="24"/>
        </w:rPr>
        <w:t>s</w:t>
      </w:r>
      <w:r w:rsidR="00716CC9">
        <w:rPr>
          <w:rFonts w:ascii="Times New Roman" w:hAnsi="Times New Roman" w:cs="Times New Roman"/>
          <w:sz w:val="24"/>
          <w:szCs w:val="24"/>
        </w:rPr>
        <w:t xml:space="preserve"> subject to BABA</w:t>
      </w:r>
      <w:r w:rsidR="00DC1B1C" w:rsidRPr="00526268">
        <w:rPr>
          <w:rFonts w:ascii="Times New Roman" w:hAnsi="Times New Roman" w:cs="Times New Roman"/>
          <w:sz w:val="24"/>
          <w:szCs w:val="24"/>
        </w:rPr>
        <w:t xml:space="preserve"> in the </w:t>
      </w:r>
      <w:r w:rsidR="00A356EB" w:rsidRPr="00526268">
        <w:rPr>
          <w:rFonts w:ascii="Times New Roman" w:hAnsi="Times New Roman" w:cs="Times New Roman"/>
          <w:sz w:val="24"/>
          <w:szCs w:val="24"/>
        </w:rPr>
        <w:t>contract documents.</w:t>
      </w:r>
    </w:p>
    <w:p w14:paraId="0B5DE881"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2CAD4A32" w14:textId="03BED755" w:rsidR="0091132A" w:rsidRPr="00526268"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2.</w:t>
      </w:r>
      <w:r w:rsidRPr="00526268">
        <w:rPr>
          <w:rFonts w:ascii="Times New Roman" w:hAnsi="Times New Roman" w:cs="Times New Roman"/>
          <w:sz w:val="24"/>
          <w:szCs w:val="24"/>
        </w:rPr>
        <w:tab/>
      </w:r>
      <w:r w:rsidR="005506D5" w:rsidRPr="00FA245E">
        <w:rPr>
          <w:rFonts w:ascii="Times New Roman" w:hAnsi="Times New Roman" w:cs="Times New Roman"/>
          <w:sz w:val="24"/>
          <w:szCs w:val="24"/>
          <w:u w:val="single"/>
        </w:rPr>
        <w:t>Within 21 days</w:t>
      </w:r>
      <w:r w:rsidR="005506D5">
        <w:rPr>
          <w:rFonts w:ascii="Times New Roman" w:hAnsi="Times New Roman" w:cs="Times New Roman"/>
          <w:sz w:val="24"/>
          <w:szCs w:val="24"/>
        </w:rPr>
        <w:t xml:space="preserve"> of the </w:t>
      </w:r>
      <w:r w:rsidR="001271BA">
        <w:rPr>
          <w:rFonts w:ascii="Times New Roman" w:hAnsi="Times New Roman" w:cs="Times New Roman"/>
          <w:sz w:val="24"/>
          <w:szCs w:val="24"/>
        </w:rPr>
        <w:t xml:space="preserve">determination of the apparent low bidder </w:t>
      </w:r>
      <w:r w:rsidR="005506D5">
        <w:rPr>
          <w:rFonts w:ascii="Times New Roman" w:hAnsi="Times New Roman" w:cs="Times New Roman"/>
          <w:sz w:val="24"/>
          <w:szCs w:val="24"/>
        </w:rPr>
        <w:t>of the project, re</w:t>
      </w:r>
      <w:r w:rsidR="001271BA">
        <w:rPr>
          <w:rFonts w:ascii="Times New Roman" w:hAnsi="Times New Roman" w:cs="Times New Roman"/>
          <w:sz w:val="24"/>
          <w:szCs w:val="24"/>
        </w:rPr>
        <w:t>c</w:t>
      </w:r>
      <w:r w:rsidR="005506D5">
        <w:rPr>
          <w:rFonts w:ascii="Times New Roman" w:hAnsi="Times New Roman" w:cs="Times New Roman"/>
          <w:sz w:val="24"/>
          <w:szCs w:val="24"/>
        </w:rPr>
        <w:t>e</w:t>
      </w:r>
      <w:r w:rsidR="001271BA">
        <w:rPr>
          <w:rFonts w:ascii="Times New Roman" w:hAnsi="Times New Roman" w:cs="Times New Roman"/>
          <w:sz w:val="24"/>
          <w:szCs w:val="24"/>
        </w:rPr>
        <w:t>i</w:t>
      </w:r>
      <w:r w:rsidR="005506D5">
        <w:rPr>
          <w:rFonts w:ascii="Times New Roman" w:hAnsi="Times New Roman" w:cs="Times New Roman"/>
          <w:sz w:val="24"/>
          <w:szCs w:val="24"/>
        </w:rPr>
        <w:t xml:space="preserve">ve from the Prime Contractor, the </w:t>
      </w:r>
      <w:r w:rsidR="005506D5" w:rsidRPr="00FA245E">
        <w:rPr>
          <w:rFonts w:ascii="Times New Roman" w:hAnsi="Times New Roman" w:cs="Times New Roman"/>
          <w:sz w:val="24"/>
          <w:szCs w:val="24"/>
          <w:u w:val="single"/>
        </w:rPr>
        <w:t xml:space="preserve">Initial </w:t>
      </w:r>
      <w:r w:rsidR="00220C21">
        <w:rPr>
          <w:rFonts w:ascii="Times New Roman" w:hAnsi="Times New Roman" w:cs="Times New Roman"/>
          <w:sz w:val="24"/>
          <w:szCs w:val="24"/>
          <w:u w:val="single"/>
        </w:rPr>
        <w:t>BABA</w:t>
      </w:r>
      <w:r w:rsidR="005506D5" w:rsidRPr="00FA245E">
        <w:rPr>
          <w:rFonts w:ascii="Times New Roman" w:hAnsi="Times New Roman" w:cs="Times New Roman"/>
          <w:sz w:val="24"/>
          <w:szCs w:val="24"/>
          <w:u w:val="single"/>
        </w:rPr>
        <w:t xml:space="preserve"> General Certification</w:t>
      </w:r>
      <w:r w:rsidR="005506D5">
        <w:rPr>
          <w:rFonts w:ascii="Times New Roman" w:hAnsi="Times New Roman" w:cs="Times New Roman"/>
          <w:sz w:val="24"/>
          <w:szCs w:val="24"/>
        </w:rPr>
        <w:t xml:space="preserve"> (Attachment 1</w:t>
      </w:r>
      <w:r w:rsidR="000278E0">
        <w:rPr>
          <w:rFonts w:ascii="Times New Roman" w:hAnsi="Times New Roman" w:cs="Times New Roman"/>
          <w:sz w:val="24"/>
          <w:szCs w:val="24"/>
        </w:rPr>
        <w:t>0</w:t>
      </w:r>
      <w:r w:rsidR="005506D5">
        <w:rPr>
          <w:rFonts w:ascii="Times New Roman" w:hAnsi="Times New Roman" w:cs="Times New Roman"/>
          <w:sz w:val="24"/>
          <w:szCs w:val="24"/>
        </w:rPr>
        <w:t xml:space="preserve"> of the Contract Inserts) and retain in project file</w:t>
      </w:r>
      <w:r w:rsidRPr="00526268">
        <w:rPr>
          <w:rFonts w:ascii="Times New Roman" w:hAnsi="Times New Roman" w:cs="Times New Roman"/>
          <w:sz w:val="24"/>
          <w:szCs w:val="24"/>
        </w:rPr>
        <w:t xml:space="preserve">. </w:t>
      </w:r>
      <w:r w:rsidR="0091132A" w:rsidRPr="00526268">
        <w:rPr>
          <w:rFonts w:ascii="Times New Roman" w:hAnsi="Times New Roman" w:cs="Times New Roman"/>
          <w:sz w:val="24"/>
          <w:szCs w:val="24"/>
        </w:rPr>
        <w:t xml:space="preserve"> </w:t>
      </w:r>
    </w:p>
    <w:p w14:paraId="0F0435E3"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2F93F126" w14:textId="594D2478" w:rsidR="001271BA"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3.</w:t>
      </w:r>
      <w:r w:rsidRPr="00526268">
        <w:rPr>
          <w:rFonts w:ascii="Times New Roman" w:hAnsi="Times New Roman" w:cs="Times New Roman"/>
          <w:sz w:val="24"/>
          <w:szCs w:val="24"/>
        </w:rPr>
        <w:tab/>
      </w:r>
      <w:r w:rsidR="001271BA">
        <w:rPr>
          <w:rFonts w:ascii="Times New Roman" w:hAnsi="Times New Roman" w:cs="Times New Roman"/>
          <w:sz w:val="24"/>
          <w:szCs w:val="24"/>
        </w:rPr>
        <w:t xml:space="preserve">During the </w:t>
      </w:r>
      <w:r w:rsidR="001271BA" w:rsidRPr="00FA245E">
        <w:rPr>
          <w:rFonts w:ascii="Times New Roman" w:hAnsi="Times New Roman" w:cs="Times New Roman"/>
          <w:sz w:val="24"/>
          <w:szCs w:val="24"/>
          <w:u w:val="single"/>
        </w:rPr>
        <w:t>Shop Drawing Review</w:t>
      </w:r>
      <w:r w:rsidR="001271BA">
        <w:rPr>
          <w:rFonts w:ascii="Times New Roman" w:hAnsi="Times New Roman" w:cs="Times New Roman"/>
          <w:sz w:val="24"/>
          <w:szCs w:val="24"/>
        </w:rPr>
        <w:t xml:space="preserve"> portion of the project, receive, review and forward to the </w:t>
      </w:r>
      <w:r w:rsidR="008C4D9F">
        <w:rPr>
          <w:rFonts w:ascii="Times New Roman" w:hAnsi="Times New Roman" w:cs="Times New Roman"/>
          <w:sz w:val="24"/>
          <w:szCs w:val="24"/>
        </w:rPr>
        <w:t>VDH Financial and Construction Assistance Programs (FCAP)</w:t>
      </w:r>
      <w:r w:rsidR="001271BA">
        <w:rPr>
          <w:rFonts w:ascii="Times New Roman" w:hAnsi="Times New Roman" w:cs="Times New Roman"/>
          <w:sz w:val="24"/>
          <w:szCs w:val="24"/>
        </w:rPr>
        <w:t xml:space="preserve"> </w:t>
      </w:r>
      <w:r w:rsidR="004C33ED">
        <w:rPr>
          <w:rFonts w:ascii="Times New Roman" w:hAnsi="Times New Roman" w:cs="Times New Roman"/>
          <w:sz w:val="24"/>
          <w:szCs w:val="24"/>
        </w:rPr>
        <w:t>P</w:t>
      </w:r>
      <w:r w:rsidR="001271BA">
        <w:rPr>
          <w:rFonts w:ascii="Times New Roman" w:hAnsi="Times New Roman" w:cs="Times New Roman"/>
          <w:sz w:val="24"/>
          <w:szCs w:val="24"/>
        </w:rPr>
        <w:t xml:space="preserve">roject </w:t>
      </w:r>
      <w:r w:rsidR="004C33ED">
        <w:rPr>
          <w:rFonts w:ascii="Times New Roman" w:hAnsi="Times New Roman" w:cs="Times New Roman"/>
          <w:sz w:val="24"/>
          <w:szCs w:val="24"/>
        </w:rPr>
        <w:t>M</w:t>
      </w:r>
      <w:r w:rsidR="008C4D9F">
        <w:rPr>
          <w:rFonts w:ascii="Times New Roman" w:hAnsi="Times New Roman" w:cs="Times New Roman"/>
          <w:sz w:val="24"/>
          <w:szCs w:val="24"/>
        </w:rPr>
        <w:t>anager</w:t>
      </w:r>
      <w:r w:rsidR="001271BA">
        <w:rPr>
          <w:rFonts w:ascii="Times New Roman" w:hAnsi="Times New Roman" w:cs="Times New Roman"/>
          <w:sz w:val="24"/>
          <w:szCs w:val="24"/>
        </w:rPr>
        <w:t xml:space="preserve"> for </w:t>
      </w:r>
      <w:r w:rsidR="008C4D9F">
        <w:rPr>
          <w:rFonts w:ascii="Times New Roman" w:hAnsi="Times New Roman" w:cs="Times New Roman"/>
          <w:sz w:val="24"/>
          <w:szCs w:val="24"/>
        </w:rPr>
        <w:t>a</w:t>
      </w:r>
      <w:r w:rsidR="001271BA">
        <w:rPr>
          <w:rFonts w:ascii="Times New Roman" w:hAnsi="Times New Roman" w:cs="Times New Roman"/>
          <w:sz w:val="24"/>
          <w:szCs w:val="24"/>
        </w:rPr>
        <w:t xml:space="preserve">pproval, individual </w:t>
      </w:r>
      <w:r w:rsidR="008C4D9F" w:rsidRPr="00832252">
        <w:rPr>
          <w:rFonts w:ascii="Times New Roman" w:hAnsi="Times New Roman" w:cs="Times New Roman"/>
          <w:sz w:val="24"/>
          <w:szCs w:val="24"/>
        </w:rPr>
        <w:t>BAB</w:t>
      </w:r>
      <w:r w:rsidR="00790022" w:rsidRPr="00832252">
        <w:rPr>
          <w:rFonts w:ascii="Times New Roman" w:hAnsi="Times New Roman" w:cs="Times New Roman"/>
          <w:sz w:val="24"/>
          <w:szCs w:val="24"/>
        </w:rPr>
        <w:t>A</w:t>
      </w:r>
      <w:r w:rsidR="008C4D9F" w:rsidRPr="00832252">
        <w:rPr>
          <w:rFonts w:ascii="Times New Roman" w:hAnsi="Times New Roman" w:cs="Times New Roman"/>
          <w:sz w:val="24"/>
          <w:szCs w:val="24"/>
        </w:rPr>
        <w:t xml:space="preserve"> </w:t>
      </w:r>
      <w:r w:rsidR="00832252">
        <w:rPr>
          <w:rFonts w:ascii="Times New Roman" w:hAnsi="Times New Roman" w:cs="Times New Roman"/>
          <w:sz w:val="24"/>
          <w:szCs w:val="24"/>
        </w:rPr>
        <w:t>c</w:t>
      </w:r>
      <w:r w:rsidR="001271BA" w:rsidRPr="00832252">
        <w:rPr>
          <w:rFonts w:ascii="Times New Roman" w:hAnsi="Times New Roman" w:cs="Times New Roman"/>
          <w:sz w:val="24"/>
          <w:szCs w:val="24"/>
        </w:rPr>
        <w:t xml:space="preserve">ertification </w:t>
      </w:r>
      <w:r w:rsidR="00832252">
        <w:rPr>
          <w:rFonts w:ascii="Times New Roman" w:hAnsi="Times New Roman" w:cs="Times New Roman"/>
          <w:sz w:val="24"/>
          <w:szCs w:val="24"/>
        </w:rPr>
        <w:t>l</w:t>
      </w:r>
      <w:r w:rsidR="001271BA" w:rsidRPr="00832252">
        <w:rPr>
          <w:rFonts w:ascii="Times New Roman" w:hAnsi="Times New Roman" w:cs="Times New Roman"/>
          <w:sz w:val="24"/>
          <w:szCs w:val="24"/>
        </w:rPr>
        <w:t>etters</w:t>
      </w:r>
      <w:r w:rsidR="001271BA">
        <w:rPr>
          <w:rFonts w:ascii="Times New Roman" w:hAnsi="Times New Roman" w:cs="Times New Roman"/>
          <w:sz w:val="24"/>
          <w:szCs w:val="24"/>
        </w:rPr>
        <w:t xml:space="preserve"> for all </w:t>
      </w:r>
      <w:r w:rsidR="008C4D9F">
        <w:rPr>
          <w:rFonts w:ascii="Times New Roman" w:hAnsi="Times New Roman" w:cs="Times New Roman"/>
          <w:sz w:val="24"/>
          <w:szCs w:val="24"/>
        </w:rPr>
        <w:t>iron, steel, manufactured products, and construction materials to be permanently incorporated into the project that are</w:t>
      </w:r>
      <w:r w:rsidR="001271BA">
        <w:rPr>
          <w:rFonts w:ascii="Times New Roman" w:hAnsi="Times New Roman" w:cs="Times New Roman"/>
          <w:sz w:val="24"/>
          <w:szCs w:val="24"/>
        </w:rPr>
        <w:t xml:space="preserve"> supplied or installed by </w:t>
      </w:r>
      <w:r w:rsidR="008C4D9F">
        <w:rPr>
          <w:rFonts w:ascii="Times New Roman" w:hAnsi="Times New Roman" w:cs="Times New Roman"/>
          <w:sz w:val="24"/>
          <w:szCs w:val="24"/>
        </w:rPr>
        <w:t xml:space="preserve">the prime contractor or </w:t>
      </w:r>
      <w:r w:rsidR="001271BA">
        <w:rPr>
          <w:rFonts w:ascii="Times New Roman" w:hAnsi="Times New Roman" w:cs="Times New Roman"/>
          <w:sz w:val="24"/>
          <w:szCs w:val="24"/>
        </w:rPr>
        <w:t>subcontractors</w:t>
      </w:r>
      <w:r w:rsidR="0091132A" w:rsidRPr="00526268">
        <w:rPr>
          <w:rFonts w:ascii="Times New Roman" w:hAnsi="Times New Roman" w:cs="Times New Roman"/>
          <w:sz w:val="24"/>
          <w:szCs w:val="24"/>
        </w:rPr>
        <w:t xml:space="preserve">. </w:t>
      </w:r>
    </w:p>
    <w:p w14:paraId="599714AC" w14:textId="4E86C334" w:rsidR="001271BA" w:rsidRDefault="001271BA" w:rsidP="001A0798">
      <w:pPr>
        <w:pStyle w:val="PlainText"/>
        <w:tabs>
          <w:tab w:val="num" w:pos="720"/>
        </w:tabs>
        <w:ind w:left="720" w:hanging="360"/>
        <w:jc w:val="both"/>
        <w:rPr>
          <w:rFonts w:ascii="Times New Roman" w:hAnsi="Times New Roman" w:cs="Times New Roman"/>
          <w:sz w:val="24"/>
          <w:szCs w:val="24"/>
        </w:rPr>
      </w:pPr>
    </w:p>
    <w:p w14:paraId="1400EA78" w14:textId="77777777" w:rsidR="0091132A" w:rsidRDefault="001271BA" w:rsidP="001A0798">
      <w:pPr>
        <w:pStyle w:val="PlainText"/>
        <w:tabs>
          <w:tab w:val="num" w:pos="720"/>
        </w:tabs>
        <w:ind w:left="720" w:hanging="360"/>
        <w:jc w:val="both"/>
        <w:rPr>
          <w:rFonts w:ascii="Times New Roman" w:hAnsi="Times New Roman" w:cs="Times New Roman"/>
          <w:sz w:val="24"/>
          <w:szCs w:val="24"/>
        </w:rPr>
      </w:pPr>
      <w:r>
        <w:rPr>
          <w:rFonts w:ascii="Times New Roman" w:hAnsi="Times New Roman" w:cs="Times New Roman"/>
          <w:sz w:val="24"/>
          <w:szCs w:val="24"/>
        </w:rPr>
        <w:tab/>
        <w:t>These letters must contain the following 5 elements:</w:t>
      </w:r>
    </w:p>
    <w:p w14:paraId="07B37E07" w14:textId="0BF6747D" w:rsidR="002F46ED" w:rsidRDefault="002F46ED" w:rsidP="001A0798">
      <w:pPr>
        <w:pStyle w:val="PlainText"/>
        <w:ind w:left="720"/>
        <w:jc w:val="both"/>
        <w:rPr>
          <w:rFonts w:ascii="Times New Roman" w:hAnsi="Times New Roman" w:cs="Times New Roman"/>
          <w:sz w:val="24"/>
          <w:szCs w:val="24"/>
        </w:rPr>
      </w:pPr>
    </w:p>
    <w:p w14:paraId="05B3AD63" w14:textId="1422EF7F" w:rsidR="002F46ED" w:rsidRPr="00A915B7" w:rsidRDefault="002F46ED" w:rsidP="002F46ED">
      <w:pPr>
        <w:ind w:left="720"/>
      </w:pPr>
      <w:r>
        <w:t>(1) T</w:t>
      </w:r>
      <w:r w:rsidRPr="00A915B7">
        <w:t xml:space="preserve">he </w:t>
      </w:r>
      <w:r w:rsidR="00EC0CA6">
        <w:t xml:space="preserve">date, </w:t>
      </w:r>
      <w:r w:rsidRPr="00A915B7">
        <w:t xml:space="preserve">project name, project location, contract number, or project number. </w:t>
      </w:r>
    </w:p>
    <w:p w14:paraId="590F7240" w14:textId="387E72BD" w:rsidR="002F46ED" w:rsidRPr="00A915B7" w:rsidRDefault="002F46ED" w:rsidP="002F46ED">
      <w:pPr>
        <w:ind w:left="720"/>
      </w:pPr>
      <w:r w:rsidRPr="00A915B7">
        <w:t xml:space="preserve">(2) </w:t>
      </w:r>
      <w:r>
        <w:t>D</w:t>
      </w:r>
      <w:r w:rsidRPr="00A915B7">
        <w:t>escription of product(s)</w:t>
      </w:r>
      <w:r>
        <w:t>,</w:t>
      </w:r>
      <w:r w:rsidRPr="00A915B7">
        <w:t xml:space="preserve"> purchase order, invoice, or bill of lading. </w:t>
      </w:r>
    </w:p>
    <w:p w14:paraId="40FE801F" w14:textId="68132ACC" w:rsidR="00905956" w:rsidRPr="00EE6211" w:rsidRDefault="002F46ED" w:rsidP="00EC0CA6">
      <w:pPr>
        <w:ind w:left="720"/>
      </w:pPr>
      <w:r w:rsidRPr="00A915B7">
        <w:t>(</w:t>
      </w:r>
      <w:r>
        <w:t>3) S</w:t>
      </w:r>
      <w:r w:rsidRPr="00A915B7">
        <w:t>tatement that the products supplied to th</w:t>
      </w:r>
      <w:r>
        <w:t xml:space="preserve">e project </w:t>
      </w:r>
      <w:r w:rsidRPr="00A915B7">
        <w:t>are compliant with BABA requirements</w:t>
      </w:r>
      <w:r>
        <w:t xml:space="preserve"> under the </w:t>
      </w:r>
      <w:r w:rsidRPr="00A915B7">
        <w:t xml:space="preserve">Bipartisan Infrastructure Law </w:t>
      </w:r>
      <w:r>
        <w:t>(</w:t>
      </w:r>
      <w:proofErr w:type="spellStart"/>
      <w:r w:rsidR="00EC0CA6">
        <w:t>a.k.a</w:t>
      </w:r>
      <w:proofErr w:type="spellEnd"/>
      <w:r w:rsidR="00EC0CA6">
        <w:t xml:space="preserve">, </w:t>
      </w:r>
      <w:r w:rsidRPr="00A915B7">
        <w:t>Infrastructure Investment and Jobs Act (“IIJA”)</w:t>
      </w:r>
      <w:r>
        <w:t>)</w:t>
      </w:r>
      <w:r w:rsidRPr="00A915B7">
        <w:t>.</w:t>
      </w:r>
      <w:r w:rsidR="004C33ED">
        <w:t xml:space="preserve">  </w:t>
      </w:r>
      <w:r w:rsidR="00832252">
        <w:t xml:space="preserve">Iron and steel items certified using the American Iron and Steel </w:t>
      </w:r>
      <w:r w:rsidR="00832252">
        <w:lastRenderedPageBreak/>
        <w:t>(AIS) certification process will also satisfy the BABA certification requirements.</w:t>
      </w:r>
      <w:r w:rsidR="00905956">
        <w:t xml:space="preserve"> </w:t>
      </w:r>
      <w:r w:rsidR="00905956" w:rsidRPr="00A915B7">
        <w:t xml:space="preserve">AIS requirements are covered in </w:t>
      </w:r>
      <w:hyperlink r:id="rId9" w:history="1">
        <w:r w:rsidR="00905956" w:rsidRPr="00EE6211">
          <w:rPr>
            <w:rStyle w:val="Hyperlink"/>
            <w:color w:val="auto"/>
          </w:rPr>
          <w:t>Pro</w:t>
        </w:r>
        <w:r w:rsidR="001329BD" w:rsidRPr="00EE6211">
          <w:rPr>
            <w:rStyle w:val="Hyperlink"/>
            <w:color w:val="auto"/>
          </w:rPr>
          <w:t>gram</w:t>
        </w:r>
        <w:r w:rsidR="00EE6211" w:rsidRPr="00EE6211">
          <w:rPr>
            <w:rStyle w:val="Hyperlink"/>
            <w:color w:val="auto"/>
          </w:rPr>
          <w:t xml:space="preserve"> </w:t>
        </w:r>
        <w:r w:rsidR="00905956" w:rsidRPr="00EE6211">
          <w:rPr>
            <w:rStyle w:val="Hyperlink"/>
            <w:color w:val="auto"/>
          </w:rPr>
          <w:t>Guid</w:t>
        </w:r>
        <w:r w:rsidR="001329BD" w:rsidRPr="00EE6211">
          <w:rPr>
            <w:rStyle w:val="Hyperlink"/>
            <w:color w:val="auto"/>
          </w:rPr>
          <w:t>ance Package</w:t>
        </w:r>
        <w:r w:rsidR="00905956" w:rsidRPr="00EE6211">
          <w:rPr>
            <w:rStyle w:val="Hyperlink"/>
            <w:color w:val="auto"/>
          </w:rPr>
          <w:t xml:space="preserve"> #12</w:t>
        </w:r>
      </w:hyperlink>
      <w:r w:rsidR="00905956" w:rsidRPr="00EE6211">
        <w:t>.</w:t>
      </w:r>
    </w:p>
    <w:p w14:paraId="29EE8B87" w14:textId="61371373" w:rsidR="002F46ED" w:rsidRPr="00A915B7" w:rsidRDefault="002F46ED" w:rsidP="002F46ED">
      <w:pPr>
        <w:ind w:left="720"/>
      </w:pPr>
      <w:r w:rsidRPr="00A915B7">
        <w:t xml:space="preserve">(4) </w:t>
      </w:r>
      <w:r>
        <w:t>L</w:t>
      </w:r>
      <w:r w:rsidRPr="00A915B7">
        <w:t>ocation(s) of manufacturing for each manufacturing step that is being certified</w:t>
      </w:r>
      <w:r w:rsidR="00220C21">
        <w:t xml:space="preserve">. It </w:t>
      </w:r>
      <w:r w:rsidRPr="00A915B7">
        <w:t xml:space="preserve">is acceptable for manufactured products to note a single point of manufacturing, documenting that the final point of manufacturing is in the United States. </w:t>
      </w:r>
    </w:p>
    <w:p w14:paraId="08DF9DC1" w14:textId="18F20204" w:rsidR="002F46ED" w:rsidRPr="00220C21" w:rsidRDefault="002F46ED" w:rsidP="002F46ED">
      <w:pPr>
        <w:pStyle w:val="PlainText"/>
        <w:ind w:left="720"/>
        <w:jc w:val="both"/>
        <w:rPr>
          <w:rFonts w:ascii="Times New Roman" w:hAnsi="Times New Roman" w:cs="Times New Roman"/>
          <w:sz w:val="24"/>
          <w:szCs w:val="24"/>
        </w:rPr>
      </w:pPr>
      <w:r w:rsidRPr="00220C21">
        <w:rPr>
          <w:rFonts w:ascii="Times New Roman" w:hAnsi="Times New Roman" w:cs="Times New Roman"/>
          <w:sz w:val="24"/>
          <w:szCs w:val="24"/>
        </w:rPr>
        <w:t xml:space="preserve">(5) Signature of company representative (on company letterhead and signature can be electronic). </w:t>
      </w:r>
    </w:p>
    <w:p w14:paraId="78602928" w14:textId="77777777" w:rsidR="0091132A" w:rsidRPr="00526268" w:rsidRDefault="0091132A" w:rsidP="001A0798">
      <w:pPr>
        <w:pStyle w:val="PlainText"/>
        <w:tabs>
          <w:tab w:val="num" w:pos="720"/>
        </w:tabs>
        <w:ind w:left="720" w:hanging="360"/>
        <w:jc w:val="both"/>
        <w:rPr>
          <w:rFonts w:ascii="Times New Roman" w:hAnsi="Times New Roman" w:cs="Times New Roman"/>
          <w:sz w:val="24"/>
          <w:szCs w:val="24"/>
        </w:rPr>
      </w:pPr>
    </w:p>
    <w:p w14:paraId="1C17E396" w14:textId="48A7076D" w:rsidR="00A356EB" w:rsidRPr="00526268" w:rsidRDefault="00102ABE" w:rsidP="001A0798">
      <w:pPr>
        <w:pStyle w:val="PlainText"/>
        <w:numPr>
          <w:ilvl w:val="0"/>
          <w:numId w:val="2"/>
        </w:numPr>
        <w:tabs>
          <w:tab w:val="clear" w:pos="1080"/>
          <w:tab w:val="num" w:pos="720"/>
        </w:tabs>
        <w:ind w:left="720"/>
        <w:jc w:val="both"/>
        <w:rPr>
          <w:rFonts w:ascii="Times New Roman" w:hAnsi="Times New Roman" w:cs="Times New Roman"/>
          <w:sz w:val="24"/>
          <w:szCs w:val="24"/>
        </w:rPr>
      </w:pPr>
      <w:r>
        <w:rPr>
          <w:rFonts w:ascii="Times New Roman" w:hAnsi="Times New Roman" w:cs="Times New Roman"/>
          <w:sz w:val="24"/>
          <w:szCs w:val="24"/>
        </w:rPr>
        <w:t xml:space="preserve">Prior to requesting the Final Payment Reimbursement, provide the </w:t>
      </w:r>
      <w:r w:rsidR="001329BD">
        <w:rPr>
          <w:rFonts w:ascii="Times New Roman" w:hAnsi="Times New Roman" w:cs="Times New Roman"/>
          <w:sz w:val="24"/>
          <w:szCs w:val="24"/>
        </w:rPr>
        <w:t>FCAP</w:t>
      </w:r>
      <w:r>
        <w:rPr>
          <w:rFonts w:ascii="Times New Roman" w:hAnsi="Times New Roman" w:cs="Times New Roman"/>
          <w:sz w:val="24"/>
          <w:szCs w:val="24"/>
        </w:rPr>
        <w:t xml:space="preserve"> Project </w:t>
      </w:r>
      <w:r w:rsidR="001329BD">
        <w:rPr>
          <w:rFonts w:ascii="Times New Roman" w:hAnsi="Times New Roman" w:cs="Times New Roman"/>
          <w:sz w:val="24"/>
          <w:szCs w:val="24"/>
        </w:rPr>
        <w:t>Manager</w:t>
      </w:r>
      <w:r>
        <w:rPr>
          <w:rFonts w:ascii="Times New Roman" w:hAnsi="Times New Roman" w:cs="Times New Roman"/>
          <w:sz w:val="24"/>
          <w:szCs w:val="24"/>
        </w:rPr>
        <w:t xml:space="preserve"> a copy of the </w:t>
      </w:r>
      <w:r w:rsidRPr="00FA245E">
        <w:rPr>
          <w:rFonts w:ascii="Times New Roman" w:hAnsi="Times New Roman" w:cs="Times New Roman"/>
          <w:sz w:val="24"/>
          <w:szCs w:val="24"/>
          <w:u w:val="single"/>
        </w:rPr>
        <w:t xml:space="preserve">Final </w:t>
      </w:r>
      <w:r w:rsidR="00220C21">
        <w:rPr>
          <w:rFonts w:ascii="Times New Roman" w:hAnsi="Times New Roman" w:cs="Times New Roman"/>
          <w:sz w:val="24"/>
          <w:szCs w:val="24"/>
          <w:u w:val="single"/>
        </w:rPr>
        <w:t xml:space="preserve">BABA </w:t>
      </w:r>
      <w:r w:rsidRPr="00FA245E">
        <w:rPr>
          <w:rFonts w:ascii="Times New Roman" w:hAnsi="Times New Roman" w:cs="Times New Roman"/>
          <w:sz w:val="24"/>
          <w:szCs w:val="24"/>
          <w:u w:val="single"/>
        </w:rPr>
        <w:t>General Certification</w:t>
      </w:r>
      <w:r>
        <w:rPr>
          <w:rFonts w:ascii="Times New Roman" w:hAnsi="Times New Roman" w:cs="Times New Roman"/>
          <w:sz w:val="24"/>
          <w:szCs w:val="24"/>
        </w:rPr>
        <w:t xml:space="preserve"> (Attachment 1</w:t>
      </w:r>
      <w:r w:rsidR="000278E0">
        <w:rPr>
          <w:rFonts w:ascii="Times New Roman" w:hAnsi="Times New Roman" w:cs="Times New Roman"/>
          <w:sz w:val="24"/>
          <w:szCs w:val="24"/>
        </w:rPr>
        <w:t>3</w:t>
      </w:r>
      <w:r>
        <w:rPr>
          <w:rFonts w:ascii="Times New Roman" w:hAnsi="Times New Roman" w:cs="Times New Roman"/>
          <w:sz w:val="24"/>
          <w:szCs w:val="24"/>
        </w:rPr>
        <w:t xml:space="preserve"> of the Contract Inserts) from the Prime Contractor </w:t>
      </w:r>
      <w:r w:rsidR="009B7A5E">
        <w:rPr>
          <w:rFonts w:ascii="Times New Roman" w:hAnsi="Times New Roman" w:cs="Times New Roman"/>
          <w:sz w:val="24"/>
          <w:szCs w:val="24"/>
        </w:rPr>
        <w:t xml:space="preserve">certifying that the original certification is still valid or document any changes or substitutions, </w:t>
      </w:r>
      <w:r>
        <w:rPr>
          <w:rFonts w:ascii="Times New Roman" w:hAnsi="Times New Roman" w:cs="Times New Roman"/>
          <w:sz w:val="24"/>
          <w:szCs w:val="24"/>
        </w:rPr>
        <w:t>and retain in the project file.</w:t>
      </w:r>
    </w:p>
    <w:p w14:paraId="5B82B54D"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40723393" w14:textId="4FA4AF61" w:rsidR="00411F86"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5.</w:t>
      </w:r>
      <w:r w:rsidRPr="00526268">
        <w:rPr>
          <w:rFonts w:ascii="Times New Roman" w:hAnsi="Times New Roman" w:cs="Times New Roman"/>
          <w:sz w:val="24"/>
          <w:szCs w:val="24"/>
        </w:rPr>
        <w:tab/>
      </w:r>
      <w:r w:rsidR="00ED5995">
        <w:rPr>
          <w:rFonts w:ascii="Times New Roman" w:hAnsi="Times New Roman" w:cs="Times New Roman"/>
          <w:sz w:val="24"/>
          <w:szCs w:val="24"/>
        </w:rPr>
        <w:t xml:space="preserve">The owner may refuse payment for any </w:t>
      </w:r>
      <w:r w:rsidR="00220C21">
        <w:rPr>
          <w:rFonts w:ascii="Times New Roman" w:hAnsi="Times New Roman" w:cs="Times New Roman"/>
          <w:sz w:val="24"/>
          <w:szCs w:val="24"/>
        </w:rPr>
        <w:t xml:space="preserve">BABA </w:t>
      </w:r>
      <w:r w:rsidR="00ED5995">
        <w:rPr>
          <w:rFonts w:ascii="Times New Roman" w:hAnsi="Times New Roman" w:cs="Times New Roman"/>
          <w:sz w:val="24"/>
          <w:szCs w:val="24"/>
        </w:rPr>
        <w:t>component until a satisfactory certification is received.  Also</w:t>
      </w:r>
      <w:r w:rsidR="00EC0CA6">
        <w:rPr>
          <w:rFonts w:ascii="Times New Roman" w:hAnsi="Times New Roman" w:cs="Times New Roman"/>
          <w:sz w:val="24"/>
          <w:szCs w:val="24"/>
        </w:rPr>
        <w:t>,</w:t>
      </w:r>
      <w:r w:rsidR="00ED5995">
        <w:rPr>
          <w:rFonts w:ascii="Times New Roman" w:hAnsi="Times New Roman" w:cs="Times New Roman"/>
          <w:sz w:val="24"/>
          <w:szCs w:val="24"/>
        </w:rPr>
        <w:t xml:space="preserve"> VDWSRF may withhold reimbursement request payment on any </w:t>
      </w:r>
      <w:r w:rsidR="00220C21">
        <w:rPr>
          <w:rFonts w:ascii="Times New Roman" w:hAnsi="Times New Roman" w:cs="Times New Roman"/>
          <w:sz w:val="24"/>
          <w:szCs w:val="24"/>
        </w:rPr>
        <w:t>BABA</w:t>
      </w:r>
      <w:r w:rsidR="00ED5995">
        <w:rPr>
          <w:rFonts w:ascii="Times New Roman" w:hAnsi="Times New Roman" w:cs="Times New Roman"/>
          <w:sz w:val="24"/>
          <w:szCs w:val="24"/>
        </w:rPr>
        <w:t xml:space="preserve"> components for which certification is not available upon request by VDWSRF.</w:t>
      </w:r>
      <w:r w:rsidR="0091132A" w:rsidRPr="00526268">
        <w:rPr>
          <w:rFonts w:ascii="Times New Roman" w:hAnsi="Times New Roman" w:cs="Times New Roman"/>
          <w:sz w:val="24"/>
          <w:szCs w:val="24"/>
        </w:rPr>
        <w:t xml:space="preserve"> </w:t>
      </w:r>
    </w:p>
    <w:p w14:paraId="783157C1" w14:textId="77777777" w:rsidR="00ED5995" w:rsidRDefault="00ED5995" w:rsidP="001A0798">
      <w:pPr>
        <w:pStyle w:val="PlainText"/>
        <w:tabs>
          <w:tab w:val="num" w:pos="720"/>
        </w:tabs>
        <w:ind w:left="720" w:hanging="360"/>
        <w:jc w:val="both"/>
        <w:rPr>
          <w:rFonts w:ascii="Times New Roman" w:hAnsi="Times New Roman" w:cs="Times New Roman"/>
          <w:sz w:val="24"/>
          <w:szCs w:val="24"/>
        </w:rPr>
      </w:pPr>
    </w:p>
    <w:p w14:paraId="180080A6" w14:textId="58A344CD" w:rsidR="0091132A" w:rsidRPr="00EE6211" w:rsidRDefault="0026754C" w:rsidP="001A0798">
      <w:pPr>
        <w:pStyle w:val="PlainText"/>
        <w:tabs>
          <w:tab w:val="left" w:pos="360"/>
          <w:tab w:val="left" w:pos="720"/>
        </w:tabs>
        <w:ind w:left="720" w:hanging="720"/>
        <w:jc w:val="both"/>
        <w:rPr>
          <w:rFonts w:ascii="Times New Roman" w:hAnsi="Times New Roman" w:cs="Times New Roman"/>
          <w:sz w:val="24"/>
          <w:szCs w:val="24"/>
        </w:rPr>
      </w:pPr>
      <w:r w:rsidRPr="00526268">
        <w:rPr>
          <w:rFonts w:ascii="Times New Roman" w:hAnsi="Times New Roman" w:cs="Times New Roman"/>
          <w:sz w:val="24"/>
          <w:szCs w:val="24"/>
        </w:rPr>
        <w:tab/>
      </w:r>
      <w:r w:rsidR="0091132A" w:rsidRPr="00526268">
        <w:rPr>
          <w:rFonts w:ascii="Times New Roman" w:hAnsi="Times New Roman" w:cs="Times New Roman"/>
          <w:sz w:val="24"/>
          <w:szCs w:val="24"/>
        </w:rPr>
        <w:t xml:space="preserve">6. </w:t>
      </w:r>
      <w:r w:rsidRPr="00526268">
        <w:rPr>
          <w:rFonts w:ascii="Times New Roman" w:hAnsi="Times New Roman" w:cs="Times New Roman"/>
          <w:sz w:val="24"/>
          <w:szCs w:val="24"/>
        </w:rPr>
        <w:tab/>
      </w:r>
      <w:r w:rsidR="00ED5995">
        <w:rPr>
          <w:rFonts w:ascii="Times New Roman" w:hAnsi="Times New Roman" w:cs="Times New Roman"/>
          <w:sz w:val="24"/>
          <w:szCs w:val="24"/>
        </w:rPr>
        <w:t xml:space="preserve">Retain </w:t>
      </w:r>
      <w:r w:rsidR="009B7A5E">
        <w:rPr>
          <w:rFonts w:ascii="Times New Roman" w:hAnsi="Times New Roman" w:cs="Times New Roman"/>
          <w:sz w:val="24"/>
          <w:szCs w:val="24"/>
        </w:rPr>
        <w:t xml:space="preserve">summary reports and </w:t>
      </w:r>
      <w:r w:rsidR="00ED5995">
        <w:rPr>
          <w:rFonts w:ascii="Times New Roman" w:hAnsi="Times New Roman" w:cs="Times New Roman"/>
          <w:sz w:val="24"/>
          <w:szCs w:val="24"/>
        </w:rPr>
        <w:t xml:space="preserve">records of the Prime Contractor’s </w:t>
      </w:r>
      <w:r w:rsidR="00ED5995" w:rsidRPr="00F8612C">
        <w:rPr>
          <w:rFonts w:ascii="Times New Roman" w:hAnsi="Times New Roman" w:cs="Times New Roman"/>
          <w:i/>
          <w:iCs/>
          <w:sz w:val="24"/>
          <w:szCs w:val="24"/>
        </w:rPr>
        <w:t>De Minim</w:t>
      </w:r>
      <w:r w:rsidR="001329BD">
        <w:rPr>
          <w:rFonts w:ascii="Times New Roman" w:hAnsi="Times New Roman" w:cs="Times New Roman"/>
          <w:i/>
          <w:iCs/>
          <w:sz w:val="24"/>
          <w:szCs w:val="24"/>
        </w:rPr>
        <w:t>i</w:t>
      </w:r>
      <w:r w:rsidR="00ED5995" w:rsidRPr="00F8612C">
        <w:rPr>
          <w:rFonts w:ascii="Times New Roman" w:hAnsi="Times New Roman" w:cs="Times New Roman"/>
          <w:i/>
          <w:iCs/>
          <w:sz w:val="24"/>
          <w:szCs w:val="24"/>
        </w:rPr>
        <w:t>s</w:t>
      </w:r>
      <w:r w:rsidR="00ED5995">
        <w:rPr>
          <w:rFonts w:ascii="Times New Roman" w:hAnsi="Times New Roman" w:cs="Times New Roman"/>
          <w:sz w:val="24"/>
          <w:szCs w:val="24"/>
        </w:rPr>
        <w:t xml:space="preserve"> incidental component</w:t>
      </w:r>
      <w:r w:rsidR="001329BD">
        <w:rPr>
          <w:rFonts w:ascii="Times New Roman" w:hAnsi="Times New Roman" w:cs="Times New Roman"/>
          <w:sz w:val="24"/>
          <w:szCs w:val="24"/>
        </w:rPr>
        <w:t>s</w:t>
      </w:r>
      <w:r w:rsidR="00ED5995">
        <w:rPr>
          <w:rFonts w:ascii="Times New Roman" w:hAnsi="Times New Roman" w:cs="Times New Roman"/>
          <w:sz w:val="24"/>
          <w:szCs w:val="24"/>
        </w:rPr>
        <w:t xml:space="preserve"> if utilized by the contractor.</w:t>
      </w:r>
      <w:r w:rsidR="009B7A5E">
        <w:rPr>
          <w:rFonts w:ascii="Times New Roman" w:hAnsi="Times New Roman" w:cs="Times New Roman"/>
          <w:sz w:val="24"/>
          <w:szCs w:val="24"/>
        </w:rPr>
        <w:t xml:space="preserve">  Details of this </w:t>
      </w:r>
      <w:r w:rsidR="009B7A5E" w:rsidRPr="00F8612C">
        <w:rPr>
          <w:rFonts w:ascii="Times New Roman" w:hAnsi="Times New Roman" w:cs="Times New Roman"/>
          <w:i/>
          <w:iCs/>
          <w:sz w:val="24"/>
          <w:szCs w:val="24"/>
        </w:rPr>
        <w:t>De Minim</w:t>
      </w:r>
      <w:r w:rsidR="001329BD">
        <w:rPr>
          <w:rFonts w:ascii="Times New Roman" w:hAnsi="Times New Roman" w:cs="Times New Roman"/>
          <w:i/>
          <w:iCs/>
          <w:sz w:val="24"/>
          <w:szCs w:val="24"/>
        </w:rPr>
        <w:t>i</w:t>
      </w:r>
      <w:r w:rsidR="009B7A5E" w:rsidRPr="00F8612C">
        <w:rPr>
          <w:rFonts w:ascii="Times New Roman" w:hAnsi="Times New Roman" w:cs="Times New Roman"/>
          <w:i/>
          <w:iCs/>
          <w:sz w:val="24"/>
          <w:szCs w:val="24"/>
        </w:rPr>
        <w:t>s</w:t>
      </w:r>
      <w:r w:rsidR="009B7A5E">
        <w:rPr>
          <w:rFonts w:ascii="Times New Roman" w:hAnsi="Times New Roman" w:cs="Times New Roman"/>
          <w:sz w:val="24"/>
          <w:szCs w:val="24"/>
        </w:rPr>
        <w:t xml:space="preserve"> national waiver </w:t>
      </w:r>
      <w:r w:rsidR="001329BD">
        <w:rPr>
          <w:rFonts w:ascii="Times New Roman" w:hAnsi="Times New Roman" w:cs="Times New Roman"/>
          <w:sz w:val="24"/>
          <w:szCs w:val="24"/>
        </w:rPr>
        <w:t xml:space="preserve">and other waivers </w:t>
      </w:r>
      <w:r w:rsidR="009B7A5E">
        <w:rPr>
          <w:rFonts w:ascii="Times New Roman" w:hAnsi="Times New Roman" w:cs="Times New Roman"/>
          <w:sz w:val="24"/>
          <w:szCs w:val="24"/>
        </w:rPr>
        <w:t xml:space="preserve">can be found in </w:t>
      </w:r>
      <w:r w:rsidR="009B7A5E" w:rsidRPr="00EE6211">
        <w:rPr>
          <w:rFonts w:ascii="Times New Roman" w:hAnsi="Times New Roman" w:cs="Times New Roman"/>
          <w:sz w:val="24"/>
          <w:szCs w:val="24"/>
        </w:rPr>
        <w:t xml:space="preserve">the </w:t>
      </w:r>
      <w:r w:rsidR="009B7A5E" w:rsidRPr="00EE6211">
        <w:rPr>
          <w:rFonts w:ascii="Times New Roman" w:hAnsi="Times New Roman" w:cs="Times New Roman"/>
          <w:sz w:val="24"/>
          <w:szCs w:val="24"/>
          <w:u w:val="single"/>
        </w:rPr>
        <w:t>Contract Inserts</w:t>
      </w:r>
      <w:r w:rsidR="001329BD" w:rsidRPr="00EE6211">
        <w:rPr>
          <w:rFonts w:ascii="Times New Roman" w:hAnsi="Times New Roman" w:cs="Times New Roman"/>
          <w:sz w:val="24"/>
          <w:szCs w:val="24"/>
          <w:u w:val="single"/>
        </w:rPr>
        <w:t xml:space="preserve"> for Projects Subject to BABA Requirements, Program Guidance Package #15</w:t>
      </w:r>
      <w:r w:rsidR="009B7A5E" w:rsidRPr="00EE6211">
        <w:rPr>
          <w:rFonts w:ascii="Times New Roman" w:hAnsi="Times New Roman" w:cs="Times New Roman"/>
          <w:sz w:val="24"/>
          <w:szCs w:val="24"/>
        </w:rPr>
        <w:t>.</w:t>
      </w:r>
    </w:p>
    <w:p w14:paraId="66542BC1" w14:textId="77777777" w:rsidR="00ED5995" w:rsidRDefault="00ED5995" w:rsidP="001A0798">
      <w:pPr>
        <w:pStyle w:val="PlainText"/>
        <w:tabs>
          <w:tab w:val="left" w:pos="360"/>
          <w:tab w:val="left" w:pos="720"/>
        </w:tabs>
        <w:ind w:left="720" w:hanging="720"/>
        <w:jc w:val="both"/>
        <w:rPr>
          <w:rFonts w:ascii="Times New Roman" w:hAnsi="Times New Roman" w:cs="Times New Roman"/>
          <w:sz w:val="24"/>
          <w:szCs w:val="24"/>
        </w:rPr>
      </w:pPr>
    </w:p>
    <w:p w14:paraId="461F87F2" w14:textId="197FEA40" w:rsidR="00ED5995" w:rsidRDefault="00ED5995" w:rsidP="001A0798">
      <w:pPr>
        <w:pStyle w:val="PlainText"/>
        <w:tabs>
          <w:tab w:val="left" w:pos="360"/>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t>7</w:t>
      </w:r>
      <w:r w:rsidRPr="00526268">
        <w:rPr>
          <w:rFonts w:ascii="Times New Roman" w:hAnsi="Times New Roman" w:cs="Times New Roman"/>
          <w:sz w:val="24"/>
          <w:szCs w:val="24"/>
        </w:rPr>
        <w:t xml:space="preserve">. </w:t>
      </w:r>
      <w:r w:rsidRPr="00526268">
        <w:rPr>
          <w:rFonts w:ascii="Times New Roman" w:hAnsi="Times New Roman" w:cs="Times New Roman"/>
          <w:sz w:val="24"/>
          <w:szCs w:val="24"/>
        </w:rPr>
        <w:tab/>
      </w:r>
      <w:r>
        <w:rPr>
          <w:rFonts w:ascii="Times New Roman" w:hAnsi="Times New Roman" w:cs="Times New Roman"/>
          <w:sz w:val="24"/>
          <w:szCs w:val="24"/>
        </w:rPr>
        <w:t xml:space="preserve">The owner requests waivers </w:t>
      </w:r>
      <w:r w:rsidR="00873D94">
        <w:rPr>
          <w:rFonts w:ascii="Times New Roman" w:hAnsi="Times New Roman" w:cs="Times New Roman"/>
          <w:sz w:val="24"/>
          <w:szCs w:val="24"/>
        </w:rPr>
        <w:t xml:space="preserve">of BABA requirements </w:t>
      </w:r>
      <w:r>
        <w:rPr>
          <w:rFonts w:ascii="Times New Roman" w:hAnsi="Times New Roman" w:cs="Times New Roman"/>
          <w:sz w:val="24"/>
          <w:szCs w:val="24"/>
        </w:rPr>
        <w:t>and has sole discretion on the decision whether or not to request a waiver suggested by the prime contractor</w:t>
      </w:r>
      <w:r w:rsidRPr="00526268">
        <w:rPr>
          <w:rFonts w:ascii="Times New Roman" w:hAnsi="Times New Roman" w:cs="Times New Roman"/>
          <w:sz w:val="24"/>
          <w:szCs w:val="24"/>
        </w:rPr>
        <w:t xml:space="preserve">. </w:t>
      </w:r>
      <w:r>
        <w:rPr>
          <w:rFonts w:ascii="Times New Roman" w:hAnsi="Times New Roman" w:cs="Times New Roman"/>
          <w:sz w:val="24"/>
          <w:szCs w:val="24"/>
        </w:rPr>
        <w:t xml:space="preserve">  Waiver requests and waiver review checklists are first submitted to the </w:t>
      </w:r>
      <w:r w:rsidR="00CC1F11">
        <w:rPr>
          <w:rFonts w:ascii="Times New Roman" w:hAnsi="Times New Roman" w:cs="Times New Roman"/>
          <w:sz w:val="24"/>
          <w:szCs w:val="24"/>
        </w:rPr>
        <w:t>FCAP</w:t>
      </w:r>
      <w:r>
        <w:rPr>
          <w:rFonts w:ascii="Times New Roman" w:hAnsi="Times New Roman" w:cs="Times New Roman"/>
          <w:sz w:val="24"/>
          <w:szCs w:val="24"/>
        </w:rPr>
        <w:t xml:space="preserve"> Project </w:t>
      </w:r>
      <w:r w:rsidR="00CC1F11">
        <w:rPr>
          <w:rFonts w:ascii="Times New Roman" w:hAnsi="Times New Roman" w:cs="Times New Roman"/>
          <w:sz w:val="24"/>
          <w:szCs w:val="24"/>
        </w:rPr>
        <w:t>Manager</w:t>
      </w:r>
      <w:r>
        <w:rPr>
          <w:rFonts w:ascii="Times New Roman" w:hAnsi="Times New Roman" w:cs="Times New Roman"/>
          <w:sz w:val="24"/>
          <w:szCs w:val="24"/>
        </w:rPr>
        <w:t xml:space="preserve"> for review for completeness (Attachment</w:t>
      </w:r>
      <w:r w:rsidR="00CC1F11">
        <w:rPr>
          <w:rFonts w:ascii="Times New Roman" w:hAnsi="Times New Roman" w:cs="Times New Roman"/>
          <w:sz w:val="24"/>
          <w:szCs w:val="24"/>
        </w:rPr>
        <w:t>s</w:t>
      </w:r>
      <w:r>
        <w:rPr>
          <w:rFonts w:ascii="Times New Roman" w:hAnsi="Times New Roman" w:cs="Times New Roman"/>
          <w:sz w:val="24"/>
          <w:szCs w:val="24"/>
        </w:rPr>
        <w:t xml:space="preserve"> 1</w:t>
      </w:r>
      <w:r w:rsidR="000278E0">
        <w:rPr>
          <w:rFonts w:ascii="Times New Roman" w:hAnsi="Times New Roman" w:cs="Times New Roman"/>
          <w:sz w:val="24"/>
          <w:szCs w:val="24"/>
        </w:rPr>
        <w:t>1</w:t>
      </w:r>
      <w:r>
        <w:rPr>
          <w:rFonts w:ascii="Times New Roman" w:hAnsi="Times New Roman" w:cs="Times New Roman"/>
          <w:sz w:val="24"/>
          <w:szCs w:val="24"/>
        </w:rPr>
        <w:t xml:space="preserve"> &amp; 1</w:t>
      </w:r>
      <w:r w:rsidR="000278E0">
        <w:rPr>
          <w:rFonts w:ascii="Times New Roman" w:hAnsi="Times New Roman" w:cs="Times New Roman"/>
          <w:sz w:val="24"/>
          <w:szCs w:val="24"/>
        </w:rPr>
        <w:t>2</w:t>
      </w:r>
      <w:r w:rsidR="00CC1F11">
        <w:rPr>
          <w:rFonts w:ascii="Times New Roman" w:hAnsi="Times New Roman" w:cs="Times New Roman"/>
          <w:sz w:val="24"/>
          <w:szCs w:val="24"/>
        </w:rPr>
        <w:t xml:space="preserve"> of the Contract Inserts</w:t>
      </w:r>
      <w:r>
        <w:rPr>
          <w:rFonts w:ascii="Times New Roman" w:hAnsi="Times New Roman" w:cs="Times New Roman"/>
          <w:sz w:val="24"/>
          <w:szCs w:val="24"/>
        </w:rPr>
        <w:t>)</w:t>
      </w:r>
      <w:r w:rsidR="00CC1F11">
        <w:rPr>
          <w:rFonts w:ascii="Times New Roman" w:hAnsi="Times New Roman" w:cs="Times New Roman"/>
          <w:sz w:val="24"/>
          <w:szCs w:val="24"/>
        </w:rPr>
        <w:t xml:space="preserve">. FCAP may approve </w:t>
      </w:r>
      <w:r w:rsidR="00CC1F11" w:rsidRPr="00CC1F11">
        <w:rPr>
          <w:rFonts w:ascii="Times New Roman" w:hAnsi="Times New Roman" w:cs="Times New Roman"/>
          <w:i/>
          <w:iCs/>
          <w:sz w:val="24"/>
          <w:szCs w:val="24"/>
        </w:rPr>
        <w:t>De Minimis</w:t>
      </w:r>
      <w:r w:rsidR="00CC1F11">
        <w:rPr>
          <w:rFonts w:ascii="Times New Roman" w:hAnsi="Times New Roman" w:cs="Times New Roman"/>
          <w:sz w:val="24"/>
          <w:szCs w:val="24"/>
        </w:rPr>
        <w:t>, Small Project, and Adjustment Period waiver requests, but Cost and Product Non-Availability waivers must be approved by</w:t>
      </w:r>
      <w:r>
        <w:rPr>
          <w:rFonts w:ascii="Times New Roman" w:hAnsi="Times New Roman" w:cs="Times New Roman"/>
          <w:sz w:val="24"/>
          <w:szCs w:val="24"/>
        </w:rPr>
        <w:t xml:space="preserve"> </w:t>
      </w:r>
      <w:r w:rsidR="00CC1F11">
        <w:rPr>
          <w:rFonts w:ascii="Times New Roman" w:hAnsi="Times New Roman" w:cs="Times New Roman"/>
          <w:sz w:val="24"/>
          <w:szCs w:val="24"/>
        </w:rPr>
        <w:t xml:space="preserve">the </w:t>
      </w:r>
      <w:r>
        <w:rPr>
          <w:rFonts w:ascii="Times New Roman" w:hAnsi="Times New Roman" w:cs="Times New Roman"/>
          <w:sz w:val="24"/>
          <w:szCs w:val="24"/>
        </w:rPr>
        <w:t>EPA</w:t>
      </w:r>
      <w:r w:rsidR="00CC1F11">
        <w:rPr>
          <w:rFonts w:ascii="Times New Roman" w:hAnsi="Times New Roman" w:cs="Times New Roman"/>
          <w:sz w:val="24"/>
          <w:szCs w:val="24"/>
        </w:rPr>
        <w:t>.</w:t>
      </w:r>
      <w:r>
        <w:rPr>
          <w:rFonts w:ascii="Times New Roman" w:hAnsi="Times New Roman" w:cs="Times New Roman"/>
          <w:sz w:val="24"/>
          <w:szCs w:val="24"/>
        </w:rPr>
        <w:t xml:space="preserve"> Further details of the </w:t>
      </w:r>
      <w:r w:rsidR="00873D94">
        <w:rPr>
          <w:rFonts w:ascii="Times New Roman" w:hAnsi="Times New Roman" w:cs="Times New Roman"/>
          <w:sz w:val="24"/>
          <w:szCs w:val="24"/>
        </w:rPr>
        <w:t>w</w:t>
      </w:r>
      <w:r>
        <w:rPr>
          <w:rFonts w:ascii="Times New Roman" w:hAnsi="Times New Roman" w:cs="Times New Roman"/>
          <w:sz w:val="24"/>
          <w:szCs w:val="24"/>
        </w:rPr>
        <w:t>aiver process are in the Contract Inserts.</w:t>
      </w:r>
    </w:p>
    <w:p w14:paraId="42AF19EB" w14:textId="77777777" w:rsidR="00ED5995" w:rsidRPr="00526268" w:rsidRDefault="00ED5995" w:rsidP="001A0798">
      <w:pPr>
        <w:pStyle w:val="PlainText"/>
        <w:tabs>
          <w:tab w:val="left" w:pos="360"/>
          <w:tab w:val="left" w:pos="720"/>
        </w:tabs>
        <w:ind w:left="720" w:hanging="720"/>
        <w:jc w:val="both"/>
        <w:rPr>
          <w:rFonts w:ascii="Times New Roman" w:hAnsi="Times New Roman" w:cs="Times New Roman"/>
          <w:sz w:val="24"/>
          <w:szCs w:val="24"/>
        </w:rPr>
      </w:pPr>
    </w:p>
    <w:p w14:paraId="52821F64" w14:textId="1C645D9D" w:rsidR="0091132A" w:rsidRPr="00526268" w:rsidRDefault="0091132A" w:rsidP="00832252">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26754C" w:rsidRPr="00526268">
        <w:rPr>
          <w:rFonts w:ascii="Times New Roman" w:hAnsi="Times New Roman" w:cs="Times New Roman"/>
          <w:sz w:val="24"/>
          <w:szCs w:val="24"/>
        </w:rPr>
        <w:t xml:space="preserve">VDH Financial and </w:t>
      </w:r>
      <w:r w:rsidRPr="00526268">
        <w:rPr>
          <w:rFonts w:ascii="Times New Roman" w:hAnsi="Times New Roman" w:cs="Times New Roman"/>
          <w:sz w:val="24"/>
          <w:szCs w:val="24"/>
        </w:rPr>
        <w:t>Construction Assistance Program</w:t>
      </w:r>
      <w:r w:rsidR="00CC1F11">
        <w:rPr>
          <w:rFonts w:ascii="Times New Roman" w:hAnsi="Times New Roman" w:cs="Times New Roman"/>
          <w:sz w:val="24"/>
          <w:szCs w:val="24"/>
        </w:rPr>
        <w:t>s</w:t>
      </w:r>
      <w:r w:rsidRPr="00526268">
        <w:rPr>
          <w:rFonts w:ascii="Times New Roman" w:hAnsi="Times New Roman" w:cs="Times New Roman"/>
          <w:sz w:val="24"/>
          <w:szCs w:val="24"/>
        </w:rPr>
        <w:t xml:space="preserve"> or EPA </w:t>
      </w:r>
      <w:r w:rsidR="0026754C" w:rsidRPr="00526268">
        <w:rPr>
          <w:rFonts w:ascii="Times New Roman" w:hAnsi="Times New Roman" w:cs="Times New Roman"/>
          <w:sz w:val="24"/>
          <w:szCs w:val="24"/>
        </w:rPr>
        <w:t>m</w:t>
      </w:r>
      <w:r w:rsidRPr="00526268">
        <w:rPr>
          <w:rFonts w:ascii="Times New Roman" w:hAnsi="Times New Roman" w:cs="Times New Roman"/>
          <w:sz w:val="24"/>
          <w:szCs w:val="24"/>
        </w:rPr>
        <w:t>ay monitor the perfo</w:t>
      </w:r>
      <w:r w:rsidR="0026754C" w:rsidRPr="00526268">
        <w:rPr>
          <w:rFonts w:ascii="Times New Roman" w:hAnsi="Times New Roman" w:cs="Times New Roman"/>
          <w:sz w:val="24"/>
          <w:szCs w:val="24"/>
        </w:rPr>
        <w:t>rm</w:t>
      </w:r>
      <w:r w:rsidRPr="00526268">
        <w:rPr>
          <w:rFonts w:ascii="Times New Roman" w:hAnsi="Times New Roman" w:cs="Times New Roman"/>
          <w:sz w:val="24"/>
          <w:szCs w:val="24"/>
        </w:rPr>
        <w:t xml:space="preserve">ance of 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recipie</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 xml:space="preserve">t in its </w:t>
      </w:r>
      <w:r w:rsidR="0026754C" w:rsidRPr="00526268">
        <w:rPr>
          <w:rFonts w:ascii="Times New Roman" w:hAnsi="Times New Roman" w:cs="Times New Roman"/>
          <w:sz w:val="24"/>
          <w:szCs w:val="24"/>
        </w:rPr>
        <w:t>e</w:t>
      </w:r>
      <w:r w:rsidRPr="00526268">
        <w:rPr>
          <w:rFonts w:ascii="Times New Roman" w:hAnsi="Times New Roman" w:cs="Times New Roman"/>
          <w:sz w:val="24"/>
          <w:szCs w:val="24"/>
        </w:rPr>
        <w:t>n</w:t>
      </w:r>
      <w:r w:rsidR="0026754C" w:rsidRPr="00526268">
        <w:rPr>
          <w:rFonts w:ascii="Times New Roman" w:hAnsi="Times New Roman" w:cs="Times New Roman"/>
          <w:sz w:val="24"/>
          <w:szCs w:val="24"/>
        </w:rPr>
        <w:t>force</w:t>
      </w:r>
      <w:r w:rsidRPr="00526268">
        <w:rPr>
          <w:rFonts w:ascii="Times New Roman" w:hAnsi="Times New Roman" w:cs="Times New Roman"/>
          <w:sz w:val="24"/>
          <w:szCs w:val="24"/>
        </w:rPr>
        <w:t>me</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t and c</w:t>
      </w:r>
      <w:r w:rsidR="0026754C" w:rsidRPr="00526268">
        <w:rPr>
          <w:rFonts w:ascii="Times New Roman" w:hAnsi="Times New Roman" w:cs="Times New Roman"/>
          <w:sz w:val="24"/>
          <w:szCs w:val="24"/>
        </w:rPr>
        <w:t>ompliance of</w:t>
      </w:r>
      <w:r w:rsidRPr="00526268">
        <w:rPr>
          <w:rFonts w:ascii="Times New Roman" w:hAnsi="Times New Roman" w:cs="Times New Roman"/>
          <w:sz w:val="24"/>
          <w:szCs w:val="24"/>
        </w:rPr>
        <w:t xml:space="preserve"> th</w:t>
      </w:r>
      <w:r w:rsidR="0026754C" w:rsidRPr="00526268">
        <w:rPr>
          <w:rFonts w:ascii="Times New Roman" w:hAnsi="Times New Roman" w:cs="Times New Roman"/>
          <w:sz w:val="24"/>
          <w:szCs w:val="24"/>
        </w:rPr>
        <w:t>e</w:t>
      </w:r>
      <w:r w:rsidRPr="00526268">
        <w:rPr>
          <w:rFonts w:ascii="Times New Roman" w:hAnsi="Times New Roman" w:cs="Times New Roman"/>
          <w:sz w:val="24"/>
          <w:szCs w:val="24"/>
        </w:rPr>
        <w:t xml:space="preserve"> </w:t>
      </w:r>
      <w:r w:rsidR="00F8612C">
        <w:rPr>
          <w:rFonts w:ascii="Times New Roman" w:hAnsi="Times New Roman" w:cs="Times New Roman"/>
          <w:sz w:val="24"/>
          <w:szCs w:val="24"/>
        </w:rPr>
        <w:t xml:space="preserve">BABA </w:t>
      </w:r>
      <w:r w:rsidR="009B7A5E">
        <w:rPr>
          <w:rFonts w:ascii="Times New Roman" w:hAnsi="Times New Roman" w:cs="Times New Roman"/>
          <w:sz w:val="24"/>
          <w:szCs w:val="24"/>
        </w:rPr>
        <w:t>requirements</w:t>
      </w:r>
      <w:r w:rsidRPr="00526268">
        <w:rPr>
          <w:rFonts w:ascii="Times New Roman" w:hAnsi="Times New Roman" w:cs="Times New Roman"/>
          <w:sz w:val="24"/>
          <w:szCs w:val="24"/>
        </w:rPr>
        <w:t>.</w:t>
      </w:r>
      <w:r w:rsidR="0026754C" w:rsidRPr="00526268">
        <w:rPr>
          <w:rFonts w:ascii="Times New Roman" w:hAnsi="Times New Roman" w:cs="Times New Roman"/>
          <w:sz w:val="24"/>
          <w:szCs w:val="24"/>
        </w:rPr>
        <w:t xml:space="preserve">  </w:t>
      </w:r>
      <w:r w:rsidR="009B7A5E">
        <w:rPr>
          <w:rFonts w:ascii="Times New Roman" w:hAnsi="Times New Roman" w:cs="Times New Roman"/>
          <w:sz w:val="24"/>
          <w:szCs w:val="24"/>
        </w:rPr>
        <w:t xml:space="preserve">Certification </w:t>
      </w:r>
      <w:r w:rsidRPr="00526268">
        <w:rPr>
          <w:rFonts w:ascii="Times New Roman" w:hAnsi="Times New Roman" w:cs="Times New Roman"/>
          <w:sz w:val="24"/>
          <w:szCs w:val="24"/>
        </w:rPr>
        <w:t>records shall be</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maintained by the contractor</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and each subcon</w:t>
      </w:r>
      <w:r w:rsidR="0026754C" w:rsidRPr="00526268">
        <w:rPr>
          <w:rFonts w:ascii="Times New Roman" w:hAnsi="Times New Roman" w:cs="Times New Roman"/>
          <w:sz w:val="24"/>
          <w:szCs w:val="24"/>
        </w:rPr>
        <w:t>tr</w:t>
      </w:r>
      <w:r w:rsidRPr="00526268">
        <w:rPr>
          <w:rFonts w:ascii="Times New Roman" w:hAnsi="Times New Roman" w:cs="Times New Roman"/>
          <w:sz w:val="24"/>
          <w:szCs w:val="24"/>
        </w:rPr>
        <w:t>actor for a period coveri</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g three years from the date of</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completion of the co</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tract</w:t>
      </w:r>
      <w:r w:rsidR="009B7A5E">
        <w:rPr>
          <w:rFonts w:ascii="Times New Roman" w:hAnsi="Times New Roman" w:cs="Times New Roman"/>
          <w:sz w:val="24"/>
          <w:szCs w:val="24"/>
        </w:rPr>
        <w:t>.</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 xml:space="preserve">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recipient s</w:t>
      </w:r>
      <w:r w:rsidR="00EA3C91" w:rsidRPr="00526268">
        <w:rPr>
          <w:rFonts w:ascii="Times New Roman" w:hAnsi="Times New Roman" w:cs="Times New Roman"/>
          <w:sz w:val="24"/>
          <w:szCs w:val="24"/>
        </w:rPr>
        <w:t>h</w:t>
      </w:r>
      <w:r w:rsidRPr="00526268">
        <w:rPr>
          <w:rFonts w:ascii="Times New Roman" w:hAnsi="Times New Roman" w:cs="Times New Roman"/>
          <w:sz w:val="24"/>
          <w:szCs w:val="24"/>
        </w:rPr>
        <w:t>all also maintain the</w:t>
      </w:r>
      <w:r w:rsidR="00EA3C91" w:rsidRPr="00526268">
        <w:rPr>
          <w:rFonts w:ascii="Times New Roman" w:hAnsi="Times New Roman" w:cs="Times New Roman"/>
          <w:sz w:val="24"/>
          <w:szCs w:val="24"/>
        </w:rPr>
        <w:t>ir</w:t>
      </w:r>
      <w:r w:rsidRPr="00526268">
        <w:rPr>
          <w:rFonts w:ascii="Times New Roman" w:hAnsi="Times New Roman" w:cs="Times New Roman"/>
          <w:sz w:val="24"/>
          <w:szCs w:val="24"/>
        </w:rPr>
        <w:t xml:space="preserve"> records of </w:t>
      </w:r>
      <w:r w:rsidR="009B7A5E">
        <w:rPr>
          <w:rFonts w:ascii="Times New Roman" w:hAnsi="Times New Roman" w:cs="Times New Roman"/>
          <w:sz w:val="24"/>
          <w:szCs w:val="24"/>
        </w:rPr>
        <w:t xml:space="preserve">certification </w:t>
      </w:r>
      <w:r w:rsidRPr="00526268">
        <w:rPr>
          <w:rFonts w:ascii="Times New Roman" w:hAnsi="Times New Roman" w:cs="Times New Roman"/>
          <w:sz w:val="24"/>
          <w:szCs w:val="24"/>
        </w:rPr>
        <w:t>actions for at least t</w:t>
      </w:r>
      <w:r w:rsidR="00EA3C91" w:rsidRPr="00526268">
        <w:rPr>
          <w:rFonts w:ascii="Times New Roman" w:hAnsi="Times New Roman" w:cs="Times New Roman"/>
          <w:sz w:val="24"/>
          <w:szCs w:val="24"/>
        </w:rPr>
        <w:t>h</w:t>
      </w:r>
      <w:r w:rsidRPr="00526268">
        <w:rPr>
          <w:rFonts w:ascii="Times New Roman" w:hAnsi="Times New Roman" w:cs="Times New Roman"/>
          <w:sz w:val="24"/>
          <w:szCs w:val="24"/>
        </w:rPr>
        <w:t>ree years after comp</w:t>
      </w:r>
      <w:r w:rsidR="00EA3C91" w:rsidRPr="00526268">
        <w:rPr>
          <w:rFonts w:ascii="Times New Roman" w:hAnsi="Times New Roman" w:cs="Times New Roman"/>
          <w:sz w:val="24"/>
          <w:szCs w:val="24"/>
        </w:rPr>
        <w:t xml:space="preserve">letion </w:t>
      </w:r>
      <w:r w:rsidRPr="00526268">
        <w:rPr>
          <w:rFonts w:ascii="Times New Roman" w:hAnsi="Times New Roman" w:cs="Times New Roman"/>
          <w:sz w:val="24"/>
          <w:szCs w:val="24"/>
        </w:rPr>
        <w:t>of</w:t>
      </w:r>
      <w:r w:rsidR="00EA3C91" w:rsidRPr="00526268">
        <w:rPr>
          <w:rFonts w:ascii="Times New Roman" w:hAnsi="Times New Roman" w:cs="Times New Roman"/>
          <w:sz w:val="24"/>
          <w:szCs w:val="24"/>
        </w:rPr>
        <w:t xml:space="preserve"> the</w:t>
      </w:r>
      <w:r w:rsidRPr="00526268">
        <w:rPr>
          <w:rFonts w:ascii="Times New Roman" w:hAnsi="Times New Roman" w:cs="Times New Roman"/>
          <w:sz w:val="24"/>
          <w:szCs w:val="24"/>
        </w:rPr>
        <w:t xml:space="preserve"> work. </w:t>
      </w:r>
    </w:p>
    <w:p w14:paraId="64FB230E" w14:textId="77777777" w:rsidR="0091132A" w:rsidRPr="00526268" w:rsidRDefault="0091132A" w:rsidP="00B24F15">
      <w:pPr>
        <w:pStyle w:val="PlainText"/>
        <w:rPr>
          <w:rFonts w:ascii="Times New Roman" w:hAnsi="Times New Roman" w:cs="Times New Roman"/>
          <w:sz w:val="24"/>
          <w:szCs w:val="24"/>
        </w:rPr>
      </w:pPr>
    </w:p>
    <w:p w14:paraId="117CC73A" w14:textId="77777777" w:rsidR="0091132A" w:rsidRPr="00526268" w:rsidRDefault="0091132A" w:rsidP="00EA3C91">
      <w:pPr>
        <w:pStyle w:val="PlainText"/>
        <w:jc w:val="center"/>
        <w:rPr>
          <w:rFonts w:ascii="Times New Roman" w:hAnsi="Times New Roman" w:cs="Times New Roman"/>
          <w:b/>
          <w:sz w:val="24"/>
          <w:szCs w:val="24"/>
          <w:u w:val="single"/>
        </w:rPr>
      </w:pPr>
      <w:r w:rsidRPr="00526268">
        <w:rPr>
          <w:rFonts w:ascii="Times New Roman" w:hAnsi="Times New Roman" w:cs="Times New Roman"/>
          <w:b/>
          <w:sz w:val="24"/>
          <w:szCs w:val="24"/>
          <w:u w:val="single"/>
        </w:rPr>
        <w:t>Preconstruction Conferenc</w:t>
      </w:r>
      <w:r w:rsidR="00EA3C91" w:rsidRPr="00526268">
        <w:rPr>
          <w:rFonts w:ascii="Times New Roman" w:hAnsi="Times New Roman" w:cs="Times New Roman"/>
          <w:b/>
          <w:sz w:val="24"/>
          <w:szCs w:val="24"/>
          <w:u w:val="single"/>
        </w:rPr>
        <w:t>e</w:t>
      </w:r>
    </w:p>
    <w:p w14:paraId="7AF3A833" w14:textId="77777777" w:rsidR="0091132A" w:rsidRPr="00526268" w:rsidRDefault="0091132A" w:rsidP="00B24F15">
      <w:pPr>
        <w:pStyle w:val="PlainText"/>
        <w:rPr>
          <w:rFonts w:ascii="Times New Roman" w:hAnsi="Times New Roman" w:cs="Times New Roman"/>
          <w:sz w:val="24"/>
          <w:szCs w:val="24"/>
        </w:rPr>
      </w:pPr>
    </w:p>
    <w:p w14:paraId="7088AC34" w14:textId="54EE4EA0" w:rsidR="0091132A" w:rsidRPr="00526268" w:rsidRDefault="0091132A"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cipient shall hold a</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preconstruction confer</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 xml:space="preserve">nce. </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One pur</w:t>
      </w:r>
      <w:r w:rsidR="00EA3C91" w:rsidRPr="00526268">
        <w:rPr>
          <w:rFonts w:ascii="Times New Roman" w:hAnsi="Times New Roman" w:cs="Times New Roman"/>
          <w:sz w:val="24"/>
          <w:szCs w:val="24"/>
        </w:rPr>
        <w:t>p</w:t>
      </w:r>
      <w:r w:rsidRPr="00526268">
        <w:rPr>
          <w:rFonts w:ascii="Times New Roman" w:hAnsi="Times New Roman" w:cs="Times New Roman"/>
          <w:sz w:val="24"/>
          <w:szCs w:val="24"/>
        </w:rPr>
        <w:t>ose of the preconstruction conference is to apprise th</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 xml:space="preserve"> con</w:t>
      </w:r>
      <w:r w:rsidR="00EA3C91" w:rsidRPr="00526268">
        <w:rPr>
          <w:rFonts w:ascii="Times New Roman" w:hAnsi="Times New Roman" w:cs="Times New Roman"/>
          <w:sz w:val="24"/>
          <w:szCs w:val="24"/>
        </w:rPr>
        <w:t>tra</w:t>
      </w:r>
      <w:r w:rsidRPr="00526268">
        <w:rPr>
          <w:rFonts w:ascii="Times New Roman" w:hAnsi="Times New Roman" w:cs="Times New Roman"/>
          <w:sz w:val="24"/>
          <w:szCs w:val="24"/>
        </w:rPr>
        <w:t xml:space="preserve">ctor and </w:t>
      </w:r>
      <w:r w:rsidR="00EA3C91" w:rsidRPr="00526268">
        <w:rPr>
          <w:rFonts w:ascii="Times New Roman" w:hAnsi="Times New Roman" w:cs="Times New Roman"/>
          <w:sz w:val="24"/>
          <w:szCs w:val="24"/>
        </w:rPr>
        <w:t>all</w:t>
      </w:r>
      <w:r w:rsidRPr="00526268">
        <w:rPr>
          <w:rFonts w:ascii="Times New Roman" w:hAnsi="Times New Roman" w:cs="Times New Roman"/>
          <w:sz w:val="24"/>
          <w:szCs w:val="24"/>
        </w:rPr>
        <w:t xml:space="preserve"> available subcon</w:t>
      </w:r>
      <w:r w:rsidR="00EA3C91" w:rsidRPr="00526268">
        <w:rPr>
          <w:rFonts w:ascii="Times New Roman" w:hAnsi="Times New Roman" w:cs="Times New Roman"/>
          <w:sz w:val="24"/>
          <w:szCs w:val="24"/>
        </w:rPr>
        <w:t xml:space="preserve">tractors </w:t>
      </w:r>
      <w:r w:rsidRPr="00526268">
        <w:rPr>
          <w:rFonts w:ascii="Times New Roman" w:hAnsi="Times New Roman" w:cs="Times New Roman"/>
          <w:sz w:val="24"/>
          <w:szCs w:val="24"/>
        </w:rPr>
        <w:t xml:space="preserve">of their responsibilities and obligations </w:t>
      </w:r>
      <w:r w:rsidR="00EA3C91" w:rsidRPr="00526268">
        <w:rPr>
          <w:rFonts w:ascii="Times New Roman" w:hAnsi="Times New Roman" w:cs="Times New Roman"/>
          <w:sz w:val="24"/>
          <w:szCs w:val="24"/>
        </w:rPr>
        <w:t xml:space="preserve">concerning </w:t>
      </w:r>
      <w:r w:rsidRPr="00526268">
        <w:rPr>
          <w:rFonts w:ascii="Times New Roman" w:hAnsi="Times New Roman" w:cs="Times New Roman"/>
          <w:sz w:val="24"/>
          <w:szCs w:val="24"/>
        </w:rPr>
        <w:t xml:space="preserve">compliance with </w:t>
      </w:r>
      <w:r w:rsidR="00F8612C">
        <w:rPr>
          <w:rFonts w:ascii="Times New Roman" w:hAnsi="Times New Roman" w:cs="Times New Roman"/>
          <w:sz w:val="24"/>
          <w:szCs w:val="24"/>
        </w:rPr>
        <w:t xml:space="preserve">BABA </w:t>
      </w:r>
      <w:r w:rsidR="009B7A5E">
        <w:rPr>
          <w:rFonts w:ascii="Times New Roman" w:hAnsi="Times New Roman" w:cs="Times New Roman"/>
          <w:sz w:val="24"/>
          <w:szCs w:val="24"/>
        </w:rPr>
        <w:t>requirements</w:t>
      </w:r>
      <w:r w:rsidRPr="00526268">
        <w:rPr>
          <w:rFonts w:ascii="Times New Roman" w:hAnsi="Times New Roman" w:cs="Times New Roman"/>
          <w:sz w:val="24"/>
          <w:szCs w:val="24"/>
        </w:rPr>
        <w:t xml:space="preserve">. </w:t>
      </w:r>
    </w:p>
    <w:p w14:paraId="46433483" w14:textId="05A7DF01" w:rsidR="0091132A" w:rsidRDefault="0091132A" w:rsidP="00B24F15">
      <w:pPr>
        <w:pStyle w:val="PlainText"/>
        <w:rPr>
          <w:rFonts w:ascii="Times New Roman" w:hAnsi="Times New Roman" w:cs="Times New Roman"/>
          <w:sz w:val="24"/>
          <w:szCs w:val="24"/>
        </w:rPr>
      </w:pPr>
    </w:p>
    <w:p w14:paraId="5EA95C4B" w14:textId="77777777" w:rsidR="00EE6211" w:rsidRDefault="00EE6211" w:rsidP="00B24F15">
      <w:pPr>
        <w:pStyle w:val="PlainText"/>
        <w:rPr>
          <w:rFonts w:ascii="Times New Roman" w:hAnsi="Times New Roman" w:cs="Times New Roman"/>
          <w:sz w:val="24"/>
          <w:szCs w:val="24"/>
        </w:rPr>
      </w:pPr>
    </w:p>
    <w:p w14:paraId="2461D5D7" w14:textId="77777777" w:rsidR="00EE6211" w:rsidRDefault="00EE6211" w:rsidP="00B24F15">
      <w:pPr>
        <w:pStyle w:val="PlainText"/>
        <w:rPr>
          <w:rFonts w:ascii="Times New Roman" w:hAnsi="Times New Roman" w:cs="Times New Roman"/>
          <w:sz w:val="24"/>
          <w:szCs w:val="24"/>
        </w:rPr>
      </w:pPr>
    </w:p>
    <w:p w14:paraId="5AD861B4" w14:textId="77777777" w:rsidR="0091132A" w:rsidRPr="00526268" w:rsidRDefault="0091132A" w:rsidP="002941AF">
      <w:pPr>
        <w:pStyle w:val="PlainText"/>
        <w:jc w:val="center"/>
        <w:rPr>
          <w:rFonts w:ascii="Times New Roman" w:hAnsi="Times New Roman" w:cs="Times New Roman"/>
          <w:b/>
          <w:sz w:val="24"/>
          <w:szCs w:val="24"/>
          <w:u w:val="single"/>
        </w:rPr>
      </w:pPr>
      <w:r w:rsidRPr="00526268">
        <w:rPr>
          <w:rFonts w:ascii="Times New Roman" w:hAnsi="Times New Roman" w:cs="Times New Roman"/>
          <w:b/>
          <w:sz w:val="24"/>
          <w:szCs w:val="24"/>
          <w:u w:val="single"/>
        </w:rPr>
        <w:lastRenderedPageBreak/>
        <w:t xml:space="preserve">Enforcement </w:t>
      </w:r>
      <w:r w:rsidR="002941AF" w:rsidRPr="00526268">
        <w:rPr>
          <w:rFonts w:ascii="Times New Roman" w:hAnsi="Times New Roman" w:cs="Times New Roman"/>
          <w:b/>
          <w:sz w:val="24"/>
          <w:szCs w:val="24"/>
          <w:u w:val="single"/>
        </w:rPr>
        <w:t>and C</w:t>
      </w:r>
      <w:r w:rsidRPr="00526268">
        <w:rPr>
          <w:rFonts w:ascii="Times New Roman" w:hAnsi="Times New Roman" w:cs="Times New Roman"/>
          <w:b/>
          <w:sz w:val="24"/>
          <w:szCs w:val="24"/>
          <w:u w:val="single"/>
        </w:rPr>
        <w:t>orrective Actions</w:t>
      </w:r>
    </w:p>
    <w:p w14:paraId="3A2916AD" w14:textId="77777777" w:rsidR="0091132A" w:rsidRPr="00526268" w:rsidRDefault="0091132A" w:rsidP="00B24F15">
      <w:pPr>
        <w:pStyle w:val="PlainText"/>
        <w:rPr>
          <w:rFonts w:ascii="Times New Roman" w:hAnsi="Times New Roman" w:cs="Times New Roman"/>
          <w:sz w:val="24"/>
          <w:szCs w:val="24"/>
        </w:rPr>
      </w:pPr>
    </w:p>
    <w:p w14:paraId="5557ADFC" w14:textId="77777777" w:rsidR="0091132A" w:rsidRDefault="0091132A"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The contractor or subco</w:t>
      </w:r>
      <w:r w:rsidR="002941AF" w:rsidRPr="00526268">
        <w:rPr>
          <w:rFonts w:ascii="Times New Roman" w:hAnsi="Times New Roman" w:cs="Times New Roman"/>
          <w:sz w:val="24"/>
          <w:szCs w:val="24"/>
        </w:rPr>
        <w:t>ntr</w:t>
      </w:r>
      <w:r w:rsidRPr="00526268">
        <w:rPr>
          <w:rFonts w:ascii="Times New Roman" w:hAnsi="Times New Roman" w:cs="Times New Roman"/>
          <w:sz w:val="24"/>
          <w:szCs w:val="24"/>
        </w:rPr>
        <w:t>actor s</w:t>
      </w:r>
      <w:r w:rsidR="002941AF" w:rsidRPr="00526268">
        <w:rPr>
          <w:rFonts w:ascii="Times New Roman" w:hAnsi="Times New Roman" w:cs="Times New Roman"/>
          <w:sz w:val="24"/>
          <w:szCs w:val="24"/>
        </w:rPr>
        <w:t>h</w:t>
      </w:r>
      <w:r w:rsidRPr="00526268">
        <w:rPr>
          <w:rFonts w:ascii="Times New Roman" w:hAnsi="Times New Roman" w:cs="Times New Roman"/>
          <w:sz w:val="24"/>
          <w:szCs w:val="24"/>
        </w:rPr>
        <w:t xml:space="preserve">all </w:t>
      </w:r>
      <w:r w:rsidR="002941AF" w:rsidRPr="00526268">
        <w:rPr>
          <w:rFonts w:ascii="Times New Roman" w:hAnsi="Times New Roman" w:cs="Times New Roman"/>
          <w:sz w:val="24"/>
          <w:szCs w:val="24"/>
        </w:rPr>
        <w:t>m</w:t>
      </w:r>
      <w:r w:rsidRPr="00526268">
        <w:rPr>
          <w:rFonts w:ascii="Times New Roman" w:hAnsi="Times New Roman" w:cs="Times New Roman"/>
          <w:sz w:val="24"/>
          <w:szCs w:val="24"/>
        </w:rPr>
        <w:t>ake the</w:t>
      </w:r>
      <w:r w:rsidR="002941AF" w:rsidRPr="00526268">
        <w:rPr>
          <w:rFonts w:ascii="Times New Roman" w:hAnsi="Times New Roman" w:cs="Times New Roman"/>
          <w:sz w:val="24"/>
          <w:szCs w:val="24"/>
        </w:rPr>
        <w:t xml:space="preserve"> records required </w:t>
      </w:r>
      <w:r w:rsidRPr="00526268">
        <w:rPr>
          <w:rFonts w:ascii="Times New Roman" w:hAnsi="Times New Roman" w:cs="Times New Roman"/>
          <w:sz w:val="24"/>
          <w:szCs w:val="24"/>
        </w:rPr>
        <w:t>available for inspection, copying</w:t>
      </w:r>
      <w:r w:rsidR="002941AF" w:rsidRPr="00526268">
        <w:rPr>
          <w:rFonts w:ascii="Times New Roman" w:hAnsi="Times New Roman" w:cs="Times New Roman"/>
          <w:sz w:val="24"/>
          <w:szCs w:val="24"/>
        </w:rPr>
        <w:t xml:space="preserve">, or transcription by </w:t>
      </w:r>
      <w:r w:rsidRPr="00526268">
        <w:rPr>
          <w:rFonts w:ascii="Times New Roman" w:hAnsi="Times New Roman" w:cs="Times New Roman"/>
          <w:sz w:val="24"/>
          <w:szCs w:val="24"/>
        </w:rPr>
        <w:t>authorized representatives of the ow</w:t>
      </w:r>
      <w:r w:rsidR="002941AF" w:rsidRPr="00526268">
        <w:rPr>
          <w:rFonts w:ascii="Times New Roman" w:hAnsi="Times New Roman" w:cs="Times New Roman"/>
          <w:sz w:val="24"/>
          <w:szCs w:val="24"/>
        </w:rPr>
        <w:t xml:space="preserve">ner, VDH, </w:t>
      </w:r>
      <w:r w:rsidR="009B7A5E">
        <w:rPr>
          <w:rFonts w:ascii="Times New Roman" w:hAnsi="Times New Roman" w:cs="Times New Roman"/>
          <w:sz w:val="24"/>
          <w:szCs w:val="24"/>
        </w:rPr>
        <w:t xml:space="preserve">or the </w:t>
      </w:r>
      <w:r w:rsidR="002941AF" w:rsidRPr="00526268">
        <w:rPr>
          <w:rFonts w:ascii="Times New Roman" w:hAnsi="Times New Roman" w:cs="Times New Roman"/>
          <w:sz w:val="24"/>
          <w:szCs w:val="24"/>
        </w:rPr>
        <w:t xml:space="preserve">EPA.  Failure </w:t>
      </w:r>
      <w:r w:rsidRPr="00526268">
        <w:rPr>
          <w:rFonts w:ascii="Times New Roman" w:hAnsi="Times New Roman" w:cs="Times New Roman"/>
          <w:sz w:val="24"/>
          <w:szCs w:val="24"/>
        </w:rPr>
        <w:t>to submit th</w:t>
      </w:r>
      <w:r w:rsidR="002941AF" w:rsidRPr="00526268">
        <w:rPr>
          <w:rFonts w:ascii="Times New Roman" w:hAnsi="Times New Roman" w:cs="Times New Roman"/>
          <w:sz w:val="24"/>
          <w:szCs w:val="24"/>
        </w:rPr>
        <w:t xml:space="preserve">e required records upon request or to make such records available may be grounds for </w:t>
      </w:r>
      <w:r w:rsidR="009B7A5E">
        <w:rPr>
          <w:rFonts w:ascii="Times New Roman" w:hAnsi="Times New Roman" w:cs="Times New Roman"/>
          <w:sz w:val="24"/>
          <w:szCs w:val="24"/>
        </w:rPr>
        <w:t>withholding of funding reimbursement payment</w:t>
      </w:r>
      <w:r w:rsidR="002941AF" w:rsidRPr="00526268">
        <w:rPr>
          <w:rFonts w:ascii="Times New Roman" w:hAnsi="Times New Roman" w:cs="Times New Roman"/>
          <w:sz w:val="24"/>
          <w:szCs w:val="24"/>
        </w:rPr>
        <w:t xml:space="preserve">. </w:t>
      </w:r>
    </w:p>
    <w:p w14:paraId="1FBA6CCC" w14:textId="77777777" w:rsidR="009B7A5E" w:rsidRDefault="009B7A5E" w:rsidP="001A0798">
      <w:pPr>
        <w:pStyle w:val="PlainText"/>
        <w:jc w:val="both"/>
        <w:rPr>
          <w:rFonts w:ascii="Times New Roman" w:hAnsi="Times New Roman" w:cs="Times New Roman"/>
          <w:sz w:val="24"/>
          <w:szCs w:val="24"/>
        </w:rPr>
      </w:pPr>
    </w:p>
    <w:p w14:paraId="4DEC9631" w14:textId="61981450" w:rsidR="009B7A5E" w:rsidRDefault="009B7A5E" w:rsidP="001A0798">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owner may refuse payment for any </w:t>
      </w:r>
      <w:r w:rsidR="00873D94">
        <w:rPr>
          <w:rFonts w:ascii="Times New Roman" w:hAnsi="Times New Roman" w:cs="Times New Roman"/>
          <w:sz w:val="24"/>
          <w:szCs w:val="24"/>
        </w:rPr>
        <w:t>BABA</w:t>
      </w:r>
      <w:r>
        <w:rPr>
          <w:rFonts w:ascii="Times New Roman" w:hAnsi="Times New Roman" w:cs="Times New Roman"/>
          <w:sz w:val="24"/>
          <w:szCs w:val="24"/>
        </w:rPr>
        <w:t xml:space="preserve"> component until a satisfactory </w:t>
      </w:r>
      <w:r w:rsidR="00873D94">
        <w:rPr>
          <w:rFonts w:ascii="Times New Roman" w:hAnsi="Times New Roman" w:cs="Times New Roman"/>
          <w:sz w:val="24"/>
          <w:szCs w:val="24"/>
        </w:rPr>
        <w:t>BABA</w:t>
      </w:r>
      <w:r>
        <w:rPr>
          <w:rFonts w:ascii="Times New Roman" w:hAnsi="Times New Roman" w:cs="Times New Roman"/>
          <w:sz w:val="24"/>
          <w:szCs w:val="24"/>
        </w:rPr>
        <w:t xml:space="preserve"> certification is received.</w:t>
      </w:r>
    </w:p>
    <w:p w14:paraId="084AA59A" w14:textId="77777777" w:rsidR="009B7A5E" w:rsidRDefault="009B7A5E" w:rsidP="001A0798">
      <w:pPr>
        <w:pStyle w:val="PlainText"/>
        <w:jc w:val="both"/>
        <w:rPr>
          <w:rFonts w:ascii="Times New Roman" w:hAnsi="Times New Roman" w:cs="Times New Roman"/>
          <w:sz w:val="24"/>
          <w:szCs w:val="24"/>
        </w:rPr>
      </w:pPr>
    </w:p>
    <w:p w14:paraId="32BFC995" w14:textId="554B33B4" w:rsidR="009B7A5E" w:rsidRPr="00526268" w:rsidRDefault="009B7A5E" w:rsidP="001A0798">
      <w:pPr>
        <w:pStyle w:val="PlainText"/>
        <w:jc w:val="both"/>
        <w:rPr>
          <w:rFonts w:ascii="Times New Roman" w:hAnsi="Times New Roman" w:cs="Times New Roman"/>
          <w:sz w:val="24"/>
          <w:szCs w:val="24"/>
        </w:rPr>
      </w:pPr>
      <w:r>
        <w:rPr>
          <w:rFonts w:ascii="Times New Roman" w:hAnsi="Times New Roman" w:cs="Times New Roman"/>
          <w:sz w:val="24"/>
          <w:szCs w:val="24"/>
        </w:rPr>
        <w:t>If changes or substitutions are disallowed by EPA, part or all of the funding may be forfeited by the owner.  As State or Federal law permits, the owner may seek damages from the contractor.</w:t>
      </w:r>
    </w:p>
    <w:p w14:paraId="02A51B4B" w14:textId="77777777" w:rsidR="004654C5" w:rsidRPr="00FA245E" w:rsidRDefault="004654C5" w:rsidP="00FA245E">
      <w:pPr>
        <w:pStyle w:val="PlainText"/>
        <w:rPr>
          <w:rFonts w:ascii="Bookman Old Style" w:hAnsi="Bookman Old Style"/>
          <w:sz w:val="21"/>
          <w:szCs w:val="21"/>
          <w:u w:val="single"/>
        </w:rPr>
      </w:pPr>
    </w:p>
    <w:sectPr w:rsidR="004654C5" w:rsidRPr="00FA245E" w:rsidSect="00526268">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201A" w14:textId="77777777" w:rsidR="00602E62" w:rsidRDefault="00602E62">
      <w:r>
        <w:separator/>
      </w:r>
    </w:p>
  </w:endnote>
  <w:endnote w:type="continuationSeparator" w:id="0">
    <w:p w14:paraId="267B461D" w14:textId="77777777" w:rsidR="00602E62" w:rsidRDefault="0060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80F6" w14:textId="777E849A" w:rsidR="00526268" w:rsidRDefault="00526268" w:rsidP="00526268">
    <w:pPr>
      <w:pStyle w:val="Footer"/>
    </w:pPr>
    <w:r>
      <w:t>VDH-Drinking Water Funding</w:t>
    </w:r>
    <w:r>
      <w:tab/>
    </w:r>
    <w:r>
      <w:tab/>
      <w:t>PG #1</w:t>
    </w:r>
    <w:r w:rsidR="00220C21">
      <w:t>4</w:t>
    </w:r>
    <w:r>
      <w:t xml:space="preserve"> </w:t>
    </w:r>
    <w:r w:rsidR="00220C21">
      <w:t>BABA</w:t>
    </w:r>
    <w:r w:rsidR="0033578B">
      <w:t xml:space="preserve"> Requirement</w:t>
    </w:r>
    <w:r w:rsidR="005F588A">
      <w:t>s</w:t>
    </w:r>
  </w:p>
  <w:p w14:paraId="6D711C14" w14:textId="095AC5C5" w:rsidR="00526268" w:rsidRDefault="00526268" w:rsidP="00526268">
    <w:pPr>
      <w:pStyle w:val="Footer"/>
    </w:pPr>
    <w:r>
      <w:t>Procedural Guidelines</w:t>
    </w:r>
    <w:r>
      <w:tab/>
      <w:t xml:space="preserve">Page </w:t>
    </w:r>
    <w:r w:rsidR="00F340A6">
      <w:rPr>
        <w:rStyle w:val="PageNumber"/>
      </w:rPr>
      <w:fldChar w:fldCharType="begin"/>
    </w:r>
    <w:r>
      <w:rPr>
        <w:rStyle w:val="PageNumber"/>
      </w:rPr>
      <w:instrText xml:space="preserve"> PAGE </w:instrText>
    </w:r>
    <w:r w:rsidR="00F340A6">
      <w:rPr>
        <w:rStyle w:val="PageNumber"/>
      </w:rPr>
      <w:fldChar w:fldCharType="separate"/>
    </w:r>
    <w:r w:rsidR="00AA48E0">
      <w:rPr>
        <w:rStyle w:val="PageNumber"/>
        <w:noProof/>
      </w:rPr>
      <w:t>1</w:t>
    </w:r>
    <w:r w:rsidR="00F340A6">
      <w:rPr>
        <w:rStyle w:val="PageNumber"/>
      </w:rPr>
      <w:fldChar w:fldCharType="end"/>
    </w:r>
    <w:r>
      <w:rPr>
        <w:rStyle w:val="PageNumber"/>
      </w:rPr>
      <w:t xml:space="preserve"> of </w:t>
    </w:r>
    <w:r w:rsidR="00F340A6">
      <w:rPr>
        <w:rStyle w:val="PageNumber"/>
      </w:rPr>
      <w:fldChar w:fldCharType="begin"/>
    </w:r>
    <w:r>
      <w:rPr>
        <w:rStyle w:val="PageNumber"/>
      </w:rPr>
      <w:instrText xml:space="preserve"> NUMPAGES </w:instrText>
    </w:r>
    <w:r w:rsidR="00F340A6">
      <w:rPr>
        <w:rStyle w:val="PageNumber"/>
      </w:rPr>
      <w:fldChar w:fldCharType="separate"/>
    </w:r>
    <w:r w:rsidR="00AA48E0">
      <w:rPr>
        <w:rStyle w:val="PageNumber"/>
        <w:noProof/>
      </w:rPr>
      <w:t>2</w:t>
    </w:r>
    <w:r w:rsidR="00F340A6">
      <w:rPr>
        <w:rStyle w:val="PageNumber"/>
      </w:rPr>
      <w:fldChar w:fldCharType="end"/>
    </w:r>
    <w:r>
      <w:rPr>
        <w:rStyle w:val="PageNumber"/>
      </w:rPr>
      <w:tab/>
    </w:r>
    <w:r w:rsidR="00EE6211">
      <w:rPr>
        <w:rStyle w:val="PageNumber"/>
      </w:rPr>
      <w:t xml:space="preserve">June 1, </w:t>
    </w:r>
    <w:proofErr w:type="gramStart"/>
    <w:r w:rsidR="001A0798">
      <w:rPr>
        <w:rStyle w:val="PageNumber"/>
      </w:rPr>
      <w:t>202</w:t>
    </w:r>
    <w:r w:rsidR="00516E8F">
      <w:rPr>
        <w:rStyle w:val="PageNumber"/>
      </w:rPr>
      <w:t>3</w:t>
    </w:r>
    <w:proofErr w:type="gramEnd"/>
    <w:r w:rsidR="006C4F88">
      <w:rPr>
        <w:rStyle w:val="PageNumber"/>
      </w:rPr>
      <w:t xml:space="preserve"> </w:t>
    </w:r>
    <w:r w:rsidR="002B03A2">
      <w:rPr>
        <w:rStyle w:val="PageNumber"/>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1DF3" w14:textId="77777777" w:rsidR="00602E62" w:rsidRDefault="00602E62">
      <w:r>
        <w:separator/>
      </w:r>
    </w:p>
  </w:footnote>
  <w:footnote w:type="continuationSeparator" w:id="0">
    <w:p w14:paraId="14C34F27" w14:textId="77777777" w:rsidR="00602E62" w:rsidRDefault="0060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70F8"/>
    <w:multiLevelType w:val="hybridMultilevel"/>
    <w:tmpl w:val="9FA4F57C"/>
    <w:lvl w:ilvl="0" w:tplc="E8FA499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97A3E"/>
    <w:multiLevelType w:val="hybridMultilevel"/>
    <w:tmpl w:val="F3E2B170"/>
    <w:lvl w:ilvl="0" w:tplc="04090019">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8B57E1"/>
    <w:multiLevelType w:val="hybridMultilevel"/>
    <w:tmpl w:val="3D52D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E45A59"/>
    <w:multiLevelType w:val="hybridMultilevel"/>
    <w:tmpl w:val="0E483D42"/>
    <w:lvl w:ilvl="0" w:tplc="3F4C996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AC300C"/>
    <w:multiLevelType w:val="hybridMultilevel"/>
    <w:tmpl w:val="51BC2E9A"/>
    <w:lvl w:ilvl="0" w:tplc="65420F7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74024B"/>
    <w:multiLevelType w:val="hybridMultilevel"/>
    <w:tmpl w:val="A194152C"/>
    <w:lvl w:ilvl="0" w:tplc="0E089FEE">
      <w:start w:val="4"/>
      <w:numFmt w:val="decimal"/>
      <w:lvlText w:val="%1."/>
      <w:lvlJc w:val="left"/>
      <w:pPr>
        <w:tabs>
          <w:tab w:val="num" w:pos="1080"/>
        </w:tabs>
        <w:ind w:left="1080" w:hanging="360"/>
      </w:pPr>
      <w:rPr>
        <w:rFonts w:hint="default"/>
      </w:rPr>
    </w:lvl>
    <w:lvl w:ilvl="1" w:tplc="9D9278A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2322769">
    <w:abstractNumId w:val="3"/>
  </w:num>
  <w:num w:numId="2" w16cid:durableId="785395483">
    <w:abstractNumId w:val="5"/>
  </w:num>
  <w:num w:numId="3" w16cid:durableId="645280703">
    <w:abstractNumId w:val="0"/>
  </w:num>
  <w:num w:numId="4" w16cid:durableId="1979651672">
    <w:abstractNumId w:val="4"/>
  </w:num>
  <w:num w:numId="5" w16cid:durableId="499589683">
    <w:abstractNumId w:val="2"/>
  </w:num>
  <w:num w:numId="6" w16cid:durableId="17487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0F3"/>
    <w:rsid w:val="000278E0"/>
    <w:rsid w:val="00052246"/>
    <w:rsid w:val="000545F1"/>
    <w:rsid w:val="000567FD"/>
    <w:rsid w:val="00060FEB"/>
    <w:rsid w:val="00066973"/>
    <w:rsid w:val="00080BBA"/>
    <w:rsid w:val="001003F5"/>
    <w:rsid w:val="00102ABE"/>
    <w:rsid w:val="001271BA"/>
    <w:rsid w:val="001329BD"/>
    <w:rsid w:val="001638A1"/>
    <w:rsid w:val="00182FDF"/>
    <w:rsid w:val="001979A4"/>
    <w:rsid w:val="001A0798"/>
    <w:rsid w:val="001D6275"/>
    <w:rsid w:val="001D6409"/>
    <w:rsid w:val="001F50BC"/>
    <w:rsid w:val="00220C21"/>
    <w:rsid w:val="0022551B"/>
    <w:rsid w:val="002668C5"/>
    <w:rsid w:val="0026754C"/>
    <w:rsid w:val="002941AF"/>
    <w:rsid w:val="002A42AD"/>
    <w:rsid w:val="002B03A2"/>
    <w:rsid w:val="002F46ED"/>
    <w:rsid w:val="0033578B"/>
    <w:rsid w:val="00387E65"/>
    <w:rsid w:val="00396867"/>
    <w:rsid w:val="003A5BAE"/>
    <w:rsid w:val="003A7177"/>
    <w:rsid w:val="003D7835"/>
    <w:rsid w:val="00411F86"/>
    <w:rsid w:val="00423D6E"/>
    <w:rsid w:val="00461337"/>
    <w:rsid w:val="004654C5"/>
    <w:rsid w:val="004C03FC"/>
    <w:rsid w:val="004C33ED"/>
    <w:rsid w:val="004E1C8D"/>
    <w:rsid w:val="0050764F"/>
    <w:rsid w:val="00516E8F"/>
    <w:rsid w:val="005201EB"/>
    <w:rsid w:val="00520E7A"/>
    <w:rsid w:val="00526268"/>
    <w:rsid w:val="0053041F"/>
    <w:rsid w:val="00535BEB"/>
    <w:rsid w:val="005506D5"/>
    <w:rsid w:val="00565452"/>
    <w:rsid w:val="00581640"/>
    <w:rsid w:val="00584EB1"/>
    <w:rsid w:val="005A235F"/>
    <w:rsid w:val="005D03BC"/>
    <w:rsid w:val="005F4C96"/>
    <w:rsid w:val="005F588A"/>
    <w:rsid w:val="00602E62"/>
    <w:rsid w:val="00611DB3"/>
    <w:rsid w:val="00622FAF"/>
    <w:rsid w:val="00640E66"/>
    <w:rsid w:val="006C1DA0"/>
    <w:rsid w:val="006C4F88"/>
    <w:rsid w:val="006F2372"/>
    <w:rsid w:val="00700C00"/>
    <w:rsid w:val="00704A7E"/>
    <w:rsid w:val="00716CC9"/>
    <w:rsid w:val="00740F0C"/>
    <w:rsid w:val="007535F7"/>
    <w:rsid w:val="00790022"/>
    <w:rsid w:val="007A7316"/>
    <w:rsid w:val="007B50F3"/>
    <w:rsid w:val="007E0B36"/>
    <w:rsid w:val="0080499A"/>
    <w:rsid w:val="00832252"/>
    <w:rsid w:val="00873D94"/>
    <w:rsid w:val="00883686"/>
    <w:rsid w:val="00893AA5"/>
    <w:rsid w:val="008A3BAB"/>
    <w:rsid w:val="008B0444"/>
    <w:rsid w:val="008C4D9F"/>
    <w:rsid w:val="008C7B9A"/>
    <w:rsid w:val="00903DF9"/>
    <w:rsid w:val="00905956"/>
    <w:rsid w:val="0091132A"/>
    <w:rsid w:val="00963D12"/>
    <w:rsid w:val="009673F9"/>
    <w:rsid w:val="009835EE"/>
    <w:rsid w:val="009B7A5E"/>
    <w:rsid w:val="009B7D7E"/>
    <w:rsid w:val="009C4A96"/>
    <w:rsid w:val="00A356EB"/>
    <w:rsid w:val="00A47077"/>
    <w:rsid w:val="00A67431"/>
    <w:rsid w:val="00AA48E0"/>
    <w:rsid w:val="00AB2AF0"/>
    <w:rsid w:val="00AC537A"/>
    <w:rsid w:val="00B24F15"/>
    <w:rsid w:val="00B4435D"/>
    <w:rsid w:val="00B9224B"/>
    <w:rsid w:val="00B96F01"/>
    <w:rsid w:val="00BE5488"/>
    <w:rsid w:val="00BF6759"/>
    <w:rsid w:val="00C029FD"/>
    <w:rsid w:val="00C86714"/>
    <w:rsid w:val="00CC1F11"/>
    <w:rsid w:val="00D52BBF"/>
    <w:rsid w:val="00DC1B1C"/>
    <w:rsid w:val="00DC2E07"/>
    <w:rsid w:val="00DF7099"/>
    <w:rsid w:val="00E03EAB"/>
    <w:rsid w:val="00E12105"/>
    <w:rsid w:val="00E42041"/>
    <w:rsid w:val="00E46796"/>
    <w:rsid w:val="00E832D8"/>
    <w:rsid w:val="00E94DBD"/>
    <w:rsid w:val="00EA1681"/>
    <w:rsid w:val="00EA3C91"/>
    <w:rsid w:val="00EB5A22"/>
    <w:rsid w:val="00EC0CA6"/>
    <w:rsid w:val="00ED5995"/>
    <w:rsid w:val="00EE6211"/>
    <w:rsid w:val="00EF4F9D"/>
    <w:rsid w:val="00F340A6"/>
    <w:rsid w:val="00F8612C"/>
    <w:rsid w:val="00FA245E"/>
    <w:rsid w:val="00FA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82865"/>
  <w15:docId w15:val="{5B612AF8-DD0F-4DEE-A43B-7D1ACBDD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D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24F15"/>
    <w:rPr>
      <w:rFonts w:ascii="Courier New" w:hAnsi="Courier New" w:cs="Courier New"/>
      <w:sz w:val="20"/>
      <w:szCs w:val="20"/>
    </w:rPr>
  </w:style>
  <w:style w:type="character" w:styleId="Hyperlink">
    <w:name w:val="Hyperlink"/>
    <w:basedOn w:val="DefaultParagraphFont"/>
    <w:rsid w:val="001F50BC"/>
    <w:rPr>
      <w:color w:val="0000FF"/>
      <w:u w:val="single"/>
    </w:rPr>
  </w:style>
  <w:style w:type="table" w:styleId="TableGrid">
    <w:name w:val="Table Grid"/>
    <w:basedOn w:val="TableNormal"/>
    <w:rsid w:val="00D5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03F5"/>
    <w:pPr>
      <w:tabs>
        <w:tab w:val="center" w:pos="4320"/>
        <w:tab w:val="right" w:pos="8640"/>
      </w:tabs>
    </w:pPr>
  </w:style>
  <w:style w:type="paragraph" w:styleId="Footer">
    <w:name w:val="footer"/>
    <w:basedOn w:val="Normal"/>
    <w:rsid w:val="001003F5"/>
    <w:pPr>
      <w:tabs>
        <w:tab w:val="center" w:pos="4320"/>
        <w:tab w:val="right" w:pos="8640"/>
      </w:tabs>
    </w:pPr>
  </w:style>
  <w:style w:type="paragraph" w:styleId="BalloonText">
    <w:name w:val="Balloon Text"/>
    <w:basedOn w:val="Normal"/>
    <w:semiHidden/>
    <w:rsid w:val="00C029FD"/>
    <w:rPr>
      <w:rFonts w:ascii="Tahoma" w:hAnsi="Tahoma" w:cs="Tahoma"/>
      <w:sz w:val="16"/>
      <w:szCs w:val="16"/>
    </w:rPr>
  </w:style>
  <w:style w:type="character" w:styleId="PageNumber">
    <w:name w:val="page number"/>
    <w:basedOn w:val="DefaultParagraphFont"/>
    <w:rsid w:val="00526268"/>
  </w:style>
  <w:style w:type="paragraph" w:styleId="ListParagraph">
    <w:name w:val="List Paragraph"/>
    <w:basedOn w:val="Normal"/>
    <w:uiPriority w:val="34"/>
    <w:qFormat/>
    <w:rsid w:val="006C4F88"/>
    <w:pPr>
      <w:ind w:left="720"/>
      <w:contextualSpacing/>
    </w:pPr>
  </w:style>
  <w:style w:type="character" w:styleId="FollowedHyperlink">
    <w:name w:val="FollowedHyperlink"/>
    <w:basedOn w:val="DefaultParagraphFont"/>
    <w:rsid w:val="00B4435D"/>
    <w:rPr>
      <w:color w:val="800080" w:themeColor="followedHyperlink"/>
      <w:u w:val="single"/>
    </w:rPr>
  </w:style>
  <w:style w:type="character" w:customStyle="1" w:styleId="PlainTextChar">
    <w:name w:val="Plain Text Char"/>
    <w:basedOn w:val="DefaultParagraphFont"/>
    <w:link w:val="PlainText"/>
    <w:rsid w:val="002F46ED"/>
    <w:rPr>
      <w:rFonts w:ascii="Courier New" w:hAnsi="Courier New" w:cs="Courier New"/>
    </w:rPr>
  </w:style>
  <w:style w:type="character" w:styleId="UnresolvedMention">
    <w:name w:val="Unresolved Mention"/>
    <w:basedOn w:val="DefaultParagraphFont"/>
    <w:uiPriority w:val="99"/>
    <w:semiHidden/>
    <w:unhideWhenUsed/>
    <w:rsid w:val="00EC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7/plaws/publ58/PLAW-117publ5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dh.virginia.gov/drinking-water/procedur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5589-80C5-4F1C-A1F3-4240DAFC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VDH Drinking Water Funding Program Guidance Package #11</vt:lpstr>
    </vt:vector>
  </TitlesOfParts>
  <Company>Va. Dept. of Health - Office of Drinking Water</Company>
  <LinksUpToDate>false</LinksUpToDate>
  <CharactersWithSpaces>6287</CharactersWithSpaces>
  <SharedDoc>false</SharedDoc>
  <HLinks>
    <vt:vector size="24" baseType="variant">
      <vt:variant>
        <vt:i4>6094921</vt:i4>
      </vt:variant>
      <vt:variant>
        <vt:i4>9</vt:i4>
      </vt:variant>
      <vt:variant>
        <vt:i4>0</vt:i4>
      </vt:variant>
      <vt:variant>
        <vt:i4>5</vt:i4>
      </vt:variant>
      <vt:variant>
        <vt:lpwstr>http://www.wdol.gov/</vt:lpwstr>
      </vt:variant>
      <vt:variant>
        <vt:lpwstr/>
      </vt:variant>
      <vt:variant>
        <vt:i4>1441797</vt:i4>
      </vt:variant>
      <vt:variant>
        <vt:i4>6</vt:i4>
      </vt:variant>
      <vt:variant>
        <vt:i4>0</vt:i4>
      </vt:variant>
      <vt:variant>
        <vt:i4>5</vt:i4>
      </vt:variant>
      <vt:variant>
        <vt:lpwstr>http://www.gpo.gov/davisbacon/va.html</vt:lpwstr>
      </vt:variant>
      <vt:variant>
        <vt:lpwstr/>
      </vt:variant>
      <vt:variant>
        <vt:i4>6094921</vt:i4>
      </vt:variant>
      <vt:variant>
        <vt:i4>3</vt:i4>
      </vt:variant>
      <vt:variant>
        <vt:i4>0</vt:i4>
      </vt:variant>
      <vt:variant>
        <vt:i4>5</vt:i4>
      </vt:variant>
      <vt:variant>
        <vt:lpwstr>http://www.wdol.gov/</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 Drinking Water Funding Program Guidance Package #11</dc:title>
  <dc:creator>Mary Ellen Plogger</dc:creator>
  <cp:lastModifiedBy>Kornegay, Keith (VDH)</cp:lastModifiedBy>
  <cp:revision>13</cp:revision>
  <cp:lastPrinted>2023-05-30T14:42:00Z</cp:lastPrinted>
  <dcterms:created xsi:type="dcterms:W3CDTF">2022-11-22T20:19:00Z</dcterms:created>
  <dcterms:modified xsi:type="dcterms:W3CDTF">2023-05-30T17:29:00Z</dcterms:modified>
</cp:coreProperties>
</file>