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EE87D" w14:textId="77777777" w:rsidR="00316C73" w:rsidRPr="00B27653" w:rsidRDefault="00316C73" w:rsidP="00316C73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B27653">
        <w:rPr>
          <w:rFonts w:ascii="Arial" w:hAnsi="Arial" w:cs="Arial"/>
          <w:color w:val="002060"/>
          <w:sz w:val="36"/>
          <w:szCs w:val="36"/>
        </w:rPr>
        <w:t>Assisted Blood Glucose Monitoring</w:t>
      </w:r>
      <w:r>
        <w:rPr>
          <w:rFonts w:ascii="Arial" w:hAnsi="Arial" w:cs="Arial"/>
          <w:color w:val="002060"/>
          <w:sz w:val="36"/>
          <w:szCs w:val="36"/>
        </w:rPr>
        <w:t xml:space="preserve"> </w:t>
      </w:r>
      <w:r w:rsidRPr="00B27653">
        <w:rPr>
          <w:rFonts w:ascii="Arial" w:hAnsi="Arial" w:cs="Arial"/>
          <w:color w:val="002060"/>
          <w:sz w:val="36"/>
          <w:szCs w:val="36"/>
        </w:rPr>
        <w:t>Competency Validation/Audit Tool</w:t>
      </w:r>
    </w:p>
    <w:p w14:paraId="0279C593" w14:textId="77777777" w:rsidR="00316C73" w:rsidRDefault="00316C73" w:rsidP="00316C73">
      <w:pPr>
        <w:spacing w:after="6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49D5ACB" w14:textId="77777777" w:rsidR="00316C73" w:rsidRDefault="00316C73" w:rsidP="00316C73">
      <w:pPr>
        <w:rPr>
          <w:rFonts w:ascii="Arial" w:hAnsi="Arial" w:cs="Arial"/>
          <w:sz w:val="24"/>
          <w:szCs w:val="24"/>
        </w:rPr>
        <w:sectPr w:rsidR="00316C73" w:rsidSect="004638EC">
          <w:headerReference w:type="default" r:id="rId10"/>
          <w:pgSz w:w="15840" w:h="12240" w:orient="landscape"/>
          <w:pgMar w:top="450" w:right="810" w:bottom="450" w:left="280" w:header="720" w:footer="864" w:gutter="0"/>
          <w:cols w:space="720"/>
          <w:docGrid w:linePitch="299"/>
        </w:sectPr>
      </w:pPr>
    </w:p>
    <w:p w14:paraId="73B0CEAC" w14:textId="77777777" w:rsidR="00316C73" w:rsidRDefault="00316C73" w:rsidP="00316C73">
      <w:pPr>
        <w:ind w:firstLine="540"/>
        <w:rPr>
          <w:rFonts w:ascii="Arial" w:hAnsi="Arial" w:cs="Arial"/>
          <w:sz w:val="24"/>
          <w:szCs w:val="24"/>
        </w:rPr>
      </w:pPr>
      <w:r w:rsidRPr="002E29AF">
        <w:rPr>
          <w:rFonts w:ascii="Arial" w:hAnsi="Arial" w:cs="Arial"/>
          <w:sz w:val="24"/>
          <w:szCs w:val="24"/>
        </w:rPr>
        <w:t>Employee Name:</w:t>
      </w:r>
    </w:p>
    <w:p w14:paraId="60F5A4C7" w14:textId="77777777" w:rsidR="00316C73" w:rsidRDefault="00316C73" w:rsidP="00316C73">
      <w:pPr>
        <w:ind w:firstLine="540"/>
        <w:rPr>
          <w:rFonts w:ascii="Arial" w:hAnsi="Arial" w:cs="Arial"/>
          <w:sz w:val="24"/>
          <w:szCs w:val="24"/>
        </w:rPr>
      </w:pPr>
    </w:p>
    <w:p w14:paraId="4ABF4FB7" w14:textId="77777777" w:rsidR="00316C73" w:rsidRPr="002E29AF" w:rsidRDefault="00316C73" w:rsidP="00316C73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Title:</w:t>
      </w:r>
    </w:p>
    <w:p w14:paraId="28620F20" w14:textId="77777777" w:rsidR="00316C73" w:rsidRPr="002E29AF" w:rsidRDefault="00316C73" w:rsidP="00316C73">
      <w:pPr>
        <w:rPr>
          <w:rFonts w:ascii="Arial" w:hAnsi="Arial" w:cs="Arial"/>
          <w:sz w:val="24"/>
          <w:szCs w:val="24"/>
        </w:rPr>
      </w:pPr>
    </w:p>
    <w:p w14:paraId="54EB0AD3" w14:textId="77777777" w:rsidR="00316C73" w:rsidRDefault="00316C73" w:rsidP="00316C73">
      <w:pPr>
        <w:numPr>
          <w:ilvl w:val="0"/>
          <w:numId w:val="1"/>
        </w:numPr>
        <w:tabs>
          <w:tab w:val="left" w:pos="371"/>
        </w:tabs>
        <w:spacing w:before="1"/>
        <w:ind w:left="371" w:hanging="267"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>Orientation</w:t>
      </w:r>
    </w:p>
    <w:p w14:paraId="580B3670" w14:textId="77777777" w:rsidR="00316C73" w:rsidRDefault="00316C73" w:rsidP="00316C73">
      <w:pPr>
        <w:numPr>
          <w:ilvl w:val="0"/>
          <w:numId w:val="1"/>
        </w:numPr>
        <w:tabs>
          <w:tab w:val="left" w:pos="371"/>
        </w:tabs>
        <w:spacing w:before="1"/>
        <w:ind w:left="371" w:hanging="267"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>Annual</w:t>
      </w:r>
    </w:p>
    <w:p w14:paraId="41345535" w14:textId="6878B503" w:rsidR="00316C73" w:rsidRPr="007C026B" w:rsidRDefault="00316C73" w:rsidP="00316C73">
      <w:pPr>
        <w:numPr>
          <w:ilvl w:val="0"/>
          <w:numId w:val="1"/>
        </w:numPr>
        <w:tabs>
          <w:tab w:val="left" w:pos="371"/>
        </w:tabs>
        <w:spacing w:before="1"/>
        <w:ind w:left="371" w:hanging="267"/>
        <w:rPr>
          <w:rFonts w:ascii="Arial" w:hAnsi="Arial" w:cs="Arial"/>
          <w:spacing w:val="-2"/>
          <w:sz w:val="24"/>
        </w:rPr>
        <w:sectPr w:rsidR="00316C73" w:rsidRPr="007C026B" w:rsidSect="004638EC">
          <w:type w:val="continuous"/>
          <w:pgSz w:w="15840" w:h="12240" w:orient="landscape"/>
          <w:pgMar w:top="450" w:right="810" w:bottom="450" w:left="280" w:header="720" w:footer="864" w:gutter="0"/>
          <w:cols w:num="2" w:space="720"/>
          <w:docGrid w:linePitch="299"/>
        </w:sectPr>
      </w:pPr>
      <w:r w:rsidRPr="007C026B">
        <w:rPr>
          <w:rFonts w:ascii="Arial" w:hAnsi="Arial" w:cs="Arial"/>
          <w:spacing w:val="-2"/>
          <w:sz w:val="24"/>
        </w:rPr>
        <w:t>Oth</w:t>
      </w:r>
      <w:r>
        <w:rPr>
          <w:rFonts w:ascii="Arial" w:hAnsi="Arial" w:cs="Arial"/>
          <w:spacing w:val="-2"/>
          <w:sz w:val="24"/>
        </w:rPr>
        <w:t>e</w:t>
      </w:r>
      <w:r w:rsidR="00C319C6">
        <w:rPr>
          <w:rFonts w:ascii="Arial" w:hAnsi="Arial" w:cs="Arial"/>
          <w:spacing w:val="-2"/>
          <w:sz w:val="24"/>
        </w:rPr>
        <w:t>r</w:t>
      </w:r>
    </w:p>
    <w:p w14:paraId="292B09D3" w14:textId="0967814D" w:rsidR="00640467" w:rsidRDefault="00640467" w:rsidP="00640467">
      <w:pPr>
        <w:tabs>
          <w:tab w:val="left" w:pos="8475"/>
        </w:tabs>
        <w:rPr>
          <w:rFonts w:ascii="Arial" w:hAnsi="Arial" w:cs="Arial"/>
          <w:sz w:val="24"/>
        </w:rPr>
      </w:pPr>
    </w:p>
    <w:tbl>
      <w:tblPr>
        <w:tblW w:w="137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2"/>
        <w:gridCol w:w="1800"/>
        <w:gridCol w:w="900"/>
        <w:gridCol w:w="2543"/>
        <w:gridCol w:w="2484"/>
      </w:tblGrid>
      <w:tr w:rsidR="00640467" w:rsidRPr="005C3320" w14:paraId="4104D64B" w14:textId="77777777" w:rsidTr="004638EC">
        <w:trPr>
          <w:trHeight w:val="600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12" w:space="0" w:color="ACB9CA" w:themeColor="text2" w:themeTint="66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9571354" w14:textId="77777777" w:rsidR="00640467" w:rsidRPr="00E14056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Performing </w:t>
            </w:r>
            <w:r w:rsidRPr="00E140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Assisted Blood Glucose Monitoring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12" w:space="0" w:color="ACB9CA" w:themeColor="text2" w:themeTint="66"/>
              <w:right w:val="single" w:sz="6" w:space="0" w:color="B4C6E7"/>
            </w:tcBorders>
            <w:shd w:val="clear" w:color="auto" w:fill="auto"/>
            <w:hideMark/>
          </w:tcPr>
          <w:p w14:paraId="1C8D7375" w14:textId="77777777" w:rsidR="00640467" w:rsidRPr="00E14056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4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Validation </w:t>
            </w:r>
          </w:p>
          <w:p w14:paraId="7992FF61" w14:textId="77777777" w:rsidR="00640467" w:rsidRPr="000663A0" w:rsidRDefault="00640467" w:rsidP="004638EC">
            <w:pPr>
              <w:widowControl/>
              <w:autoSpaceDE/>
              <w:autoSpaceDN/>
              <w:ind w:left="165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663A0">
              <w:rPr>
                <w:rFonts w:ascii="Arial" w:eastAsia="Times New Roman" w:hAnsi="Arial" w:cs="Arial"/>
                <w:sz w:val="20"/>
                <w:szCs w:val="20"/>
              </w:rPr>
              <w:t>D=Demonstrate </w:t>
            </w:r>
          </w:p>
          <w:p w14:paraId="175C2F11" w14:textId="77777777" w:rsidR="00640467" w:rsidRPr="00E14056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0663A0">
              <w:rPr>
                <w:rFonts w:ascii="Arial" w:eastAsia="Times New Roman" w:hAnsi="Arial" w:cs="Arial"/>
                <w:sz w:val="20"/>
                <w:szCs w:val="20"/>
              </w:rPr>
              <w:t>V=Verbalize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12" w:space="0" w:color="ACB9CA" w:themeColor="text2" w:themeTint="66"/>
              <w:right w:val="single" w:sz="6" w:space="0" w:color="B4C6E7"/>
            </w:tcBorders>
          </w:tcPr>
          <w:p w14:paraId="46865859" w14:textId="77777777" w:rsidR="00640467" w:rsidRPr="00E14056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4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Meets Criteria</w:t>
            </w:r>
          </w:p>
          <w:p w14:paraId="2AF81883" w14:textId="63EC78A9" w:rsidR="00640467" w:rsidRPr="005116D3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116D3">
              <w:rPr>
                <w:rFonts w:ascii="Arial" w:eastAsia="Times New Roman" w:hAnsi="Arial" w:cs="Arial"/>
                <w:sz w:val="20"/>
                <w:szCs w:val="20"/>
              </w:rPr>
              <w:t>(Y</w:t>
            </w:r>
            <w:r w:rsidR="004638EC">
              <w:rPr>
                <w:rFonts w:ascii="Arial" w:eastAsia="Times New Roman" w:hAnsi="Arial" w:cs="Arial"/>
                <w:sz w:val="20"/>
                <w:szCs w:val="20"/>
              </w:rPr>
              <w:t xml:space="preserve"> or </w:t>
            </w:r>
            <w:r w:rsidRPr="005116D3">
              <w:rPr>
                <w:rFonts w:ascii="Arial" w:eastAsia="Times New Roman" w:hAnsi="Arial" w:cs="Arial"/>
                <w:sz w:val="20"/>
                <w:szCs w:val="20"/>
              </w:rPr>
              <w:t>N) </w:t>
            </w: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12" w:space="0" w:color="ACB9CA" w:themeColor="text2" w:themeTint="66"/>
              <w:right w:val="single" w:sz="6" w:space="0" w:color="B4C6E7"/>
            </w:tcBorders>
            <w:shd w:val="clear" w:color="auto" w:fill="auto"/>
            <w:hideMark/>
          </w:tcPr>
          <w:p w14:paraId="0AD12CB0" w14:textId="74AB894E" w:rsidR="00640467" w:rsidRPr="00E14056" w:rsidRDefault="00640467" w:rsidP="000406D6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14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Comments/</w:t>
            </w:r>
          </w:p>
          <w:p w14:paraId="15AC2046" w14:textId="73BF78B6" w:rsidR="00640467" w:rsidRPr="00E14056" w:rsidRDefault="00640467" w:rsidP="000406D6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14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Recommendations</w:t>
            </w: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12" w:space="0" w:color="ACB9CA" w:themeColor="text2" w:themeTint="66"/>
              <w:right w:val="single" w:sz="6" w:space="0" w:color="B4C6E7"/>
            </w:tcBorders>
            <w:shd w:val="clear" w:color="auto" w:fill="auto"/>
            <w:hideMark/>
          </w:tcPr>
          <w:p w14:paraId="075EEA16" w14:textId="77777777" w:rsidR="00640467" w:rsidRPr="00E14056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4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Recommendations Implemented </w:t>
            </w:r>
          </w:p>
          <w:p w14:paraId="5F46FA7F" w14:textId="77777777" w:rsidR="00640467" w:rsidRPr="00C152F5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152F5">
              <w:rPr>
                <w:rFonts w:ascii="Arial" w:eastAsia="Times New Roman" w:hAnsi="Arial" w:cs="Arial"/>
                <w:sz w:val="20"/>
                <w:szCs w:val="20"/>
              </w:rPr>
              <w:t>(Date &amp; Initials)</w:t>
            </w:r>
          </w:p>
        </w:tc>
      </w:tr>
      <w:tr w:rsidR="00640467" w:rsidRPr="005C3320" w14:paraId="46D1D29B" w14:textId="77777777" w:rsidTr="004638EC">
        <w:trPr>
          <w:trHeight w:val="660"/>
          <w:jc w:val="center"/>
        </w:trPr>
        <w:tc>
          <w:tcPr>
            <w:tcW w:w="6022" w:type="dxa"/>
            <w:tcBorders>
              <w:top w:val="single" w:sz="12" w:space="0" w:color="ACB9CA" w:themeColor="text2" w:themeTint="66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19DD442" w14:textId="77777777" w:rsidR="00640467" w:rsidRPr="00C152F5" w:rsidRDefault="00640467" w:rsidP="004638EC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Stores, maintains, and uses all equipment (e.g., blood glucose meter, test strips, controls) as instructed by the manufacturer</w:t>
            </w:r>
          </w:p>
        </w:tc>
        <w:tc>
          <w:tcPr>
            <w:tcW w:w="1800" w:type="dxa"/>
            <w:tcBorders>
              <w:top w:val="single" w:sz="12" w:space="0" w:color="ACB9CA" w:themeColor="text2" w:themeTint="66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4EE4E016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12" w:space="0" w:color="ACB9CA" w:themeColor="text2" w:themeTint="66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D758C6D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12" w:space="0" w:color="ACB9CA" w:themeColor="text2" w:themeTint="66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619902AB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12" w:space="0" w:color="ACB9CA" w:themeColor="text2" w:themeTint="66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4608487E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40467" w:rsidRPr="005C3320" w14:paraId="612CF72A" w14:textId="77777777" w:rsidTr="004638EC">
        <w:trPr>
          <w:trHeight w:val="390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A894D10" w14:textId="77777777" w:rsidR="00640467" w:rsidRPr="00C152F5" w:rsidRDefault="00640467" w:rsidP="004638EC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Verifies expiration dates of test strips and controls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005E46F8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BD537CA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DCA13DA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4C6887C2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40467" w:rsidRPr="005C3320" w14:paraId="45175EB8" w14:textId="77777777" w:rsidTr="004638EC">
        <w:trPr>
          <w:trHeight w:val="660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1512F05C" w14:textId="77777777" w:rsidR="00640467" w:rsidRPr="00C152F5" w:rsidRDefault="00640467" w:rsidP="004638EC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Performs quality controls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129BB4B1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A6FB7C6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2AEA2017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2DDE141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40467" w:rsidRPr="005C3320" w14:paraId="0E175CBD" w14:textId="77777777" w:rsidTr="004638EC">
        <w:trPr>
          <w:trHeight w:val="660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C998619" w14:textId="77777777" w:rsidR="00640467" w:rsidRPr="00C152F5" w:rsidRDefault="00640467" w:rsidP="004638EC"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autoSpaceDE/>
              <w:autoSpaceDN/>
              <w:ind w:left="520" w:hanging="45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Performs</w:t>
            </w:r>
            <w:r w:rsidRPr="00C152F5">
              <w:rPr>
                <w:rFonts w:ascii="Arial" w:hAnsi="Arial" w:cs="Arial"/>
                <w:spacing w:val="-2"/>
                <w:sz w:val="24"/>
                <w:szCs w:val="24"/>
              </w:rPr>
              <w:t xml:space="preserve"> appropriate </w:t>
            </w:r>
            <w:r w:rsidRPr="00C152F5">
              <w:rPr>
                <w:rFonts w:ascii="Arial" w:hAnsi="Arial" w:cs="Arial"/>
                <w:sz w:val="24"/>
                <w:szCs w:val="24"/>
              </w:rPr>
              <w:t xml:space="preserve">hand </w:t>
            </w:r>
            <w:r w:rsidRPr="00C152F5">
              <w:rPr>
                <w:rFonts w:ascii="Arial" w:hAnsi="Arial" w:cs="Arial"/>
                <w:spacing w:val="-2"/>
                <w:sz w:val="24"/>
                <w:szCs w:val="24"/>
              </w:rPr>
              <w:t>hygiene before performing assisted blood glucose monitoring blood test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8BA2AFA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90F6DA5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FEE2EF5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0F8C2295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40467" w:rsidRPr="005C3320" w14:paraId="081E2EA5" w14:textId="77777777" w:rsidTr="004638EC">
        <w:trPr>
          <w:trHeight w:val="495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14D7163" w14:textId="77777777" w:rsidR="00640467" w:rsidRPr="00C152F5" w:rsidRDefault="00640467" w:rsidP="004638EC"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autoSpaceDE/>
              <w:autoSpaceDN/>
              <w:ind w:left="520" w:hanging="45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Checks patient/resident identification and test orders (if applicable) according to the facility policy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0303BBAF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143DE73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3B9AC42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5123F95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40467" w:rsidRPr="005C3320" w14:paraId="397D6DC8" w14:textId="77777777" w:rsidTr="004638EC">
        <w:trPr>
          <w:trHeight w:val="795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08F0188E" w14:textId="77777777" w:rsidR="00640467" w:rsidRPr="00C152F5" w:rsidRDefault="00640467" w:rsidP="004638EC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 xml:space="preserve">Puts on </w:t>
            </w:r>
            <w:r w:rsidRPr="00C152F5">
              <w:rPr>
                <w:rFonts w:ascii="Arial" w:hAnsi="Arial" w:cs="Arial"/>
                <w:spacing w:val="-2"/>
                <w:sz w:val="24"/>
                <w:szCs w:val="24"/>
              </w:rPr>
              <w:t xml:space="preserve">gloves before performing the </w:t>
            </w:r>
            <w:r w:rsidRPr="00C152F5">
              <w:rPr>
                <w:rFonts w:ascii="Arial" w:hAnsi="Arial" w:cs="Arial"/>
                <w:sz w:val="24"/>
                <w:szCs w:val="24"/>
              </w:rPr>
              <w:t xml:space="preserve">assisted blood glucose monitoring </w:t>
            </w:r>
            <w:r w:rsidRPr="00C152F5">
              <w:rPr>
                <w:rFonts w:ascii="Arial" w:hAnsi="Arial" w:cs="Arial"/>
                <w:spacing w:val="-2"/>
                <w:sz w:val="24"/>
                <w:szCs w:val="24"/>
              </w:rPr>
              <w:t>blood test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DEAC44B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27960BE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5811749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467498C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40467" w:rsidRPr="005C3320" w14:paraId="0210A708" w14:textId="77777777" w:rsidTr="004638EC">
        <w:trPr>
          <w:trHeight w:val="750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BE9571E" w14:textId="77777777" w:rsidR="00640467" w:rsidRPr="00C152F5" w:rsidRDefault="00640467" w:rsidP="004638EC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Selects a punctures site using site rotation principles.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1BFDBFC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8673455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4A4F55EE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0A05603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40467" w:rsidRPr="005C3320" w14:paraId="695419F4" w14:textId="77777777" w:rsidTr="004638EC">
        <w:trPr>
          <w:trHeight w:val="750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53E48DA2" w14:textId="77777777" w:rsidR="00640467" w:rsidRPr="00C152F5" w:rsidRDefault="00640467" w:rsidP="004638EC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 xml:space="preserve">Cleans patient/resident's skin with alcohol swab, allows to air dry, and does not touch sampling area 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021A74BF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BFD754A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558970AD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14B470B2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40467" w:rsidRPr="005C3320" w14:paraId="2DD61949" w14:textId="77777777" w:rsidTr="004638EC">
        <w:trPr>
          <w:trHeight w:val="660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5A7495CF" w14:textId="77777777" w:rsidR="00640467" w:rsidRPr="00C152F5" w:rsidRDefault="00640467" w:rsidP="004638EC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435"/>
              </w:tabs>
              <w:autoSpaceDE/>
              <w:autoSpaceDN/>
              <w:ind w:left="525" w:hanging="453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Uses a new, single-use</w:t>
            </w:r>
            <w:r w:rsidRPr="00C152F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152F5">
              <w:rPr>
                <w:rFonts w:ascii="Arial" w:hAnsi="Arial" w:cs="Arial"/>
                <w:sz w:val="24"/>
                <w:szCs w:val="24"/>
              </w:rPr>
              <w:t>safety lancet</w:t>
            </w:r>
            <w:r w:rsidRPr="00C152F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152F5">
              <w:rPr>
                <w:rFonts w:ascii="Arial" w:hAnsi="Arial" w:cs="Arial"/>
                <w:sz w:val="24"/>
                <w:szCs w:val="24"/>
              </w:rPr>
              <w:t>for</w:t>
            </w:r>
            <w:r w:rsidRPr="00C152F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152F5">
              <w:rPr>
                <w:rFonts w:ascii="Arial" w:hAnsi="Arial" w:cs="Arial"/>
                <w:sz w:val="24"/>
                <w:szCs w:val="24"/>
              </w:rPr>
              <w:t>one</w:t>
            </w:r>
            <w:r w:rsidRPr="00C152F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152F5">
              <w:rPr>
                <w:rFonts w:ascii="Arial" w:hAnsi="Arial" w:cs="Arial"/>
                <w:sz w:val="24"/>
                <w:szCs w:val="24"/>
              </w:rPr>
              <w:t>patient/resident</w:t>
            </w:r>
            <w:r w:rsidRPr="00C152F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152F5">
              <w:rPr>
                <w:rFonts w:ascii="Arial" w:hAnsi="Arial" w:cs="Arial"/>
                <w:sz w:val="24"/>
                <w:szCs w:val="24"/>
              </w:rPr>
              <w:t>only</w:t>
            </w:r>
            <w:proofErr w:type="gramEnd"/>
            <w:r w:rsidRPr="00C152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A3FCD1" w14:textId="77777777" w:rsidR="00640467" w:rsidRPr="00C152F5" w:rsidRDefault="00640467" w:rsidP="004638EC">
            <w:pPr>
              <w:widowControl/>
              <w:autoSpaceDE/>
              <w:autoSpaceDN/>
              <w:ind w:left="51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(</w:t>
            </w:r>
            <w:r w:rsidRPr="00C152F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C152F5">
              <w:rPr>
                <w:rFonts w:ascii="Arial" w:hAnsi="Arial" w:cs="Arial"/>
                <w:i/>
                <w:iCs/>
                <w:sz w:val="24"/>
                <w:szCs w:val="24"/>
              </w:rPr>
              <w:t>penlet</w:t>
            </w:r>
            <w:proofErr w:type="spellEnd"/>
            <w:r w:rsidRPr="00C152F5">
              <w:rPr>
                <w:rFonts w:ascii="Arial" w:hAnsi="Arial" w:cs="Arial"/>
                <w:i/>
                <w:iCs/>
                <w:sz w:val="24"/>
                <w:szCs w:val="24"/>
              </w:rPr>
              <w:t>/reusable fingerstick device is</w:t>
            </w:r>
            <w:r w:rsidRPr="00C152F5">
              <w:rPr>
                <w:rFonts w:ascii="Arial" w:hAnsi="Arial" w:cs="Arial"/>
                <w:i/>
                <w:sz w:val="24"/>
                <w:szCs w:val="24"/>
              </w:rPr>
              <w:t xml:space="preserve"> not acceptable unless it is used by persons performing self-monitoring, dedicated to that one patient/resident, clearly labeled, and stored to prevent use on another patient/resident</w:t>
            </w:r>
            <w:r w:rsidRPr="00C152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3F26B6DE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B422D6D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44D59314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50782FFF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640467" w:rsidRPr="005C3320" w14:paraId="65EB8A27" w14:textId="77777777" w:rsidTr="004638EC">
        <w:trPr>
          <w:trHeight w:val="795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0994E296" w14:textId="77777777" w:rsidR="00640467" w:rsidRPr="00C152F5" w:rsidRDefault="00640467" w:rsidP="004638EC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35"/>
              </w:tabs>
              <w:autoSpaceDE/>
              <w:autoSpaceDN/>
              <w:ind w:left="435" w:hanging="363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Uses the safety lancet to prick the selected puncture site and places the blood droplet on the testing strip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FC53889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C16A168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4B3AF11E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F40D9AD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40467" w:rsidRPr="005C3320" w14:paraId="2FCF7829" w14:textId="77777777" w:rsidTr="004638EC">
        <w:trPr>
          <w:trHeight w:val="795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81FDEE0" w14:textId="77777777" w:rsidR="00640467" w:rsidRPr="00C152F5" w:rsidRDefault="00640467" w:rsidP="004638EC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 xml:space="preserve">Applies pressure on the puncture site with gauze to ensure bleeding has stopped (does not wipe the site with an alcohol swab) 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9B5EFA6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3B77696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04D5D0A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2F72EEA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40467" w:rsidRPr="005C3320" w14:paraId="773B45C7" w14:textId="77777777" w:rsidTr="004638EC">
        <w:trPr>
          <w:trHeight w:val="795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45419CBA" w14:textId="77777777" w:rsidR="00640467" w:rsidRPr="00C152F5" w:rsidRDefault="00640467" w:rsidP="004638EC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 xml:space="preserve">Disposes used safety lancet in a </w:t>
            </w:r>
            <w:proofErr w:type="gramStart"/>
            <w:r w:rsidRPr="00C152F5">
              <w:rPr>
                <w:rFonts w:ascii="Arial" w:hAnsi="Arial" w:cs="Arial"/>
                <w:sz w:val="24"/>
                <w:szCs w:val="24"/>
              </w:rPr>
              <w:t>sharps</w:t>
            </w:r>
            <w:proofErr w:type="gramEnd"/>
            <w:r w:rsidRPr="00C152F5">
              <w:rPr>
                <w:rFonts w:ascii="Arial" w:hAnsi="Arial" w:cs="Arial"/>
                <w:sz w:val="24"/>
                <w:szCs w:val="24"/>
              </w:rPr>
              <w:t xml:space="preserve"> container 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012671A0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AE1C9BD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03051D80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6495B2A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640467" w:rsidRPr="005C3320" w14:paraId="3850A6C9" w14:textId="77777777" w:rsidTr="004638EC">
        <w:trPr>
          <w:trHeight w:val="795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7F0ED3D" w14:textId="77777777" w:rsidR="00640467" w:rsidRPr="00C152F5" w:rsidRDefault="00640467" w:rsidP="004638EC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Removes and discards gloves and performs appropriate hand hygiene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0CA0013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071943F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0510955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FDFD08E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40467" w:rsidRPr="005C3320" w14:paraId="5C8B099C" w14:textId="77777777" w:rsidTr="004638EC">
        <w:trPr>
          <w:trHeight w:val="450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091B46A3" w14:textId="77777777" w:rsidR="00640467" w:rsidRPr="00C152F5" w:rsidRDefault="00640467" w:rsidP="004638EC">
            <w:pPr>
              <w:widowControl/>
              <w:numPr>
                <w:ilvl w:val="0"/>
                <w:numId w:val="9"/>
              </w:numPr>
              <w:tabs>
                <w:tab w:val="clear" w:pos="720"/>
              </w:tabs>
              <w:autoSpaceDE/>
              <w:autoSpaceDN/>
              <w:ind w:left="525" w:hanging="45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Puts on new gloves to clean and disinfect blood glucose meter with compatible products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67197FB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EE05DEF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00808D71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5EBEE604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640467" w:rsidRPr="005C3320" w14:paraId="39876667" w14:textId="77777777" w:rsidTr="004638EC">
        <w:trPr>
          <w:trHeight w:val="435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5CFC8906" w14:textId="77777777" w:rsidR="00640467" w:rsidRPr="00C152F5" w:rsidRDefault="00640467" w:rsidP="004638EC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Cleans any surfaces that could possibly have been contaminated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5F21A5D6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8E3E9D8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4A8EDAE9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6570F582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640467" w:rsidRPr="005C3320" w14:paraId="5278E194" w14:textId="77777777" w:rsidTr="004638EC">
        <w:trPr>
          <w:trHeight w:val="615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1A703FA8" w14:textId="77777777" w:rsidR="00640467" w:rsidRPr="00C152F5" w:rsidRDefault="00640467" w:rsidP="004638EC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Removes and discards gloves and performs appropriate hand hygiene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5F46D962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26C5D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C0E7E23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1309D005" w14:textId="77777777" w:rsidR="00640467" w:rsidRPr="00526C5D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A7E1858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640467" w:rsidRPr="005C3320" w14:paraId="6F158D65" w14:textId="77777777" w:rsidTr="004638EC">
        <w:trPr>
          <w:trHeight w:val="615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0272BD1E" w14:textId="77777777" w:rsidR="00640467" w:rsidRPr="00C152F5" w:rsidRDefault="00640467" w:rsidP="004638EC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ind w:left="511" w:hanging="450"/>
              <w:rPr>
                <w:rFonts w:ascii="Arial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 xml:space="preserve">Stores disinfected blood glucose meter in a clean area, away from </w:t>
            </w:r>
            <w:proofErr w:type="gramStart"/>
            <w:r w:rsidRPr="00C152F5">
              <w:rPr>
                <w:rFonts w:ascii="Arial" w:hAnsi="Arial" w:cs="Arial"/>
                <w:sz w:val="24"/>
                <w:szCs w:val="24"/>
              </w:rPr>
              <w:t>contamination</w:t>
            </w:r>
            <w:proofErr w:type="gramEnd"/>
          </w:p>
          <w:p w14:paraId="06CDCCEB" w14:textId="77777777" w:rsidR="00640467" w:rsidRPr="00C152F5" w:rsidRDefault="00640467" w:rsidP="004638EC">
            <w:pPr>
              <w:pStyle w:val="ListParagraph"/>
              <w:numPr>
                <w:ilvl w:val="1"/>
                <w:numId w:val="11"/>
              </w:numPr>
              <w:ind w:left="871" w:hanging="270"/>
              <w:rPr>
                <w:rFonts w:ascii="Arial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Dedicated blood glucose meters are ideally stored in</w:t>
            </w:r>
            <w:r w:rsidRPr="00C152F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152F5">
              <w:rPr>
                <w:rFonts w:ascii="Arial" w:hAnsi="Arial" w:cs="Arial"/>
                <w:sz w:val="24"/>
                <w:szCs w:val="24"/>
              </w:rPr>
              <w:t>the</w:t>
            </w:r>
            <w:r w:rsidRPr="00C152F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152F5">
              <w:rPr>
                <w:rFonts w:ascii="Arial" w:hAnsi="Arial" w:cs="Arial"/>
                <w:sz w:val="24"/>
                <w:szCs w:val="24"/>
              </w:rPr>
              <w:t>patient/resident’s</w:t>
            </w:r>
            <w:r w:rsidRPr="00C152F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152F5">
              <w:rPr>
                <w:rFonts w:ascii="Arial" w:hAnsi="Arial" w:cs="Arial"/>
                <w:sz w:val="24"/>
                <w:szCs w:val="24"/>
              </w:rPr>
              <w:t>room to prevent use on other patients/residents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03AFC83" w14:textId="77777777" w:rsidR="00640467" w:rsidRPr="005C3320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1F5ED59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29F29AA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4F0E350A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40467" w:rsidRPr="005C3320" w14:paraId="67AB173B" w14:textId="77777777" w:rsidTr="004638EC">
        <w:trPr>
          <w:trHeight w:val="615"/>
          <w:jc w:val="center"/>
        </w:trPr>
        <w:tc>
          <w:tcPr>
            <w:tcW w:w="60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8DE4C3C" w14:textId="77777777" w:rsidR="00640467" w:rsidRPr="00C152F5" w:rsidRDefault="00640467" w:rsidP="004638EC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511"/>
              </w:tabs>
              <w:ind w:left="511" w:hanging="453"/>
              <w:rPr>
                <w:rFonts w:ascii="Arial" w:hAnsi="Arial" w:cs="Arial"/>
                <w:sz w:val="24"/>
                <w:szCs w:val="24"/>
              </w:rPr>
            </w:pPr>
            <w:r w:rsidRPr="00C152F5">
              <w:rPr>
                <w:rFonts w:ascii="Arial" w:hAnsi="Arial" w:cs="Arial"/>
                <w:sz w:val="24"/>
                <w:szCs w:val="24"/>
              </w:rPr>
              <w:t>Records and takes appropriate action for blood glucose results, according to facility policy.</w:t>
            </w:r>
          </w:p>
        </w:tc>
        <w:tc>
          <w:tcPr>
            <w:tcW w:w="18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31F6D0A" w14:textId="77777777" w:rsidR="00640467" w:rsidRPr="005C3320" w:rsidRDefault="00640467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7A71145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F4E489F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94503AE" w14:textId="77777777" w:rsidR="00640467" w:rsidRPr="005C3320" w:rsidRDefault="00640467" w:rsidP="004638EC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FB5A906" w14:textId="7324B7B8" w:rsidR="00640467" w:rsidRPr="00640467" w:rsidRDefault="00640467" w:rsidP="00640467">
      <w:pPr>
        <w:tabs>
          <w:tab w:val="left" w:pos="8475"/>
        </w:tabs>
        <w:rPr>
          <w:rFonts w:ascii="Arial" w:hAnsi="Arial" w:cs="Arial"/>
          <w:sz w:val="24"/>
        </w:rPr>
        <w:sectPr w:rsidR="00640467" w:rsidRPr="00640467" w:rsidSect="004638EC">
          <w:type w:val="continuous"/>
          <w:pgSz w:w="15840" w:h="12240" w:orient="landscape"/>
          <w:pgMar w:top="450" w:right="810" w:bottom="450" w:left="280" w:header="720" w:footer="864" w:gutter="0"/>
          <w:cols w:space="720"/>
          <w:docGrid w:linePitch="299"/>
        </w:sectPr>
      </w:pPr>
      <w:r>
        <w:rPr>
          <w:rFonts w:ascii="Arial" w:hAnsi="Arial" w:cs="Arial"/>
          <w:sz w:val="24"/>
        </w:rPr>
        <w:tab/>
      </w:r>
    </w:p>
    <w:p w14:paraId="0B0B555C" w14:textId="77777777" w:rsidR="00316C73" w:rsidRDefault="00316C73" w:rsidP="00316C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CD65FB2" w14:textId="77777777" w:rsidR="00316C73" w:rsidRDefault="00316C73" w:rsidP="00316C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tbl>
      <w:tblPr>
        <w:tblStyle w:val="TableGrid"/>
        <w:tblW w:w="0" w:type="auto"/>
        <w:tblInd w:w="-342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5841"/>
        <w:gridCol w:w="2146"/>
        <w:gridCol w:w="1306"/>
        <w:gridCol w:w="2006"/>
        <w:gridCol w:w="2219"/>
      </w:tblGrid>
      <w:tr w:rsidR="00316C73" w14:paraId="50AB01D6" w14:textId="77777777" w:rsidTr="004638EC">
        <w:trPr>
          <w:trHeight w:val="530"/>
        </w:trPr>
        <w:tc>
          <w:tcPr>
            <w:tcW w:w="6030" w:type="dxa"/>
            <w:tcBorders>
              <w:bottom w:val="single" w:sz="12" w:space="0" w:color="ACB9CA" w:themeColor="text2" w:themeTint="66"/>
            </w:tcBorders>
            <w:vAlign w:val="center"/>
          </w:tcPr>
          <w:p w14:paraId="0A5B961C" w14:textId="77777777" w:rsidR="00316C73" w:rsidRDefault="00316C73" w:rsidP="00316C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5C3320">
              <w:rPr>
                <w:rFonts w:ascii="Arial" w:hAnsi="Arial" w:cs="Arial"/>
                <w:b/>
                <w:bCs/>
                <w:sz w:val="28"/>
                <w:szCs w:val="28"/>
              </w:rPr>
              <w:t>General Discussion </w:t>
            </w:r>
          </w:p>
        </w:tc>
        <w:tc>
          <w:tcPr>
            <w:tcW w:w="2174" w:type="dxa"/>
            <w:tcBorders>
              <w:bottom w:val="single" w:sz="12" w:space="0" w:color="ACB9CA" w:themeColor="text2" w:themeTint="66"/>
            </w:tcBorders>
          </w:tcPr>
          <w:p w14:paraId="4CCC39CF" w14:textId="1546E3D4" w:rsidR="00316C73" w:rsidRPr="00E14056" w:rsidRDefault="00316C73" w:rsidP="00FB5073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4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Validation</w:t>
            </w:r>
          </w:p>
          <w:p w14:paraId="51D285F3" w14:textId="5B9EFE1A" w:rsidR="00316C73" w:rsidRPr="000663A0" w:rsidRDefault="00316C73" w:rsidP="00FB5073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663A0">
              <w:rPr>
                <w:rFonts w:ascii="Arial" w:eastAsia="Times New Roman" w:hAnsi="Arial" w:cs="Arial"/>
                <w:sz w:val="20"/>
                <w:szCs w:val="20"/>
              </w:rPr>
              <w:t>D=Demonstrate</w:t>
            </w:r>
          </w:p>
          <w:p w14:paraId="769A60B9" w14:textId="1469AD9F" w:rsidR="00316C73" w:rsidRDefault="00316C73" w:rsidP="00FB50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 w:rsidRPr="000663A0">
              <w:rPr>
                <w:rFonts w:ascii="Arial" w:hAnsi="Arial" w:cs="Arial"/>
                <w:sz w:val="20"/>
                <w:szCs w:val="20"/>
              </w:rPr>
              <w:t>V=Verbalize</w:t>
            </w:r>
          </w:p>
        </w:tc>
        <w:tc>
          <w:tcPr>
            <w:tcW w:w="1336" w:type="dxa"/>
            <w:tcBorders>
              <w:bottom w:val="single" w:sz="12" w:space="0" w:color="ACB9CA" w:themeColor="text2" w:themeTint="66"/>
            </w:tcBorders>
          </w:tcPr>
          <w:p w14:paraId="35366748" w14:textId="77777777" w:rsidR="00316C73" w:rsidRPr="00E14056" w:rsidRDefault="00316C73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4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Meets Criteria</w:t>
            </w:r>
          </w:p>
          <w:p w14:paraId="4347F16A" w14:textId="1C817FA8" w:rsidR="00316C73" w:rsidRDefault="00316C73" w:rsidP="004638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 w:rsidRPr="005116D3">
              <w:rPr>
                <w:rFonts w:ascii="Arial" w:hAnsi="Arial" w:cs="Arial"/>
                <w:sz w:val="20"/>
                <w:szCs w:val="20"/>
              </w:rPr>
              <w:t>(Y</w:t>
            </w:r>
            <w:r w:rsidR="004638EC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5116D3">
              <w:rPr>
                <w:rFonts w:ascii="Arial" w:hAnsi="Arial" w:cs="Arial"/>
                <w:sz w:val="20"/>
                <w:szCs w:val="20"/>
              </w:rPr>
              <w:t>N)</w:t>
            </w:r>
          </w:p>
        </w:tc>
        <w:tc>
          <w:tcPr>
            <w:tcW w:w="1321" w:type="dxa"/>
            <w:tcBorders>
              <w:bottom w:val="single" w:sz="12" w:space="0" w:color="ACB9CA" w:themeColor="text2" w:themeTint="66"/>
            </w:tcBorders>
          </w:tcPr>
          <w:p w14:paraId="3EF1077E" w14:textId="4DACDB5D" w:rsidR="00316C73" w:rsidRPr="00E14056" w:rsidRDefault="00316C73" w:rsidP="00864112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14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Comments/</w:t>
            </w:r>
          </w:p>
          <w:p w14:paraId="3A05398A" w14:textId="7B685600" w:rsidR="00316C73" w:rsidRDefault="00316C73" w:rsidP="00864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 w:rsidRPr="00E14056">
              <w:rPr>
                <w:rFonts w:ascii="Arial" w:hAnsi="Arial" w:cs="Arial"/>
                <w:b/>
                <w:bCs/>
                <w:sz w:val="20"/>
                <w:szCs w:val="20"/>
              </w:rPr>
              <w:t>Recommendations</w:t>
            </w:r>
          </w:p>
        </w:tc>
        <w:tc>
          <w:tcPr>
            <w:tcW w:w="2235" w:type="dxa"/>
            <w:tcBorders>
              <w:bottom w:val="single" w:sz="12" w:space="0" w:color="ACB9CA" w:themeColor="text2" w:themeTint="66"/>
            </w:tcBorders>
          </w:tcPr>
          <w:p w14:paraId="3FA09730" w14:textId="2F0B0229" w:rsidR="00316C73" w:rsidRPr="00E14056" w:rsidRDefault="00316C73" w:rsidP="004638EC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4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Recommendations Implemented</w:t>
            </w:r>
          </w:p>
          <w:p w14:paraId="57220F1F" w14:textId="0ED4E2FC" w:rsidR="00316C73" w:rsidRDefault="00316C73" w:rsidP="004638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 w:rsidRPr="00C152F5">
              <w:rPr>
                <w:rFonts w:ascii="Arial" w:hAnsi="Arial" w:cs="Arial"/>
                <w:sz w:val="20"/>
                <w:szCs w:val="20"/>
              </w:rPr>
              <w:t>(Date &amp; Initials)</w:t>
            </w:r>
          </w:p>
        </w:tc>
      </w:tr>
      <w:tr w:rsidR="00316C73" w14:paraId="7951C33E" w14:textId="77777777" w:rsidTr="00316C73">
        <w:tc>
          <w:tcPr>
            <w:tcW w:w="6030" w:type="dxa"/>
            <w:tcBorders>
              <w:top w:val="single" w:sz="12" w:space="0" w:color="ACB9CA" w:themeColor="text2" w:themeTint="66"/>
            </w:tcBorders>
          </w:tcPr>
          <w:p w14:paraId="4B7245F5" w14:textId="77777777" w:rsidR="00316C73" w:rsidRPr="004638EC" w:rsidRDefault="00316C73" w:rsidP="00316C73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ind w:left="510" w:hanging="45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38EC">
              <w:rPr>
                <w:rFonts w:ascii="Arial" w:eastAsia="Times New Roman" w:hAnsi="Arial" w:cs="Arial"/>
                <w:sz w:val="24"/>
                <w:szCs w:val="24"/>
              </w:rPr>
              <w:t xml:space="preserve">Employee verbalizes how to apply standard precautions during assisted blood glucose monitoring to prevent the spread of bloodborne pathogens. </w:t>
            </w:r>
          </w:p>
          <w:p w14:paraId="79F2B253" w14:textId="77777777" w:rsidR="00316C73" w:rsidRPr="004638EC" w:rsidRDefault="00316C73" w:rsidP="00316C73">
            <w:pPr>
              <w:widowControl/>
              <w:numPr>
                <w:ilvl w:val="1"/>
                <w:numId w:val="14"/>
              </w:numPr>
              <w:tabs>
                <w:tab w:val="num" w:pos="510"/>
              </w:tabs>
              <w:autoSpaceDE/>
              <w:autoSpaceDN/>
              <w:ind w:left="114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38EC">
              <w:rPr>
                <w:rFonts w:ascii="Arial" w:eastAsia="Times New Roman" w:hAnsi="Arial" w:cs="Arial"/>
                <w:sz w:val="24"/>
                <w:szCs w:val="24"/>
              </w:rPr>
              <w:t>Hand hygiene</w:t>
            </w:r>
          </w:p>
          <w:p w14:paraId="6EB010B0" w14:textId="77777777" w:rsidR="00316C73" w:rsidRPr="004638EC" w:rsidRDefault="00316C73" w:rsidP="00316C73">
            <w:pPr>
              <w:widowControl/>
              <w:numPr>
                <w:ilvl w:val="1"/>
                <w:numId w:val="14"/>
              </w:numPr>
              <w:tabs>
                <w:tab w:val="num" w:pos="510"/>
              </w:tabs>
              <w:autoSpaceDE/>
              <w:autoSpaceDN/>
              <w:ind w:left="114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38EC">
              <w:rPr>
                <w:rFonts w:ascii="Arial" w:eastAsia="Times New Roman" w:hAnsi="Arial" w:cs="Arial"/>
                <w:sz w:val="24"/>
                <w:szCs w:val="24"/>
              </w:rPr>
              <w:t>Cleaning and disinfection of blood glucose meter and the environment</w:t>
            </w:r>
          </w:p>
          <w:p w14:paraId="737D178F" w14:textId="545EA63A" w:rsidR="00316C73" w:rsidRPr="004638EC" w:rsidRDefault="00316C73" w:rsidP="00316C73">
            <w:pPr>
              <w:widowControl/>
              <w:numPr>
                <w:ilvl w:val="1"/>
                <w:numId w:val="14"/>
              </w:numPr>
              <w:tabs>
                <w:tab w:val="num" w:pos="510"/>
              </w:tabs>
              <w:autoSpaceDE/>
              <w:autoSpaceDN/>
              <w:ind w:left="1140"/>
              <w:textAlignment w:val="baseline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38EC">
              <w:rPr>
                <w:rFonts w:ascii="Arial" w:hAnsi="Arial" w:cs="Arial"/>
                <w:sz w:val="24"/>
                <w:szCs w:val="24"/>
              </w:rPr>
              <w:t>Personal protective equipment</w:t>
            </w:r>
          </w:p>
        </w:tc>
        <w:tc>
          <w:tcPr>
            <w:tcW w:w="2174" w:type="dxa"/>
            <w:tcBorders>
              <w:top w:val="single" w:sz="12" w:space="0" w:color="ACB9CA" w:themeColor="text2" w:themeTint="66"/>
            </w:tcBorders>
            <w:vAlign w:val="center"/>
          </w:tcPr>
          <w:p w14:paraId="20FDD13F" w14:textId="77777777" w:rsidR="00316C73" w:rsidRDefault="00316C73" w:rsidP="004638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336" w:type="dxa"/>
            <w:tcBorders>
              <w:top w:val="single" w:sz="12" w:space="0" w:color="ACB9CA" w:themeColor="text2" w:themeTint="66"/>
            </w:tcBorders>
          </w:tcPr>
          <w:p w14:paraId="445120F3" w14:textId="77777777" w:rsidR="00316C73" w:rsidRDefault="00316C73" w:rsidP="004638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12" w:space="0" w:color="ACB9CA" w:themeColor="text2" w:themeTint="66"/>
            </w:tcBorders>
          </w:tcPr>
          <w:p w14:paraId="31E5E127" w14:textId="77777777" w:rsidR="00316C73" w:rsidRDefault="00316C73" w:rsidP="004638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12" w:space="0" w:color="ACB9CA" w:themeColor="text2" w:themeTint="66"/>
            </w:tcBorders>
          </w:tcPr>
          <w:p w14:paraId="5AFB64AA" w14:textId="77777777" w:rsidR="00316C73" w:rsidRDefault="00316C73" w:rsidP="004638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316C73" w14:paraId="58B46ABB" w14:textId="77777777" w:rsidTr="00316C73">
        <w:tc>
          <w:tcPr>
            <w:tcW w:w="6030" w:type="dxa"/>
          </w:tcPr>
          <w:p w14:paraId="50BC1A88" w14:textId="77777777" w:rsidR="00316C73" w:rsidRPr="004638EC" w:rsidRDefault="00316C73" w:rsidP="00316C73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autoSpaceDE/>
              <w:autoSpaceDN/>
              <w:ind w:left="525" w:hanging="45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38EC">
              <w:rPr>
                <w:rFonts w:ascii="Arial" w:hAnsi="Arial" w:cs="Arial"/>
                <w:sz w:val="24"/>
                <w:szCs w:val="24"/>
              </w:rPr>
              <w:t>Employee verbalizes how proper cleaning and disinfection of shared equipment helps prevent the spread of bloodborne pathogens.</w:t>
            </w:r>
          </w:p>
          <w:p w14:paraId="5B52BABB" w14:textId="77777777" w:rsidR="00316C73" w:rsidRPr="004638EC" w:rsidRDefault="00316C73" w:rsidP="00316C73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autoSpaceDE/>
              <w:autoSpaceDN/>
              <w:ind w:left="114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638EC">
              <w:rPr>
                <w:rFonts w:ascii="Arial" w:eastAsia="Times New Roman" w:hAnsi="Arial" w:cs="Arial"/>
                <w:sz w:val="24"/>
                <w:szCs w:val="24"/>
              </w:rPr>
              <w:t xml:space="preserve">Disinfectant instructions, including contact time/wet </w:t>
            </w:r>
            <w:proofErr w:type="gramStart"/>
            <w:r w:rsidRPr="004638EC">
              <w:rPr>
                <w:rFonts w:ascii="Arial" w:eastAsia="Times New Roman" w:hAnsi="Arial" w:cs="Arial"/>
                <w:sz w:val="24"/>
                <w:szCs w:val="24"/>
              </w:rPr>
              <w:t>time</w:t>
            </w:r>
            <w:proofErr w:type="gramEnd"/>
          </w:p>
          <w:p w14:paraId="0FD28448" w14:textId="77777777" w:rsidR="00316C73" w:rsidRPr="004638EC" w:rsidRDefault="00316C73" w:rsidP="00316C73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autoSpaceDE/>
              <w:autoSpaceDN/>
              <w:ind w:left="1140"/>
              <w:textAlignment w:val="baseline"/>
              <w:rPr>
                <w:rStyle w:val="normaltextrun"/>
                <w:rFonts w:ascii="Arial" w:eastAsia="Times New Roman" w:hAnsi="Arial" w:cs="Arial"/>
                <w:sz w:val="24"/>
                <w:szCs w:val="24"/>
              </w:rPr>
            </w:pPr>
            <w:r w:rsidRPr="004638EC">
              <w:rPr>
                <w:rFonts w:ascii="Arial" w:hAnsi="Arial" w:cs="Arial"/>
                <w:sz w:val="24"/>
                <w:szCs w:val="24"/>
              </w:rPr>
              <w:t>Blood glucose meter cleaning instructions</w:t>
            </w:r>
          </w:p>
        </w:tc>
        <w:tc>
          <w:tcPr>
            <w:tcW w:w="2174" w:type="dxa"/>
            <w:vAlign w:val="center"/>
          </w:tcPr>
          <w:p w14:paraId="1A298AA9" w14:textId="77777777" w:rsidR="00316C73" w:rsidRDefault="00316C73" w:rsidP="004638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336" w:type="dxa"/>
          </w:tcPr>
          <w:p w14:paraId="46B93A54" w14:textId="77777777" w:rsidR="00316C73" w:rsidRDefault="00316C73" w:rsidP="004638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321" w:type="dxa"/>
          </w:tcPr>
          <w:p w14:paraId="47D9A77D" w14:textId="77777777" w:rsidR="00316C73" w:rsidRDefault="00316C73" w:rsidP="004638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235" w:type="dxa"/>
          </w:tcPr>
          <w:p w14:paraId="03FB3F34" w14:textId="77777777" w:rsidR="00316C73" w:rsidRDefault="00316C73" w:rsidP="004638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</w:tbl>
    <w:p w14:paraId="58C419EF" w14:textId="77777777" w:rsidR="00207E28" w:rsidRDefault="00207E28"/>
    <w:p w14:paraId="66DE926E" w14:textId="77777777" w:rsidR="00316C73" w:rsidRDefault="00316C73"/>
    <w:p w14:paraId="7078D771" w14:textId="77777777" w:rsidR="00316C73" w:rsidRDefault="00316C73" w:rsidP="00316C73">
      <w:pPr>
        <w:ind w:firstLine="720"/>
        <w:rPr>
          <w:rFonts w:ascii="Arial" w:hAnsi="Arial" w:cs="Arial"/>
          <w:sz w:val="24"/>
          <w:szCs w:val="24"/>
        </w:rPr>
      </w:pPr>
    </w:p>
    <w:p w14:paraId="66EE0AA0" w14:textId="77777777" w:rsidR="00316C73" w:rsidRDefault="00316C73" w:rsidP="00316C73">
      <w:pPr>
        <w:ind w:firstLine="720"/>
        <w:rPr>
          <w:rFonts w:ascii="Arial" w:hAnsi="Arial" w:cs="Arial"/>
          <w:sz w:val="24"/>
          <w:szCs w:val="24"/>
        </w:rPr>
      </w:pPr>
    </w:p>
    <w:p w14:paraId="551A90A3" w14:textId="77777777" w:rsidR="00316C73" w:rsidRDefault="00316C73" w:rsidP="00316C7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772BA85C" w14:textId="77777777" w:rsidR="00316C73" w:rsidRDefault="00316C73" w:rsidP="00316C73">
      <w:pPr>
        <w:ind w:firstLine="720"/>
        <w:rPr>
          <w:rFonts w:ascii="Arial" w:hAnsi="Arial" w:cs="Arial"/>
          <w:sz w:val="24"/>
          <w:szCs w:val="24"/>
        </w:rPr>
      </w:pPr>
    </w:p>
    <w:p w14:paraId="60E6C7E2" w14:textId="77777777" w:rsidR="00316C73" w:rsidRDefault="00316C73" w:rsidP="00316C73">
      <w:pPr>
        <w:ind w:firstLine="720"/>
        <w:rPr>
          <w:rFonts w:ascii="Arial" w:hAnsi="Arial" w:cs="Arial"/>
          <w:sz w:val="24"/>
          <w:szCs w:val="24"/>
        </w:rPr>
      </w:pPr>
    </w:p>
    <w:p w14:paraId="108F09B0" w14:textId="77777777" w:rsidR="00316C73" w:rsidRDefault="00316C73" w:rsidP="00316C73">
      <w:pPr>
        <w:ind w:firstLine="720"/>
        <w:rPr>
          <w:rFonts w:ascii="Arial" w:hAnsi="Arial" w:cs="Arial"/>
          <w:sz w:val="24"/>
          <w:szCs w:val="24"/>
        </w:rPr>
      </w:pPr>
    </w:p>
    <w:p w14:paraId="5A735D95" w14:textId="77777777" w:rsidR="00316C73" w:rsidRDefault="00316C73" w:rsidP="00316C73">
      <w:pPr>
        <w:ind w:firstLine="720"/>
        <w:rPr>
          <w:rFonts w:ascii="Arial" w:hAnsi="Arial" w:cs="Arial"/>
          <w:sz w:val="24"/>
          <w:szCs w:val="24"/>
        </w:rPr>
      </w:pPr>
    </w:p>
    <w:p w14:paraId="16DA0342" w14:textId="77777777" w:rsidR="00316C73" w:rsidRDefault="00316C73" w:rsidP="00316C7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5585DB6D" w14:textId="77777777" w:rsidR="00316C73" w:rsidRDefault="00316C73"/>
    <w:sectPr w:rsidR="00316C73" w:rsidSect="00316C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894FE" w14:textId="77777777" w:rsidR="004638EC" w:rsidRDefault="004638EC">
      <w:r>
        <w:separator/>
      </w:r>
    </w:p>
  </w:endnote>
  <w:endnote w:type="continuationSeparator" w:id="0">
    <w:p w14:paraId="01CEAAB0" w14:textId="77777777" w:rsidR="004638EC" w:rsidRDefault="004638EC">
      <w:r>
        <w:continuationSeparator/>
      </w:r>
    </w:p>
  </w:endnote>
  <w:endnote w:type="continuationNotice" w:id="1">
    <w:p w14:paraId="454356A0" w14:textId="77777777" w:rsidR="006C095B" w:rsidRDefault="006C0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77FAF" w14:textId="77777777" w:rsidR="004638EC" w:rsidRDefault="004638EC">
      <w:r>
        <w:separator/>
      </w:r>
    </w:p>
  </w:footnote>
  <w:footnote w:type="continuationSeparator" w:id="0">
    <w:p w14:paraId="3000F78B" w14:textId="77777777" w:rsidR="004638EC" w:rsidRDefault="004638EC">
      <w:r>
        <w:continuationSeparator/>
      </w:r>
    </w:p>
  </w:footnote>
  <w:footnote w:type="continuationNotice" w:id="1">
    <w:p w14:paraId="5075D7EE" w14:textId="77777777" w:rsidR="006C095B" w:rsidRDefault="006C0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F74A8" w14:textId="242B5A7B" w:rsidR="00B10DFD" w:rsidRDefault="004638EC">
    <w:pPr>
      <w:pStyle w:val="Header"/>
    </w:pPr>
    <w:r>
      <w:rPr>
        <w:noProof/>
      </w:rPr>
      <w:pict w14:anchorId="0AEC174F">
        <v:line id="Straight Connector 1175027978" o:spid="_x0000_s1025" alt="&quot;&quot;" style="position:absolute;flip:y;z-index:-251658239;visibility:visible;mso-position-horizontal:right;mso-position-horizontal-relative:margin;mso-width-relative:margin;mso-height-relative:margin" from="1314.8pt,5.95pt" to="2023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" strokecolor="#001e60" strokeweight=".5pt">
          <v:stroke joinstyle="miter"/>
          <w10:wrap anchorx="margin"/>
        </v:line>
      </w:pict>
    </w:r>
    <w:r w:rsidR="00316C73">
      <w:rPr>
        <w:noProof/>
      </w:rPr>
      <w:drawing>
        <wp:anchor distT="0" distB="0" distL="114300" distR="114300" simplePos="0" relativeHeight="251658240" behindDoc="1" locked="0" layoutInCell="1" allowOverlap="1" wp14:anchorId="59B0AC34" wp14:editId="69CB279F">
          <wp:simplePos x="0" y="0"/>
          <wp:positionH relativeFrom="margin">
            <wp:posOffset>162560</wp:posOffset>
          </wp:positionH>
          <wp:positionV relativeFrom="page">
            <wp:posOffset>76200</wp:posOffset>
          </wp:positionV>
          <wp:extent cx="1442085" cy="507365"/>
          <wp:effectExtent l="0" t="0" r="0" b="0"/>
          <wp:wrapNone/>
          <wp:docPr id="639411919" name="Picture 6394119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3546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08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705F"/>
    <w:multiLevelType w:val="multilevel"/>
    <w:tmpl w:val="5426B4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BD46E54"/>
    <w:multiLevelType w:val="hybridMultilevel"/>
    <w:tmpl w:val="98069820"/>
    <w:lvl w:ilvl="0" w:tplc="8A520248">
      <w:numFmt w:val="bullet"/>
      <w:lvlText w:val=""/>
      <w:lvlJc w:val="left"/>
      <w:pPr>
        <w:ind w:left="90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63DD8">
      <w:numFmt w:val="bullet"/>
      <w:lvlText w:val="•"/>
      <w:lvlJc w:val="left"/>
      <w:pPr>
        <w:ind w:left="1420" w:hanging="269"/>
      </w:pPr>
      <w:rPr>
        <w:rFonts w:hint="default"/>
        <w:lang w:val="en-US" w:eastAsia="en-US" w:bidi="ar-SA"/>
      </w:rPr>
    </w:lvl>
    <w:lvl w:ilvl="2" w:tplc="F60E0FA4">
      <w:numFmt w:val="bullet"/>
      <w:lvlText w:val="•"/>
      <w:lvlJc w:val="left"/>
      <w:pPr>
        <w:ind w:left="1927" w:hanging="269"/>
      </w:pPr>
      <w:rPr>
        <w:rFonts w:hint="default"/>
        <w:lang w:val="en-US" w:eastAsia="en-US" w:bidi="ar-SA"/>
      </w:rPr>
    </w:lvl>
    <w:lvl w:ilvl="3" w:tplc="4C2C9BAA">
      <w:numFmt w:val="bullet"/>
      <w:lvlText w:val="•"/>
      <w:lvlJc w:val="left"/>
      <w:pPr>
        <w:ind w:left="2433" w:hanging="269"/>
      </w:pPr>
      <w:rPr>
        <w:rFonts w:hint="default"/>
        <w:lang w:val="en-US" w:eastAsia="en-US" w:bidi="ar-SA"/>
      </w:rPr>
    </w:lvl>
    <w:lvl w:ilvl="4" w:tplc="66543A0C">
      <w:numFmt w:val="bullet"/>
      <w:lvlText w:val="•"/>
      <w:lvlJc w:val="left"/>
      <w:pPr>
        <w:ind w:left="2940" w:hanging="269"/>
      </w:pPr>
      <w:rPr>
        <w:rFonts w:hint="default"/>
        <w:lang w:val="en-US" w:eastAsia="en-US" w:bidi="ar-SA"/>
      </w:rPr>
    </w:lvl>
    <w:lvl w:ilvl="5" w:tplc="451C94F0">
      <w:numFmt w:val="bullet"/>
      <w:lvlText w:val="•"/>
      <w:lvlJc w:val="left"/>
      <w:pPr>
        <w:ind w:left="3446" w:hanging="269"/>
      </w:pPr>
      <w:rPr>
        <w:rFonts w:hint="default"/>
        <w:lang w:val="en-US" w:eastAsia="en-US" w:bidi="ar-SA"/>
      </w:rPr>
    </w:lvl>
    <w:lvl w:ilvl="6" w:tplc="4EB4A32E">
      <w:numFmt w:val="bullet"/>
      <w:lvlText w:val="•"/>
      <w:lvlJc w:val="left"/>
      <w:pPr>
        <w:ind w:left="3953" w:hanging="269"/>
      </w:pPr>
      <w:rPr>
        <w:rFonts w:hint="default"/>
        <w:lang w:val="en-US" w:eastAsia="en-US" w:bidi="ar-SA"/>
      </w:rPr>
    </w:lvl>
    <w:lvl w:ilvl="7" w:tplc="9C24BCD2">
      <w:numFmt w:val="bullet"/>
      <w:lvlText w:val="•"/>
      <w:lvlJc w:val="left"/>
      <w:pPr>
        <w:ind w:left="4459" w:hanging="269"/>
      </w:pPr>
      <w:rPr>
        <w:rFonts w:hint="default"/>
        <w:lang w:val="en-US" w:eastAsia="en-US" w:bidi="ar-SA"/>
      </w:rPr>
    </w:lvl>
    <w:lvl w:ilvl="8" w:tplc="61B86F80">
      <w:numFmt w:val="bullet"/>
      <w:lvlText w:val="•"/>
      <w:lvlJc w:val="left"/>
      <w:pPr>
        <w:ind w:left="4966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0F9D1F05"/>
    <w:multiLevelType w:val="multilevel"/>
    <w:tmpl w:val="861A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12156"/>
    <w:multiLevelType w:val="multilevel"/>
    <w:tmpl w:val="8B084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80616"/>
    <w:multiLevelType w:val="multilevel"/>
    <w:tmpl w:val="3D5C5BA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F5D2D"/>
    <w:multiLevelType w:val="multilevel"/>
    <w:tmpl w:val="7B2826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CE018DF"/>
    <w:multiLevelType w:val="multilevel"/>
    <w:tmpl w:val="FDFC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D37E9D"/>
    <w:multiLevelType w:val="multilevel"/>
    <w:tmpl w:val="B3DC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26B40B6"/>
    <w:multiLevelType w:val="multilevel"/>
    <w:tmpl w:val="E0E417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E5A5D9F"/>
    <w:multiLevelType w:val="multilevel"/>
    <w:tmpl w:val="C360D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61455A4A"/>
    <w:multiLevelType w:val="multilevel"/>
    <w:tmpl w:val="2990EF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D44264"/>
    <w:multiLevelType w:val="multilevel"/>
    <w:tmpl w:val="33942D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4AC6029"/>
    <w:multiLevelType w:val="multilevel"/>
    <w:tmpl w:val="D46E04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4537253"/>
    <w:multiLevelType w:val="multilevel"/>
    <w:tmpl w:val="C4E8A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69629F5"/>
    <w:multiLevelType w:val="multilevel"/>
    <w:tmpl w:val="993C3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343246">
    <w:abstractNumId w:val="1"/>
  </w:num>
  <w:num w:numId="2" w16cid:durableId="105125890">
    <w:abstractNumId w:val="2"/>
  </w:num>
  <w:num w:numId="3" w16cid:durableId="961301468">
    <w:abstractNumId w:val="14"/>
  </w:num>
  <w:num w:numId="4" w16cid:durableId="13967821">
    <w:abstractNumId w:val="3"/>
  </w:num>
  <w:num w:numId="5" w16cid:durableId="1812022144">
    <w:abstractNumId w:val="13"/>
  </w:num>
  <w:num w:numId="6" w16cid:durableId="1352104494">
    <w:abstractNumId w:val="10"/>
  </w:num>
  <w:num w:numId="7" w16cid:durableId="183446427">
    <w:abstractNumId w:val="12"/>
  </w:num>
  <w:num w:numId="8" w16cid:durableId="196044622">
    <w:abstractNumId w:val="5"/>
  </w:num>
  <w:num w:numId="9" w16cid:durableId="1513691247">
    <w:abstractNumId w:val="11"/>
  </w:num>
  <w:num w:numId="10" w16cid:durableId="12851400">
    <w:abstractNumId w:val="0"/>
  </w:num>
  <w:num w:numId="11" w16cid:durableId="1824852861">
    <w:abstractNumId w:val="8"/>
  </w:num>
  <w:num w:numId="12" w16cid:durableId="1497915890">
    <w:abstractNumId w:val="7"/>
  </w:num>
  <w:num w:numId="13" w16cid:durableId="1306737824">
    <w:abstractNumId w:val="9"/>
  </w:num>
  <w:num w:numId="14" w16cid:durableId="138038347">
    <w:abstractNumId w:val="4"/>
  </w:num>
  <w:num w:numId="15" w16cid:durableId="286395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C73"/>
    <w:rsid w:val="000406D6"/>
    <w:rsid w:val="00046CBA"/>
    <w:rsid w:val="00207E28"/>
    <w:rsid w:val="002579F0"/>
    <w:rsid w:val="00316C73"/>
    <w:rsid w:val="003A0969"/>
    <w:rsid w:val="004638EC"/>
    <w:rsid w:val="00621B35"/>
    <w:rsid w:val="00640467"/>
    <w:rsid w:val="00653348"/>
    <w:rsid w:val="006B07A5"/>
    <w:rsid w:val="006C095B"/>
    <w:rsid w:val="00864112"/>
    <w:rsid w:val="00A71A8A"/>
    <w:rsid w:val="00AD5F89"/>
    <w:rsid w:val="00B10DFD"/>
    <w:rsid w:val="00C319C6"/>
    <w:rsid w:val="00D85B56"/>
    <w:rsid w:val="00FB5073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C0063"/>
  <w15:chartTrackingRefBased/>
  <w15:docId w15:val="{A71950E8-CA60-412C-88F1-885A8DAF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16C73"/>
  </w:style>
  <w:style w:type="paragraph" w:customStyle="1" w:styleId="paragraph">
    <w:name w:val="paragraph"/>
    <w:basedOn w:val="Normal"/>
    <w:rsid w:val="00316C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6C73"/>
  </w:style>
  <w:style w:type="paragraph" w:styleId="Header">
    <w:name w:val="header"/>
    <w:basedOn w:val="Normal"/>
    <w:link w:val="HeaderChar"/>
    <w:uiPriority w:val="99"/>
    <w:unhideWhenUsed/>
    <w:rsid w:val="00316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C73"/>
    <w:rPr>
      <w:rFonts w:ascii="Calibri" w:eastAsia="Calibri" w:hAnsi="Calibri" w:cs="Calibri"/>
      <w:kern w:val="0"/>
    </w:rPr>
  </w:style>
  <w:style w:type="table" w:styleId="TableGrid">
    <w:name w:val="Table Grid"/>
    <w:basedOn w:val="TableNormal"/>
    <w:uiPriority w:val="39"/>
    <w:rsid w:val="00316C73"/>
    <w:pPr>
      <w:widowControl w:val="0"/>
      <w:autoSpaceDE w:val="0"/>
      <w:autoSpaceDN w:val="0"/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6C0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95B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5C7DC9C6D3B4C94A54863F8E535FD" ma:contentTypeVersion="11" ma:contentTypeDescription="Create a new document." ma:contentTypeScope="" ma:versionID="088a91eb9555daf55c4639e1895e45a4">
  <xsd:schema xmlns:xsd="http://www.w3.org/2001/XMLSchema" xmlns:xs="http://www.w3.org/2001/XMLSchema" xmlns:p="http://schemas.microsoft.com/office/2006/metadata/properties" xmlns:ns2="1eb65c12-1b26-43f8-bbb5-34262027510a" xmlns:ns3="320b1d41-39dd-4dfc-9748-a33c589cc199" targetNamespace="http://schemas.microsoft.com/office/2006/metadata/properties" ma:root="true" ma:fieldsID="b9df102528ff01d63ba34a5e627b5389" ns2:_="" ns3:_="">
    <xsd:import namespace="1eb65c12-1b26-43f8-bbb5-34262027510a"/>
    <xsd:import namespace="320b1d41-39dd-4dfc-9748-a33c589cc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65c12-1b26-43f8-bbb5-342620275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b1d41-39dd-4dfc-9748-a33c589cc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81B7F-041D-4CDA-A7E2-56C6D7C66AC1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320b1d41-39dd-4dfc-9748-a33c589cc199"/>
    <ds:schemaRef ds:uri="http://schemas.openxmlformats.org/package/2006/metadata/core-properties"/>
    <ds:schemaRef ds:uri="1eb65c12-1b26-43f8-bbb5-34262027510a"/>
  </ds:schemaRefs>
</ds:datastoreItem>
</file>

<file path=customXml/itemProps2.xml><?xml version="1.0" encoding="utf-8"?>
<ds:datastoreItem xmlns:ds="http://schemas.openxmlformats.org/officeDocument/2006/customXml" ds:itemID="{8E030E93-85B8-491E-A284-BCB15355F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90AEF-BDC8-4A08-9316-055386A41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65c12-1b26-43f8-bbb5-34262027510a"/>
    <ds:schemaRef ds:uri="320b1d41-39dd-4dfc-9748-a33c589cc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461</Words>
  <Characters>2629</Characters>
  <Application>Microsoft Office Word</Application>
  <DocSecurity>4</DocSecurity>
  <Lines>21</Lines>
  <Paragraphs>6</Paragraphs>
  <ScaleCrop>false</ScaleCrop>
  <Company>VITA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Kiefer, Carolyn (VDH)</dc:creator>
  <cp:keywords/>
  <dc:description/>
  <cp:lastModifiedBy>Kiefer, Carolyn (VDH)</cp:lastModifiedBy>
  <cp:revision>9</cp:revision>
  <dcterms:created xsi:type="dcterms:W3CDTF">2023-11-09T20:58:00Z</dcterms:created>
  <dcterms:modified xsi:type="dcterms:W3CDTF">2023-11-09T21:16:00Z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0x0101001E55C7DC9C6D3B4C94A54863F8E535FD</vt:lpwstr>
  </property>
</Properties>
</file>