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E82D" w14:textId="6F867F27" w:rsidR="00890FAB" w:rsidRPr="00034AC2" w:rsidRDefault="003B2166" w:rsidP="00034AC2">
      <w:pPr>
        <w:pStyle w:val="Heading1"/>
        <w:spacing w:line="36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034AC2">
        <w:rPr>
          <w:rFonts w:ascii="Arial" w:hAnsi="Arial" w:cs="Arial"/>
          <w:b/>
          <w:bCs/>
          <w:color w:val="002060"/>
          <w:sz w:val="36"/>
          <w:szCs w:val="36"/>
        </w:rPr>
        <w:t>Injectable Medications</w:t>
      </w:r>
      <w:r w:rsidR="0010660B" w:rsidRPr="00034AC2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E97809" w:rsidRPr="00034AC2">
        <w:rPr>
          <w:rFonts w:ascii="Arial" w:hAnsi="Arial" w:cs="Arial"/>
          <w:b/>
          <w:bCs/>
          <w:color w:val="002060"/>
          <w:sz w:val="36"/>
          <w:szCs w:val="36"/>
        </w:rPr>
        <w:t>Competency</w:t>
      </w:r>
      <w:r w:rsidR="00265D26" w:rsidRPr="00034AC2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E97809" w:rsidRPr="00034AC2">
        <w:rPr>
          <w:rFonts w:ascii="Arial" w:hAnsi="Arial" w:cs="Arial"/>
          <w:b/>
          <w:bCs/>
          <w:color w:val="002060"/>
          <w:sz w:val="36"/>
          <w:szCs w:val="36"/>
        </w:rPr>
        <w:t>Validation</w:t>
      </w:r>
      <w:r w:rsidR="0078684B" w:rsidRPr="00034AC2">
        <w:rPr>
          <w:rFonts w:ascii="Arial" w:hAnsi="Arial" w:cs="Arial"/>
          <w:b/>
          <w:bCs/>
          <w:color w:val="002060"/>
          <w:sz w:val="36"/>
          <w:szCs w:val="36"/>
        </w:rPr>
        <w:t>/Audit Tool</w:t>
      </w:r>
    </w:p>
    <w:p w14:paraId="7FCBA981" w14:textId="6EC7AF87" w:rsidR="00F418E2" w:rsidRDefault="00F418E2" w:rsidP="001B0B8C">
      <w:pPr>
        <w:widowControl/>
        <w:autoSpaceDE/>
        <w:autoSpaceDN/>
        <w:textAlignment w:val="baseline"/>
        <w:rPr>
          <w:rFonts w:ascii="Arial" w:hAnsi="Arial" w:cs="Arial"/>
          <w:color w:val="1F497D" w:themeColor="text2"/>
          <w:sz w:val="36"/>
          <w:szCs w:val="36"/>
        </w:rPr>
        <w:sectPr w:rsidR="00F418E2" w:rsidSect="00A8395E">
          <w:headerReference w:type="default" r:id="rId11"/>
          <w:pgSz w:w="15840" w:h="12240" w:orient="landscape"/>
          <w:pgMar w:top="720" w:right="810" w:bottom="450" w:left="280" w:header="720" w:footer="720" w:gutter="0"/>
          <w:cols w:space="720"/>
          <w:docGrid w:linePitch="299"/>
        </w:sectPr>
      </w:pPr>
    </w:p>
    <w:p w14:paraId="610CF5C8" w14:textId="77777777" w:rsidR="001B0B8C" w:rsidRDefault="001B0B8C" w:rsidP="00F418E2">
      <w:pPr>
        <w:widowControl/>
        <w:autoSpaceDE/>
        <w:autoSpaceDN/>
        <w:ind w:firstLine="360"/>
        <w:textAlignment w:val="baseline"/>
        <w:rPr>
          <w:rFonts w:ascii="Arial" w:eastAsia="Times New Roman" w:hAnsi="Arial" w:cs="Arial"/>
          <w:b/>
          <w:bCs/>
        </w:rPr>
      </w:pPr>
      <w:r w:rsidRPr="005C3320">
        <w:rPr>
          <w:rFonts w:ascii="Arial" w:eastAsia="Times New Roman" w:hAnsi="Arial" w:cs="Arial"/>
          <w:b/>
          <w:bCs/>
        </w:rPr>
        <w:t>Employee Name: </w:t>
      </w:r>
    </w:p>
    <w:p w14:paraId="3413616D" w14:textId="77777777" w:rsidR="001B0B8C" w:rsidRDefault="001B0B8C" w:rsidP="00F418E2">
      <w:pPr>
        <w:widowControl/>
        <w:autoSpaceDE/>
        <w:autoSpaceDN/>
        <w:ind w:firstLine="360"/>
        <w:textAlignment w:val="baseline"/>
        <w:rPr>
          <w:rFonts w:ascii="Arial" w:eastAsia="Times New Roman" w:hAnsi="Arial" w:cs="Arial"/>
          <w:b/>
          <w:bCs/>
        </w:rPr>
      </w:pPr>
    </w:p>
    <w:p w14:paraId="0AD659D8" w14:textId="77777777" w:rsidR="001B0B8C" w:rsidRDefault="001B0B8C" w:rsidP="00F418E2">
      <w:pPr>
        <w:widowControl/>
        <w:autoSpaceDE/>
        <w:autoSpaceDN/>
        <w:ind w:firstLine="36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5C3320">
        <w:rPr>
          <w:rFonts w:ascii="Arial" w:eastAsia="Times New Roman" w:hAnsi="Arial" w:cs="Arial"/>
          <w:b/>
          <w:bCs/>
        </w:rPr>
        <w:t>Job Title: </w:t>
      </w:r>
    </w:p>
    <w:p w14:paraId="5C417075" w14:textId="77777777" w:rsidR="001B0B8C" w:rsidRDefault="001B0B8C" w:rsidP="001B0B8C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5C3320">
        <w:rPr>
          <w:rFonts w:ascii="Arial" w:eastAsia="Times New Roman" w:hAnsi="Arial" w:cs="Arial"/>
          <w:sz w:val="24"/>
          <w:szCs w:val="24"/>
        </w:rPr>
        <w:t>Orientation</w:t>
      </w:r>
      <w:r w:rsidRPr="005C3320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5D1DB937" w14:textId="77777777" w:rsidR="001B0B8C" w:rsidRPr="001148A0" w:rsidRDefault="001B0B8C" w:rsidP="001B0B8C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5C3320">
        <w:rPr>
          <w:rFonts w:ascii="Arial" w:eastAsia="Times New Roman" w:hAnsi="Arial" w:cs="Arial"/>
          <w:sz w:val="24"/>
          <w:szCs w:val="24"/>
        </w:rPr>
        <w:t>Annual</w:t>
      </w:r>
      <w:r w:rsidRPr="005C3320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5C33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40B2F1" w14:textId="4393BC21" w:rsidR="001B0B8C" w:rsidRPr="001B0B8C" w:rsidRDefault="001B0B8C" w:rsidP="001B0B8C">
      <w:pPr>
        <w:widowControl/>
        <w:numPr>
          <w:ilvl w:val="0"/>
          <w:numId w:val="3"/>
        </w:numPr>
        <w:autoSpaceDE/>
        <w:autoSpaceDN/>
        <w:textAlignment w:val="baseline"/>
        <w:rPr>
          <w:rFonts w:ascii="Arial" w:eastAsia="Times New Roman" w:hAnsi="Arial" w:cs="Arial"/>
          <w:sz w:val="24"/>
          <w:szCs w:val="24"/>
        </w:rPr>
      </w:pPr>
      <w:r w:rsidRPr="001B0B8C">
        <w:rPr>
          <w:rFonts w:ascii="Arial" w:eastAsia="Times New Roman" w:hAnsi="Arial" w:cs="Arial"/>
          <w:sz w:val="24"/>
          <w:szCs w:val="24"/>
        </w:rPr>
        <w:t>Other</w:t>
      </w:r>
    </w:p>
    <w:p w14:paraId="25DED68B" w14:textId="77777777" w:rsidR="009C68CC" w:rsidRDefault="009C68CC" w:rsidP="001B0B8C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  <w:sectPr w:rsidR="009C68CC" w:rsidSect="00877F19">
          <w:type w:val="continuous"/>
          <w:pgSz w:w="15840" w:h="12240" w:orient="landscape"/>
          <w:pgMar w:top="450" w:right="810" w:bottom="450" w:left="280" w:header="720" w:footer="720" w:gutter="0"/>
          <w:cols w:num="2" w:space="720"/>
          <w:docGrid w:linePitch="299"/>
        </w:sectPr>
      </w:pPr>
    </w:p>
    <w:p w14:paraId="05687E21" w14:textId="77777777" w:rsidR="009C68CC" w:rsidRDefault="009C68CC" w:rsidP="001B0B8C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7DBC28D0" w14:textId="77777777" w:rsidR="00096E86" w:rsidRDefault="009C68CC" w:rsidP="00D207F9">
      <w:pPr>
        <w:widowControl/>
        <w:autoSpaceDE/>
        <w:autoSpaceDN/>
        <w:ind w:left="450"/>
        <w:textAlignment w:val="baseline"/>
        <w:rPr>
          <w:rFonts w:ascii="Arial" w:eastAsia="Times New Roman" w:hAnsi="Arial" w:cs="Arial"/>
          <w:i/>
          <w:iCs/>
          <w:sz w:val="18"/>
          <w:szCs w:val="18"/>
        </w:rPr>
      </w:pPr>
      <w:r w:rsidRPr="00B207EC">
        <w:rPr>
          <w:rFonts w:ascii="Arial" w:eastAsia="Times New Roman" w:hAnsi="Arial" w:cs="Arial"/>
          <w:i/>
          <w:iCs/>
          <w:sz w:val="18"/>
          <w:szCs w:val="18"/>
        </w:rPr>
        <w:t xml:space="preserve">Note: The following are key infection prevention </w:t>
      </w:r>
      <w:r>
        <w:rPr>
          <w:rFonts w:ascii="Arial" w:eastAsia="Times New Roman" w:hAnsi="Arial" w:cs="Arial"/>
          <w:i/>
          <w:iCs/>
          <w:sz w:val="18"/>
          <w:szCs w:val="18"/>
        </w:rPr>
        <w:t>practices</w:t>
      </w:r>
      <w:r w:rsidRPr="00B207EC">
        <w:rPr>
          <w:rFonts w:ascii="Arial" w:eastAsia="Times New Roman" w:hAnsi="Arial" w:cs="Arial"/>
          <w:i/>
          <w:iCs/>
          <w:sz w:val="18"/>
          <w:szCs w:val="18"/>
        </w:rPr>
        <w:t xml:space="preserve"> for preparing and administering injectable medications safely. Clinical steps will vary based on the type of injectable medication and procedure. This validation/audit does not apply to pharmacy personnel.</w:t>
      </w:r>
    </w:p>
    <w:p w14:paraId="2A9DE49C" w14:textId="77777777" w:rsidR="00A04C41" w:rsidRDefault="00A04C41" w:rsidP="00D207F9">
      <w:pPr>
        <w:widowControl/>
        <w:autoSpaceDE/>
        <w:autoSpaceDN/>
        <w:ind w:left="450"/>
        <w:textAlignment w:val="baseline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137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1890"/>
        <w:gridCol w:w="900"/>
        <w:gridCol w:w="2250"/>
        <w:gridCol w:w="2072"/>
      </w:tblGrid>
      <w:tr w:rsidR="00096E86" w:rsidRPr="005C3320" w14:paraId="1B373562" w14:textId="77777777" w:rsidTr="00034AC2">
        <w:trPr>
          <w:trHeight w:val="1074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E632851" w14:textId="4C4005D4" w:rsidR="00096E86" w:rsidRPr="0070542E" w:rsidRDefault="00324FCE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  <w:r w:rsidRPr="001907AD">
              <w:rPr>
                <w:rFonts w:ascii="Arial" w:hAnsi="Arial" w:cs="Arial"/>
                <w:b/>
                <w:sz w:val="28"/>
                <w:szCs w:val="28"/>
              </w:rPr>
              <w:t>eneral</w:t>
            </w:r>
            <w:commentRangeStart w:id="0"/>
            <w:r w:rsidR="008D1E82" w:rsidRPr="007054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50F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Steps </w:t>
            </w:r>
            <w:proofErr w:type="gramStart"/>
            <w:r w:rsidR="00D50F3E">
              <w:rPr>
                <w:rFonts w:ascii="Arial" w:hAnsi="Arial" w:cs="Arial"/>
                <w:b/>
                <w:bCs/>
                <w:sz w:val="28"/>
                <w:szCs w:val="28"/>
              </w:rPr>
              <w:t>For</w:t>
            </w:r>
            <w:proofErr w:type="gramEnd"/>
            <w:r w:rsidR="00D50F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All </w:t>
            </w:r>
            <w:r w:rsidR="008D1E82" w:rsidRPr="007054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Injectable Medication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  <w:hideMark/>
          </w:tcPr>
          <w:p w14:paraId="4048E62F" w14:textId="1DBC28DE" w:rsidR="00096E86" w:rsidRPr="00B47F71" w:rsidRDefault="00096E86" w:rsidP="71C55C3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Type of Validation</w:t>
            </w:r>
          </w:p>
          <w:p w14:paraId="3B0AD813" w14:textId="6967F791" w:rsidR="00096E86" w:rsidRPr="005C3320" w:rsidRDefault="00096E86" w:rsidP="00C3041D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D=Demonstrate</w:t>
            </w:r>
          </w:p>
          <w:p w14:paraId="7D0E8124" w14:textId="2C75E1D6" w:rsidR="00096E86" w:rsidRPr="005C3320" w:rsidRDefault="00096E86" w:rsidP="00C3041D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71C55C37">
              <w:rPr>
                <w:rFonts w:ascii="Arial" w:eastAsia="Times New Roman" w:hAnsi="Arial" w:cs="Arial"/>
              </w:rPr>
              <w:t>V=Verbalize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  <w:hideMark/>
          </w:tcPr>
          <w:p w14:paraId="3E98C475" w14:textId="41658F08" w:rsidR="00096E86" w:rsidRPr="00B47F71" w:rsidRDefault="00096E86" w:rsidP="71C55C3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Meets Criteria</w:t>
            </w:r>
          </w:p>
          <w:p w14:paraId="22E7792B" w14:textId="158A4BDE" w:rsidR="00096E86" w:rsidRPr="005C3320" w:rsidRDefault="00B47F71" w:rsidP="71C55C37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="00096E86" w:rsidRPr="71C55C37">
              <w:rPr>
                <w:rFonts w:ascii="Arial" w:eastAsia="Times New Roman" w:hAnsi="Arial" w:cs="Arial"/>
              </w:rPr>
              <w:t>Y</w:t>
            </w:r>
            <w:r w:rsidR="00785609">
              <w:rPr>
                <w:rFonts w:ascii="Arial" w:eastAsia="Times New Roman" w:hAnsi="Arial" w:cs="Arial"/>
              </w:rPr>
              <w:t xml:space="preserve"> or </w:t>
            </w:r>
            <w:r w:rsidR="00096E86" w:rsidRPr="71C55C37">
              <w:rPr>
                <w:rFonts w:ascii="Arial" w:eastAsia="Times New Roman" w:hAnsi="Arial" w:cs="Arial"/>
              </w:rPr>
              <w:t>N</w:t>
            </w:r>
            <w:r w:rsidR="001907AD">
              <w:rPr>
                <w:rFonts w:ascii="Arial" w:eastAsia="Times New Roman" w:hAnsi="Arial" w:cs="Arial"/>
              </w:rPr>
              <w:t>)</w:t>
            </w:r>
          </w:p>
          <w:p w14:paraId="307D3A7D" w14:textId="22F38CF4" w:rsidR="00096E86" w:rsidRPr="005C3320" w:rsidRDefault="00096E86" w:rsidP="00C3041D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  <w:hideMark/>
          </w:tcPr>
          <w:p w14:paraId="4F39A35A" w14:textId="702CF9E6" w:rsidR="00096E86" w:rsidRPr="00B47F71" w:rsidRDefault="00096E86" w:rsidP="001907AD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Comments/</w:t>
            </w:r>
          </w:p>
          <w:p w14:paraId="713C9AA5" w14:textId="6C080283" w:rsidR="00096E86" w:rsidRPr="00B47F71" w:rsidRDefault="00096E86" w:rsidP="001907AD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  <w:hideMark/>
          </w:tcPr>
          <w:p w14:paraId="572CF8B9" w14:textId="0A5553DA" w:rsidR="00096E86" w:rsidRPr="00B47F71" w:rsidRDefault="00096E86" w:rsidP="71C55C3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 Implemented</w:t>
            </w:r>
          </w:p>
          <w:p w14:paraId="3D059BCF" w14:textId="3288467F" w:rsidR="00096E86" w:rsidRPr="00096E86" w:rsidRDefault="00B47F71" w:rsidP="71C55C37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="00096E86" w:rsidRPr="00096E86">
              <w:rPr>
                <w:rFonts w:ascii="Arial" w:eastAsia="Times New Roman" w:hAnsi="Arial" w:cs="Arial"/>
              </w:rPr>
              <w:t>Date &amp; Initials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096E86" w:rsidRPr="005C3320" w14:paraId="02AD560D" w14:textId="77777777" w:rsidTr="00034AC2">
        <w:trPr>
          <w:trHeight w:val="942"/>
          <w:jc w:val="center"/>
        </w:trPr>
        <w:tc>
          <w:tcPr>
            <w:tcW w:w="6637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178063A" w14:textId="0342CE9B" w:rsidR="00096E86" w:rsidRPr="00C51388" w:rsidRDefault="00096E86" w:rsidP="00226A0F">
            <w:pPr>
              <w:widowControl/>
              <w:numPr>
                <w:ilvl w:val="0"/>
                <w:numId w:val="4"/>
              </w:numPr>
              <w:autoSpaceDE/>
              <w:autoSpaceDN/>
              <w:ind w:left="420"/>
              <w:textAlignment w:val="baseline"/>
              <w:rPr>
                <w:rFonts w:ascii="Arial" w:hAnsi="Arial" w:cs="Arial"/>
              </w:rPr>
            </w:pPr>
            <w:r w:rsidRPr="00C51388">
              <w:rPr>
                <w:rFonts w:ascii="Arial" w:hAnsi="Arial" w:cs="Arial"/>
              </w:rPr>
              <w:t>Stores,</w:t>
            </w:r>
            <w:r>
              <w:rPr>
                <w:rFonts w:ascii="Arial" w:hAnsi="Arial" w:cs="Arial"/>
              </w:rPr>
              <w:t xml:space="preserve"> </w:t>
            </w:r>
            <w:r w:rsidRPr="00C51388">
              <w:rPr>
                <w:rFonts w:ascii="Arial" w:hAnsi="Arial" w:cs="Arial"/>
              </w:rPr>
              <w:t>prepares, and uses all supplies (e.g., medication vials, insulin pens, needles, and syringes) as instructed by the manufacturer and to prevent contamination.</w:t>
            </w:r>
          </w:p>
        </w:tc>
        <w:tc>
          <w:tcPr>
            <w:tcW w:w="1890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64939D69" w14:textId="77777777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D </w:t>
            </w:r>
          </w:p>
        </w:tc>
        <w:tc>
          <w:tcPr>
            <w:tcW w:w="900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1E2AA25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939F2F1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F29E5BC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55F4381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96E86" w:rsidRPr="005C3320" w14:paraId="445F5C5C" w14:textId="77777777" w:rsidTr="00034AC2">
        <w:trPr>
          <w:trHeight w:val="61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ECAEE50" w14:textId="629832D0" w:rsidR="00096E86" w:rsidRPr="00C51388" w:rsidRDefault="00096E86" w:rsidP="00226A0F">
            <w:pPr>
              <w:widowControl/>
              <w:numPr>
                <w:ilvl w:val="0"/>
                <w:numId w:val="4"/>
              </w:numPr>
              <w:autoSpaceDE/>
              <w:autoSpaceDN/>
              <w:ind w:left="420"/>
              <w:textAlignment w:val="baseline"/>
              <w:rPr>
                <w:rFonts w:ascii="Arial" w:eastAsia="Times New Roman" w:hAnsi="Arial" w:cs="Arial"/>
              </w:rPr>
            </w:pPr>
            <w:r w:rsidRPr="00C51388">
              <w:rPr>
                <w:rFonts w:ascii="Arial" w:hAnsi="Arial" w:cs="Arial"/>
              </w:rPr>
              <w:t>Verifies expiration dates of medication and injection supplies prior to use.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A2558BE" w14:textId="77777777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310AB17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1D254C45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AEBB095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EE222D6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96E86" w:rsidRPr="005C3320" w14:paraId="216BF669" w14:textId="77777777" w:rsidTr="00034AC2">
        <w:trPr>
          <w:trHeight w:val="61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9670F90" w14:textId="79F63440" w:rsidR="00096E86" w:rsidRPr="00C51388" w:rsidRDefault="00096E86" w:rsidP="00226A0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20"/>
              <w:textAlignment w:val="baseline"/>
              <w:rPr>
                <w:rFonts w:ascii="Arial" w:hAnsi="Arial" w:cs="Arial"/>
              </w:rPr>
            </w:pPr>
            <w:r w:rsidRPr="00C51388">
              <w:rPr>
                <w:rFonts w:ascii="Arial" w:hAnsi="Arial" w:cs="Arial"/>
              </w:rPr>
              <w:t>Checks patient</w:t>
            </w:r>
            <w:r w:rsidR="00E949CF">
              <w:rPr>
                <w:rFonts w:ascii="Arial" w:hAnsi="Arial" w:cs="Arial"/>
              </w:rPr>
              <w:t>/resident</w:t>
            </w:r>
            <w:r w:rsidRPr="00C51388">
              <w:rPr>
                <w:rFonts w:ascii="Arial" w:hAnsi="Arial" w:cs="Arial"/>
              </w:rPr>
              <w:t xml:space="preserve"> identification and medication orders according to the facility policy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21CCCE7F" w14:textId="77777777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505B25DB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1E8720B9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0FF16E0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151D55A9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96E86" w:rsidRPr="005C3320" w14:paraId="00CE27ED" w14:textId="77777777" w:rsidTr="00034AC2">
        <w:trPr>
          <w:trHeight w:val="97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817C33D" w14:textId="20DDF5BC" w:rsidR="00096E86" w:rsidRPr="00C51388" w:rsidRDefault="00096E86" w:rsidP="00A57568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Arial" w:hAnsi="Arial" w:cs="Arial"/>
              </w:rPr>
            </w:pPr>
            <w:r w:rsidRPr="00906643">
              <w:rPr>
                <w:rFonts w:ascii="Arial" w:hAnsi="Arial" w:cs="Arial"/>
              </w:rPr>
              <w:t>Perform</w:t>
            </w:r>
            <w:r>
              <w:rPr>
                <w:rFonts w:ascii="Arial" w:hAnsi="Arial" w:cs="Arial"/>
              </w:rPr>
              <w:t>s</w:t>
            </w:r>
            <w:r w:rsidRPr="00906643">
              <w:rPr>
                <w:rFonts w:ascii="Arial" w:hAnsi="Arial" w:cs="Arial"/>
              </w:rPr>
              <w:t xml:space="preserve"> hand hygiene with alcohol-based hand rub or wash with soap and water prior to preparing and before and after administering an injectable medication.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2A9F119" w14:textId="529E67D6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392E6DF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5AFE0A4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749AF13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388F20A7" w14:textId="77777777" w:rsidTr="00034AC2">
        <w:trPr>
          <w:trHeight w:val="678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C7A4609" w14:textId="28A6FE1D" w:rsidR="00096E86" w:rsidRPr="00906643" w:rsidRDefault="00096E86" w:rsidP="00A57568">
            <w:pPr>
              <w:pStyle w:val="ListParagraph"/>
              <w:numPr>
                <w:ilvl w:val="0"/>
                <w:numId w:val="4"/>
              </w:numPr>
              <w:ind w:left="427" w:hanging="367"/>
              <w:rPr>
                <w:rFonts w:ascii="Arial" w:hAnsi="Arial" w:cs="Arial"/>
              </w:rPr>
            </w:pPr>
            <w:r w:rsidRPr="00AB6C7B">
              <w:rPr>
                <w:rFonts w:ascii="Arial" w:hAnsi="Arial" w:cs="Arial"/>
              </w:rPr>
              <w:t>Wears personal protective equipment according to standard precautions.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9DD96EC" w14:textId="20E646CB" w:rsidR="00096E86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F4576BA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6E8A592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624B060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6CB90EC7" w14:textId="77777777" w:rsidTr="00034AC2">
        <w:trPr>
          <w:trHeight w:val="1272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5D8CE98" w14:textId="1C39CBD5" w:rsidR="00096E86" w:rsidRPr="007A79E9" w:rsidRDefault="00096E86" w:rsidP="006B5132">
            <w:pPr>
              <w:pStyle w:val="ListParagraph"/>
              <w:numPr>
                <w:ilvl w:val="0"/>
                <w:numId w:val="4"/>
              </w:numPr>
              <w:ind w:left="427" w:hanging="367"/>
              <w:rPr>
                <w:rFonts w:ascii="Arial" w:eastAsia="Arial" w:hAnsi="Arial" w:cs="Arial"/>
              </w:rPr>
            </w:pPr>
            <w:r w:rsidRPr="002C110D">
              <w:rPr>
                <w:rFonts w:ascii="Arial" w:eastAsia="Arial" w:hAnsi="Arial" w:cs="Arial"/>
              </w:rPr>
              <w:t>Prepare</w:t>
            </w:r>
            <w:r>
              <w:rPr>
                <w:rFonts w:ascii="Arial" w:eastAsia="Arial" w:hAnsi="Arial" w:cs="Arial"/>
              </w:rPr>
              <w:t>s</w:t>
            </w:r>
            <w:r w:rsidRPr="002C110D">
              <w:rPr>
                <w:rFonts w:ascii="Arial" w:eastAsia="Arial" w:hAnsi="Arial" w:cs="Arial"/>
              </w:rPr>
              <w:t xml:space="preserve"> injections using aseptic technique in a clean area </w:t>
            </w:r>
            <w:r>
              <w:rPr>
                <w:rFonts w:ascii="Arial" w:eastAsia="Arial" w:hAnsi="Arial" w:cs="Arial"/>
              </w:rPr>
              <w:t>away from</w:t>
            </w:r>
            <w:r w:rsidRPr="002C110D">
              <w:rPr>
                <w:rFonts w:ascii="Arial" w:eastAsia="Arial" w:hAnsi="Arial" w:cs="Arial"/>
              </w:rPr>
              <w:t xml:space="preserve"> potential sources of contamination (e.g., at least three feet from sinks or other water sources; free from items that could have </w:t>
            </w:r>
            <w:proofErr w:type="gramStart"/>
            <w:r w:rsidRPr="002C110D">
              <w:rPr>
                <w:rFonts w:ascii="Arial" w:eastAsia="Arial" w:hAnsi="Arial" w:cs="Arial"/>
              </w:rPr>
              <w:t>come in contact with</w:t>
            </w:r>
            <w:proofErr w:type="gramEnd"/>
            <w:r w:rsidRPr="002C110D">
              <w:rPr>
                <w:rFonts w:ascii="Arial" w:eastAsia="Arial" w:hAnsi="Arial" w:cs="Arial"/>
              </w:rPr>
              <w:t xml:space="preserve"> </w:t>
            </w:r>
            <w:r w:rsidR="00501266">
              <w:rPr>
                <w:rFonts w:ascii="Arial" w:eastAsia="Arial" w:hAnsi="Arial" w:cs="Arial"/>
              </w:rPr>
              <w:t xml:space="preserve">blood or </w:t>
            </w:r>
            <w:r w:rsidR="000703AD">
              <w:rPr>
                <w:rFonts w:ascii="Arial" w:eastAsia="Arial" w:hAnsi="Arial" w:cs="Arial"/>
              </w:rPr>
              <w:t xml:space="preserve">potentially infectious </w:t>
            </w:r>
            <w:r w:rsidR="00DA1DB7">
              <w:rPr>
                <w:rFonts w:ascii="Arial" w:eastAsia="Arial" w:hAnsi="Arial" w:cs="Arial"/>
              </w:rPr>
              <w:t>materials</w:t>
            </w:r>
            <w:r w:rsidRPr="002C110D">
              <w:rPr>
                <w:rFonts w:ascii="Arial" w:eastAsia="Arial" w:hAnsi="Arial" w:cs="Arial"/>
              </w:rPr>
              <w:t>).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297A7CC1" w14:textId="77777777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A47C751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CFA8A58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229A164E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0C567AFE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96E86" w:rsidRPr="005C3320" w14:paraId="6EC56114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C5B00FC" w14:textId="50B85DF7" w:rsidR="00096E86" w:rsidRPr="00C51388" w:rsidRDefault="00096E86" w:rsidP="00226A0F">
            <w:pPr>
              <w:widowControl/>
              <w:numPr>
                <w:ilvl w:val="0"/>
                <w:numId w:val="4"/>
              </w:numPr>
              <w:autoSpaceDE/>
              <w:autoSpaceDN/>
              <w:ind w:left="427" w:hanging="367"/>
              <w:textAlignment w:val="baseline"/>
              <w:rPr>
                <w:rFonts w:ascii="Arial" w:eastAsia="Arial" w:hAnsi="Arial" w:cs="Arial"/>
              </w:rPr>
            </w:pPr>
            <w:r w:rsidRPr="005A3100">
              <w:rPr>
                <w:rFonts w:ascii="Arial" w:eastAsia="Arial" w:hAnsi="Arial" w:cs="Arial"/>
              </w:rPr>
              <w:t xml:space="preserve">Clean and disinfect the medication preparation area on a regular basis and any time there is evidence of soiling. 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A417CCB" w14:textId="6DAD4401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EC2482A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E575E7A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8D06BD2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559FB" w:rsidRPr="005C3320" w14:paraId="4E1AABA5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F376B8A" w14:textId="2E194DC3" w:rsidR="009559FB" w:rsidRPr="005A3100" w:rsidRDefault="009559FB" w:rsidP="00D50F3E">
            <w:pPr>
              <w:widowControl/>
              <w:numPr>
                <w:ilvl w:val="0"/>
                <w:numId w:val="4"/>
              </w:numPr>
              <w:autoSpaceDE/>
              <w:autoSpaceDN/>
              <w:ind w:left="427" w:hanging="367"/>
              <w:textAlignment w:val="baseline"/>
              <w:rPr>
                <w:rFonts w:ascii="Arial" w:eastAsia="Arial" w:hAnsi="Arial" w:cs="Arial"/>
              </w:rPr>
            </w:pPr>
            <w:r w:rsidRPr="00320322">
              <w:rPr>
                <w:rFonts w:ascii="Arial" w:hAnsi="Arial" w:cs="Arial"/>
              </w:rPr>
              <w:t xml:space="preserve">Disposes used needles and syringes in a </w:t>
            </w:r>
            <w:proofErr w:type="gramStart"/>
            <w:r w:rsidRPr="00320322">
              <w:rPr>
                <w:rFonts w:ascii="Arial" w:hAnsi="Arial" w:cs="Arial"/>
              </w:rPr>
              <w:t>sharps</w:t>
            </w:r>
            <w:proofErr w:type="gramEnd"/>
            <w:r w:rsidRPr="00320322">
              <w:rPr>
                <w:rFonts w:ascii="Arial" w:hAnsi="Arial" w:cs="Arial"/>
              </w:rPr>
              <w:t xml:space="preserve"> container.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C256B2C" w14:textId="6B5F13EE" w:rsidR="009559FB" w:rsidRDefault="009559FB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28D28E3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C666541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F4751D1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559FB" w:rsidRPr="005C3320" w14:paraId="2D7F8F44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218AA97" w14:textId="7D6E2687" w:rsidR="009559FB" w:rsidRPr="005A3100" w:rsidRDefault="009559FB" w:rsidP="00D50F3E">
            <w:pPr>
              <w:widowControl/>
              <w:numPr>
                <w:ilvl w:val="0"/>
                <w:numId w:val="4"/>
              </w:numPr>
              <w:autoSpaceDE/>
              <w:autoSpaceDN/>
              <w:ind w:left="427" w:hanging="367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Removes and discards personal protective equipment after administering injectable medications (if applicable)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7552159" w14:textId="398C7EC8" w:rsidR="009559FB" w:rsidRDefault="009559FB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7ED27EE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0218BB6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1F98C14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559FB" w:rsidRPr="005C3320" w14:paraId="5AD714B2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DD003C6" w14:textId="21EAEFB4" w:rsidR="009559FB" w:rsidRPr="005A3100" w:rsidRDefault="009559FB" w:rsidP="00D50F3E">
            <w:pPr>
              <w:widowControl/>
              <w:numPr>
                <w:ilvl w:val="0"/>
                <w:numId w:val="4"/>
              </w:numPr>
              <w:autoSpaceDE/>
              <w:autoSpaceDN/>
              <w:ind w:left="427" w:hanging="367"/>
              <w:textAlignment w:val="baseline"/>
              <w:rPr>
                <w:rFonts w:ascii="Arial" w:eastAsia="Arial" w:hAnsi="Arial" w:cs="Arial"/>
              </w:rPr>
            </w:pPr>
            <w:r w:rsidRPr="00C51388">
              <w:rPr>
                <w:rFonts w:ascii="Arial" w:hAnsi="Arial" w:cs="Arial"/>
              </w:rPr>
              <w:t>Performs hand hygiene</w:t>
            </w:r>
            <w:r>
              <w:rPr>
                <w:rFonts w:ascii="Arial" w:hAnsi="Arial" w:cs="Arial"/>
              </w:rPr>
              <w:t xml:space="preserve"> appropriately.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02D8FA8" w14:textId="4CFAA255" w:rsidR="009559FB" w:rsidRDefault="009559FB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EECF9DE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43AB1AF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ABF601D" w14:textId="77777777" w:rsidR="009559FB" w:rsidRPr="005C3320" w:rsidRDefault="009559FB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859AE" w:rsidRPr="005C3320" w14:paraId="31DF1312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7B5A9FA" w14:textId="0FBCC352" w:rsidR="006859AE" w:rsidRPr="00CE28F9" w:rsidRDefault="006859AE" w:rsidP="006859AE">
            <w:pPr>
              <w:widowControl/>
              <w:autoSpaceDE/>
              <w:autoSpaceDN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324FCE">
              <w:rPr>
                <w:rFonts w:ascii="Arial" w:eastAsia="Arial" w:hAnsi="Arial" w:cs="Arial"/>
                <w:b/>
                <w:bCs/>
                <w:color w:val="212529"/>
                <w:sz w:val="28"/>
                <w:szCs w:val="28"/>
              </w:rPr>
              <w:lastRenderedPageBreak/>
              <w:t xml:space="preserve">Medication </w:t>
            </w:r>
            <w:r>
              <w:rPr>
                <w:rFonts w:ascii="Arial" w:eastAsia="Arial" w:hAnsi="Arial" w:cs="Arial"/>
                <w:b/>
                <w:bCs/>
                <w:color w:val="212529"/>
                <w:sz w:val="28"/>
                <w:szCs w:val="28"/>
              </w:rPr>
              <w:t>V</w:t>
            </w:r>
            <w:r w:rsidRPr="00324FCE">
              <w:rPr>
                <w:rFonts w:ascii="Arial" w:eastAsia="Arial" w:hAnsi="Arial" w:cs="Arial"/>
                <w:b/>
                <w:bCs/>
                <w:color w:val="212529"/>
                <w:sz w:val="28"/>
                <w:szCs w:val="28"/>
              </w:rPr>
              <w:t>ials</w:t>
            </w:r>
            <w:r w:rsidR="77B26320" w:rsidRPr="0015CC98">
              <w:rPr>
                <w:rFonts w:ascii="Arial" w:eastAsia="Arial" w:hAnsi="Arial" w:cs="Arial"/>
                <w:b/>
                <w:bCs/>
                <w:color w:val="212529"/>
                <w:sz w:val="28"/>
                <w:szCs w:val="28"/>
              </w:rPr>
              <w:t xml:space="preserve"> &amp; Pre-Filled Syringes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3A057A" w14:textId="77777777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Type of Validation</w:t>
            </w:r>
          </w:p>
          <w:p w14:paraId="0E36E06B" w14:textId="77777777" w:rsidR="006859AE" w:rsidRPr="005C3320" w:rsidRDefault="006859AE" w:rsidP="00785609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D=Demonstrate</w:t>
            </w:r>
          </w:p>
          <w:p w14:paraId="0F46D356" w14:textId="014ED686" w:rsidR="006859AE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V=Verbalize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4A3B1F" w14:textId="48889092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Meets Criteria</w:t>
            </w:r>
          </w:p>
          <w:p w14:paraId="2ECAC3C5" w14:textId="695BFB5F" w:rsidR="006859AE" w:rsidRPr="005C3320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Pr="71C55C37">
              <w:rPr>
                <w:rFonts w:ascii="Arial" w:eastAsia="Times New Roman" w:hAnsi="Arial" w:cs="Arial"/>
              </w:rPr>
              <w:t>Y</w:t>
            </w:r>
            <w:r w:rsidR="00785609">
              <w:rPr>
                <w:rFonts w:ascii="Arial" w:eastAsia="Times New Roman" w:hAnsi="Arial" w:cs="Arial"/>
              </w:rPr>
              <w:t xml:space="preserve"> or </w:t>
            </w:r>
            <w:r w:rsidRPr="71C55C37">
              <w:rPr>
                <w:rFonts w:ascii="Arial" w:eastAsia="Times New Roman" w:hAnsi="Arial" w:cs="Arial"/>
              </w:rPr>
              <w:t>N</w:t>
            </w:r>
            <w:r w:rsidR="006347BA">
              <w:rPr>
                <w:rFonts w:ascii="Arial" w:eastAsia="Times New Roman" w:hAnsi="Arial" w:cs="Arial"/>
              </w:rPr>
              <w:t>)</w:t>
            </w:r>
          </w:p>
          <w:p w14:paraId="2B2632EE" w14:textId="77777777" w:rsidR="006859AE" w:rsidRPr="005C3320" w:rsidRDefault="006859AE" w:rsidP="00785609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C51630" w14:textId="3A1F0C3B" w:rsidR="006859AE" w:rsidRPr="00B47F71" w:rsidRDefault="006859AE" w:rsidP="006347BA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Comments/</w:t>
            </w:r>
          </w:p>
          <w:p w14:paraId="737CA023" w14:textId="5424F48C" w:rsidR="006859AE" w:rsidRPr="005C3320" w:rsidRDefault="006859AE" w:rsidP="006347BA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292F8B" w14:textId="28C672C8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 Implemented</w:t>
            </w:r>
          </w:p>
          <w:p w14:paraId="0F184A17" w14:textId="5C0FD116" w:rsidR="006859AE" w:rsidRPr="005C3320" w:rsidRDefault="006859AE" w:rsidP="003D025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Pr="00096E86">
              <w:rPr>
                <w:rFonts w:ascii="Arial" w:eastAsia="Times New Roman" w:hAnsi="Arial" w:cs="Arial"/>
              </w:rPr>
              <w:t>Date &amp; Initials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096E86" w:rsidRPr="005C3320" w14:paraId="41B7524F" w14:textId="77777777" w:rsidTr="00034AC2">
        <w:trPr>
          <w:trHeight w:val="1002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9211945" w14:textId="75EEE2E8" w:rsidR="00096E86" w:rsidRPr="00C51388" w:rsidRDefault="00096E86" w:rsidP="00E949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hAnsi="Arial" w:cs="Arial"/>
              </w:rPr>
            </w:pPr>
            <w:r w:rsidRPr="00C51388">
              <w:rPr>
                <w:rFonts w:ascii="Arial" w:eastAsia="Arial" w:hAnsi="Arial" w:cs="Arial"/>
                <w:color w:val="212529"/>
              </w:rPr>
              <w:t>Uses single-dose or single-use medication vials for only one patient/resident only</w:t>
            </w:r>
            <w:r>
              <w:rPr>
                <w:rFonts w:ascii="Arial" w:eastAsia="Arial" w:hAnsi="Arial" w:cs="Arial"/>
                <w:color w:val="212529"/>
              </w:rPr>
              <w:t xml:space="preserve"> </w:t>
            </w:r>
            <w:r w:rsidRPr="00B722C5">
              <w:rPr>
                <w:rFonts w:ascii="Arial" w:eastAsia="Arial" w:hAnsi="Arial" w:cs="Arial"/>
                <w:color w:val="212529"/>
              </w:rPr>
              <w:t>as part of a single case, procedure, injection. Do</w:t>
            </w:r>
            <w:r>
              <w:rPr>
                <w:rFonts w:ascii="Arial" w:eastAsia="Arial" w:hAnsi="Arial" w:cs="Arial"/>
                <w:color w:val="212529"/>
              </w:rPr>
              <w:t>es</w:t>
            </w:r>
            <w:r w:rsidRPr="00B722C5">
              <w:rPr>
                <w:rFonts w:ascii="Arial" w:eastAsia="Arial" w:hAnsi="Arial" w:cs="Arial"/>
                <w:color w:val="212529"/>
              </w:rPr>
              <w:t xml:space="preserve"> not combine leftover contents for later use.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5D34E4C" w14:textId="591BE6CC" w:rsidR="00096E86" w:rsidRPr="005C3320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2390BCA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185EFD8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A4EF26E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5CC98" w14:paraId="02288806" w14:textId="77777777" w:rsidTr="00034AC2">
        <w:trPr>
          <w:trHeight w:val="993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9A12605" w14:textId="32BAAAFF" w:rsidR="10A26228" w:rsidRPr="00107C2A" w:rsidRDefault="10A26228" w:rsidP="00D66326">
            <w:pPr>
              <w:pStyle w:val="ListParagraph"/>
              <w:numPr>
                <w:ilvl w:val="0"/>
                <w:numId w:val="11"/>
              </w:numPr>
              <w:ind w:left="425"/>
              <w:rPr>
                <w:color w:val="212529"/>
              </w:rPr>
            </w:pPr>
            <w:r w:rsidRPr="00107C2A">
              <w:rPr>
                <w:rFonts w:ascii="Arial" w:eastAsia="Arial" w:hAnsi="Arial" w:cs="Arial"/>
                <w:color w:val="212529"/>
              </w:rPr>
              <w:t xml:space="preserve">Assigns and labels insulin pens for individual patients/residents and stores appropriately to prevent inadvertent use on other patients/residents. 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16C06A8" w14:textId="6564A44F" w:rsidR="0015CC98" w:rsidRDefault="00320322" w:rsidP="0015CC9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247C951" w14:textId="220E49AD" w:rsidR="0015CC98" w:rsidRDefault="0015CC98" w:rsidP="0015CC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CC67DC8" w14:textId="5F970C33" w:rsidR="0015CC98" w:rsidRDefault="0015CC98" w:rsidP="0015CC9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1704848" w14:textId="7B071601" w:rsidR="0015CC98" w:rsidRDefault="0015CC98" w:rsidP="0015CC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49CF" w:rsidRPr="005C3320" w14:paraId="1938B554" w14:textId="77777777" w:rsidTr="00034AC2">
        <w:trPr>
          <w:trHeight w:val="732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530980F" w14:textId="61401399" w:rsidR="00E949CF" w:rsidRPr="00C51388" w:rsidRDefault="00E949CF" w:rsidP="00D663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>
              <w:rPr>
                <w:rFonts w:ascii="Arial" w:eastAsia="Arial" w:hAnsi="Arial" w:cs="Arial"/>
                <w:color w:val="212529"/>
              </w:rPr>
              <w:t>Dedicates multidose vials to a single patient/resident whenever possible.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446465B" w14:textId="723CCE56" w:rsidR="00E949CF" w:rsidRPr="005C3320" w:rsidRDefault="00E949CF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705B3F1" w14:textId="77777777" w:rsidR="00E949CF" w:rsidRPr="005C3320" w:rsidRDefault="00E949CF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0D4DA16" w14:textId="77777777" w:rsidR="00E949CF" w:rsidRPr="005C3320" w:rsidRDefault="00E949CF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0BF62A9" w14:textId="77777777" w:rsidR="00E949CF" w:rsidRPr="005C3320" w:rsidRDefault="00E949CF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4EB9B3A2" w14:textId="77777777" w:rsidTr="00034AC2">
        <w:trPr>
          <w:trHeight w:val="1200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676FDB5" w14:textId="05E5C27F" w:rsidR="00096E86" w:rsidRPr="00C51388" w:rsidRDefault="00096E86" w:rsidP="00E949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D66326">
              <w:rPr>
                <w:rFonts w:ascii="Arial" w:eastAsia="Arial" w:hAnsi="Arial" w:cs="Arial"/>
                <w:color w:val="212529"/>
              </w:rPr>
              <w:t>If multi-dose vials must be used for multiple patients/residents, both the needle or cannula and syringe used to access the multi-dose vial are sterile.  Discards multi-dose vials if sterility is compromised or questionable.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DEFCCF1" w14:textId="036FBDCC" w:rsidR="00096E86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B6223D0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F04DDF9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8C45339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35580861" w14:textId="77777777" w:rsidTr="00034AC2">
        <w:trPr>
          <w:trHeight w:val="1407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44785F5" w14:textId="782BE81C" w:rsidR="00096E86" w:rsidRPr="00C51388" w:rsidRDefault="00096E86" w:rsidP="00D663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C51388">
              <w:rPr>
                <w:rFonts w:ascii="Arial" w:hAnsi="Arial" w:cs="Arial"/>
              </w:rPr>
              <w:t xml:space="preserve">Dates </w:t>
            </w:r>
            <w:r>
              <w:rPr>
                <w:rFonts w:ascii="Arial" w:hAnsi="Arial" w:cs="Arial"/>
              </w:rPr>
              <w:t>m</w:t>
            </w:r>
            <w:r w:rsidRPr="00C51388">
              <w:rPr>
                <w:rFonts w:ascii="Arial" w:hAnsi="Arial" w:cs="Arial"/>
              </w:rPr>
              <w:t xml:space="preserve">ulti-dose </w:t>
            </w:r>
            <w:r>
              <w:rPr>
                <w:rFonts w:ascii="Arial" w:hAnsi="Arial" w:cs="Arial"/>
              </w:rPr>
              <w:t>vials</w:t>
            </w:r>
            <w:r w:rsidRPr="00C51388">
              <w:rPr>
                <w:rFonts w:ascii="Arial" w:hAnsi="Arial" w:cs="Arial"/>
              </w:rPr>
              <w:t xml:space="preserve"> when they are first opened and discarded within 28 days unless the manufacturer specifies a different (shorter or longer) date. </w:t>
            </w:r>
            <w:r w:rsidRPr="00A94155">
              <w:rPr>
                <w:rFonts w:ascii="Arial" w:hAnsi="Arial" w:cs="Arial"/>
                <w:i/>
                <w:iCs/>
              </w:rPr>
              <w:t xml:space="preserve">Note: This is different from the expiration date printed on the </w:t>
            </w:r>
            <w:r>
              <w:rPr>
                <w:rFonts w:ascii="Arial" w:hAnsi="Arial" w:cs="Arial"/>
                <w:i/>
                <w:iCs/>
              </w:rPr>
              <w:t>medication</w:t>
            </w:r>
            <w:r w:rsidRPr="00C51388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6EABCAD" w14:textId="040308A8" w:rsidR="00096E86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CB72DB3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A61003F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6535105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49CF" w:rsidRPr="005C3320" w14:paraId="095F6473" w14:textId="77777777" w:rsidTr="00034AC2">
        <w:trPr>
          <w:trHeight w:val="777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80D9F7B" w14:textId="1B1B2668" w:rsidR="00E949CF" w:rsidRPr="0093292B" w:rsidRDefault="00E949CF" w:rsidP="00D663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>
              <w:rPr>
                <w:rFonts w:ascii="Arial" w:eastAsia="Arial" w:hAnsi="Arial" w:cs="Arial"/>
                <w:color w:val="212529"/>
              </w:rPr>
              <w:t>Keeps multi-dose vials used for more than one patient/resident in a centralized medication area.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DAC25BF" w14:textId="7B9D35AD" w:rsidR="00E949CF" w:rsidRPr="005C3320" w:rsidRDefault="00E949CF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1030F82A" w14:textId="77777777" w:rsidR="00E949CF" w:rsidRPr="005C3320" w:rsidRDefault="00E949CF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1AD2CB0" w14:textId="77777777" w:rsidR="00E949CF" w:rsidRPr="005C3320" w:rsidRDefault="00E949CF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B983614" w14:textId="77777777" w:rsidR="00E949CF" w:rsidRPr="005C3320" w:rsidRDefault="00E949CF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2FE27D33" w14:textId="77777777" w:rsidTr="00034AC2">
        <w:trPr>
          <w:trHeight w:val="993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62E137E" w14:textId="3E14ED85" w:rsidR="00096E86" w:rsidRPr="00C51388" w:rsidRDefault="00096E86" w:rsidP="00E949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93292B">
              <w:rPr>
                <w:rFonts w:ascii="Arial" w:eastAsia="Arial" w:hAnsi="Arial" w:cs="Arial"/>
                <w:color w:val="212529"/>
              </w:rPr>
              <w:t xml:space="preserve">If multi-dose vials enter the immediate treatment area, they should be dedicated for single-use and discarded immediately after use. 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0AEB2F2" w14:textId="63425D52" w:rsidR="00096E86" w:rsidRDefault="00096E86" w:rsidP="005C3320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791C2F2D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494AC6C3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54B7F297" w14:textId="77777777" w:rsidR="00096E86" w:rsidRPr="005C3320" w:rsidRDefault="00096E86" w:rsidP="005C3320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5A4F7A95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09B3FDC" w14:textId="6671E58F" w:rsidR="00096E86" w:rsidRPr="00C51388" w:rsidRDefault="00096E86" w:rsidP="006B5132">
            <w:pPr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C51388">
              <w:rPr>
                <w:rFonts w:ascii="Arial" w:hAnsi="Arial" w:cs="Arial"/>
              </w:rPr>
              <w:t xml:space="preserve">Disinfects the </w:t>
            </w:r>
            <w:r w:rsidR="00E949CF">
              <w:rPr>
                <w:rFonts w:ascii="Arial" w:hAnsi="Arial" w:cs="Arial"/>
              </w:rPr>
              <w:t xml:space="preserve">medication vial’s </w:t>
            </w:r>
            <w:r w:rsidRPr="00C51388">
              <w:rPr>
                <w:rFonts w:ascii="Arial" w:hAnsi="Arial" w:cs="Arial"/>
              </w:rPr>
              <w:t xml:space="preserve">rubber </w:t>
            </w:r>
            <w:r w:rsidR="00E949CF">
              <w:rPr>
                <w:rFonts w:ascii="Arial" w:hAnsi="Arial" w:cs="Arial"/>
              </w:rPr>
              <w:t>top</w:t>
            </w:r>
            <w:r w:rsidRPr="00C51388">
              <w:rPr>
                <w:rFonts w:ascii="Arial" w:hAnsi="Arial" w:cs="Arial"/>
              </w:rPr>
              <w:t xml:space="preserve"> with alcohol and allows to dry prior to piercing.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EEDD043" w14:textId="76E4F14A" w:rsidR="00096E86" w:rsidRDefault="00096E86" w:rsidP="00761894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005A3EDB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212A15D4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66941751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425CA407" w14:textId="77777777" w:rsidTr="00034AC2">
        <w:trPr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6F4E4F23" w14:textId="77777777" w:rsidR="00096E86" w:rsidRPr="00C51388" w:rsidRDefault="00096E86" w:rsidP="00D663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425"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C51388">
              <w:rPr>
                <w:rFonts w:ascii="Arial" w:eastAsia="Arial" w:hAnsi="Arial" w:cs="Arial"/>
                <w:color w:val="212529"/>
              </w:rPr>
              <w:t>Enters medication vials with a new needle and a new syringe, even when obtaining more doses for the same patient/resident.</w:t>
            </w:r>
          </w:p>
          <w:p w14:paraId="7D012FA7" w14:textId="77777777" w:rsidR="00096E86" w:rsidRPr="00C51388" w:rsidRDefault="00096E86" w:rsidP="00D66326">
            <w:pPr>
              <w:pStyle w:val="ListParagraph"/>
              <w:widowControl/>
              <w:autoSpaceDE/>
              <w:autoSpaceDN/>
              <w:ind w:left="425" w:hanging="360"/>
              <w:textAlignment w:val="baseline"/>
              <w:rPr>
                <w:rFonts w:ascii="Arial" w:eastAsia="Arial" w:hAnsi="Arial" w:cs="Arial"/>
                <w:color w:val="212529"/>
              </w:rPr>
            </w:pP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318E16CD" w14:textId="15F4969A" w:rsidR="00096E86" w:rsidRDefault="00096E86" w:rsidP="00761894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C3320">
              <w:rPr>
                <w:rFonts w:ascii="Arial" w:eastAsia="Times New Roman" w:hAnsi="Arial" w:cs="Arial"/>
              </w:rPr>
              <w:t>D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26A04A31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6E4AF06C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4BF64908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5748E" w:rsidRPr="005C3320" w14:paraId="2C7F5F78" w14:textId="77777777" w:rsidTr="00034AC2">
        <w:trPr>
          <w:trHeight w:val="495"/>
          <w:jc w:val="center"/>
        </w:trPr>
        <w:tc>
          <w:tcPr>
            <w:tcW w:w="13749" w:type="dxa"/>
            <w:gridSpan w:val="5"/>
            <w:tcBorders>
              <w:top w:val="single" w:sz="2" w:space="0" w:color="95B3D7" w:themeColor="accent1" w:themeTint="99"/>
              <w:left w:val="nil"/>
              <w:bottom w:val="single" w:sz="6" w:space="0" w:color="B4C6E7"/>
              <w:right w:val="nil"/>
            </w:tcBorders>
            <w:shd w:val="clear" w:color="auto" w:fill="auto"/>
            <w:vAlign w:val="center"/>
          </w:tcPr>
          <w:p w14:paraId="380BD346" w14:textId="77777777" w:rsidR="00F5748E" w:rsidRDefault="00F5748E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10ED815D" w14:textId="77777777" w:rsidR="001B2CE1" w:rsidRDefault="001B2CE1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C4DFDC0" w14:textId="77777777" w:rsidR="001B2CE1" w:rsidRDefault="001B2CE1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66067B5B" w14:textId="77777777" w:rsidR="001B2CE1" w:rsidRDefault="001B2CE1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627B76F" w14:textId="77777777" w:rsidR="00AB4AF7" w:rsidRDefault="00AB4AF7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255FC25" w14:textId="77777777" w:rsidR="00AB4AF7" w:rsidRDefault="00AB4AF7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39FCA62A" w14:textId="77777777" w:rsidR="001B2CE1" w:rsidRPr="00B63428" w:rsidRDefault="001B2CE1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</w:tr>
      <w:tr w:rsidR="006859AE" w:rsidRPr="005C3320" w14:paraId="20471908" w14:textId="77777777" w:rsidTr="002B30A4">
        <w:trPr>
          <w:cantSplit/>
          <w:trHeight w:val="495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27F1364C" w14:textId="76FF1FDB" w:rsidR="006859AE" w:rsidRPr="00CE28F9" w:rsidRDefault="006859AE" w:rsidP="006859AE">
            <w:pPr>
              <w:widowControl/>
              <w:autoSpaceDE/>
              <w:autoSpaceDN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324FCE">
              <w:rPr>
                <w:rFonts w:ascii="Arial" w:eastAsia="Arial" w:hAnsi="Arial" w:cs="Arial"/>
                <w:b/>
                <w:bCs/>
                <w:color w:val="212529"/>
                <w:sz w:val="28"/>
                <w:szCs w:val="28"/>
              </w:rPr>
              <w:lastRenderedPageBreak/>
              <w:t>Intravenous Medications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</w:tcPr>
          <w:p w14:paraId="64E76271" w14:textId="77777777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Type of Validation</w:t>
            </w:r>
          </w:p>
          <w:p w14:paraId="0E9C3523" w14:textId="77777777" w:rsidR="006859AE" w:rsidRPr="005C3320" w:rsidRDefault="006859AE" w:rsidP="00785609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D=Demonstrate</w:t>
            </w:r>
          </w:p>
          <w:p w14:paraId="6BBCC365" w14:textId="73B92A80" w:rsidR="006859AE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V=Verbalize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</w:tcPr>
          <w:p w14:paraId="72DE1E5D" w14:textId="21A059D8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Meets Criteria</w:t>
            </w:r>
          </w:p>
          <w:p w14:paraId="4E3FD40A" w14:textId="6637B401" w:rsidR="006859AE" w:rsidRPr="005C3320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Pr="71C55C37">
              <w:rPr>
                <w:rFonts w:ascii="Arial" w:eastAsia="Times New Roman" w:hAnsi="Arial" w:cs="Arial"/>
              </w:rPr>
              <w:t>Y</w:t>
            </w:r>
            <w:r w:rsidR="00785609">
              <w:rPr>
                <w:rFonts w:ascii="Arial" w:eastAsia="Times New Roman" w:hAnsi="Arial" w:cs="Arial"/>
              </w:rPr>
              <w:t xml:space="preserve"> or </w:t>
            </w:r>
            <w:r w:rsidRPr="71C55C37">
              <w:rPr>
                <w:rFonts w:ascii="Arial" w:eastAsia="Times New Roman" w:hAnsi="Arial" w:cs="Arial"/>
              </w:rPr>
              <w:t>N</w:t>
            </w:r>
            <w:r w:rsidR="0080392F">
              <w:rPr>
                <w:rFonts w:ascii="Arial" w:eastAsia="Times New Roman" w:hAnsi="Arial" w:cs="Arial"/>
              </w:rPr>
              <w:t>)</w:t>
            </w:r>
          </w:p>
          <w:p w14:paraId="43A0E5F7" w14:textId="77777777" w:rsidR="006859AE" w:rsidRPr="005C3320" w:rsidRDefault="006859AE" w:rsidP="00785609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</w:tcPr>
          <w:p w14:paraId="01B66006" w14:textId="1FA366A6" w:rsidR="006859AE" w:rsidRPr="00B47F71" w:rsidRDefault="006859AE" w:rsidP="0080392F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Comments/</w:t>
            </w:r>
          </w:p>
          <w:p w14:paraId="0EA2FA58" w14:textId="5AA5A41A" w:rsidR="006859AE" w:rsidRPr="005C3320" w:rsidRDefault="006859AE" w:rsidP="0080392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12" w:space="0" w:color="95B3D7" w:themeColor="accent1" w:themeTint="99"/>
              <w:right w:val="single" w:sz="6" w:space="0" w:color="B4C6E7"/>
            </w:tcBorders>
            <w:shd w:val="clear" w:color="auto" w:fill="auto"/>
          </w:tcPr>
          <w:p w14:paraId="10A7562A" w14:textId="1F956352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 Implemented</w:t>
            </w:r>
          </w:p>
          <w:p w14:paraId="1D6AABA2" w14:textId="0E416054" w:rsidR="006859AE" w:rsidRPr="005C3320" w:rsidRDefault="006859AE" w:rsidP="0080392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Pr="00096E86">
              <w:rPr>
                <w:rFonts w:ascii="Arial" w:eastAsia="Times New Roman" w:hAnsi="Arial" w:cs="Arial"/>
              </w:rPr>
              <w:t>Date &amp; Initials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096E86" w:rsidRPr="005C3320" w14:paraId="09BAAD49" w14:textId="77777777" w:rsidTr="00034AC2">
        <w:trPr>
          <w:trHeight w:val="753"/>
          <w:jc w:val="center"/>
        </w:trPr>
        <w:tc>
          <w:tcPr>
            <w:tcW w:w="6637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4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4C2AAE79" w14:textId="40F50F69" w:rsidR="00096E86" w:rsidRPr="00C51388" w:rsidRDefault="00096E86" w:rsidP="0032032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428"/>
              <w:textAlignment w:val="baseline"/>
              <w:rPr>
                <w:rFonts w:ascii="Arial" w:eastAsia="Arial" w:hAnsi="Arial" w:cs="Arial"/>
                <w:color w:val="212529"/>
              </w:rPr>
            </w:pPr>
            <w:r w:rsidRPr="00CF4D20">
              <w:rPr>
                <w:rFonts w:ascii="Arial" w:eastAsia="Arial" w:hAnsi="Arial" w:cs="Arial"/>
                <w:color w:val="212529"/>
              </w:rPr>
              <w:t>Uses bags or bottles of intravenous solution for only one patient/resident only</w:t>
            </w:r>
            <w:r>
              <w:rPr>
                <w:rFonts w:ascii="Arial" w:eastAsia="Arial" w:hAnsi="Arial" w:cs="Arial"/>
                <w:color w:val="212529"/>
              </w:rPr>
              <w:t>.</w:t>
            </w:r>
          </w:p>
        </w:tc>
        <w:tc>
          <w:tcPr>
            <w:tcW w:w="1890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4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1C743578" w14:textId="1FD8D0FD" w:rsidR="00096E86" w:rsidRDefault="00096E86" w:rsidP="00761894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4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348186B0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4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6818EE85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12" w:space="0" w:color="95B3D7" w:themeColor="accent1" w:themeTint="99"/>
              <w:left w:val="single" w:sz="6" w:space="0" w:color="B4C6E7"/>
              <w:bottom w:val="single" w:sz="4" w:space="0" w:color="95B3D7" w:themeColor="accent1" w:themeTint="99"/>
              <w:right w:val="single" w:sz="6" w:space="0" w:color="B4C6E7"/>
            </w:tcBorders>
            <w:shd w:val="clear" w:color="auto" w:fill="auto"/>
            <w:vAlign w:val="center"/>
          </w:tcPr>
          <w:p w14:paraId="1F834354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96E86" w:rsidRPr="005C3320" w14:paraId="4C41705D" w14:textId="77777777" w:rsidTr="00034AC2">
        <w:trPr>
          <w:trHeight w:val="710"/>
          <w:jc w:val="center"/>
        </w:trPr>
        <w:tc>
          <w:tcPr>
            <w:tcW w:w="66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66769FC7" w14:textId="14517028" w:rsidR="00096E86" w:rsidRPr="00C51388" w:rsidRDefault="00096E86" w:rsidP="0032032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428"/>
              <w:textAlignment w:val="baseline"/>
              <w:rPr>
                <w:rFonts w:ascii="Arial" w:hAnsi="Arial" w:cs="Arial"/>
              </w:rPr>
            </w:pPr>
            <w:r w:rsidRPr="00CF4D20">
              <w:rPr>
                <w:rFonts w:ascii="Arial" w:eastAsia="Arial" w:hAnsi="Arial" w:cs="Arial"/>
                <w:color w:val="212529"/>
              </w:rPr>
              <w:t>Uses sterile, single-use intravenous tubing and connectors for one patient/resident only.</w:t>
            </w:r>
          </w:p>
        </w:tc>
        <w:tc>
          <w:tcPr>
            <w:tcW w:w="18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6FDC86CF" w14:textId="7951F6C6" w:rsidR="00096E86" w:rsidRPr="005C3320" w:rsidRDefault="00096E86" w:rsidP="00761894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90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1B3C9E2C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7F8CB727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545B43B6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61894" w:rsidRPr="005C3320" w14:paraId="494DC1C4" w14:textId="77777777" w:rsidTr="00034AC2">
        <w:trPr>
          <w:trHeight w:val="390"/>
          <w:jc w:val="center"/>
        </w:trPr>
        <w:tc>
          <w:tcPr>
            <w:tcW w:w="13749" w:type="dxa"/>
            <w:gridSpan w:val="5"/>
            <w:tcBorders>
              <w:top w:val="single" w:sz="6" w:space="0" w:color="B4C6E7"/>
              <w:left w:val="nil"/>
              <w:bottom w:val="single" w:sz="6" w:space="0" w:color="B4C6E7"/>
              <w:right w:val="nil"/>
            </w:tcBorders>
            <w:shd w:val="clear" w:color="auto" w:fill="auto"/>
          </w:tcPr>
          <w:p w14:paraId="2FF79CF9" w14:textId="733544FC" w:rsidR="00FB526B" w:rsidRPr="00511D3F" w:rsidRDefault="00FB526B" w:rsidP="008544C5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859AE" w:rsidRPr="005C3320" w14:paraId="7F88934E" w14:textId="77777777" w:rsidTr="00034AC2">
        <w:trPr>
          <w:trHeight w:val="480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</w:tcPr>
          <w:p w14:paraId="390BAF90" w14:textId="14BD37E4" w:rsidR="006859AE" w:rsidRPr="00511D3F" w:rsidRDefault="006859AE" w:rsidP="006859AE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</w:rPr>
            </w:pPr>
            <w:r w:rsidRPr="00B63428">
              <w:rPr>
                <w:rFonts w:ascii="Arial" w:eastAsia="Times New Roman" w:hAnsi="Arial" w:cs="Arial"/>
                <w:b/>
                <w:sz w:val="28"/>
                <w:szCs w:val="28"/>
              </w:rPr>
              <w:t>General Discussion 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31E7CF9" w14:textId="77777777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Type of Validation</w:t>
            </w:r>
          </w:p>
          <w:p w14:paraId="13AD2391" w14:textId="77777777" w:rsidR="006859AE" w:rsidRDefault="006859AE" w:rsidP="00785609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43A339C" w14:textId="77777777" w:rsidR="006859AE" w:rsidRPr="005C3320" w:rsidRDefault="006859AE" w:rsidP="00785609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D=Demonstrate</w:t>
            </w:r>
          </w:p>
          <w:p w14:paraId="105B0593" w14:textId="19B9CD2C" w:rsidR="006859AE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71C55C37">
              <w:rPr>
                <w:rFonts w:ascii="Arial" w:eastAsia="Times New Roman" w:hAnsi="Arial" w:cs="Arial"/>
              </w:rPr>
              <w:t>V=Verbalize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185878" w14:textId="0800C104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Meets Criteria</w:t>
            </w:r>
          </w:p>
          <w:p w14:paraId="7806C470" w14:textId="2FD86BCB" w:rsidR="006859AE" w:rsidRPr="005C3320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Pr="71C55C37">
              <w:rPr>
                <w:rFonts w:ascii="Arial" w:eastAsia="Times New Roman" w:hAnsi="Arial" w:cs="Arial"/>
              </w:rPr>
              <w:t>Y</w:t>
            </w:r>
            <w:r w:rsidR="00785609">
              <w:rPr>
                <w:rFonts w:ascii="Arial" w:eastAsia="Times New Roman" w:hAnsi="Arial" w:cs="Arial"/>
              </w:rPr>
              <w:t xml:space="preserve"> or </w:t>
            </w:r>
            <w:r w:rsidRPr="71C55C37">
              <w:rPr>
                <w:rFonts w:ascii="Arial" w:eastAsia="Times New Roman" w:hAnsi="Arial" w:cs="Arial"/>
              </w:rPr>
              <w:t>N</w:t>
            </w:r>
            <w:r w:rsidR="0080392F">
              <w:rPr>
                <w:rFonts w:ascii="Arial" w:eastAsia="Times New Roman" w:hAnsi="Arial" w:cs="Arial"/>
              </w:rPr>
              <w:t>)</w:t>
            </w:r>
          </w:p>
          <w:p w14:paraId="0EF19F37" w14:textId="77777777" w:rsidR="006859AE" w:rsidRPr="005C3320" w:rsidRDefault="006859AE" w:rsidP="00785609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AAFC84" w14:textId="1FF97A7E" w:rsidR="006859AE" w:rsidRPr="00B47F71" w:rsidRDefault="006859AE" w:rsidP="0080392F">
            <w:pPr>
              <w:widowControl/>
              <w:autoSpaceDE/>
              <w:autoSpaceDN/>
              <w:ind w:left="16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Comments/</w:t>
            </w:r>
          </w:p>
          <w:p w14:paraId="6675A70B" w14:textId="40DCE48D" w:rsidR="006859AE" w:rsidRPr="005C3320" w:rsidRDefault="006859AE" w:rsidP="0080392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8B1E2D" w14:textId="7538D893" w:rsidR="006859AE" w:rsidRPr="00B47F71" w:rsidRDefault="006859AE" w:rsidP="006859A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B47F71">
              <w:rPr>
                <w:rFonts w:ascii="Arial" w:eastAsia="Times New Roman" w:hAnsi="Arial" w:cs="Arial"/>
                <w:b/>
                <w:bCs/>
              </w:rPr>
              <w:t>Recommendations Implemented</w:t>
            </w:r>
          </w:p>
          <w:p w14:paraId="4A963553" w14:textId="61A0EC79" w:rsidR="006859AE" w:rsidRPr="005C3320" w:rsidRDefault="006859AE" w:rsidP="0080392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(</w:t>
            </w:r>
            <w:r w:rsidRPr="00096E86">
              <w:rPr>
                <w:rFonts w:ascii="Arial" w:eastAsia="Times New Roman" w:hAnsi="Arial" w:cs="Arial"/>
              </w:rPr>
              <w:t>Date &amp; Initials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096E86" w:rsidRPr="005C3320" w14:paraId="2B015FE5" w14:textId="77777777" w:rsidTr="00034AC2">
        <w:trPr>
          <w:trHeight w:val="480"/>
          <w:jc w:val="center"/>
        </w:trPr>
        <w:tc>
          <w:tcPr>
            <w:tcW w:w="6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41D88F56" w14:textId="70F577EA" w:rsidR="00096E86" w:rsidRPr="00511D3F" w:rsidRDefault="00096E86" w:rsidP="00797058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28"/>
              </w:tabs>
              <w:autoSpaceDE/>
              <w:autoSpaceDN/>
              <w:ind w:left="420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511D3F">
              <w:rPr>
                <w:rFonts w:ascii="Arial" w:eastAsia="Times New Roman" w:hAnsi="Arial" w:cs="Arial"/>
              </w:rPr>
              <w:t>Employee verbalize</w:t>
            </w:r>
            <w:r w:rsidR="00195C4F">
              <w:rPr>
                <w:rFonts w:ascii="Arial" w:eastAsia="Times New Roman" w:hAnsi="Arial" w:cs="Arial"/>
              </w:rPr>
              <w:t>s</w:t>
            </w:r>
            <w:r w:rsidRPr="00511D3F">
              <w:rPr>
                <w:rFonts w:ascii="Arial" w:eastAsia="Times New Roman" w:hAnsi="Arial" w:cs="Arial"/>
              </w:rPr>
              <w:t xml:space="preserve"> </w:t>
            </w:r>
            <w:r w:rsidR="00282CD9">
              <w:rPr>
                <w:rFonts w:ascii="Arial" w:eastAsia="Times New Roman" w:hAnsi="Arial" w:cs="Arial"/>
              </w:rPr>
              <w:t>why</w:t>
            </w:r>
            <w:r w:rsidRPr="00511D3F">
              <w:rPr>
                <w:rFonts w:ascii="Arial" w:eastAsia="Times New Roman" w:hAnsi="Arial" w:cs="Arial"/>
              </w:rPr>
              <w:t xml:space="preserve"> aseptic technique and standard precautions </w:t>
            </w:r>
            <w:r w:rsidR="002301B4">
              <w:rPr>
                <w:rFonts w:ascii="Arial" w:eastAsia="Times New Roman" w:hAnsi="Arial" w:cs="Arial"/>
              </w:rPr>
              <w:t xml:space="preserve">are used </w:t>
            </w:r>
            <w:r w:rsidRPr="00511D3F">
              <w:rPr>
                <w:rFonts w:ascii="Arial" w:eastAsia="Times New Roman" w:hAnsi="Arial" w:cs="Arial"/>
              </w:rPr>
              <w:t xml:space="preserve">during </w:t>
            </w:r>
            <w:r w:rsidR="002301B4">
              <w:rPr>
                <w:rFonts w:ascii="Arial" w:eastAsia="Times New Roman" w:hAnsi="Arial" w:cs="Arial"/>
              </w:rPr>
              <w:t xml:space="preserve">the preparation and </w:t>
            </w:r>
            <w:r w:rsidR="00734191">
              <w:rPr>
                <w:rFonts w:ascii="Arial" w:eastAsia="Times New Roman" w:hAnsi="Arial" w:cs="Arial"/>
              </w:rPr>
              <w:t>administration of</w:t>
            </w:r>
            <w:r w:rsidRPr="00511D3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injectable medications</w:t>
            </w:r>
            <w:r w:rsidRPr="00511D3F">
              <w:rPr>
                <w:rFonts w:ascii="Arial" w:eastAsia="Times New Roman" w:hAnsi="Arial" w:cs="Arial"/>
              </w:rPr>
              <w:t xml:space="preserve"> to prevent the spread of bloodborne pathogens. </w:t>
            </w:r>
          </w:p>
          <w:p w14:paraId="11D6F74F" w14:textId="37899ADE" w:rsidR="00734191" w:rsidRPr="00797058" w:rsidRDefault="00734191" w:rsidP="00797058">
            <w:pPr>
              <w:widowControl/>
              <w:numPr>
                <w:ilvl w:val="1"/>
                <w:numId w:val="2"/>
              </w:numPr>
              <w:tabs>
                <w:tab w:val="num" w:pos="510"/>
              </w:tabs>
              <w:autoSpaceDE/>
              <w:autoSpaceDN/>
              <w:ind w:left="960" w:hanging="450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734191">
              <w:rPr>
                <w:rFonts w:ascii="Arial" w:eastAsia="Times New Roman" w:hAnsi="Arial" w:cs="Arial"/>
              </w:rPr>
              <w:t>To prevent the medication from becoming contaminated</w:t>
            </w:r>
          </w:p>
          <w:p w14:paraId="543FBC90" w14:textId="77777777" w:rsidR="00734191" w:rsidRPr="00797058" w:rsidRDefault="00734191" w:rsidP="00797058">
            <w:pPr>
              <w:widowControl/>
              <w:numPr>
                <w:ilvl w:val="1"/>
                <w:numId w:val="2"/>
              </w:numPr>
              <w:tabs>
                <w:tab w:val="num" w:pos="510"/>
              </w:tabs>
              <w:autoSpaceDE/>
              <w:autoSpaceDN/>
              <w:ind w:left="960" w:hanging="450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To prevent germs from being injected into the body</w:t>
            </w:r>
          </w:p>
          <w:p w14:paraId="4A5848A8" w14:textId="49681AFE" w:rsidR="00096E86" w:rsidRPr="00511D3F" w:rsidRDefault="00734191" w:rsidP="00797058">
            <w:pPr>
              <w:widowControl/>
              <w:numPr>
                <w:ilvl w:val="1"/>
                <w:numId w:val="2"/>
              </w:numPr>
              <w:tabs>
                <w:tab w:val="num" w:pos="510"/>
              </w:tabs>
              <w:autoSpaceDE/>
              <w:autoSpaceDN/>
              <w:ind w:left="960" w:hanging="450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2053A8">
              <w:rPr>
                <w:rFonts w:ascii="Arial" w:eastAsia="Times New Roman" w:hAnsi="Arial" w:cs="Arial"/>
              </w:rPr>
              <w:t xml:space="preserve">To prevent germs from being transmitted </w:t>
            </w:r>
            <w:r w:rsidR="002053A8" w:rsidRPr="002053A8">
              <w:rPr>
                <w:rFonts w:ascii="Arial" w:eastAsia="Times New Roman" w:hAnsi="Arial" w:cs="Arial"/>
              </w:rPr>
              <w:t>from one person to another</w:t>
            </w:r>
          </w:p>
        </w:tc>
        <w:tc>
          <w:tcPr>
            <w:tcW w:w="189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7E83C22" w14:textId="1B9E230B" w:rsidR="00096E86" w:rsidRPr="005C3320" w:rsidRDefault="00096E86" w:rsidP="00761894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>V</w:t>
            </w:r>
            <w:r w:rsidRPr="005C332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0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322748EB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</w:rPr>
              <w:t> </w:t>
            </w:r>
          </w:p>
          <w:p w14:paraId="37CC339D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2FE4D1D9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vAlign w:val="center"/>
            <w:hideMark/>
          </w:tcPr>
          <w:p w14:paraId="78533411" w14:textId="77777777" w:rsidR="00096E86" w:rsidRPr="005C3320" w:rsidRDefault="00096E86" w:rsidP="00761894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5C332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</w:tbl>
    <w:p w14:paraId="41DFE286" w14:textId="77777777" w:rsidR="00536032" w:rsidRDefault="00536032" w:rsidP="00536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1A3BD9" w14:textId="77777777" w:rsidR="001252EC" w:rsidRDefault="001252EC" w:rsidP="00536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DB648B" w14:textId="77777777" w:rsidR="001252EC" w:rsidRDefault="001252EC" w:rsidP="005360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956D88" w14:textId="77777777" w:rsidR="00940833" w:rsidRDefault="00940833" w:rsidP="005C2EAC">
      <w:pPr>
        <w:ind w:firstLine="720"/>
        <w:rPr>
          <w:rFonts w:ascii="Arial" w:hAnsi="Arial" w:cs="Arial"/>
        </w:rPr>
      </w:pPr>
    </w:p>
    <w:p w14:paraId="6798492D" w14:textId="65C3CCD1" w:rsidR="005C2EAC" w:rsidRDefault="005C2EAC" w:rsidP="005C2EA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Employee Name</w:t>
      </w:r>
      <w:r>
        <w:rPr>
          <w:rFonts w:ascii="Arial" w:hAnsi="Arial" w:cs="Arial"/>
        </w:rPr>
        <w:tab/>
        <w:t>Validator Name</w:t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Employee Name</w:t>
      </w:r>
      <w:r>
        <w:rPr>
          <w:rFonts w:ascii="Arial" w:hAnsi="Arial" w:cs="Arial"/>
        </w:rPr>
        <w:tab/>
        <w:t>Validator Name</w:t>
      </w:r>
      <w:r>
        <w:rPr>
          <w:rFonts w:ascii="Arial" w:hAnsi="Arial" w:cs="Arial"/>
        </w:rPr>
        <w:tab/>
        <w:t>Date</w:t>
      </w:r>
    </w:p>
    <w:p w14:paraId="583C377C" w14:textId="77777777" w:rsidR="005C2EAC" w:rsidRDefault="005C2EAC" w:rsidP="005C2EAC">
      <w:pPr>
        <w:rPr>
          <w:rFonts w:ascii="Arial" w:hAnsi="Arial" w:cs="Arial"/>
        </w:rPr>
      </w:pPr>
    </w:p>
    <w:p w14:paraId="19297EB8" w14:textId="77777777" w:rsidR="005C2EAC" w:rsidRDefault="005C2EAC" w:rsidP="005C2EAC">
      <w:pPr>
        <w:rPr>
          <w:rFonts w:ascii="Arial" w:hAnsi="Arial" w:cs="Arial"/>
        </w:rPr>
      </w:pPr>
    </w:p>
    <w:p w14:paraId="67EF172F" w14:textId="77777777" w:rsidR="005C2EAC" w:rsidRDefault="005C2EAC" w:rsidP="005C2EAC">
      <w:pPr>
        <w:rPr>
          <w:rFonts w:ascii="Arial" w:hAnsi="Arial" w:cs="Arial"/>
        </w:rPr>
      </w:pPr>
    </w:p>
    <w:p w14:paraId="5A5944B5" w14:textId="77777777" w:rsidR="005C2EAC" w:rsidRPr="00715DE1" w:rsidRDefault="005C2EAC" w:rsidP="005C2EAC">
      <w:pPr>
        <w:rPr>
          <w:rFonts w:ascii="Arial" w:hAnsi="Arial" w:cs="Arial"/>
        </w:rPr>
      </w:pPr>
      <w:r>
        <w:rPr>
          <w:rFonts w:ascii="Arial" w:hAnsi="Arial" w:cs="Arial"/>
        </w:rPr>
        <w:tab/>
        <w:t>Employee Name</w:t>
      </w:r>
      <w:r>
        <w:rPr>
          <w:rFonts w:ascii="Arial" w:hAnsi="Arial" w:cs="Arial"/>
        </w:rPr>
        <w:tab/>
        <w:t>Validator Name</w:t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Employee Name</w:t>
      </w:r>
      <w:r>
        <w:rPr>
          <w:rFonts w:ascii="Arial" w:hAnsi="Arial" w:cs="Arial"/>
        </w:rPr>
        <w:tab/>
        <w:t>Validator Name</w:t>
      </w:r>
      <w:r>
        <w:rPr>
          <w:rFonts w:ascii="Arial" w:hAnsi="Arial" w:cs="Arial"/>
        </w:rPr>
        <w:tab/>
        <w:t>Date</w:t>
      </w:r>
    </w:p>
    <w:p w14:paraId="55DA444E" w14:textId="77777777" w:rsidR="005C2EAC" w:rsidRDefault="005C2EAC" w:rsidP="00F86D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7F082A" w14:textId="631B23C8" w:rsidR="00D52648" w:rsidRDefault="00D52648" w:rsidP="00F86D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D52648" w:rsidSect="00D207F9">
      <w:type w:val="continuous"/>
      <w:pgSz w:w="15840" w:h="12240" w:orient="landscape"/>
      <w:pgMar w:top="450" w:right="810" w:bottom="450" w:left="28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efer, Carolyn (VDH)" w:date="2023-11-14T16:11:00Z" w:initials="KC(">
    <w:p w14:paraId="5B3AF4EC" w14:textId="1D29DAB5" w:rsidR="00324FCE" w:rsidRDefault="00324FCE" w:rsidP="0008371E">
      <w:pPr>
        <w:pStyle w:val="CommentText"/>
      </w:pPr>
      <w:r>
        <w:rPr>
          <w:rStyle w:val="CommentReference"/>
        </w:rPr>
        <w:annotationRef/>
      </w:r>
      <w:r>
        <w:t>Is there a better description of the general steps?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3AF4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FE1A9F" w16cex:dateUtc="2023-11-14T2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3AF4EC" w16cid:durableId="28FE1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852" w14:textId="77777777" w:rsidR="007A547B" w:rsidRDefault="007A547B" w:rsidP="006135E7">
      <w:r>
        <w:separator/>
      </w:r>
    </w:p>
  </w:endnote>
  <w:endnote w:type="continuationSeparator" w:id="0">
    <w:p w14:paraId="7057E443" w14:textId="77777777" w:rsidR="007A547B" w:rsidRDefault="007A547B" w:rsidP="006135E7">
      <w:r>
        <w:continuationSeparator/>
      </w:r>
    </w:p>
  </w:endnote>
  <w:endnote w:type="continuationNotice" w:id="1">
    <w:p w14:paraId="0FD428F5" w14:textId="77777777" w:rsidR="007A547B" w:rsidRDefault="007A5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11E9" w14:textId="77777777" w:rsidR="007A547B" w:rsidRDefault="007A547B" w:rsidP="006135E7">
      <w:r>
        <w:separator/>
      </w:r>
    </w:p>
  </w:footnote>
  <w:footnote w:type="continuationSeparator" w:id="0">
    <w:p w14:paraId="5A2BD176" w14:textId="77777777" w:rsidR="007A547B" w:rsidRDefault="007A547B" w:rsidP="006135E7">
      <w:r>
        <w:continuationSeparator/>
      </w:r>
    </w:p>
  </w:footnote>
  <w:footnote w:type="continuationNotice" w:id="1">
    <w:p w14:paraId="1622C463" w14:textId="77777777" w:rsidR="007A547B" w:rsidRDefault="007A5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10E5" w14:textId="0A3971AA" w:rsidR="00034AC2" w:rsidRDefault="001B2C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78B70F" wp14:editId="16858011">
              <wp:simplePos x="0" y="0"/>
              <wp:positionH relativeFrom="margin">
                <wp:posOffset>354965</wp:posOffset>
              </wp:positionH>
              <wp:positionV relativeFrom="paragraph">
                <wp:posOffset>83185</wp:posOffset>
              </wp:positionV>
              <wp:extent cx="8999220" cy="18415"/>
              <wp:effectExtent l="0" t="0" r="30480" b="19685"/>
              <wp:wrapNone/>
              <wp:docPr id="1175027978" name="Straight Connector 11750279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9220" cy="18415"/>
                      </a:xfrm>
                      <a:prstGeom prst="line">
                        <a:avLst/>
                      </a:prstGeom>
                      <a:ln w="6350">
                        <a:solidFill>
                          <a:srgbClr val="001E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2ABFE" id="Straight Connector 1175027978" o:spid="_x0000_s1026" alt="&quot;&quot;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95pt,6.55pt" to="736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" strokecolor="#001e60" strokeweight=".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4A4A89D" wp14:editId="72DD1FFC">
          <wp:simplePos x="0" y="0"/>
          <wp:positionH relativeFrom="margin">
            <wp:posOffset>243840</wp:posOffset>
          </wp:positionH>
          <wp:positionV relativeFrom="page">
            <wp:posOffset>91440</wp:posOffset>
          </wp:positionV>
          <wp:extent cx="1442085" cy="507365"/>
          <wp:effectExtent l="0" t="0" r="0" b="0"/>
          <wp:wrapNone/>
          <wp:docPr id="1426159" name="Picture 14261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E40"/>
    <w:multiLevelType w:val="hybridMultilevel"/>
    <w:tmpl w:val="429A9204"/>
    <w:lvl w:ilvl="0" w:tplc="150CAA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4F5A"/>
    <w:multiLevelType w:val="multilevel"/>
    <w:tmpl w:val="C2DE787A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CA2F1"/>
    <w:multiLevelType w:val="hybridMultilevel"/>
    <w:tmpl w:val="572A6FE2"/>
    <w:lvl w:ilvl="0" w:tplc="ADA0759A">
      <w:start w:val="1"/>
      <w:numFmt w:val="decimal"/>
      <w:lvlText w:val="%1."/>
      <w:lvlJc w:val="left"/>
      <w:pPr>
        <w:ind w:left="720" w:hanging="360"/>
      </w:pPr>
    </w:lvl>
    <w:lvl w:ilvl="1" w:tplc="FF1099DE">
      <w:start w:val="1"/>
      <w:numFmt w:val="lowerLetter"/>
      <w:lvlText w:val="%2."/>
      <w:lvlJc w:val="left"/>
      <w:pPr>
        <w:ind w:left="1440" w:hanging="360"/>
      </w:pPr>
    </w:lvl>
    <w:lvl w:ilvl="2" w:tplc="70CA6FF8">
      <w:start w:val="1"/>
      <w:numFmt w:val="lowerRoman"/>
      <w:lvlText w:val="%3."/>
      <w:lvlJc w:val="right"/>
      <w:pPr>
        <w:ind w:left="2160" w:hanging="180"/>
      </w:pPr>
    </w:lvl>
    <w:lvl w:ilvl="3" w:tplc="D85A9098">
      <w:start w:val="1"/>
      <w:numFmt w:val="decimal"/>
      <w:lvlText w:val="%4."/>
      <w:lvlJc w:val="left"/>
      <w:pPr>
        <w:ind w:left="2880" w:hanging="360"/>
      </w:pPr>
    </w:lvl>
    <w:lvl w:ilvl="4" w:tplc="AC606BB4">
      <w:start w:val="1"/>
      <w:numFmt w:val="lowerLetter"/>
      <w:lvlText w:val="%5."/>
      <w:lvlJc w:val="left"/>
      <w:pPr>
        <w:ind w:left="3600" w:hanging="360"/>
      </w:pPr>
    </w:lvl>
    <w:lvl w:ilvl="5" w:tplc="596E42C0">
      <w:start w:val="1"/>
      <w:numFmt w:val="lowerRoman"/>
      <w:lvlText w:val="%6."/>
      <w:lvlJc w:val="right"/>
      <w:pPr>
        <w:ind w:left="4320" w:hanging="180"/>
      </w:pPr>
    </w:lvl>
    <w:lvl w:ilvl="6" w:tplc="31282BCA">
      <w:start w:val="1"/>
      <w:numFmt w:val="decimal"/>
      <w:lvlText w:val="%7."/>
      <w:lvlJc w:val="left"/>
      <w:pPr>
        <w:ind w:left="5040" w:hanging="360"/>
      </w:pPr>
    </w:lvl>
    <w:lvl w:ilvl="7" w:tplc="4B207458">
      <w:start w:val="1"/>
      <w:numFmt w:val="lowerLetter"/>
      <w:lvlText w:val="%8."/>
      <w:lvlJc w:val="left"/>
      <w:pPr>
        <w:ind w:left="5760" w:hanging="360"/>
      </w:pPr>
    </w:lvl>
    <w:lvl w:ilvl="8" w:tplc="E2A8E4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5166"/>
    <w:multiLevelType w:val="hybridMultilevel"/>
    <w:tmpl w:val="0F66F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0616"/>
    <w:multiLevelType w:val="multilevel"/>
    <w:tmpl w:val="3D5C5B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57E72"/>
    <w:multiLevelType w:val="hybridMultilevel"/>
    <w:tmpl w:val="68EA6380"/>
    <w:lvl w:ilvl="0" w:tplc="58C4C8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7E9D"/>
    <w:multiLevelType w:val="multilevel"/>
    <w:tmpl w:val="F65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F2E0391"/>
    <w:multiLevelType w:val="hybridMultilevel"/>
    <w:tmpl w:val="F4FA9A90"/>
    <w:lvl w:ilvl="0" w:tplc="8DE03A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51468"/>
    <w:multiLevelType w:val="hybridMultilevel"/>
    <w:tmpl w:val="4260D75E"/>
    <w:lvl w:ilvl="0" w:tplc="6D14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F40CC"/>
    <w:multiLevelType w:val="hybridMultilevel"/>
    <w:tmpl w:val="22B28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54A2B"/>
    <w:multiLevelType w:val="hybridMultilevel"/>
    <w:tmpl w:val="4E94F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5869">
    <w:abstractNumId w:val="6"/>
  </w:num>
  <w:num w:numId="2" w16cid:durableId="629557823">
    <w:abstractNumId w:val="4"/>
  </w:num>
  <w:num w:numId="3" w16cid:durableId="119619366">
    <w:abstractNumId w:val="1"/>
  </w:num>
  <w:num w:numId="4" w16cid:durableId="860823443">
    <w:abstractNumId w:val="0"/>
  </w:num>
  <w:num w:numId="5" w16cid:durableId="238828431">
    <w:abstractNumId w:val="9"/>
  </w:num>
  <w:num w:numId="6" w16cid:durableId="2127235023">
    <w:abstractNumId w:val="7"/>
  </w:num>
  <w:num w:numId="7" w16cid:durableId="660701139">
    <w:abstractNumId w:val="5"/>
  </w:num>
  <w:num w:numId="8" w16cid:durableId="1313291626">
    <w:abstractNumId w:val="8"/>
  </w:num>
  <w:num w:numId="9" w16cid:durableId="118259599">
    <w:abstractNumId w:val="2"/>
  </w:num>
  <w:num w:numId="10" w16cid:durableId="1614825797">
    <w:abstractNumId w:val="3"/>
  </w:num>
  <w:num w:numId="11" w16cid:durableId="1217932526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efer, Carolyn (VDH)">
    <w15:presenceInfo w15:providerId="AD" w15:userId="S::Carolyn.Kiefer@vdh.virginia.gov::13f015c6-b63f-46d3-9664-b069a0f7b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48"/>
    <w:rsid w:val="0001498C"/>
    <w:rsid w:val="000309D6"/>
    <w:rsid w:val="00034AC2"/>
    <w:rsid w:val="000421D5"/>
    <w:rsid w:val="000423BB"/>
    <w:rsid w:val="0005735D"/>
    <w:rsid w:val="0006245F"/>
    <w:rsid w:val="00063B46"/>
    <w:rsid w:val="000703AD"/>
    <w:rsid w:val="0008371E"/>
    <w:rsid w:val="000861F1"/>
    <w:rsid w:val="00096E86"/>
    <w:rsid w:val="00096F5D"/>
    <w:rsid w:val="000A2E0A"/>
    <w:rsid w:val="000C4234"/>
    <w:rsid w:val="000C4A92"/>
    <w:rsid w:val="000C71E8"/>
    <w:rsid w:val="000F2916"/>
    <w:rsid w:val="000F6E84"/>
    <w:rsid w:val="00102892"/>
    <w:rsid w:val="0010660B"/>
    <w:rsid w:val="00107C2A"/>
    <w:rsid w:val="001104AF"/>
    <w:rsid w:val="001148A0"/>
    <w:rsid w:val="001252EC"/>
    <w:rsid w:val="001341D0"/>
    <w:rsid w:val="001421DA"/>
    <w:rsid w:val="00144397"/>
    <w:rsid w:val="001554AA"/>
    <w:rsid w:val="0015CC98"/>
    <w:rsid w:val="00180E32"/>
    <w:rsid w:val="001815EC"/>
    <w:rsid w:val="00182C57"/>
    <w:rsid w:val="00184802"/>
    <w:rsid w:val="001907AD"/>
    <w:rsid w:val="00191A8A"/>
    <w:rsid w:val="00195C4F"/>
    <w:rsid w:val="001A1D5D"/>
    <w:rsid w:val="001B0B8C"/>
    <w:rsid w:val="001B2CE1"/>
    <w:rsid w:val="001B2D38"/>
    <w:rsid w:val="001B396E"/>
    <w:rsid w:val="001B4E78"/>
    <w:rsid w:val="001C010A"/>
    <w:rsid w:val="001C28D1"/>
    <w:rsid w:val="001C39EA"/>
    <w:rsid w:val="001C57DA"/>
    <w:rsid w:val="001C72D0"/>
    <w:rsid w:val="001D3AE1"/>
    <w:rsid w:val="001E1C3F"/>
    <w:rsid w:val="001E33DD"/>
    <w:rsid w:val="001F2E7F"/>
    <w:rsid w:val="002053A8"/>
    <w:rsid w:val="0020638D"/>
    <w:rsid w:val="00210F71"/>
    <w:rsid w:val="002160A8"/>
    <w:rsid w:val="002209BA"/>
    <w:rsid w:val="00224F4D"/>
    <w:rsid w:val="00226A0F"/>
    <w:rsid w:val="002301B4"/>
    <w:rsid w:val="002456E6"/>
    <w:rsid w:val="00250545"/>
    <w:rsid w:val="00265B8E"/>
    <w:rsid w:val="00265D26"/>
    <w:rsid w:val="00273484"/>
    <w:rsid w:val="00282CD9"/>
    <w:rsid w:val="00285B06"/>
    <w:rsid w:val="002963E3"/>
    <w:rsid w:val="002966CE"/>
    <w:rsid w:val="002B2F2C"/>
    <w:rsid w:val="002B30A4"/>
    <w:rsid w:val="002C110D"/>
    <w:rsid w:val="002C2D8E"/>
    <w:rsid w:val="002D0A62"/>
    <w:rsid w:val="002D17A6"/>
    <w:rsid w:val="002D6F4B"/>
    <w:rsid w:val="002E1A1C"/>
    <w:rsid w:val="002E315E"/>
    <w:rsid w:val="002E613B"/>
    <w:rsid w:val="002F264E"/>
    <w:rsid w:val="002F50F1"/>
    <w:rsid w:val="002F745F"/>
    <w:rsid w:val="0030336A"/>
    <w:rsid w:val="003128A1"/>
    <w:rsid w:val="00312C6B"/>
    <w:rsid w:val="00313645"/>
    <w:rsid w:val="00316E94"/>
    <w:rsid w:val="00320322"/>
    <w:rsid w:val="00324FCE"/>
    <w:rsid w:val="00327743"/>
    <w:rsid w:val="00330AB4"/>
    <w:rsid w:val="003346A4"/>
    <w:rsid w:val="00354788"/>
    <w:rsid w:val="00366976"/>
    <w:rsid w:val="0037608C"/>
    <w:rsid w:val="0038191D"/>
    <w:rsid w:val="00383D58"/>
    <w:rsid w:val="00391E82"/>
    <w:rsid w:val="003936C1"/>
    <w:rsid w:val="00396B45"/>
    <w:rsid w:val="003B2166"/>
    <w:rsid w:val="003C3642"/>
    <w:rsid w:val="003C7E97"/>
    <w:rsid w:val="003D025F"/>
    <w:rsid w:val="003D31C9"/>
    <w:rsid w:val="003E2CCC"/>
    <w:rsid w:val="003E7706"/>
    <w:rsid w:val="003F2F26"/>
    <w:rsid w:val="00401F5A"/>
    <w:rsid w:val="00402054"/>
    <w:rsid w:val="00405333"/>
    <w:rsid w:val="00423EA4"/>
    <w:rsid w:val="004241A0"/>
    <w:rsid w:val="004378EB"/>
    <w:rsid w:val="00454626"/>
    <w:rsid w:val="00456973"/>
    <w:rsid w:val="00460BD7"/>
    <w:rsid w:val="00460D45"/>
    <w:rsid w:val="00466CEA"/>
    <w:rsid w:val="00474E26"/>
    <w:rsid w:val="0047525B"/>
    <w:rsid w:val="00475C3D"/>
    <w:rsid w:val="00487E6D"/>
    <w:rsid w:val="00492212"/>
    <w:rsid w:val="004A79FF"/>
    <w:rsid w:val="004C342F"/>
    <w:rsid w:val="004C4CED"/>
    <w:rsid w:val="004C5593"/>
    <w:rsid w:val="004C591A"/>
    <w:rsid w:val="004D43C9"/>
    <w:rsid w:val="004D44A2"/>
    <w:rsid w:val="004D5DDA"/>
    <w:rsid w:val="004E3195"/>
    <w:rsid w:val="004F6186"/>
    <w:rsid w:val="00500861"/>
    <w:rsid w:val="00501266"/>
    <w:rsid w:val="005016A4"/>
    <w:rsid w:val="00503313"/>
    <w:rsid w:val="00511D3F"/>
    <w:rsid w:val="0051530D"/>
    <w:rsid w:val="00531DDB"/>
    <w:rsid w:val="00536032"/>
    <w:rsid w:val="005372A6"/>
    <w:rsid w:val="00553F88"/>
    <w:rsid w:val="00556D7D"/>
    <w:rsid w:val="00562D93"/>
    <w:rsid w:val="00565BF1"/>
    <w:rsid w:val="00577862"/>
    <w:rsid w:val="00585D74"/>
    <w:rsid w:val="005872C6"/>
    <w:rsid w:val="00592EF4"/>
    <w:rsid w:val="00597201"/>
    <w:rsid w:val="005A16AF"/>
    <w:rsid w:val="005A3100"/>
    <w:rsid w:val="005A5013"/>
    <w:rsid w:val="005B014F"/>
    <w:rsid w:val="005B1F63"/>
    <w:rsid w:val="005B5195"/>
    <w:rsid w:val="005B774F"/>
    <w:rsid w:val="005C2EAC"/>
    <w:rsid w:val="005C3320"/>
    <w:rsid w:val="005C3684"/>
    <w:rsid w:val="005C7581"/>
    <w:rsid w:val="005D4721"/>
    <w:rsid w:val="005E62C2"/>
    <w:rsid w:val="005F0946"/>
    <w:rsid w:val="005F175F"/>
    <w:rsid w:val="005F223C"/>
    <w:rsid w:val="00604EC2"/>
    <w:rsid w:val="00605680"/>
    <w:rsid w:val="006111C9"/>
    <w:rsid w:val="006135E7"/>
    <w:rsid w:val="006242F4"/>
    <w:rsid w:val="006347BA"/>
    <w:rsid w:val="006407F6"/>
    <w:rsid w:val="00661AE4"/>
    <w:rsid w:val="00673D88"/>
    <w:rsid w:val="00676BA1"/>
    <w:rsid w:val="00682286"/>
    <w:rsid w:val="00682E37"/>
    <w:rsid w:val="006859AE"/>
    <w:rsid w:val="00686ED7"/>
    <w:rsid w:val="00687E34"/>
    <w:rsid w:val="00696185"/>
    <w:rsid w:val="006B0D3F"/>
    <w:rsid w:val="006B178E"/>
    <w:rsid w:val="006B5132"/>
    <w:rsid w:val="006E124E"/>
    <w:rsid w:val="006F42B5"/>
    <w:rsid w:val="00704423"/>
    <w:rsid w:val="0070542E"/>
    <w:rsid w:val="00706856"/>
    <w:rsid w:val="007120F7"/>
    <w:rsid w:val="00715DE1"/>
    <w:rsid w:val="007229F6"/>
    <w:rsid w:val="00731B76"/>
    <w:rsid w:val="007324C0"/>
    <w:rsid w:val="00733C5A"/>
    <w:rsid w:val="00734191"/>
    <w:rsid w:val="00736BA2"/>
    <w:rsid w:val="00743FBA"/>
    <w:rsid w:val="007450CE"/>
    <w:rsid w:val="00750E4A"/>
    <w:rsid w:val="007530A9"/>
    <w:rsid w:val="0075573F"/>
    <w:rsid w:val="00756019"/>
    <w:rsid w:val="007562C1"/>
    <w:rsid w:val="00757ACC"/>
    <w:rsid w:val="00761894"/>
    <w:rsid w:val="0077458A"/>
    <w:rsid w:val="00775BDC"/>
    <w:rsid w:val="00780FB8"/>
    <w:rsid w:val="007844BF"/>
    <w:rsid w:val="00785609"/>
    <w:rsid w:val="0078684B"/>
    <w:rsid w:val="00793776"/>
    <w:rsid w:val="00794927"/>
    <w:rsid w:val="00794937"/>
    <w:rsid w:val="00797058"/>
    <w:rsid w:val="007A4862"/>
    <w:rsid w:val="007A547B"/>
    <w:rsid w:val="007A6C03"/>
    <w:rsid w:val="007A79E9"/>
    <w:rsid w:val="007B39AA"/>
    <w:rsid w:val="007B4947"/>
    <w:rsid w:val="007D2A9B"/>
    <w:rsid w:val="007E118B"/>
    <w:rsid w:val="007E3065"/>
    <w:rsid w:val="007E4A9C"/>
    <w:rsid w:val="007E649E"/>
    <w:rsid w:val="007F1D98"/>
    <w:rsid w:val="007F469D"/>
    <w:rsid w:val="007FD6DA"/>
    <w:rsid w:val="00800875"/>
    <w:rsid w:val="00801A11"/>
    <w:rsid w:val="008034CD"/>
    <w:rsid w:val="0080392F"/>
    <w:rsid w:val="00803A0E"/>
    <w:rsid w:val="00817979"/>
    <w:rsid w:val="00824C77"/>
    <w:rsid w:val="00826A2E"/>
    <w:rsid w:val="008402E7"/>
    <w:rsid w:val="008410B6"/>
    <w:rsid w:val="00841B87"/>
    <w:rsid w:val="00853F27"/>
    <w:rsid w:val="008544C5"/>
    <w:rsid w:val="00856776"/>
    <w:rsid w:val="00857CBC"/>
    <w:rsid w:val="00867B8B"/>
    <w:rsid w:val="00872ADD"/>
    <w:rsid w:val="00877F19"/>
    <w:rsid w:val="00882501"/>
    <w:rsid w:val="00884735"/>
    <w:rsid w:val="00890FAB"/>
    <w:rsid w:val="008913C3"/>
    <w:rsid w:val="008B1D75"/>
    <w:rsid w:val="008C0E56"/>
    <w:rsid w:val="008C6B29"/>
    <w:rsid w:val="008D1042"/>
    <w:rsid w:val="008D1E82"/>
    <w:rsid w:val="008D28D3"/>
    <w:rsid w:val="008D5584"/>
    <w:rsid w:val="008D57B6"/>
    <w:rsid w:val="008D60D4"/>
    <w:rsid w:val="008E0462"/>
    <w:rsid w:val="008E0E58"/>
    <w:rsid w:val="00906643"/>
    <w:rsid w:val="00906EDB"/>
    <w:rsid w:val="0091642B"/>
    <w:rsid w:val="00916B5F"/>
    <w:rsid w:val="009178D3"/>
    <w:rsid w:val="00921B51"/>
    <w:rsid w:val="00923D5C"/>
    <w:rsid w:val="0093292B"/>
    <w:rsid w:val="00937019"/>
    <w:rsid w:val="00940833"/>
    <w:rsid w:val="00940B10"/>
    <w:rsid w:val="009444CF"/>
    <w:rsid w:val="00946E89"/>
    <w:rsid w:val="0095539E"/>
    <w:rsid w:val="009559FB"/>
    <w:rsid w:val="00957295"/>
    <w:rsid w:val="009614ED"/>
    <w:rsid w:val="009729CF"/>
    <w:rsid w:val="00975DB9"/>
    <w:rsid w:val="009927FE"/>
    <w:rsid w:val="009B5C97"/>
    <w:rsid w:val="009C3D82"/>
    <w:rsid w:val="009C578B"/>
    <w:rsid w:val="009C68CC"/>
    <w:rsid w:val="009D791B"/>
    <w:rsid w:val="009F1B52"/>
    <w:rsid w:val="009F32F4"/>
    <w:rsid w:val="00A0010B"/>
    <w:rsid w:val="00A04C41"/>
    <w:rsid w:val="00A14AB4"/>
    <w:rsid w:val="00A248E3"/>
    <w:rsid w:val="00A24930"/>
    <w:rsid w:val="00A31A03"/>
    <w:rsid w:val="00A31E02"/>
    <w:rsid w:val="00A34889"/>
    <w:rsid w:val="00A57568"/>
    <w:rsid w:val="00A65318"/>
    <w:rsid w:val="00A8395E"/>
    <w:rsid w:val="00A83BE9"/>
    <w:rsid w:val="00A94155"/>
    <w:rsid w:val="00AB0248"/>
    <w:rsid w:val="00AB3D3B"/>
    <w:rsid w:val="00AB4AF7"/>
    <w:rsid w:val="00AB6C7B"/>
    <w:rsid w:val="00AC18EE"/>
    <w:rsid w:val="00AC27DA"/>
    <w:rsid w:val="00AC3FEB"/>
    <w:rsid w:val="00AD6D9E"/>
    <w:rsid w:val="00AF2281"/>
    <w:rsid w:val="00AF50A8"/>
    <w:rsid w:val="00B03D76"/>
    <w:rsid w:val="00B05788"/>
    <w:rsid w:val="00B05B7E"/>
    <w:rsid w:val="00B05D1C"/>
    <w:rsid w:val="00B07808"/>
    <w:rsid w:val="00B07BEF"/>
    <w:rsid w:val="00B14C4E"/>
    <w:rsid w:val="00B207EC"/>
    <w:rsid w:val="00B24EC1"/>
    <w:rsid w:val="00B26EB4"/>
    <w:rsid w:val="00B45864"/>
    <w:rsid w:val="00B47F71"/>
    <w:rsid w:val="00B50921"/>
    <w:rsid w:val="00B553F3"/>
    <w:rsid w:val="00B56D9A"/>
    <w:rsid w:val="00B63428"/>
    <w:rsid w:val="00B706F1"/>
    <w:rsid w:val="00B70EDB"/>
    <w:rsid w:val="00B722C5"/>
    <w:rsid w:val="00B7484E"/>
    <w:rsid w:val="00B855B3"/>
    <w:rsid w:val="00B9623D"/>
    <w:rsid w:val="00BA0DB5"/>
    <w:rsid w:val="00BB16DB"/>
    <w:rsid w:val="00BB35FF"/>
    <w:rsid w:val="00BB4349"/>
    <w:rsid w:val="00BB7EE4"/>
    <w:rsid w:val="00BC161F"/>
    <w:rsid w:val="00BC334A"/>
    <w:rsid w:val="00BC657C"/>
    <w:rsid w:val="00BD030D"/>
    <w:rsid w:val="00BF35B4"/>
    <w:rsid w:val="00BF3711"/>
    <w:rsid w:val="00C00488"/>
    <w:rsid w:val="00C07309"/>
    <w:rsid w:val="00C23AA8"/>
    <w:rsid w:val="00C30214"/>
    <w:rsid w:val="00C3041D"/>
    <w:rsid w:val="00C336E2"/>
    <w:rsid w:val="00C3561C"/>
    <w:rsid w:val="00C46322"/>
    <w:rsid w:val="00C51388"/>
    <w:rsid w:val="00C7777E"/>
    <w:rsid w:val="00C9123D"/>
    <w:rsid w:val="00C92E25"/>
    <w:rsid w:val="00C93475"/>
    <w:rsid w:val="00C938A1"/>
    <w:rsid w:val="00C93D6D"/>
    <w:rsid w:val="00C97484"/>
    <w:rsid w:val="00CA09F9"/>
    <w:rsid w:val="00CB5170"/>
    <w:rsid w:val="00CB5616"/>
    <w:rsid w:val="00CC59FD"/>
    <w:rsid w:val="00CC661D"/>
    <w:rsid w:val="00CE1933"/>
    <w:rsid w:val="00CE28F9"/>
    <w:rsid w:val="00CF2BC3"/>
    <w:rsid w:val="00CF35A9"/>
    <w:rsid w:val="00CF4D20"/>
    <w:rsid w:val="00CF7CD1"/>
    <w:rsid w:val="00D00746"/>
    <w:rsid w:val="00D00DBB"/>
    <w:rsid w:val="00D0734D"/>
    <w:rsid w:val="00D14586"/>
    <w:rsid w:val="00D16549"/>
    <w:rsid w:val="00D169C2"/>
    <w:rsid w:val="00D16B76"/>
    <w:rsid w:val="00D207F9"/>
    <w:rsid w:val="00D3669A"/>
    <w:rsid w:val="00D4064A"/>
    <w:rsid w:val="00D4100D"/>
    <w:rsid w:val="00D42383"/>
    <w:rsid w:val="00D44E08"/>
    <w:rsid w:val="00D509AF"/>
    <w:rsid w:val="00D50F3E"/>
    <w:rsid w:val="00D52648"/>
    <w:rsid w:val="00D5729C"/>
    <w:rsid w:val="00D61413"/>
    <w:rsid w:val="00D627EB"/>
    <w:rsid w:val="00D6369F"/>
    <w:rsid w:val="00D64253"/>
    <w:rsid w:val="00D64413"/>
    <w:rsid w:val="00D66326"/>
    <w:rsid w:val="00D67852"/>
    <w:rsid w:val="00D7453B"/>
    <w:rsid w:val="00D9238E"/>
    <w:rsid w:val="00D97424"/>
    <w:rsid w:val="00DA1CF8"/>
    <w:rsid w:val="00DA1DB7"/>
    <w:rsid w:val="00DA3E72"/>
    <w:rsid w:val="00DA7609"/>
    <w:rsid w:val="00DB36A3"/>
    <w:rsid w:val="00DB4630"/>
    <w:rsid w:val="00DC64E7"/>
    <w:rsid w:val="00DC76FC"/>
    <w:rsid w:val="00DE7EC5"/>
    <w:rsid w:val="00DF73F9"/>
    <w:rsid w:val="00E00AF5"/>
    <w:rsid w:val="00E131A6"/>
    <w:rsid w:val="00E15B4C"/>
    <w:rsid w:val="00E26048"/>
    <w:rsid w:val="00E31143"/>
    <w:rsid w:val="00E335C5"/>
    <w:rsid w:val="00E42E14"/>
    <w:rsid w:val="00E43B6F"/>
    <w:rsid w:val="00E45063"/>
    <w:rsid w:val="00E457BB"/>
    <w:rsid w:val="00E46462"/>
    <w:rsid w:val="00E4654D"/>
    <w:rsid w:val="00E513DB"/>
    <w:rsid w:val="00E54B45"/>
    <w:rsid w:val="00E573CF"/>
    <w:rsid w:val="00E642D2"/>
    <w:rsid w:val="00E67C7B"/>
    <w:rsid w:val="00E729A9"/>
    <w:rsid w:val="00E753DC"/>
    <w:rsid w:val="00E86646"/>
    <w:rsid w:val="00E90448"/>
    <w:rsid w:val="00E949CF"/>
    <w:rsid w:val="00E97809"/>
    <w:rsid w:val="00EA7F0E"/>
    <w:rsid w:val="00EB1D55"/>
    <w:rsid w:val="00EB4E89"/>
    <w:rsid w:val="00EB5A4C"/>
    <w:rsid w:val="00EB78C6"/>
    <w:rsid w:val="00EC1BED"/>
    <w:rsid w:val="00EC6830"/>
    <w:rsid w:val="00EE55BB"/>
    <w:rsid w:val="00EE6965"/>
    <w:rsid w:val="00EF185E"/>
    <w:rsid w:val="00EF26CD"/>
    <w:rsid w:val="00EF6CF1"/>
    <w:rsid w:val="00F2075B"/>
    <w:rsid w:val="00F31817"/>
    <w:rsid w:val="00F418E2"/>
    <w:rsid w:val="00F41A86"/>
    <w:rsid w:val="00F42B68"/>
    <w:rsid w:val="00F45CC1"/>
    <w:rsid w:val="00F474B9"/>
    <w:rsid w:val="00F53278"/>
    <w:rsid w:val="00F5748E"/>
    <w:rsid w:val="00F6040D"/>
    <w:rsid w:val="00F61B17"/>
    <w:rsid w:val="00F63B08"/>
    <w:rsid w:val="00F72046"/>
    <w:rsid w:val="00F80FBD"/>
    <w:rsid w:val="00F84062"/>
    <w:rsid w:val="00F86071"/>
    <w:rsid w:val="00F86DA2"/>
    <w:rsid w:val="00F90645"/>
    <w:rsid w:val="00F965BB"/>
    <w:rsid w:val="00F9695B"/>
    <w:rsid w:val="00FA754E"/>
    <w:rsid w:val="00FB2F3E"/>
    <w:rsid w:val="00FB526B"/>
    <w:rsid w:val="00FC0EE3"/>
    <w:rsid w:val="00FD0C5F"/>
    <w:rsid w:val="00FD2C71"/>
    <w:rsid w:val="00FD4D58"/>
    <w:rsid w:val="00FD5F41"/>
    <w:rsid w:val="0129FEF6"/>
    <w:rsid w:val="014C594F"/>
    <w:rsid w:val="02C5CF57"/>
    <w:rsid w:val="09AA0FAA"/>
    <w:rsid w:val="0AD0E13C"/>
    <w:rsid w:val="10A26228"/>
    <w:rsid w:val="14C8ACC9"/>
    <w:rsid w:val="1700A130"/>
    <w:rsid w:val="178478C9"/>
    <w:rsid w:val="1AC83835"/>
    <w:rsid w:val="1AEAAD57"/>
    <w:rsid w:val="1B8767C0"/>
    <w:rsid w:val="1C056A98"/>
    <w:rsid w:val="1EBCCE6D"/>
    <w:rsid w:val="1F37C887"/>
    <w:rsid w:val="23903F90"/>
    <w:rsid w:val="24141611"/>
    <w:rsid w:val="2529C016"/>
    <w:rsid w:val="2570EF90"/>
    <w:rsid w:val="29A5D868"/>
    <w:rsid w:val="2B0A1C89"/>
    <w:rsid w:val="2D35C4E4"/>
    <w:rsid w:val="2D6F5EE1"/>
    <w:rsid w:val="2D7899FA"/>
    <w:rsid w:val="3207E291"/>
    <w:rsid w:val="331344B5"/>
    <w:rsid w:val="35869332"/>
    <w:rsid w:val="39E26C0E"/>
    <w:rsid w:val="3A68E72D"/>
    <w:rsid w:val="3A9C8441"/>
    <w:rsid w:val="3BF5D4B6"/>
    <w:rsid w:val="3C5AC008"/>
    <w:rsid w:val="3F54BEE1"/>
    <w:rsid w:val="4093BC58"/>
    <w:rsid w:val="43ECCF6B"/>
    <w:rsid w:val="476ABF6B"/>
    <w:rsid w:val="4969C894"/>
    <w:rsid w:val="49731C31"/>
    <w:rsid w:val="4A5365CF"/>
    <w:rsid w:val="4AA21D6D"/>
    <w:rsid w:val="5355D49A"/>
    <w:rsid w:val="57761754"/>
    <w:rsid w:val="5B47BE22"/>
    <w:rsid w:val="5C265D3F"/>
    <w:rsid w:val="5E7E9798"/>
    <w:rsid w:val="60C9A0B4"/>
    <w:rsid w:val="64A7A799"/>
    <w:rsid w:val="6513B645"/>
    <w:rsid w:val="66AB1832"/>
    <w:rsid w:val="6945DAD8"/>
    <w:rsid w:val="69CCCFCC"/>
    <w:rsid w:val="6A8736E8"/>
    <w:rsid w:val="6C1532EE"/>
    <w:rsid w:val="6D019FD3"/>
    <w:rsid w:val="6E1CEE9B"/>
    <w:rsid w:val="6F06D8BA"/>
    <w:rsid w:val="70378C08"/>
    <w:rsid w:val="707DD7C3"/>
    <w:rsid w:val="71ABDCB2"/>
    <w:rsid w:val="71BD0E57"/>
    <w:rsid w:val="71C55C37"/>
    <w:rsid w:val="726B4C15"/>
    <w:rsid w:val="73C8DF69"/>
    <w:rsid w:val="74071C76"/>
    <w:rsid w:val="77B26320"/>
    <w:rsid w:val="7938156D"/>
    <w:rsid w:val="7AC6B1B7"/>
    <w:rsid w:val="7AD9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7DAC7"/>
  <w15:docId w15:val="{5A51A01A-B07D-4AD1-8B7D-228911C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FB8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"/>
      <w:ind w:left="107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  <w:u w:val="single" w:color="000000"/>
    </w:rPr>
  </w:style>
  <w:style w:type="paragraph" w:styleId="Title">
    <w:name w:val="Title"/>
    <w:basedOn w:val="Normal"/>
    <w:uiPriority w:val="10"/>
    <w:qFormat/>
    <w:pPr>
      <w:ind w:left="2436" w:right="243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-Accent1">
    <w:name w:val="Grid Table 1 Light Accent 1"/>
    <w:basedOn w:val="TableNormal"/>
    <w:uiPriority w:val="46"/>
    <w:rsid w:val="00E9780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26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2F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2F26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5C33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3320"/>
  </w:style>
  <w:style w:type="character" w:customStyle="1" w:styleId="eop">
    <w:name w:val="eop"/>
    <w:basedOn w:val="DefaultParagraphFont"/>
    <w:rsid w:val="005C3320"/>
  </w:style>
  <w:style w:type="character" w:customStyle="1" w:styleId="tabchar">
    <w:name w:val="tabchar"/>
    <w:basedOn w:val="DefaultParagraphFont"/>
    <w:rsid w:val="00536032"/>
  </w:style>
  <w:style w:type="paragraph" w:styleId="Header">
    <w:name w:val="header"/>
    <w:basedOn w:val="Normal"/>
    <w:link w:val="HeaderChar"/>
    <w:uiPriority w:val="99"/>
    <w:unhideWhenUsed/>
    <w:rsid w:val="00613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5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3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5E7"/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7937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2" ma:contentTypeDescription="Create a new document." ma:contentTypeScope="" ma:versionID="38d8e4e23802f94f5431115dd9be382c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42bbf1171a0e6fd3014ec384dc25e6b5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2A430-3F5F-4BCA-8C49-4B400372B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6800D-D9A5-4211-B3FA-9870ACB8BCC4}">
  <ds:schemaRefs>
    <ds:schemaRef ds:uri="http://purl.org/dc/dcmitype/"/>
    <ds:schemaRef ds:uri="http://purl.org/dc/elements/1.1/"/>
    <ds:schemaRef ds:uri="320b1d41-39dd-4dfc-9748-a33c589cc199"/>
    <ds:schemaRef ds:uri="http://schemas.microsoft.com/office/2006/documentManagement/types"/>
    <ds:schemaRef ds:uri="http://purl.org/dc/terms/"/>
    <ds:schemaRef ds:uri="1eb65c12-1b26-43f8-bbb5-34262027510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AAAC50-9405-4C20-8AD3-6A09E2D81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ED314-64D0-4603-A562-B8943601F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65c12-1b26-43f8-bbb5-34262027510a"/>
    <ds:schemaRef ds:uri="320b1d41-39dd-4dfc-9748-a33c589cc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VDH Point of Care Blood Testing Competency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VDH Point of Care Blood Testing Competency</dc:title>
  <dc:subject/>
  <dc:creator>Kiefer, Carolyn (VDH)</dc:creator>
  <cp:keywords/>
  <cp:lastModifiedBy>Kiefer, Carolyn (VDH)</cp:lastModifiedBy>
  <cp:revision>125</cp:revision>
  <dcterms:created xsi:type="dcterms:W3CDTF">2023-09-27T06:45:00Z</dcterms:created>
  <dcterms:modified xsi:type="dcterms:W3CDTF">2024-01-31T15:27:00Z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0x0101001E55C7DC9C6D3B4C94A54863F8E535FD</vt:lpwstr>
  </property>
</Properties>
</file>