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D0A" w:rsidRDefault="00EE63A6">
      <w:pPr>
        <w:widowControl/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320"/>
          <w:tab w:val="right" w:pos="8640"/>
        </w:tabs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Narrative Guidelines</w:t>
      </w:r>
      <w:r>
        <w:rPr>
          <w:color w:val="000000"/>
          <w:sz w:val="22"/>
          <w:szCs w:val="22"/>
        </w:rPr>
        <w:t xml:space="preserve">: The narrative proposal must </w:t>
      </w:r>
      <w:r>
        <w:rPr>
          <w:b/>
          <w:color w:val="000000"/>
          <w:sz w:val="22"/>
          <w:szCs w:val="22"/>
        </w:rPr>
        <w:t xml:space="preserve">not exceed </w:t>
      </w:r>
      <w:r>
        <w:rPr>
          <w:b/>
          <w:sz w:val="22"/>
          <w:szCs w:val="22"/>
        </w:rPr>
        <w:t xml:space="preserve">6 </w:t>
      </w:r>
      <w:r>
        <w:rPr>
          <w:b/>
          <w:color w:val="000000"/>
          <w:sz w:val="22"/>
          <w:szCs w:val="22"/>
        </w:rPr>
        <w:t>pages</w:t>
      </w:r>
      <w:r>
        <w:rPr>
          <w:color w:val="000000"/>
          <w:sz w:val="22"/>
          <w:szCs w:val="22"/>
        </w:rPr>
        <w:t xml:space="preserve">. </w:t>
      </w:r>
      <w:r>
        <w:rPr>
          <w:sz w:val="22"/>
          <w:szCs w:val="22"/>
        </w:rPr>
        <w:t>Please reference Section VI1 “Application Format and Content” of the RFA f</w:t>
      </w:r>
      <w:r>
        <w:rPr>
          <w:color w:val="000000"/>
          <w:sz w:val="22"/>
          <w:szCs w:val="22"/>
        </w:rPr>
        <w:t xml:space="preserve">or </w:t>
      </w:r>
      <w:r>
        <w:rPr>
          <w:sz w:val="22"/>
          <w:szCs w:val="22"/>
        </w:rPr>
        <w:t xml:space="preserve">information </w:t>
      </w:r>
      <w:r>
        <w:rPr>
          <w:color w:val="000000"/>
          <w:sz w:val="22"/>
          <w:szCs w:val="22"/>
        </w:rPr>
        <w:t xml:space="preserve">on how to fill out this form. For questions please contact </w:t>
      </w:r>
      <w:hyperlink r:id="rId8">
        <w:r>
          <w:rPr>
            <w:color w:val="0000FF"/>
            <w:sz w:val="22"/>
            <w:szCs w:val="22"/>
            <w:u w:val="single"/>
          </w:rPr>
          <w:t>VDH_SWAP_Grant@VDH.virginia.gov</w:t>
        </w:r>
      </w:hyperlink>
      <w:r>
        <w:rPr>
          <w:color w:val="000000"/>
          <w:sz w:val="22"/>
          <w:szCs w:val="22"/>
        </w:rPr>
        <w:t xml:space="preserve"> , subject “SWAP RFP-Narrative”. </w:t>
      </w:r>
    </w:p>
    <w:p w:rsidR="001B3D0A" w:rsidRDefault="001B3D0A">
      <w:pPr>
        <w:widowControl/>
        <w:rPr>
          <w:sz w:val="22"/>
          <w:szCs w:val="22"/>
        </w:rPr>
      </w:pPr>
    </w:p>
    <w:tbl>
      <w:tblPr>
        <w:tblStyle w:val="a"/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5"/>
        <w:gridCol w:w="7290"/>
      </w:tblGrid>
      <w:tr w:rsidR="001B3D0A">
        <w:tc>
          <w:tcPr>
            <w:tcW w:w="2695" w:type="dxa"/>
            <w:shd w:val="clear" w:color="auto" w:fill="D9D9D9"/>
          </w:tcPr>
          <w:p w:rsidR="001B3D0A" w:rsidRDefault="00EE63A6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Organization Name:</w:t>
            </w:r>
          </w:p>
        </w:tc>
        <w:tc>
          <w:tcPr>
            <w:tcW w:w="7290" w:type="dxa"/>
            <w:vAlign w:val="center"/>
          </w:tcPr>
          <w:p w:rsidR="001B3D0A" w:rsidRDefault="00EE6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[Enter answer here]</w:t>
            </w:r>
          </w:p>
        </w:tc>
      </w:tr>
      <w:tr w:rsidR="001B3D0A">
        <w:tc>
          <w:tcPr>
            <w:tcW w:w="2695" w:type="dxa"/>
            <w:shd w:val="clear" w:color="auto" w:fill="D9D9D9"/>
          </w:tcPr>
          <w:p w:rsidR="001B3D0A" w:rsidRDefault="00EE63A6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Project Title: </w:t>
            </w:r>
          </w:p>
        </w:tc>
        <w:tc>
          <w:tcPr>
            <w:tcW w:w="7290" w:type="dxa"/>
            <w:vAlign w:val="center"/>
          </w:tcPr>
          <w:p w:rsidR="001B3D0A" w:rsidRDefault="00EE6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[Enter answer here]</w:t>
            </w:r>
          </w:p>
        </w:tc>
      </w:tr>
    </w:tbl>
    <w:p w:rsidR="001B3D0A" w:rsidRDefault="001B3D0A">
      <w:pPr>
        <w:widowControl/>
        <w:rPr>
          <w:sz w:val="22"/>
          <w:szCs w:val="22"/>
        </w:rPr>
      </w:pPr>
    </w:p>
    <w:tbl>
      <w:tblPr>
        <w:tblStyle w:val="a0"/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5"/>
      </w:tblGrid>
      <w:tr w:rsidR="001B3D0A">
        <w:trPr>
          <w:trHeight w:val="350"/>
        </w:trPr>
        <w:tc>
          <w:tcPr>
            <w:tcW w:w="9985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D9D9D9"/>
          </w:tcPr>
          <w:p w:rsidR="001B3D0A" w:rsidRDefault="00EE6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Description of Applicant Agency: </w:t>
            </w:r>
          </w:p>
        </w:tc>
      </w:tr>
      <w:tr w:rsidR="001B3D0A">
        <w:trPr>
          <w:cantSplit/>
          <w:trHeight w:val="76"/>
        </w:trPr>
        <w:tc>
          <w:tcPr>
            <w:tcW w:w="998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rPr>
                <w:color w:val="FF99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[Enter answer here] </w:t>
            </w:r>
          </w:p>
        </w:tc>
      </w:tr>
    </w:tbl>
    <w:p w:rsidR="001B3D0A" w:rsidRDefault="001B3D0A">
      <w:pPr>
        <w:widowControl/>
        <w:rPr>
          <w:sz w:val="22"/>
          <w:szCs w:val="22"/>
        </w:rPr>
      </w:pPr>
    </w:p>
    <w:tbl>
      <w:tblPr>
        <w:tblStyle w:val="a1"/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5"/>
      </w:tblGrid>
      <w:tr w:rsidR="001B3D0A">
        <w:trPr>
          <w:trHeight w:val="350"/>
        </w:trPr>
        <w:tc>
          <w:tcPr>
            <w:tcW w:w="9985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D9D9D9"/>
          </w:tcPr>
          <w:p w:rsidR="001B3D0A" w:rsidRDefault="00EE6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Description of Proposed Services:</w:t>
            </w:r>
          </w:p>
        </w:tc>
      </w:tr>
      <w:tr w:rsidR="001B3D0A">
        <w:trPr>
          <w:cantSplit/>
          <w:trHeight w:val="76"/>
        </w:trPr>
        <w:tc>
          <w:tcPr>
            <w:tcW w:w="998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rPr>
                <w:color w:val="FF99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[Enter answer here] </w:t>
            </w:r>
          </w:p>
        </w:tc>
      </w:tr>
    </w:tbl>
    <w:p w:rsidR="001B3D0A" w:rsidRDefault="001B3D0A">
      <w:pPr>
        <w:widowControl/>
        <w:rPr>
          <w:sz w:val="22"/>
          <w:szCs w:val="22"/>
        </w:rPr>
      </w:pPr>
    </w:p>
    <w:tbl>
      <w:tblPr>
        <w:tblStyle w:val="a2"/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5"/>
      </w:tblGrid>
      <w:tr w:rsidR="001B3D0A">
        <w:trPr>
          <w:trHeight w:val="260"/>
        </w:trPr>
        <w:tc>
          <w:tcPr>
            <w:tcW w:w="9985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D9D9D9"/>
          </w:tcPr>
          <w:p w:rsidR="001B3D0A" w:rsidRDefault="00EE6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Project Need:</w:t>
            </w:r>
          </w:p>
        </w:tc>
      </w:tr>
      <w:tr w:rsidR="001B3D0A">
        <w:trPr>
          <w:cantSplit/>
          <w:trHeight w:val="159"/>
        </w:trPr>
        <w:tc>
          <w:tcPr>
            <w:tcW w:w="998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rPr>
                <w:color w:val="FF99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[Enter answer here] </w:t>
            </w:r>
          </w:p>
        </w:tc>
      </w:tr>
    </w:tbl>
    <w:p w:rsidR="001B3D0A" w:rsidRDefault="001B3D0A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rPr>
          <w:color w:val="0000FF"/>
          <w:sz w:val="22"/>
          <w:szCs w:val="22"/>
          <w:u w:val="single"/>
        </w:rPr>
      </w:pPr>
    </w:p>
    <w:tbl>
      <w:tblPr>
        <w:tblStyle w:val="a3"/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5"/>
      </w:tblGrid>
      <w:tr w:rsidR="001B3D0A">
        <w:trPr>
          <w:trHeight w:val="170"/>
        </w:trPr>
        <w:tc>
          <w:tcPr>
            <w:tcW w:w="9985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D9D9D9"/>
          </w:tcPr>
          <w:p w:rsidR="001B3D0A" w:rsidRDefault="00EE6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Description of Staff and Responsibilities</w:t>
            </w:r>
          </w:p>
        </w:tc>
      </w:tr>
      <w:tr w:rsidR="001B3D0A">
        <w:trPr>
          <w:cantSplit/>
          <w:trHeight w:val="156"/>
        </w:trPr>
        <w:tc>
          <w:tcPr>
            <w:tcW w:w="998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rPr>
                <w:color w:val="FF9900"/>
                <w:sz w:val="22"/>
                <w:szCs w:val="22"/>
              </w:rPr>
            </w:pPr>
            <w:bookmarkStart w:id="0" w:name="bookmark=id.30j0zll" w:colFirst="0" w:colLast="0"/>
            <w:bookmarkEnd w:id="0"/>
            <w:r>
              <w:rPr>
                <w:color w:val="000000"/>
                <w:sz w:val="22"/>
                <w:szCs w:val="22"/>
              </w:rPr>
              <w:t xml:space="preserve">[Enter answer here] </w:t>
            </w:r>
          </w:p>
        </w:tc>
      </w:tr>
    </w:tbl>
    <w:p w:rsidR="001B3D0A" w:rsidRDefault="001B3D0A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rPr>
          <w:color w:val="0000FF"/>
          <w:sz w:val="22"/>
          <w:szCs w:val="22"/>
          <w:u w:val="single"/>
        </w:rPr>
      </w:pPr>
    </w:p>
    <w:tbl>
      <w:tblPr>
        <w:tblStyle w:val="a4"/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5"/>
      </w:tblGrid>
      <w:tr w:rsidR="001B3D0A">
        <w:trPr>
          <w:trHeight w:val="260"/>
        </w:trPr>
        <w:tc>
          <w:tcPr>
            <w:tcW w:w="9985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D9D9D9"/>
          </w:tcPr>
          <w:p w:rsidR="001B3D0A" w:rsidRDefault="00EE6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Program Goals and Objectives</w:t>
            </w:r>
          </w:p>
        </w:tc>
      </w:tr>
      <w:tr w:rsidR="001B3D0A">
        <w:trPr>
          <w:cantSplit/>
          <w:trHeight w:val="159"/>
        </w:trPr>
        <w:tc>
          <w:tcPr>
            <w:tcW w:w="998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rPr>
                <w:color w:val="FF99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[Enter answer here] </w:t>
            </w:r>
          </w:p>
        </w:tc>
      </w:tr>
    </w:tbl>
    <w:p w:rsidR="001B3D0A" w:rsidRDefault="001B3D0A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rPr>
          <w:color w:val="0000FF"/>
          <w:sz w:val="22"/>
          <w:szCs w:val="22"/>
          <w:u w:val="single"/>
        </w:rPr>
      </w:pPr>
    </w:p>
    <w:tbl>
      <w:tblPr>
        <w:tblStyle w:val="a5"/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5"/>
      </w:tblGrid>
      <w:tr w:rsidR="001B3D0A">
        <w:trPr>
          <w:trHeight w:val="350"/>
        </w:trPr>
        <w:tc>
          <w:tcPr>
            <w:tcW w:w="9985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D9D9D9"/>
          </w:tcPr>
          <w:p w:rsidR="001B3D0A" w:rsidRDefault="00EE6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Activities/Outcomes Work Plan: </w:t>
            </w:r>
          </w:p>
        </w:tc>
      </w:tr>
      <w:tr w:rsidR="001B3D0A">
        <w:trPr>
          <w:cantSplit/>
          <w:trHeight w:val="76"/>
        </w:trPr>
        <w:tc>
          <w:tcPr>
            <w:tcW w:w="998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rPr>
                <w:color w:val="FF99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[Enter General information] </w:t>
            </w:r>
          </w:p>
        </w:tc>
      </w:tr>
    </w:tbl>
    <w:p w:rsidR="001B3D0A" w:rsidRDefault="001B3D0A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rPr>
          <w:color w:val="0000FF"/>
          <w:sz w:val="22"/>
          <w:szCs w:val="22"/>
          <w:u w:val="single"/>
        </w:rPr>
      </w:pPr>
    </w:p>
    <w:tbl>
      <w:tblPr>
        <w:tblStyle w:val="a6"/>
        <w:tblW w:w="10005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7755"/>
      </w:tblGrid>
      <w:tr w:rsidR="001B3D0A">
        <w:trPr>
          <w:cantSplit/>
          <w:trHeight w:val="201"/>
        </w:trPr>
        <w:tc>
          <w:tcPr>
            <w:tcW w:w="1000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1B3D0A" w:rsidRDefault="00EE6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6a </w:t>
            </w:r>
            <w:r>
              <w:rPr>
                <w:b/>
                <w:color w:val="000000"/>
                <w:sz w:val="22"/>
                <w:szCs w:val="22"/>
              </w:rPr>
              <w:t>Activities/Outcomes Work Plan: BMP Implementation – Onsite Septic Program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1B3D0A">
        <w:trPr>
          <w:cantSplit/>
          <w:trHeight w:val="174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Method/Approach: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246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Strategies</w:t>
            </w:r>
            <w:r>
              <w:rPr>
                <w:color w:val="000000"/>
                <w:sz w:val="22"/>
                <w:szCs w:val="22"/>
              </w:rPr>
              <w:t>/Activities: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237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Outcomes/Output: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111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Key Deliverables: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111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Responsible Staff: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111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Key Dates: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111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Contracts/subcontract: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111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Target Population: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192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Other Information: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[Enter answer here]</w:t>
            </w:r>
          </w:p>
        </w:tc>
      </w:tr>
    </w:tbl>
    <w:p w:rsidR="001B3D0A" w:rsidRDefault="001B3D0A">
      <w:pPr>
        <w:tabs>
          <w:tab w:val="left" w:pos="-1440"/>
        </w:tabs>
        <w:rPr>
          <w:color w:val="0000FF"/>
          <w:sz w:val="22"/>
          <w:szCs w:val="22"/>
          <w:u w:val="single"/>
        </w:rPr>
      </w:pPr>
    </w:p>
    <w:tbl>
      <w:tblPr>
        <w:tblStyle w:val="a7"/>
        <w:tblW w:w="10005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7755"/>
      </w:tblGrid>
      <w:tr w:rsidR="001B3D0A">
        <w:trPr>
          <w:cantSplit/>
          <w:trHeight w:val="201"/>
        </w:trPr>
        <w:tc>
          <w:tcPr>
            <w:tcW w:w="1000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6b. </w:t>
            </w:r>
            <w:r>
              <w:rPr>
                <w:b/>
                <w:sz w:val="22"/>
                <w:szCs w:val="22"/>
              </w:rPr>
              <w:t>Activities/Outcomes Work Plan: BMP Implementation – Private Well Program</w:t>
            </w:r>
          </w:p>
        </w:tc>
      </w:tr>
      <w:tr w:rsidR="001B3D0A">
        <w:trPr>
          <w:cantSplit/>
          <w:trHeight w:val="174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Method/Approach: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246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Strategies/Activities: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237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Outcomes/Output: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111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Key Deliverables: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111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Responsible Staff: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111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Key Dates: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111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Contracts/subcontract: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111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Target Population: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192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Information: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</w:tbl>
    <w:p w:rsidR="001B3D0A" w:rsidRDefault="001B3D0A">
      <w:pPr>
        <w:tabs>
          <w:tab w:val="left" w:pos="-1440"/>
        </w:tabs>
        <w:rPr>
          <w:color w:val="0000FF"/>
          <w:sz w:val="22"/>
          <w:szCs w:val="22"/>
          <w:u w:val="single"/>
        </w:rPr>
      </w:pPr>
    </w:p>
    <w:tbl>
      <w:tblPr>
        <w:tblStyle w:val="a8"/>
        <w:tblW w:w="10005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7755"/>
      </w:tblGrid>
      <w:tr w:rsidR="001B3D0A">
        <w:trPr>
          <w:cantSplit/>
          <w:trHeight w:val="201"/>
        </w:trPr>
        <w:tc>
          <w:tcPr>
            <w:tcW w:w="1000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6c. </w:t>
            </w:r>
            <w:r>
              <w:rPr>
                <w:b/>
                <w:sz w:val="22"/>
                <w:szCs w:val="22"/>
              </w:rPr>
              <w:t>Activities/Outcomes Work Plan: Education and Outreach Activities</w:t>
            </w:r>
          </w:p>
        </w:tc>
      </w:tr>
      <w:tr w:rsidR="001B3D0A">
        <w:trPr>
          <w:cantSplit/>
          <w:trHeight w:val="174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Method/Approach: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246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Strategies/Activities: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237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Outcomes/Output: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111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Key Deliverables: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111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Responsible Staff: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111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Key Dates: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111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Contracts/subcontract: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111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Target Population: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192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Information: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</w:tbl>
    <w:p w:rsidR="001B3D0A" w:rsidRDefault="001B3D0A">
      <w:pPr>
        <w:tabs>
          <w:tab w:val="left" w:pos="-1440"/>
        </w:tabs>
        <w:rPr>
          <w:color w:val="0000FF"/>
          <w:sz w:val="22"/>
          <w:szCs w:val="22"/>
          <w:u w:val="single"/>
        </w:rPr>
      </w:pPr>
    </w:p>
    <w:tbl>
      <w:tblPr>
        <w:tblStyle w:val="a9"/>
        <w:tblW w:w="10005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7755"/>
      </w:tblGrid>
      <w:tr w:rsidR="001B3D0A">
        <w:trPr>
          <w:cantSplit/>
          <w:trHeight w:val="201"/>
        </w:trPr>
        <w:tc>
          <w:tcPr>
            <w:tcW w:w="1000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6d. </w:t>
            </w:r>
            <w:r>
              <w:rPr>
                <w:b/>
                <w:sz w:val="22"/>
                <w:szCs w:val="22"/>
              </w:rPr>
              <w:t xml:space="preserve">Activities/Outcomes Work Plan: </w:t>
            </w:r>
            <w:r>
              <w:rPr>
                <w:sz w:val="22"/>
                <w:szCs w:val="22"/>
              </w:rPr>
              <w:t>Project and Partner Administration</w:t>
            </w:r>
          </w:p>
        </w:tc>
      </w:tr>
      <w:tr w:rsidR="001B3D0A">
        <w:trPr>
          <w:cantSplit/>
          <w:trHeight w:val="174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Method/Approach: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246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Strategies/Activities: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237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Outcomes/Output: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111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Key Deliverables: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111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Responsible Staff: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111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Key Dates: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111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Contracts/subcontract: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111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Target Population: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192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Information: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</w:tbl>
    <w:p w:rsidR="001B3D0A" w:rsidRDefault="001B3D0A">
      <w:pPr>
        <w:tabs>
          <w:tab w:val="left" w:pos="-1440"/>
        </w:tabs>
        <w:rPr>
          <w:color w:val="0000FF"/>
          <w:sz w:val="22"/>
          <w:szCs w:val="22"/>
          <w:u w:val="single"/>
        </w:rPr>
      </w:pPr>
    </w:p>
    <w:tbl>
      <w:tblPr>
        <w:tblStyle w:val="aa"/>
        <w:tblW w:w="10005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7755"/>
      </w:tblGrid>
      <w:tr w:rsidR="001B3D0A">
        <w:trPr>
          <w:cantSplit/>
          <w:trHeight w:val="201"/>
        </w:trPr>
        <w:tc>
          <w:tcPr>
            <w:tcW w:w="1000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6e. </w:t>
            </w:r>
            <w:r>
              <w:rPr>
                <w:b/>
                <w:sz w:val="22"/>
                <w:szCs w:val="22"/>
              </w:rPr>
              <w:t xml:space="preserve">Activities/Outcomes Work Plan: </w:t>
            </w:r>
            <w:r>
              <w:rPr>
                <w:sz w:val="22"/>
                <w:szCs w:val="22"/>
              </w:rPr>
              <w:t>Other Activity: [Enter answer here]</w:t>
            </w:r>
          </w:p>
        </w:tc>
      </w:tr>
      <w:tr w:rsidR="001B3D0A">
        <w:trPr>
          <w:cantSplit/>
          <w:trHeight w:val="174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Method/Approach: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246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Strategies/Activities: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237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Outcomes/Output: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111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Key Deliverables: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111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Responsible Staff: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111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Key Dates: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111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Contracts/subcontract: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111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Target Population: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  <w:tr w:rsidR="001B3D0A">
        <w:trPr>
          <w:cantSplit/>
          <w:trHeight w:val="192"/>
        </w:trPr>
        <w:tc>
          <w:tcPr>
            <w:tcW w:w="22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Information:</w:t>
            </w:r>
          </w:p>
        </w:tc>
        <w:tc>
          <w:tcPr>
            <w:tcW w:w="775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tabs>
                <w:tab w:val="left" w:pos="-1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[Enter answer here]</w:t>
            </w:r>
          </w:p>
        </w:tc>
      </w:tr>
    </w:tbl>
    <w:p w:rsidR="001B3D0A" w:rsidRDefault="001B3D0A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rPr>
          <w:color w:val="0000FF"/>
          <w:sz w:val="22"/>
          <w:szCs w:val="22"/>
          <w:u w:val="single"/>
        </w:rPr>
      </w:pPr>
    </w:p>
    <w:tbl>
      <w:tblPr>
        <w:tblStyle w:val="ab"/>
        <w:tblW w:w="9998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98"/>
      </w:tblGrid>
      <w:tr w:rsidR="001B3D0A">
        <w:trPr>
          <w:trHeight w:val="152"/>
        </w:trPr>
        <w:tc>
          <w:tcPr>
            <w:tcW w:w="9998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D9D9D9"/>
          </w:tcPr>
          <w:p w:rsidR="001B3D0A" w:rsidRDefault="00EE6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. Budget Narrative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1B3D0A">
        <w:trPr>
          <w:cantSplit/>
          <w:trHeight w:val="165"/>
        </w:trPr>
        <w:tc>
          <w:tcPr>
            <w:tcW w:w="9998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D0A" w:rsidRDefault="00EE6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40"/>
              </w:tabs>
              <w:rPr>
                <w:color w:val="FF99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[Enter answer here] </w:t>
            </w:r>
          </w:p>
        </w:tc>
      </w:tr>
    </w:tbl>
    <w:p w:rsidR="001B3D0A" w:rsidRDefault="001B3D0A">
      <w:pPr>
        <w:widowControl/>
        <w:rPr>
          <w:sz w:val="22"/>
          <w:szCs w:val="22"/>
          <w:u w:val="single"/>
        </w:rPr>
      </w:pPr>
    </w:p>
    <w:sectPr w:rsidR="001B3D0A">
      <w:headerReference w:type="default" r:id="rId9"/>
      <w:footerReference w:type="even" r:id="rId10"/>
      <w:footerReference w:type="default" r:id="rId11"/>
      <w:pgSz w:w="12240" w:h="15840"/>
      <w:pgMar w:top="900" w:right="1008" w:bottom="115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D5A" w:rsidRDefault="00663D5A">
      <w:r>
        <w:separator/>
      </w:r>
    </w:p>
  </w:endnote>
  <w:endnote w:type="continuationSeparator" w:id="0">
    <w:p w:rsidR="00663D5A" w:rsidRDefault="0066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D0A" w:rsidRDefault="00EE63A6">
    <w:pPr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1B3D0A" w:rsidRDefault="001B3D0A">
    <w:pPr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D0A" w:rsidRDefault="00EE63A6">
    <w:pPr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Page #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AA3138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1B3D0A" w:rsidRDefault="001B3D0A">
    <w:pPr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D5A" w:rsidRDefault="00663D5A">
      <w:r>
        <w:separator/>
      </w:r>
    </w:p>
  </w:footnote>
  <w:footnote w:type="continuationSeparator" w:id="0">
    <w:p w:rsidR="00663D5A" w:rsidRDefault="00663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D0A" w:rsidRDefault="00EE63A6">
    <w:pPr>
      <w:widowControl/>
      <w:tabs>
        <w:tab w:val="center" w:pos="4320"/>
        <w:tab w:val="right" w:pos="8640"/>
      </w:tabs>
      <w:rPr>
        <w:b/>
      </w:rPr>
    </w:pPr>
    <w:r>
      <w:rPr>
        <w:b/>
      </w:rPr>
      <w:t xml:space="preserve">Septic and Well Assistance Program (SWAP)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2611934" cy="557213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1934" cy="557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B3D0A" w:rsidRDefault="00EE63A6">
    <w:pPr>
      <w:widowControl/>
      <w:tabs>
        <w:tab w:val="center" w:pos="4320"/>
        <w:tab w:val="right" w:pos="8640"/>
      </w:tabs>
      <w:rPr>
        <w:b/>
      </w:rPr>
    </w:pPr>
    <w:r>
      <w:rPr>
        <w:b/>
      </w:rPr>
      <w:t>Local Partners Request for Applications (RFA)</w:t>
    </w:r>
  </w:p>
  <w:p w:rsidR="001B3D0A" w:rsidRDefault="00EE63A6">
    <w:pPr>
      <w:rPr>
        <w:b/>
      </w:rPr>
    </w:pPr>
    <w:bookmarkStart w:id="1" w:name="_heading=h.gjdgxs" w:colFirst="0" w:colLast="0"/>
    <w:bookmarkEnd w:id="1"/>
    <w:r>
      <w:rPr>
        <w:b/>
      </w:rPr>
      <w:t>Attachment 2 – Narrative Proposal Form</w:t>
    </w:r>
  </w:p>
  <w:p w:rsidR="001B3D0A" w:rsidRDefault="001B3D0A">
    <w:pPr>
      <w:rPr>
        <w:b/>
      </w:rPr>
    </w:pPr>
    <w:bookmarkStart w:id="2" w:name="_heading=h.25sv0abn6wo8" w:colFirst="0" w:colLast="0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24B3"/>
    <w:multiLevelType w:val="multilevel"/>
    <w:tmpl w:val="50067688"/>
    <w:lvl w:ilvl="0">
      <w:start w:val="1"/>
      <w:numFmt w:val="decimal"/>
      <w:pStyle w:val="Level1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0A"/>
    <w:rsid w:val="000A216E"/>
    <w:rsid w:val="001B3D0A"/>
    <w:rsid w:val="00663D5A"/>
    <w:rsid w:val="00A0193B"/>
    <w:rsid w:val="00AA3138"/>
    <w:rsid w:val="00EE63A6"/>
    <w:rsid w:val="00FE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917E0E-168C-4CC9-83F1-78F97C4F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B6B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AF56D8"/>
    <w:pPr>
      <w:outlineLvl w:val="0"/>
    </w:pPr>
  </w:style>
  <w:style w:type="paragraph" w:styleId="Heading2">
    <w:name w:val="heading 2"/>
    <w:basedOn w:val="Normal"/>
    <w:next w:val="Normal"/>
    <w:qFormat/>
    <w:rsid w:val="00AF56D8"/>
    <w:pPr>
      <w:outlineLvl w:val="1"/>
    </w:pPr>
  </w:style>
  <w:style w:type="paragraph" w:styleId="Heading3">
    <w:name w:val="heading 3"/>
    <w:basedOn w:val="Normal"/>
    <w:next w:val="Normal"/>
    <w:qFormat/>
    <w:rsid w:val="00AF56D8"/>
    <w:pPr>
      <w:outlineLvl w:val="2"/>
    </w:pPr>
  </w:style>
  <w:style w:type="paragraph" w:styleId="Heading4">
    <w:name w:val="heading 4"/>
    <w:basedOn w:val="Normal"/>
    <w:next w:val="Normal"/>
    <w:qFormat/>
    <w:rsid w:val="00AF56D8"/>
    <w:pPr>
      <w:outlineLvl w:val="3"/>
    </w:pPr>
  </w:style>
  <w:style w:type="paragraph" w:styleId="Heading5">
    <w:name w:val="heading 5"/>
    <w:basedOn w:val="Normal"/>
    <w:next w:val="Normal"/>
    <w:qFormat/>
    <w:rsid w:val="00AF56D8"/>
    <w:pPr>
      <w:outlineLvl w:val="4"/>
    </w:pPr>
  </w:style>
  <w:style w:type="paragraph" w:styleId="Heading6">
    <w:name w:val="heading 6"/>
    <w:basedOn w:val="Normal"/>
    <w:next w:val="Normal"/>
    <w:qFormat/>
    <w:rsid w:val="00AF56D8"/>
    <w:pPr>
      <w:outlineLvl w:val="5"/>
    </w:pPr>
  </w:style>
  <w:style w:type="paragraph" w:styleId="Heading7">
    <w:name w:val="heading 7"/>
    <w:basedOn w:val="Normal"/>
    <w:next w:val="Normal"/>
    <w:qFormat/>
    <w:rsid w:val="00AF56D8"/>
    <w:pPr>
      <w:outlineLvl w:val="6"/>
    </w:pPr>
  </w:style>
  <w:style w:type="paragraph" w:styleId="Heading8">
    <w:name w:val="heading 8"/>
    <w:basedOn w:val="Normal"/>
    <w:next w:val="Normal"/>
    <w:qFormat/>
    <w:rsid w:val="00AF56D8"/>
    <w:pPr>
      <w:outlineLvl w:val="7"/>
    </w:pPr>
  </w:style>
  <w:style w:type="paragraph" w:styleId="Heading9">
    <w:name w:val="heading 9"/>
    <w:basedOn w:val="Normal"/>
    <w:next w:val="Normal"/>
    <w:qFormat/>
    <w:rsid w:val="00AF56D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sid w:val="00AF56D8"/>
    <w:rPr>
      <w:color w:val="0000FF"/>
      <w:u w:val="single"/>
    </w:rPr>
  </w:style>
  <w:style w:type="character" w:styleId="FollowedHyperlink">
    <w:name w:val="FollowedHyperlink"/>
    <w:basedOn w:val="DefaultParagraphFont"/>
    <w:rsid w:val="00AF56D8"/>
    <w:rPr>
      <w:color w:val="800080"/>
      <w:u w:val="single"/>
    </w:rPr>
  </w:style>
  <w:style w:type="paragraph" w:styleId="BodyTextIndent">
    <w:name w:val="Body Text Indent"/>
    <w:basedOn w:val="Normal"/>
    <w:rsid w:val="00AF56D8"/>
    <w:pPr>
      <w:ind w:left="720"/>
    </w:pPr>
  </w:style>
  <w:style w:type="paragraph" w:customStyle="1" w:styleId="xl24">
    <w:name w:val="xl24"/>
    <w:basedOn w:val="Normal"/>
    <w:rsid w:val="00AF56D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25">
    <w:name w:val="xl25"/>
    <w:basedOn w:val="Normal"/>
    <w:rsid w:val="00AF56D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26">
    <w:name w:val="xl26"/>
    <w:basedOn w:val="Normal"/>
    <w:rsid w:val="00AF56D8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27">
    <w:name w:val="xl27"/>
    <w:basedOn w:val="Normal"/>
    <w:rsid w:val="00AF56D8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">
    <w:name w:val="xl28"/>
    <w:basedOn w:val="Normal"/>
    <w:rsid w:val="00AF56D8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29">
    <w:name w:val="xl29"/>
    <w:basedOn w:val="Normal"/>
    <w:rsid w:val="00AF56D8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al"/>
    <w:rsid w:val="00AF56D8"/>
    <w:pPr>
      <w:widowControl/>
      <w:pBdr>
        <w:top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</w:style>
  <w:style w:type="paragraph" w:customStyle="1" w:styleId="xl31">
    <w:name w:val="xl31"/>
    <w:basedOn w:val="Normal"/>
    <w:rsid w:val="00AF56D8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customStyle="1" w:styleId="xl32">
    <w:name w:val="xl32"/>
    <w:basedOn w:val="Normal"/>
    <w:rsid w:val="00AF56D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</w:style>
  <w:style w:type="paragraph" w:customStyle="1" w:styleId="xl33">
    <w:name w:val="xl33"/>
    <w:basedOn w:val="Normal"/>
    <w:rsid w:val="00AF56D8"/>
    <w:pPr>
      <w:widowControl/>
      <w:pBdr>
        <w:top w:val="single" w:sz="4" w:space="0" w:color="auto"/>
        <w:bottom w:val="double" w:sz="6" w:space="0" w:color="auto"/>
      </w:pBdr>
      <w:autoSpaceDE/>
      <w:autoSpaceDN/>
      <w:adjustRightInd/>
      <w:spacing w:before="100" w:beforeAutospacing="1" w:after="100" w:afterAutospacing="1"/>
      <w:jc w:val="center"/>
    </w:pPr>
  </w:style>
  <w:style w:type="paragraph" w:customStyle="1" w:styleId="xl34">
    <w:name w:val="xl34"/>
    <w:basedOn w:val="Normal"/>
    <w:rsid w:val="00AF56D8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customStyle="1" w:styleId="xl35">
    <w:name w:val="xl35"/>
    <w:basedOn w:val="Normal"/>
    <w:rsid w:val="00AF56D8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6">
    <w:name w:val="xl36"/>
    <w:basedOn w:val="Normal"/>
    <w:rsid w:val="00AF56D8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</w:style>
  <w:style w:type="paragraph" w:customStyle="1" w:styleId="xl37">
    <w:name w:val="xl37"/>
    <w:basedOn w:val="Normal"/>
    <w:rsid w:val="00AF56D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8">
    <w:name w:val="xl38"/>
    <w:basedOn w:val="Normal"/>
    <w:rsid w:val="00AF56D8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39">
    <w:name w:val="xl39"/>
    <w:basedOn w:val="Normal"/>
    <w:rsid w:val="00AF56D8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40">
    <w:name w:val="xl40"/>
    <w:basedOn w:val="Normal"/>
    <w:rsid w:val="00AF56D8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41">
    <w:name w:val="xl41"/>
    <w:basedOn w:val="Normal"/>
    <w:rsid w:val="00AF56D8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42">
    <w:name w:val="xl42"/>
    <w:basedOn w:val="Normal"/>
    <w:rsid w:val="00AF56D8"/>
    <w:pPr>
      <w:widowControl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43">
    <w:name w:val="xl43"/>
    <w:basedOn w:val="Normal"/>
    <w:rsid w:val="00AF56D8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44">
    <w:name w:val="xl44"/>
    <w:basedOn w:val="Normal"/>
    <w:rsid w:val="00AF56D8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45">
    <w:name w:val="xl45"/>
    <w:basedOn w:val="Normal"/>
    <w:rsid w:val="00AF56D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46">
    <w:name w:val="xl46"/>
    <w:basedOn w:val="Normal"/>
    <w:rsid w:val="00AF56D8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47">
    <w:name w:val="xl47"/>
    <w:basedOn w:val="Normal"/>
    <w:rsid w:val="00AF56D8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48">
    <w:name w:val="xl48"/>
    <w:basedOn w:val="Normal"/>
    <w:rsid w:val="00AF56D8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49">
    <w:name w:val="xl49"/>
    <w:basedOn w:val="Normal"/>
    <w:rsid w:val="00AF56D8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50">
    <w:name w:val="xl50"/>
    <w:basedOn w:val="Normal"/>
    <w:rsid w:val="00AF56D8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51">
    <w:name w:val="xl51"/>
    <w:basedOn w:val="Normal"/>
    <w:rsid w:val="00AF56D8"/>
    <w:pPr>
      <w:widowControl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52">
    <w:name w:val="xl52"/>
    <w:basedOn w:val="Normal"/>
    <w:rsid w:val="00AF56D8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53">
    <w:name w:val="xl53"/>
    <w:basedOn w:val="Normal"/>
    <w:rsid w:val="00AF56D8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54">
    <w:name w:val="xl54"/>
    <w:basedOn w:val="Normal"/>
    <w:rsid w:val="00AF56D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55">
    <w:name w:val="xl55"/>
    <w:basedOn w:val="Normal"/>
    <w:rsid w:val="00AF56D8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56">
    <w:name w:val="xl56"/>
    <w:basedOn w:val="Normal"/>
    <w:rsid w:val="00AF56D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7">
    <w:name w:val="xl57"/>
    <w:basedOn w:val="Normal"/>
    <w:rsid w:val="00AF56D8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rsid w:val="00AF56D8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75DBF"/>
  </w:style>
  <w:style w:type="paragraph" w:styleId="Header">
    <w:name w:val="header"/>
    <w:basedOn w:val="Normal"/>
    <w:link w:val="HeaderChar"/>
    <w:uiPriority w:val="99"/>
    <w:rsid w:val="00AF56D8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paragraph" w:customStyle="1" w:styleId="Level1">
    <w:name w:val="Level 1"/>
    <w:basedOn w:val="Normal"/>
    <w:rsid w:val="00AF56D8"/>
    <w:pPr>
      <w:numPr>
        <w:numId w:val="1"/>
      </w:numPr>
      <w:autoSpaceDE/>
      <w:autoSpaceDN/>
      <w:adjustRightInd/>
      <w:outlineLvl w:val="0"/>
    </w:pPr>
    <w:rPr>
      <w:snapToGrid w:val="0"/>
      <w:szCs w:val="20"/>
    </w:rPr>
  </w:style>
  <w:style w:type="paragraph" w:styleId="BodyTextIndent2">
    <w:name w:val="Body Text Indent 2"/>
    <w:basedOn w:val="Normal"/>
    <w:rsid w:val="00AF56D8"/>
    <w:pPr>
      <w:ind w:left="720"/>
    </w:pPr>
    <w:rPr>
      <w:i/>
      <w:iCs/>
    </w:rPr>
  </w:style>
  <w:style w:type="paragraph" w:styleId="NormalWeb">
    <w:name w:val="Normal (Web)"/>
    <w:basedOn w:val="Normal"/>
    <w:rsid w:val="00AF56D8"/>
    <w:pPr>
      <w:widowControl/>
      <w:autoSpaceDE/>
      <w:autoSpaceDN/>
      <w:adjustRightInd/>
      <w:spacing w:before="100" w:beforeAutospacing="1" w:after="100" w:afterAutospacing="1"/>
    </w:pPr>
  </w:style>
  <w:style w:type="paragraph" w:styleId="BodyTextIndent3">
    <w:name w:val="Body Text Indent 3"/>
    <w:basedOn w:val="Normal"/>
    <w:rsid w:val="00AF56D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/>
    </w:pPr>
    <w:rPr>
      <w:u w:val="single"/>
    </w:rPr>
  </w:style>
  <w:style w:type="character" w:styleId="PageNumber">
    <w:name w:val="page number"/>
    <w:basedOn w:val="DefaultParagraphFont"/>
    <w:rsid w:val="00AF56D8"/>
  </w:style>
  <w:style w:type="paragraph" w:styleId="BodyText">
    <w:name w:val="Body Text"/>
    <w:basedOn w:val="Normal"/>
    <w:rsid w:val="00AF56D8"/>
    <w:rPr>
      <w:color w:val="993366"/>
    </w:rPr>
  </w:style>
  <w:style w:type="paragraph" w:styleId="BodyText2">
    <w:name w:val="Body Text 2"/>
    <w:basedOn w:val="Normal"/>
    <w:rsid w:val="00AF56D8"/>
    <w:rPr>
      <w:color w:val="0000FF"/>
    </w:rPr>
  </w:style>
  <w:style w:type="character" w:styleId="CommentReference">
    <w:name w:val="annotation reference"/>
    <w:basedOn w:val="DefaultParagraphFont"/>
    <w:semiHidden/>
    <w:rsid w:val="00423A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23A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3072A9"/>
    <w:rPr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423A5B"/>
    <w:rPr>
      <w:b/>
      <w:bCs/>
    </w:rPr>
  </w:style>
  <w:style w:type="paragraph" w:styleId="BalloonText">
    <w:name w:val="Balloon Text"/>
    <w:basedOn w:val="Normal"/>
    <w:semiHidden/>
    <w:rsid w:val="00423A5B"/>
    <w:rPr>
      <w:rFonts w:ascii="Tahoma" w:hAnsi="Tahoma" w:cs="Tahoma"/>
      <w:sz w:val="16"/>
      <w:szCs w:val="16"/>
    </w:rPr>
  </w:style>
  <w:style w:type="paragraph" w:customStyle="1" w:styleId="1AutoList32">
    <w:name w:val="1AutoList32"/>
    <w:rsid w:val="00CB6AF7"/>
    <w:pPr>
      <w:tabs>
        <w:tab w:val="left" w:pos="720"/>
      </w:tabs>
      <w:autoSpaceDE w:val="0"/>
      <w:autoSpaceDN w:val="0"/>
      <w:adjustRightInd w:val="0"/>
      <w:ind w:left="720" w:hanging="720"/>
      <w:jc w:val="both"/>
    </w:pPr>
  </w:style>
  <w:style w:type="table" w:styleId="TableGrid">
    <w:name w:val="Table Grid"/>
    <w:basedOn w:val="TableNormal"/>
    <w:uiPriority w:val="59"/>
    <w:rsid w:val="004D1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776E9"/>
    <w:rPr>
      <w:color w:val="808080"/>
    </w:rPr>
  </w:style>
  <w:style w:type="paragraph" w:styleId="ListParagraph">
    <w:name w:val="List Paragraph"/>
    <w:basedOn w:val="Normal"/>
    <w:uiPriority w:val="34"/>
    <w:qFormat/>
    <w:rsid w:val="00846F6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E766E"/>
  </w:style>
  <w:style w:type="character" w:customStyle="1" w:styleId="apple-tab-span">
    <w:name w:val="apple-tab-span"/>
    <w:basedOn w:val="DefaultParagraphFont"/>
    <w:rsid w:val="00DD6F22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H_SWAP_Grant@VDH.virgini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rso6P1kS6O1KTaDIt/3YO61QKw==">AMUW2mWR/nloK9vGdjweQU/6wjq3LHNnuxLtKabsJkU7BbgcSudZtvHJH0I0HMUd8OjAhLH63MnrVoCmlVWgyC01l+bSI1+6d7OwK1QIbUnIUNIltSBg3KlTb4Aqi3H181aTYCvrjjkUDbx/aXIJWhcM+eSoymvbEJfXSwjkr7CiTfpb5CqmScw=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VADCR</dc:creator>
  <cp:lastModifiedBy>Gregory, Lance (VDH)</cp:lastModifiedBy>
  <cp:revision>1</cp:revision>
  <dcterms:created xsi:type="dcterms:W3CDTF">2022-03-22T16:15:00Z</dcterms:created>
  <dcterms:modified xsi:type="dcterms:W3CDTF">2022-03-22T16:15:00Z</dcterms:modified>
</cp:coreProperties>
</file>