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C70C" w14:textId="77777777" w:rsidR="00401736" w:rsidRDefault="00401736" w:rsidP="00401736">
      <w:pPr>
        <w:rPr>
          <w:rFonts w:ascii="Calibri" w:hAnsi="Calibri" w:cs="Calibri"/>
          <w:b/>
          <w:bCs/>
          <w:u w:val="single"/>
        </w:rPr>
      </w:pPr>
      <w:r>
        <w:rPr>
          <w:rFonts w:ascii="Calibri" w:hAnsi="Calibri" w:cs="Calibri"/>
          <w:b/>
          <w:bCs/>
          <w:u w:val="single"/>
        </w:rPr>
        <w:t>Release 21.0 (10/23/2025)</w:t>
      </w:r>
    </w:p>
    <w:p w14:paraId="3F901BAF" w14:textId="77777777" w:rsidR="00401736" w:rsidRDefault="00401736" w:rsidP="00401736">
      <w:pPr>
        <w:numPr>
          <w:ilvl w:val="0"/>
          <w:numId w:val="92"/>
        </w:numPr>
        <w:spacing w:after="0" w:line="240" w:lineRule="auto"/>
        <w:rPr>
          <w:rFonts w:ascii="Calibri" w:eastAsia="Times New Roman" w:hAnsi="Calibri" w:cs="Calibri"/>
        </w:rPr>
      </w:pPr>
      <w:r>
        <w:rPr>
          <w:rFonts w:ascii="Calibri" w:eastAsia="Times New Roman" w:hAnsi="Calibri" w:cs="Calibri"/>
        </w:rPr>
        <w:t xml:space="preserve">Ticket 830: </w:t>
      </w:r>
      <w:r w:rsidRPr="00C309B9">
        <w:rPr>
          <w:rFonts w:ascii="Calibri" w:eastAsia="Times New Roman" w:hAnsi="Calibri" w:cs="Calibri"/>
        </w:rPr>
        <w:t>The vaccines offered at a community event clinic are now default-selected, with clients able to unselect any they do not wish to receive.</w:t>
      </w:r>
    </w:p>
    <w:p w14:paraId="1682DA06" w14:textId="77777777" w:rsidR="00401736" w:rsidRDefault="00401736" w:rsidP="00401736">
      <w:pPr>
        <w:numPr>
          <w:ilvl w:val="0"/>
          <w:numId w:val="92"/>
        </w:numPr>
        <w:spacing w:after="0" w:line="240" w:lineRule="auto"/>
        <w:rPr>
          <w:rFonts w:ascii="Calibri" w:eastAsia="Times New Roman" w:hAnsi="Calibri" w:cs="Calibri"/>
        </w:rPr>
      </w:pPr>
      <w:r>
        <w:rPr>
          <w:rFonts w:ascii="Calibri" w:eastAsia="Times New Roman" w:hAnsi="Calibri" w:cs="Calibri"/>
        </w:rPr>
        <w:t xml:space="preserve">Ticket 861: </w:t>
      </w:r>
      <w:r w:rsidRPr="00C309B9">
        <w:rPr>
          <w:rFonts w:ascii="Calibri" w:eastAsia="Times New Roman" w:hAnsi="Calibri" w:cs="Calibri"/>
        </w:rPr>
        <w:t>A new User Accounts Management Module has been added to allow existing users to request new roles, remove roles, unlock</w:t>
      </w:r>
      <w:r>
        <w:rPr>
          <w:rFonts w:ascii="Calibri" w:eastAsia="Times New Roman" w:hAnsi="Calibri" w:cs="Calibri"/>
        </w:rPr>
        <w:t>s</w:t>
      </w:r>
      <w:r w:rsidRPr="00C309B9">
        <w:rPr>
          <w:rFonts w:ascii="Calibri" w:eastAsia="Times New Roman" w:hAnsi="Calibri" w:cs="Calibri"/>
        </w:rPr>
        <w:t>, and</w:t>
      </w:r>
      <w:r>
        <w:rPr>
          <w:rFonts w:ascii="Calibri" w:eastAsia="Times New Roman" w:hAnsi="Calibri" w:cs="Calibri"/>
        </w:rPr>
        <w:t xml:space="preserve"> request to</w:t>
      </w:r>
      <w:r w:rsidRPr="00C309B9">
        <w:rPr>
          <w:rFonts w:ascii="Calibri" w:eastAsia="Times New Roman" w:hAnsi="Calibri" w:cs="Calibri"/>
        </w:rPr>
        <w:t xml:space="preserve"> terminate accounts.</w:t>
      </w:r>
    </w:p>
    <w:p w14:paraId="34F2DCAA" w14:textId="77777777" w:rsidR="00401736" w:rsidRDefault="00401736" w:rsidP="00401736">
      <w:pPr>
        <w:numPr>
          <w:ilvl w:val="0"/>
          <w:numId w:val="92"/>
        </w:numPr>
        <w:spacing w:after="0" w:line="240" w:lineRule="auto"/>
        <w:rPr>
          <w:rFonts w:ascii="Calibri" w:eastAsia="Times New Roman" w:hAnsi="Calibri" w:cs="Calibri"/>
        </w:rPr>
      </w:pPr>
      <w:r>
        <w:rPr>
          <w:rFonts w:ascii="Calibri" w:eastAsia="Times New Roman" w:hAnsi="Calibri" w:cs="Calibri"/>
        </w:rPr>
        <w:t xml:space="preserve">Ticket 865: </w:t>
      </w:r>
      <w:r w:rsidRPr="00C309B9">
        <w:rPr>
          <w:rFonts w:ascii="Calibri" w:eastAsia="Times New Roman" w:hAnsi="Calibri" w:cs="Calibri"/>
        </w:rPr>
        <w:t>The system will now send notifications to Immediate Supervisor(s) (based on the role at VDH/locality/site) before and after account access is end dated.</w:t>
      </w:r>
    </w:p>
    <w:p w14:paraId="64084058" w14:textId="77777777" w:rsidR="00401736" w:rsidRDefault="00401736" w:rsidP="00401736">
      <w:pPr>
        <w:numPr>
          <w:ilvl w:val="0"/>
          <w:numId w:val="92"/>
        </w:numPr>
        <w:spacing w:after="0" w:line="240" w:lineRule="auto"/>
        <w:rPr>
          <w:rFonts w:ascii="Calibri" w:eastAsia="Times New Roman" w:hAnsi="Calibri" w:cs="Calibri"/>
        </w:rPr>
      </w:pPr>
      <w:r>
        <w:rPr>
          <w:rFonts w:ascii="Calibri" w:eastAsia="Times New Roman" w:hAnsi="Calibri" w:cs="Calibri"/>
        </w:rPr>
        <w:t xml:space="preserve">Ticket 1058: </w:t>
      </w:r>
      <w:r w:rsidRPr="00C309B9">
        <w:rPr>
          <w:rFonts w:ascii="Calibri" w:eastAsia="Times New Roman" w:hAnsi="Calibri" w:cs="Calibri"/>
        </w:rPr>
        <w:t>Insurance information can now be accessed from the appointment details report.</w:t>
      </w:r>
    </w:p>
    <w:p w14:paraId="2B9960F6" w14:textId="77777777" w:rsidR="00401736" w:rsidRDefault="00401736" w:rsidP="00401736">
      <w:pPr>
        <w:numPr>
          <w:ilvl w:val="0"/>
          <w:numId w:val="92"/>
        </w:numPr>
        <w:spacing w:after="0" w:line="240" w:lineRule="auto"/>
        <w:rPr>
          <w:rFonts w:ascii="Calibri" w:eastAsia="Times New Roman" w:hAnsi="Calibri" w:cs="Calibri"/>
        </w:rPr>
      </w:pPr>
      <w:r>
        <w:rPr>
          <w:rFonts w:ascii="Calibri" w:eastAsia="Times New Roman" w:hAnsi="Calibri" w:cs="Calibri"/>
        </w:rPr>
        <w:t xml:space="preserve">Ticket 1065: </w:t>
      </w:r>
      <w:r w:rsidRPr="00C309B9">
        <w:rPr>
          <w:rFonts w:ascii="Calibri" w:eastAsia="Times New Roman" w:hAnsi="Calibri" w:cs="Calibri"/>
        </w:rPr>
        <w:t>The client matching page and insurance details page can now be accessed from the waitlist by clicking on the icons below each column.</w:t>
      </w:r>
    </w:p>
    <w:p w14:paraId="362993E9" w14:textId="77777777" w:rsidR="00401736" w:rsidRDefault="00401736" w:rsidP="00401736">
      <w:pPr>
        <w:numPr>
          <w:ilvl w:val="0"/>
          <w:numId w:val="92"/>
        </w:numPr>
        <w:spacing w:after="0" w:line="240" w:lineRule="auto"/>
        <w:rPr>
          <w:rFonts w:ascii="Calibri" w:eastAsia="Times New Roman" w:hAnsi="Calibri" w:cs="Calibri"/>
        </w:rPr>
      </w:pPr>
      <w:r>
        <w:rPr>
          <w:rFonts w:ascii="Calibri" w:eastAsia="Times New Roman" w:hAnsi="Calibri" w:cs="Calibri"/>
        </w:rPr>
        <w:t xml:space="preserve">Ticket 1068: </w:t>
      </w:r>
      <w:r w:rsidRPr="00C309B9">
        <w:rPr>
          <w:rFonts w:ascii="Calibri" w:eastAsia="Times New Roman" w:hAnsi="Calibri" w:cs="Calibri"/>
        </w:rPr>
        <w:t>Validations for school-based clinics when health question is answered "Yes" during self/walk in registration have been relaxed allowing vaccine administers to review before denying vaccination.</w:t>
      </w:r>
    </w:p>
    <w:p w14:paraId="741C239D" w14:textId="77777777" w:rsidR="00401736" w:rsidRDefault="00401736" w:rsidP="00401736">
      <w:pPr>
        <w:numPr>
          <w:ilvl w:val="0"/>
          <w:numId w:val="92"/>
        </w:numPr>
        <w:spacing w:after="0" w:line="240" w:lineRule="auto"/>
        <w:rPr>
          <w:rFonts w:ascii="Calibri" w:eastAsia="Times New Roman" w:hAnsi="Calibri" w:cs="Calibri"/>
        </w:rPr>
      </w:pPr>
      <w:r>
        <w:rPr>
          <w:rFonts w:ascii="Calibri" w:eastAsia="Times New Roman" w:hAnsi="Calibri" w:cs="Calibri"/>
        </w:rPr>
        <w:t xml:space="preserve">Ticket 1077: </w:t>
      </w:r>
      <w:r w:rsidRPr="00C309B9">
        <w:rPr>
          <w:rFonts w:ascii="Calibri" w:eastAsia="Times New Roman" w:hAnsi="Calibri" w:cs="Calibri"/>
        </w:rPr>
        <w:t>An eligibility column for VFC has been added to the wait list.</w:t>
      </w:r>
    </w:p>
    <w:p w14:paraId="3344FBC7" w14:textId="77777777" w:rsidR="00401736" w:rsidRDefault="00401736" w:rsidP="00E108A7">
      <w:pPr>
        <w:rPr>
          <w:rFonts w:ascii="Calibri" w:hAnsi="Calibri" w:cs="Calibri"/>
          <w:b/>
          <w:bCs/>
          <w:u w:val="single"/>
        </w:rPr>
      </w:pPr>
    </w:p>
    <w:p w14:paraId="00FC1FCB" w14:textId="6FE80642" w:rsidR="00E108A7" w:rsidRDefault="00E108A7" w:rsidP="00E108A7">
      <w:pPr>
        <w:rPr>
          <w:rFonts w:ascii="Calibri" w:hAnsi="Calibri" w:cs="Calibri"/>
          <w:b/>
          <w:bCs/>
          <w:u w:val="single"/>
        </w:rPr>
      </w:pPr>
      <w:r>
        <w:rPr>
          <w:rFonts w:ascii="Calibri" w:hAnsi="Calibri" w:cs="Calibri"/>
          <w:b/>
          <w:bCs/>
          <w:u w:val="single"/>
        </w:rPr>
        <w:t>Release 20.2 (09/10/2025)</w:t>
      </w:r>
    </w:p>
    <w:p w14:paraId="635C6D4F" w14:textId="77777777" w:rsidR="00E108A7" w:rsidRDefault="00E108A7" w:rsidP="00E108A7">
      <w:pPr>
        <w:numPr>
          <w:ilvl w:val="0"/>
          <w:numId w:val="92"/>
        </w:numPr>
        <w:spacing w:after="0" w:line="240" w:lineRule="auto"/>
        <w:rPr>
          <w:rFonts w:ascii="Calibri" w:eastAsia="Times New Roman" w:hAnsi="Calibri" w:cs="Calibri"/>
        </w:rPr>
      </w:pPr>
      <w:r>
        <w:rPr>
          <w:rFonts w:ascii="Calibri" w:eastAsia="Times New Roman" w:hAnsi="Calibri" w:cs="Calibri"/>
        </w:rPr>
        <w:t xml:space="preserve">Ticket 715: </w:t>
      </w:r>
      <w:r w:rsidRPr="00DB3DE7">
        <w:rPr>
          <w:rFonts w:ascii="Calibri" w:eastAsia="Times New Roman" w:hAnsi="Calibri" w:cs="Calibri"/>
        </w:rPr>
        <w:t>The system will now disallow client check-in and vaccination for events scheduled more than 48 hours in the future, wh</w:t>
      </w:r>
      <w:r>
        <w:rPr>
          <w:rFonts w:ascii="Calibri" w:eastAsia="Times New Roman" w:hAnsi="Calibri" w:cs="Calibri"/>
        </w:rPr>
        <w:t>ile</w:t>
      </w:r>
      <w:r w:rsidRPr="00DB3DE7">
        <w:rPr>
          <w:rFonts w:ascii="Calibri" w:eastAsia="Times New Roman" w:hAnsi="Calibri" w:cs="Calibri"/>
        </w:rPr>
        <w:t xml:space="preserve"> still allowing users to view waitlist</w:t>
      </w:r>
      <w:r>
        <w:rPr>
          <w:rFonts w:ascii="Calibri" w:eastAsia="Times New Roman" w:hAnsi="Calibri" w:cs="Calibri"/>
        </w:rPr>
        <w:t xml:space="preserve"> </w:t>
      </w:r>
      <w:r w:rsidRPr="00DB3DE7">
        <w:rPr>
          <w:rFonts w:ascii="Calibri" w:eastAsia="Times New Roman" w:hAnsi="Calibri" w:cs="Calibri"/>
        </w:rPr>
        <w:t>registrants and complete pre-check-in tasks.</w:t>
      </w:r>
    </w:p>
    <w:p w14:paraId="6BDA633D" w14:textId="77777777" w:rsidR="00E108A7" w:rsidRDefault="00E108A7" w:rsidP="00E108A7">
      <w:pPr>
        <w:numPr>
          <w:ilvl w:val="0"/>
          <w:numId w:val="92"/>
        </w:numPr>
        <w:spacing w:after="0" w:line="240" w:lineRule="auto"/>
        <w:rPr>
          <w:rFonts w:ascii="Calibri" w:eastAsia="Times New Roman" w:hAnsi="Calibri" w:cs="Calibri"/>
        </w:rPr>
      </w:pPr>
      <w:r>
        <w:rPr>
          <w:rFonts w:ascii="Calibri" w:eastAsia="Times New Roman" w:hAnsi="Calibri" w:cs="Calibri"/>
        </w:rPr>
        <w:t xml:space="preserve">Ticket 827: </w:t>
      </w:r>
      <w:r w:rsidRPr="00DB3DE7">
        <w:rPr>
          <w:rFonts w:ascii="Calibri" w:eastAsia="Times New Roman" w:hAnsi="Calibri" w:cs="Calibri"/>
        </w:rPr>
        <w:t xml:space="preserve">The New Vaccine Requests module has been expanded to include </w:t>
      </w:r>
      <w:proofErr w:type="spellStart"/>
      <w:r w:rsidRPr="00DB3DE7">
        <w:rPr>
          <w:rFonts w:ascii="Calibri" w:eastAsia="Times New Roman" w:hAnsi="Calibri" w:cs="Calibri"/>
        </w:rPr>
        <w:t>WebVision</w:t>
      </w:r>
      <w:proofErr w:type="spellEnd"/>
      <w:r w:rsidRPr="00DB3DE7">
        <w:rPr>
          <w:rFonts w:ascii="Calibri" w:eastAsia="Times New Roman" w:hAnsi="Calibri" w:cs="Calibri"/>
        </w:rPr>
        <w:t xml:space="preserve"> Integration for billable vaccines, streamlining the process and reducing the development time required to implement new vaccines.</w:t>
      </w:r>
    </w:p>
    <w:p w14:paraId="341E03E9" w14:textId="77777777" w:rsidR="00E108A7" w:rsidRDefault="00E108A7" w:rsidP="00E108A7">
      <w:pPr>
        <w:numPr>
          <w:ilvl w:val="0"/>
          <w:numId w:val="92"/>
        </w:numPr>
        <w:spacing w:after="0" w:line="240" w:lineRule="auto"/>
        <w:rPr>
          <w:rFonts w:ascii="Calibri" w:eastAsia="Times New Roman" w:hAnsi="Calibri" w:cs="Calibri"/>
        </w:rPr>
      </w:pPr>
      <w:r>
        <w:rPr>
          <w:rFonts w:ascii="Calibri" w:eastAsia="Times New Roman" w:hAnsi="Calibri" w:cs="Calibri"/>
        </w:rPr>
        <w:t xml:space="preserve">Ticket 874: </w:t>
      </w:r>
      <w:r w:rsidRPr="00DB3DE7">
        <w:rPr>
          <w:rFonts w:ascii="Calibri" w:eastAsia="Times New Roman" w:hAnsi="Calibri" w:cs="Calibri"/>
        </w:rPr>
        <w:t>Clients with two Insurance Policies displaying twice on Appointments Details Report: this issue has been resolved to ensure accurate reporting.</w:t>
      </w:r>
    </w:p>
    <w:p w14:paraId="7E88D915" w14:textId="77777777" w:rsidR="00E108A7" w:rsidRDefault="00E108A7" w:rsidP="00E108A7">
      <w:pPr>
        <w:numPr>
          <w:ilvl w:val="0"/>
          <w:numId w:val="92"/>
        </w:numPr>
        <w:spacing w:after="0" w:line="240" w:lineRule="auto"/>
        <w:rPr>
          <w:rFonts w:ascii="Calibri" w:eastAsia="Times New Roman" w:hAnsi="Calibri" w:cs="Calibri"/>
        </w:rPr>
      </w:pPr>
      <w:r>
        <w:rPr>
          <w:rFonts w:ascii="Calibri" w:eastAsia="Times New Roman" w:hAnsi="Calibri" w:cs="Calibri"/>
        </w:rPr>
        <w:t xml:space="preserve">Ticket 875: </w:t>
      </w:r>
      <w:r w:rsidRPr="00DB3DE7">
        <w:rPr>
          <w:rFonts w:ascii="Calibri" w:eastAsia="Times New Roman" w:hAnsi="Calibri" w:cs="Calibri"/>
        </w:rPr>
        <w:t>An issue causing dual vaccine lot alerts for American Indian/Alaskan Native Clients with Private Insurance who are under 19 years old has been resolved; users will now see only a single alert message as intended.</w:t>
      </w:r>
    </w:p>
    <w:p w14:paraId="62FCF9DB" w14:textId="77777777" w:rsidR="00E108A7" w:rsidRDefault="00E108A7" w:rsidP="00E108A7">
      <w:pPr>
        <w:numPr>
          <w:ilvl w:val="0"/>
          <w:numId w:val="92"/>
        </w:numPr>
        <w:spacing w:after="0" w:line="240" w:lineRule="auto"/>
        <w:rPr>
          <w:rFonts w:ascii="Calibri" w:eastAsia="Times New Roman" w:hAnsi="Calibri" w:cs="Calibri"/>
        </w:rPr>
      </w:pPr>
      <w:r>
        <w:rPr>
          <w:rFonts w:ascii="Calibri" w:eastAsia="Times New Roman" w:hAnsi="Calibri" w:cs="Calibri"/>
        </w:rPr>
        <w:t xml:space="preserve">Ticket 897: </w:t>
      </w:r>
      <w:r w:rsidRPr="00DB3DE7">
        <w:rPr>
          <w:rFonts w:ascii="Calibri" w:eastAsia="Times New Roman" w:hAnsi="Calibri" w:cs="Calibri"/>
        </w:rPr>
        <w:t xml:space="preserve">A production issue where user roles </w:t>
      </w:r>
      <w:proofErr w:type="gramStart"/>
      <w:r w:rsidRPr="00DB3DE7">
        <w:rPr>
          <w:rFonts w:ascii="Calibri" w:eastAsia="Times New Roman" w:hAnsi="Calibri" w:cs="Calibri"/>
        </w:rPr>
        <w:t>continued</w:t>
      </w:r>
      <w:proofErr w:type="gramEnd"/>
      <w:r w:rsidRPr="00DB3DE7">
        <w:rPr>
          <w:rFonts w:ascii="Calibri" w:eastAsia="Times New Roman" w:hAnsi="Calibri" w:cs="Calibri"/>
        </w:rPr>
        <w:t xml:space="preserve"> to display after being removed from an account has been resolved, ensuring role changes are now reflected accurately in the system.</w:t>
      </w:r>
    </w:p>
    <w:p w14:paraId="1E0A30E2" w14:textId="77777777" w:rsidR="00E108A7" w:rsidRDefault="00E108A7" w:rsidP="00E108A7">
      <w:pPr>
        <w:numPr>
          <w:ilvl w:val="0"/>
          <w:numId w:val="92"/>
        </w:numPr>
        <w:spacing w:after="0" w:line="240" w:lineRule="auto"/>
        <w:rPr>
          <w:rFonts w:ascii="Calibri" w:eastAsia="Times New Roman" w:hAnsi="Calibri" w:cs="Calibri"/>
        </w:rPr>
      </w:pPr>
      <w:r>
        <w:rPr>
          <w:rFonts w:ascii="Calibri" w:eastAsia="Times New Roman" w:hAnsi="Calibri" w:cs="Calibri"/>
        </w:rPr>
        <w:t xml:space="preserve">Ticket 911: </w:t>
      </w:r>
      <w:r w:rsidRPr="00DB3DE7">
        <w:rPr>
          <w:rFonts w:ascii="Calibri" w:eastAsia="Times New Roman" w:hAnsi="Calibri" w:cs="Calibri"/>
        </w:rPr>
        <w:t>A new banner has been added for school-based vaccines (</w:t>
      </w:r>
      <w:proofErr w:type="spellStart"/>
      <w:r w:rsidRPr="00DB3DE7">
        <w:rPr>
          <w:rFonts w:ascii="Calibri" w:eastAsia="Times New Roman" w:hAnsi="Calibri" w:cs="Calibri"/>
        </w:rPr>
        <w:t>TDap</w:t>
      </w:r>
      <w:proofErr w:type="spellEnd"/>
      <w:r w:rsidRPr="00DB3DE7">
        <w:rPr>
          <w:rFonts w:ascii="Calibri" w:eastAsia="Times New Roman" w:hAnsi="Calibri" w:cs="Calibri"/>
        </w:rPr>
        <w:t>/Menin/HPV) on the Health Questionnaire page to provide guidance on eligibility.</w:t>
      </w:r>
    </w:p>
    <w:p w14:paraId="08021E47" w14:textId="77777777" w:rsidR="00E108A7" w:rsidRDefault="00E108A7" w:rsidP="00E108A7">
      <w:pPr>
        <w:numPr>
          <w:ilvl w:val="0"/>
          <w:numId w:val="92"/>
        </w:numPr>
        <w:spacing w:after="0" w:line="240" w:lineRule="auto"/>
        <w:rPr>
          <w:rFonts w:ascii="Calibri" w:eastAsia="Times New Roman" w:hAnsi="Calibri" w:cs="Calibri"/>
        </w:rPr>
      </w:pPr>
      <w:r>
        <w:rPr>
          <w:rFonts w:ascii="Calibri" w:eastAsia="Times New Roman" w:hAnsi="Calibri" w:cs="Calibri"/>
        </w:rPr>
        <w:t xml:space="preserve">Ticket 988: </w:t>
      </w:r>
      <w:r w:rsidRPr="00911FEE">
        <w:rPr>
          <w:rFonts w:ascii="Calibri" w:eastAsia="Times New Roman" w:hAnsi="Calibri" w:cs="Calibri"/>
        </w:rPr>
        <w:t xml:space="preserve">Data exchange for the PIN Type and PIN Value fields has been verified to ensure accurate transmission to </w:t>
      </w:r>
      <w:proofErr w:type="spellStart"/>
      <w:r w:rsidRPr="00911FEE">
        <w:rPr>
          <w:rFonts w:ascii="Calibri" w:eastAsia="Times New Roman" w:hAnsi="Calibri" w:cs="Calibri"/>
        </w:rPr>
        <w:t>WebVision</w:t>
      </w:r>
      <w:proofErr w:type="spellEnd"/>
      <w:r w:rsidRPr="00911FEE">
        <w:rPr>
          <w:rFonts w:ascii="Calibri" w:eastAsia="Times New Roman" w:hAnsi="Calibri" w:cs="Calibri"/>
        </w:rPr>
        <w:t>.</w:t>
      </w:r>
    </w:p>
    <w:p w14:paraId="54504AE8" w14:textId="77777777" w:rsidR="00E108A7" w:rsidRDefault="00E108A7" w:rsidP="00E108A7">
      <w:pPr>
        <w:numPr>
          <w:ilvl w:val="0"/>
          <w:numId w:val="92"/>
        </w:numPr>
        <w:spacing w:after="0" w:line="240" w:lineRule="auto"/>
        <w:rPr>
          <w:rFonts w:ascii="Calibri" w:eastAsia="Times New Roman" w:hAnsi="Calibri" w:cs="Calibri"/>
        </w:rPr>
      </w:pPr>
      <w:r>
        <w:rPr>
          <w:rFonts w:ascii="Calibri" w:eastAsia="Times New Roman" w:hAnsi="Calibri" w:cs="Calibri"/>
        </w:rPr>
        <w:t xml:space="preserve">Ticket 1014: </w:t>
      </w:r>
      <w:r w:rsidRPr="00911FEE">
        <w:rPr>
          <w:rFonts w:ascii="Calibri" w:eastAsia="Times New Roman" w:hAnsi="Calibri" w:cs="Calibri"/>
        </w:rPr>
        <w:t>The Web Server API has been modified to include a site code column when selecting vaccine lots on the administration page, improving site-specific tracking and accuracy during vaccine administration.</w:t>
      </w:r>
    </w:p>
    <w:p w14:paraId="27567A34" w14:textId="77777777" w:rsidR="00E108A7" w:rsidRDefault="00E108A7" w:rsidP="00E108A7">
      <w:pPr>
        <w:numPr>
          <w:ilvl w:val="0"/>
          <w:numId w:val="92"/>
        </w:numPr>
        <w:spacing w:after="0" w:line="240" w:lineRule="auto"/>
        <w:rPr>
          <w:rFonts w:ascii="Calibri" w:eastAsia="Times New Roman" w:hAnsi="Calibri" w:cs="Calibri"/>
        </w:rPr>
      </w:pPr>
      <w:r>
        <w:rPr>
          <w:rFonts w:ascii="Calibri" w:eastAsia="Times New Roman" w:hAnsi="Calibri" w:cs="Calibri"/>
        </w:rPr>
        <w:t xml:space="preserve">Ticket 1033: </w:t>
      </w:r>
      <w:r w:rsidRPr="00911FEE">
        <w:rPr>
          <w:rFonts w:ascii="Calibri" w:eastAsia="Times New Roman" w:hAnsi="Calibri" w:cs="Calibri"/>
        </w:rPr>
        <w:t>The "Emergency Preparedness" tab has been renamed to "New Vaccine Requests" to better reflect its current purpose and functionality.</w:t>
      </w:r>
    </w:p>
    <w:p w14:paraId="3B9AE127" w14:textId="77777777" w:rsidR="00E108A7" w:rsidRDefault="00E108A7" w:rsidP="00E108A7">
      <w:pPr>
        <w:numPr>
          <w:ilvl w:val="0"/>
          <w:numId w:val="92"/>
        </w:numPr>
        <w:spacing w:after="0" w:line="240" w:lineRule="auto"/>
        <w:rPr>
          <w:rFonts w:ascii="Calibri" w:eastAsia="Times New Roman" w:hAnsi="Calibri" w:cs="Calibri"/>
        </w:rPr>
      </w:pPr>
      <w:r>
        <w:rPr>
          <w:rFonts w:ascii="Calibri" w:eastAsia="Times New Roman" w:hAnsi="Calibri" w:cs="Calibri"/>
        </w:rPr>
        <w:t xml:space="preserve">Ticket 1043: </w:t>
      </w:r>
      <w:r w:rsidRPr="00911FEE">
        <w:rPr>
          <w:rFonts w:ascii="Calibri" w:eastAsia="Times New Roman" w:hAnsi="Calibri" w:cs="Calibri"/>
        </w:rPr>
        <w:t>Locality and Site Admin users now have access to edit insurance details after vaccine administration, allowing for greater flexibility and accuracy in record management.</w:t>
      </w:r>
    </w:p>
    <w:p w14:paraId="2E0E9879" w14:textId="311FF04E" w:rsidR="00E108A7" w:rsidRPr="00E108A7" w:rsidRDefault="00E108A7" w:rsidP="006B6987">
      <w:pPr>
        <w:numPr>
          <w:ilvl w:val="0"/>
          <w:numId w:val="92"/>
        </w:numPr>
        <w:spacing w:after="0" w:line="240" w:lineRule="auto"/>
        <w:rPr>
          <w:rFonts w:ascii="Calibri" w:eastAsia="Times New Roman" w:hAnsi="Calibri" w:cs="Calibri"/>
        </w:rPr>
      </w:pPr>
      <w:r>
        <w:rPr>
          <w:rFonts w:ascii="Calibri" w:eastAsia="Times New Roman" w:hAnsi="Calibri" w:cs="Calibri"/>
        </w:rPr>
        <w:t xml:space="preserve">Ticket 1048: </w:t>
      </w:r>
      <w:r w:rsidRPr="00911FEE">
        <w:rPr>
          <w:rFonts w:ascii="Calibri" w:eastAsia="Times New Roman" w:hAnsi="Calibri" w:cs="Calibri"/>
        </w:rPr>
        <w:t>A hard stop is now in place across all registration workflows to prevent school-based vaccine</w:t>
      </w:r>
      <w:r>
        <w:rPr>
          <w:rFonts w:ascii="Calibri" w:eastAsia="Times New Roman" w:hAnsi="Calibri" w:cs="Calibri"/>
        </w:rPr>
        <w:t>s</w:t>
      </w:r>
      <w:r w:rsidRPr="00911FEE">
        <w:rPr>
          <w:rFonts w:ascii="Calibri" w:eastAsia="Times New Roman" w:hAnsi="Calibri" w:cs="Calibri"/>
        </w:rPr>
        <w:t xml:space="preserve"> (</w:t>
      </w:r>
      <w:proofErr w:type="spellStart"/>
      <w:r w:rsidRPr="00911FEE">
        <w:rPr>
          <w:rFonts w:ascii="Calibri" w:eastAsia="Times New Roman" w:hAnsi="Calibri" w:cs="Calibri"/>
        </w:rPr>
        <w:t>TDap</w:t>
      </w:r>
      <w:proofErr w:type="spellEnd"/>
      <w:r w:rsidRPr="00911FEE">
        <w:rPr>
          <w:rFonts w:ascii="Calibri" w:eastAsia="Times New Roman" w:hAnsi="Calibri" w:cs="Calibri"/>
        </w:rPr>
        <w:t>/Menin/HPV) administration if any health question is answered "Yes."</w:t>
      </w:r>
    </w:p>
    <w:p w14:paraId="0E735626" w14:textId="10BC978C" w:rsidR="006B6987" w:rsidRPr="006B6987" w:rsidRDefault="006B6987" w:rsidP="006B6987">
      <w:pPr>
        <w:pStyle w:val="xxxmsonormal"/>
        <w:rPr>
          <w:b/>
          <w:bCs/>
          <w:color w:val="000000"/>
          <w:u w:val="single"/>
        </w:rPr>
      </w:pPr>
      <w:r w:rsidRPr="006B6987">
        <w:rPr>
          <w:b/>
          <w:bCs/>
          <w:color w:val="000000"/>
          <w:u w:val="single"/>
        </w:rPr>
        <w:t>Release 20.0 (06/25/2025)</w:t>
      </w:r>
    </w:p>
    <w:p w14:paraId="79BCAA2C" w14:textId="77777777" w:rsidR="006B6987" w:rsidRPr="006B6987" w:rsidRDefault="006B6987" w:rsidP="006B6987">
      <w:pPr>
        <w:pStyle w:val="xxxmsonormal"/>
        <w:numPr>
          <w:ilvl w:val="0"/>
          <w:numId w:val="99"/>
        </w:numPr>
        <w:rPr>
          <w:color w:val="000000"/>
        </w:rPr>
      </w:pPr>
      <w:r w:rsidRPr="006B6987">
        <w:rPr>
          <w:color w:val="000000"/>
        </w:rPr>
        <w:t>Ticket 866: A new report has been added to VASE+ that provides a monthly summary of activity logs</w:t>
      </w:r>
    </w:p>
    <w:p w14:paraId="55D946EE" w14:textId="77777777" w:rsidR="006B6987" w:rsidRPr="006B6987" w:rsidRDefault="006B6987" w:rsidP="006B6987">
      <w:pPr>
        <w:pStyle w:val="xxxmsonormal"/>
        <w:numPr>
          <w:ilvl w:val="0"/>
          <w:numId w:val="99"/>
        </w:numPr>
        <w:rPr>
          <w:color w:val="000000"/>
        </w:rPr>
      </w:pPr>
      <w:r w:rsidRPr="006B6987">
        <w:rPr>
          <w:color w:val="000000"/>
        </w:rPr>
        <w:t>Ticket 900: Vaccines will no longer be pre-selected during self-registration, walk-in, or call center registration, requiring users to manually select their preferred vaccine(s)</w:t>
      </w:r>
    </w:p>
    <w:p w14:paraId="0B82F680" w14:textId="77777777" w:rsidR="006B6987" w:rsidRPr="006B6987" w:rsidRDefault="006B6987" w:rsidP="006B6987">
      <w:pPr>
        <w:pStyle w:val="xxxmsonormal"/>
        <w:numPr>
          <w:ilvl w:val="0"/>
          <w:numId w:val="99"/>
        </w:numPr>
        <w:rPr>
          <w:color w:val="000000"/>
        </w:rPr>
      </w:pPr>
      <w:r w:rsidRPr="006B6987">
        <w:rPr>
          <w:color w:val="000000"/>
        </w:rPr>
        <w:t>Ticket 901: An issue causing an error message when selecting a client from the CEs Data Transfer Report has been resolved</w:t>
      </w:r>
    </w:p>
    <w:p w14:paraId="3A373E67" w14:textId="77777777" w:rsidR="006B6987" w:rsidRPr="006B6987" w:rsidRDefault="006B6987" w:rsidP="006B6987">
      <w:pPr>
        <w:pStyle w:val="xxxmsonormal"/>
        <w:numPr>
          <w:ilvl w:val="0"/>
          <w:numId w:val="99"/>
        </w:numPr>
        <w:rPr>
          <w:color w:val="000000"/>
        </w:rPr>
      </w:pPr>
      <w:r w:rsidRPr="006B6987">
        <w:rPr>
          <w:color w:val="000000"/>
        </w:rPr>
        <w:t>Ticket 904: Resolved a “Bad Request” error that occurred during sign out and users will now be redirected to the homepage after signing out</w:t>
      </w:r>
    </w:p>
    <w:p w14:paraId="7461CE35" w14:textId="77777777" w:rsidR="006B6987" w:rsidRPr="006B6987" w:rsidRDefault="006B6987" w:rsidP="006B6987">
      <w:pPr>
        <w:pStyle w:val="xxxmsonormal"/>
        <w:numPr>
          <w:ilvl w:val="0"/>
          <w:numId w:val="99"/>
        </w:numPr>
        <w:rPr>
          <w:color w:val="000000"/>
        </w:rPr>
      </w:pPr>
      <w:r w:rsidRPr="006B6987">
        <w:rPr>
          <w:color w:val="000000"/>
        </w:rPr>
        <w:lastRenderedPageBreak/>
        <w:t xml:space="preserve">Ticket 914: Pre-check validations have been added to prevent data transfers when </w:t>
      </w:r>
      <w:proofErr w:type="gramStart"/>
      <w:r w:rsidRPr="006B6987">
        <w:rPr>
          <w:color w:val="000000"/>
        </w:rPr>
        <w:t>a</w:t>
      </w:r>
      <w:proofErr w:type="gramEnd"/>
      <w:r w:rsidRPr="006B6987">
        <w:rPr>
          <w:color w:val="000000"/>
        </w:rPr>
        <w:t xml:space="preserve"> SSN match is detected for clients within the same clinic</w:t>
      </w:r>
    </w:p>
    <w:p w14:paraId="6730AA75" w14:textId="77777777" w:rsidR="006B6987" w:rsidRPr="006B6987" w:rsidRDefault="006B6987" w:rsidP="006B6987">
      <w:pPr>
        <w:pStyle w:val="xxxmsonormal"/>
        <w:numPr>
          <w:ilvl w:val="0"/>
          <w:numId w:val="99"/>
        </w:numPr>
        <w:rPr>
          <w:color w:val="000000"/>
        </w:rPr>
      </w:pPr>
      <w:r w:rsidRPr="006B6987">
        <w:rPr>
          <w:color w:val="000000"/>
        </w:rPr>
        <w:t xml:space="preserve">Ticket 920: VASE+ </w:t>
      </w:r>
      <w:proofErr w:type="spellStart"/>
      <w:r w:rsidRPr="006B6987">
        <w:rPr>
          <w:color w:val="000000"/>
        </w:rPr>
        <w:t>WebVISION</w:t>
      </w:r>
      <w:proofErr w:type="spellEnd"/>
      <w:r w:rsidRPr="006B6987">
        <w:rPr>
          <w:color w:val="000000"/>
        </w:rPr>
        <w:t xml:space="preserve"> integration has been expanded to include support for recording and managing the MMR vaccine</w:t>
      </w:r>
    </w:p>
    <w:p w14:paraId="51083739" w14:textId="77777777" w:rsidR="006B6987" w:rsidRPr="006B6987" w:rsidRDefault="006B6987" w:rsidP="006B6987">
      <w:pPr>
        <w:pStyle w:val="xxxmsonormal"/>
        <w:numPr>
          <w:ilvl w:val="0"/>
          <w:numId w:val="99"/>
        </w:numPr>
        <w:rPr>
          <w:color w:val="000000"/>
        </w:rPr>
      </w:pPr>
      <w:r w:rsidRPr="006B6987">
        <w:rPr>
          <w:color w:val="000000"/>
        </w:rPr>
        <w:t>Ticket 942: All environments of the VASE+ system have been successfully upgraded to Apex version 24.2</w:t>
      </w:r>
    </w:p>
    <w:p w14:paraId="433B750D" w14:textId="77777777" w:rsidR="006B6987" w:rsidRPr="006B6987" w:rsidRDefault="006B6987" w:rsidP="006B6987">
      <w:pPr>
        <w:pStyle w:val="xxxmsonormal"/>
        <w:numPr>
          <w:ilvl w:val="0"/>
          <w:numId w:val="99"/>
        </w:numPr>
        <w:rPr>
          <w:color w:val="000000"/>
        </w:rPr>
      </w:pPr>
      <w:r w:rsidRPr="006B6987">
        <w:rPr>
          <w:color w:val="000000"/>
        </w:rPr>
        <w:t xml:space="preserve">Ticket 979: The VIIS lookup feature has been successfully tested with the new STC migration </w:t>
      </w:r>
    </w:p>
    <w:p w14:paraId="718E5C31" w14:textId="466FC990" w:rsidR="006B6987" w:rsidRPr="006B6987" w:rsidRDefault="006B6987" w:rsidP="003C3F7B">
      <w:pPr>
        <w:pStyle w:val="xxxmsonormal"/>
        <w:numPr>
          <w:ilvl w:val="0"/>
          <w:numId w:val="99"/>
        </w:numPr>
        <w:rPr>
          <w:color w:val="000000"/>
        </w:rPr>
      </w:pPr>
      <w:r w:rsidRPr="006B6987">
        <w:rPr>
          <w:color w:val="000000"/>
        </w:rPr>
        <w:t>Ticket 981: The issue where the vaccine appointment email link displayed a “no data found” error when searching for a clinic to reschedule has been resolved</w:t>
      </w:r>
    </w:p>
    <w:p w14:paraId="4FC1C4F6" w14:textId="18618DEC" w:rsidR="003C3F7B" w:rsidRPr="005C0F0F" w:rsidRDefault="003C3F7B" w:rsidP="003C3F7B">
      <w:pPr>
        <w:pStyle w:val="xxxmsonormal"/>
        <w:rPr>
          <w:b/>
          <w:bCs/>
          <w:color w:val="000000"/>
          <w:u w:val="single"/>
        </w:rPr>
      </w:pPr>
      <w:r>
        <w:rPr>
          <w:b/>
          <w:bCs/>
          <w:color w:val="000000"/>
          <w:u w:val="single"/>
        </w:rPr>
        <w:t xml:space="preserve">Emergency Production </w:t>
      </w:r>
      <w:r w:rsidRPr="005C0F0F">
        <w:rPr>
          <w:b/>
          <w:bCs/>
          <w:color w:val="000000"/>
          <w:u w:val="single"/>
        </w:rPr>
        <w:t>Release 19.</w:t>
      </w:r>
      <w:r>
        <w:rPr>
          <w:b/>
          <w:bCs/>
          <w:color w:val="000000"/>
          <w:u w:val="single"/>
        </w:rPr>
        <w:t>5</w:t>
      </w:r>
      <w:r w:rsidRPr="005C0F0F">
        <w:rPr>
          <w:b/>
          <w:bCs/>
          <w:color w:val="000000"/>
          <w:u w:val="single"/>
        </w:rPr>
        <w:t xml:space="preserve"> (0</w:t>
      </w:r>
      <w:r>
        <w:rPr>
          <w:b/>
          <w:bCs/>
          <w:color w:val="000000"/>
          <w:u w:val="single"/>
        </w:rPr>
        <w:t>5</w:t>
      </w:r>
      <w:r w:rsidRPr="005C0F0F">
        <w:rPr>
          <w:b/>
          <w:bCs/>
          <w:color w:val="000000"/>
          <w:u w:val="single"/>
        </w:rPr>
        <w:t>/</w:t>
      </w:r>
      <w:r>
        <w:rPr>
          <w:b/>
          <w:bCs/>
          <w:color w:val="000000"/>
          <w:u w:val="single"/>
        </w:rPr>
        <w:t>16</w:t>
      </w:r>
      <w:r w:rsidRPr="005C0F0F">
        <w:rPr>
          <w:b/>
          <w:bCs/>
          <w:color w:val="000000"/>
          <w:u w:val="single"/>
        </w:rPr>
        <w:t>/2025)</w:t>
      </w:r>
    </w:p>
    <w:p w14:paraId="23D22427" w14:textId="4BC099E5" w:rsidR="003C3F7B" w:rsidRDefault="003C3F7B" w:rsidP="003C3F7B">
      <w:pPr>
        <w:pStyle w:val="xxxmsonormal"/>
        <w:numPr>
          <w:ilvl w:val="0"/>
          <w:numId w:val="98"/>
        </w:numPr>
        <w:rPr>
          <w:b/>
          <w:bCs/>
          <w:color w:val="000000"/>
          <w:u w:val="single"/>
        </w:rPr>
      </w:pPr>
      <w:r>
        <w:rPr>
          <w:color w:val="000000"/>
        </w:rPr>
        <w:t xml:space="preserve">Ticket 929: </w:t>
      </w:r>
      <w:r w:rsidRPr="003C3F7B">
        <w:rPr>
          <w:color w:val="000000"/>
        </w:rPr>
        <w:t>Resolved an issue where the "Refresh Lots" feature did not function as expected when switching between vaccine procedures within the same group.</w:t>
      </w:r>
    </w:p>
    <w:p w14:paraId="40EFD65E" w14:textId="02D79740" w:rsidR="005C0F0F" w:rsidRPr="005C0F0F" w:rsidRDefault="005C0F0F" w:rsidP="005C0F0F">
      <w:pPr>
        <w:pStyle w:val="xxxmsonormal"/>
        <w:rPr>
          <w:b/>
          <w:bCs/>
          <w:color w:val="000000"/>
          <w:u w:val="single"/>
        </w:rPr>
      </w:pPr>
      <w:r w:rsidRPr="005C0F0F">
        <w:rPr>
          <w:b/>
          <w:bCs/>
          <w:color w:val="000000"/>
          <w:u w:val="single"/>
        </w:rPr>
        <w:t>Release 19.0 (04/07/2025)</w:t>
      </w:r>
    </w:p>
    <w:p w14:paraId="4BFF9EC7" w14:textId="77777777" w:rsidR="005C0F0F" w:rsidRPr="005C0F0F" w:rsidRDefault="005C0F0F" w:rsidP="005C0F0F">
      <w:pPr>
        <w:pStyle w:val="xxxmsonormal"/>
        <w:numPr>
          <w:ilvl w:val="0"/>
          <w:numId w:val="97"/>
        </w:numPr>
        <w:rPr>
          <w:color w:val="000000"/>
        </w:rPr>
      </w:pPr>
      <w:r w:rsidRPr="005C0F0F">
        <w:rPr>
          <w:color w:val="000000"/>
        </w:rPr>
        <w:t>Ticket 276: Users can now view the site of injection for previous vaccination dose(s) when using the VIIS lookup feature</w:t>
      </w:r>
    </w:p>
    <w:p w14:paraId="287B0ED6" w14:textId="77777777" w:rsidR="005C0F0F" w:rsidRPr="005C0F0F" w:rsidRDefault="005C0F0F" w:rsidP="005C0F0F">
      <w:pPr>
        <w:pStyle w:val="xxxmsonormal"/>
        <w:numPr>
          <w:ilvl w:val="0"/>
          <w:numId w:val="97"/>
        </w:numPr>
        <w:rPr>
          <w:color w:val="000000"/>
        </w:rPr>
      </w:pPr>
      <w:r w:rsidRPr="005C0F0F">
        <w:rPr>
          <w:color w:val="000000"/>
        </w:rPr>
        <w:t>Ticket 552: The Registrant report no longer displays HTML tags when it is downloaded as an excel file</w:t>
      </w:r>
    </w:p>
    <w:p w14:paraId="13F4F9B7" w14:textId="77777777" w:rsidR="005C0F0F" w:rsidRPr="005C0F0F" w:rsidRDefault="005C0F0F" w:rsidP="005C0F0F">
      <w:pPr>
        <w:pStyle w:val="xxxmsonormal"/>
        <w:numPr>
          <w:ilvl w:val="0"/>
          <w:numId w:val="97"/>
        </w:numPr>
        <w:rPr>
          <w:color w:val="000000"/>
        </w:rPr>
      </w:pPr>
      <w:r w:rsidRPr="005C0F0F">
        <w:rPr>
          <w:color w:val="000000"/>
        </w:rPr>
        <w:t>Ticket 653: The error message prompting registrants that all health questions are mandatory when trying to proceed past the health questionnaire portion of registration has been made more user friendly</w:t>
      </w:r>
    </w:p>
    <w:p w14:paraId="381CB061" w14:textId="77777777" w:rsidR="005C0F0F" w:rsidRPr="005C0F0F" w:rsidRDefault="005C0F0F" w:rsidP="005C0F0F">
      <w:pPr>
        <w:pStyle w:val="xxxmsonormal"/>
        <w:numPr>
          <w:ilvl w:val="0"/>
          <w:numId w:val="97"/>
        </w:numPr>
        <w:rPr>
          <w:color w:val="000000"/>
        </w:rPr>
      </w:pPr>
      <w:r w:rsidRPr="005C0F0F">
        <w:rPr>
          <w:color w:val="000000"/>
        </w:rPr>
        <w:t>Ticket 677: The Spanish translation for "has other/private insurance" is now appearing as expected on the self-registration page</w:t>
      </w:r>
    </w:p>
    <w:p w14:paraId="3FA75D58" w14:textId="77777777" w:rsidR="005C0F0F" w:rsidRPr="005C0F0F" w:rsidRDefault="005C0F0F" w:rsidP="005C0F0F">
      <w:pPr>
        <w:pStyle w:val="xxxmsonormal"/>
        <w:numPr>
          <w:ilvl w:val="0"/>
          <w:numId w:val="97"/>
        </w:numPr>
        <w:rPr>
          <w:color w:val="000000"/>
        </w:rPr>
      </w:pPr>
      <w:r w:rsidRPr="005C0F0F">
        <w:rPr>
          <w:color w:val="000000"/>
        </w:rPr>
        <w:t>Ticket 691: Break times are now retained after editing clinic end times for EP&amp;R Flu Clinics</w:t>
      </w:r>
    </w:p>
    <w:p w14:paraId="12B4C639" w14:textId="77777777" w:rsidR="005C0F0F" w:rsidRPr="005C0F0F" w:rsidRDefault="005C0F0F" w:rsidP="005C0F0F">
      <w:pPr>
        <w:pStyle w:val="xxxmsonormal"/>
        <w:numPr>
          <w:ilvl w:val="0"/>
          <w:numId w:val="97"/>
        </w:numPr>
        <w:rPr>
          <w:color w:val="000000"/>
        </w:rPr>
      </w:pPr>
      <w:r w:rsidRPr="005C0F0F">
        <w:rPr>
          <w:color w:val="000000"/>
        </w:rPr>
        <w:t>Ticket 693: Report templates and filters have been updated to ensure consistency across all reporting features</w:t>
      </w:r>
    </w:p>
    <w:p w14:paraId="3C253699" w14:textId="77777777" w:rsidR="005C0F0F" w:rsidRPr="005C0F0F" w:rsidRDefault="005C0F0F" w:rsidP="005C0F0F">
      <w:pPr>
        <w:pStyle w:val="xxxmsonormal"/>
        <w:numPr>
          <w:ilvl w:val="0"/>
          <w:numId w:val="97"/>
        </w:numPr>
        <w:rPr>
          <w:color w:val="000000"/>
        </w:rPr>
      </w:pPr>
      <w:r w:rsidRPr="005C0F0F">
        <w:rPr>
          <w:color w:val="000000"/>
        </w:rPr>
        <w:t>Ticket 728: Total number of vaccinated registrants at an event now display on the clinic data transfer report in the clinic count column</w:t>
      </w:r>
    </w:p>
    <w:p w14:paraId="7AAC66C4" w14:textId="77777777" w:rsidR="005C0F0F" w:rsidRPr="005C0F0F" w:rsidRDefault="005C0F0F" w:rsidP="005C0F0F">
      <w:pPr>
        <w:pStyle w:val="xxxmsonormal"/>
        <w:numPr>
          <w:ilvl w:val="0"/>
          <w:numId w:val="97"/>
        </w:numPr>
        <w:rPr>
          <w:color w:val="000000"/>
        </w:rPr>
      </w:pPr>
      <w:r w:rsidRPr="005C0F0F">
        <w:rPr>
          <w:color w:val="000000"/>
        </w:rPr>
        <w:t>Ticket 755: The issue where VASE+ only COIVD-19 events were not displaying with the correct view has now been resolved</w:t>
      </w:r>
    </w:p>
    <w:p w14:paraId="42EF6F94" w14:textId="77777777" w:rsidR="005C0F0F" w:rsidRPr="005C0F0F" w:rsidRDefault="005C0F0F" w:rsidP="005C0F0F">
      <w:pPr>
        <w:pStyle w:val="xxxmsonormal"/>
        <w:numPr>
          <w:ilvl w:val="0"/>
          <w:numId w:val="97"/>
        </w:numPr>
        <w:rPr>
          <w:color w:val="000000"/>
        </w:rPr>
      </w:pPr>
      <w:r w:rsidRPr="005C0F0F">
        <w:rPr>
          <w:color w:val="000000"/>
        </w:rPr>
        <w:t xml:space="preserve">Ticket 756: Reports now include a search option for COVID-19 and COVID-19 (WV) to allow users to search for either VASE+ only COVID-19 vaccination events [COVID-19] or VASE+ </w:t>
      </w:r>
      <w:proofErr w:type="spellStart"/>
      <w:r w:rsidRPr="005C0F0F">
        <w:rPr>
          <w:color w:val="000000"/>
        </w:rPr>
        <w:t>WebVISION</w:t>
      </w:r>
      <w:proofErr w:type="spellEnd"/>
      <w:r w:rsidRPr="005C0F0F">
        <w:rPr>
          <w:color w:val="000000"/>
        </w:rPr>
        <w:t xml:space="preserve"> integrated COVID-19 vaccination events [COVID-19 (WV)]</w:t>
      </w:r>
    </w:p>
    <w:p w14:paraId="76985CB3" w14:textId="77777777" w:rsidR="005C0F0F" w:rsidRPr="005C0F0F" w:rsidRDefault="005C0F0F" w:rsidP="005C0F0F">
      <w:pPr>
        <w:pStyle w:val="xxxmsonormal"/>
        <w:numPr>
          <w:ilvl w:val="0"/>
          <w:numId w:val="97"/>
        </w:numPr>
        <w:rPr>
          <w:color w:val="000000"/>
        </w:rPr>
      </w:pPr>
      <w:r w:rsidRPr="005C0F0F">
        <w:rPr>
          <w:color w:val="000000"/>
        </w:rPr>
        <w:t>Ticket 770: The “Clinic Sites” tab has been relabeled to “Create Sites and Clinics”</w:t>
      </w:r>
    </w:p>
    <w:p w14:paraId="4E293A5C" w14:textId="77777777" w:rsidR="005C0F0F" w:rsidRPr="005C0F0F" w:rsidRDefault="005C0F0F" w:rsidP="005C0F0F">
      <w:pPr>
        <w:pStyle w:val="xxxmsonormal"/>
        <w:numPr>
          <w:ilvl w:val="0"/>
          <w:numId w:val="97"/>
        </w:numPr>
        <w:rPr>
          <w:color w:val="000000"/>
        </w:rPr>
      </w:pPr>
      <w:r w:rsidRPr="005C0F0F">
        <w:rPr>
          <w:color w:val="000000"/>
        </w:rPr>
        <w:t>Ticket 774: The Emergency Preparedness Module has been added to allow users to request new vaccine types to be added to VASE+ with zero development work. This module is currently restricted to DOI and CHS users</w:t>
      </w:r>
    </w:p>
    <w:p w14:paraId="1EB0B4AA" w14:textId="77777777" w:rsidR="005C0F0F" w:rsidRPr="005C0F0F" w:rsidRDefault="005C0F0F" w:rsidP="005C0F0F">
      <w:pPr>
        <w:pStyle w:val="xxxmsonormal"/>
        <w:numPr>
          <w:ilvl w:val="0"/>
          <w:numId w:val="97"/>
        </w:numPr>
        <w:rPr>
          <w:color w:val="000000"/>
        </w:rPr>
      </w:pPr>
      <w:r w:rsidRPr="005C0F0F">
        <w:rPr>
          <w:color w:val="000000"/>
        </w:rPr>
        <w:t>Ticket 793: When site or locality admins are editing a vaccine from the checked-out bucket, the "Edit Vaccine" button now accurately populates the vaccine lot number administered</w:t>
      </w:r>
    </w:p>
    <w:p w14:paraId="7C0F9E0B" w14:textId="77777777" w:rsidR="005C0F0F" w:rsidRPr="005C0F0F" w:rsidRDefault="005C0F0F" w:rsidP="005C0F0F">
      <w:pPr>
        <w:pStyle w:val="xxxmsonormal"/>
        <w:numPr>
          <w:ilvl w:val="0"/>
          <w:numId w:val="97"/>
        </w:numPr>
        <w:rPr>
          <w:color w:val="000000"/>
        </w:rPr>
      </w:pPr>
      <w:r w:rsidRPr="005C0F0F">
        <w:rPr>
          <w:color w:val="000000"/>
        </w:rPr>
        <w:t>Ticket 798: Users will no longer encounter an error message if they select a jurisdiction when adding a user role that is based on site</w:t>
      </w:r>
    </w:p>
    <w:p w14:paraId="7E2F065A" w14:textId="77777777" w:rsidR="005C0F0F" w:rsidRPr="005C0F0F" w:rsidRDefault="005C0F0F" w:rsidP="005C0F0F">
      <w:pPr>
        <w:pStyle w:val="xxxmsonormal"/>
        <w:numPr>
          <w:ilvl w:val="0"/>
          <w:numId w:val="97"/>
        </w:numPr>
        <w:rPr>
          <w:color w:val="000000"/>
        </w:rPr>
      </w:pPr>
      <w:r w:rsidRPr="005C0F0F">
        <w:rPr>
          <w:color w:val="000000"/>
        </w:rPr>
        <w:t xml:space="preserve">Ticket 801: Locality, Site, and Call Center admins can now enter a user access end date for user accounts </w:t>
      </w:r>
    </w:p>
    <w:p w14:paraId="6D139C5C" w14:textId="77777777" w:rsidR="005C0F0F" w:rsidRPr="005C0F0F" w:rsidRDefault="005C0F0F" w:rsidP="005C0F0F">
      <w:pPr>
        <w:pStyle w:val="xxxmsonormal"/>
        <w:numPr>
          <w:ilvl w:val="0"/>
          <w:numId w:val="97"/>
        </w:numPr>
        <w:rPr>
          <w:color w:val="000000"/>
        </w:rPr>
      </w:pPr>
      <w:r w:rsidRPr="005C0F0F">
        <w:rPr>
          <w:color w:val="000000"/>
        </w:rPr>
        <w:t>Ticket 804: The inactivity timeout has been reduced from 30 minutes to 15 minutes</w:t>
      </w:r>
    </w:p>
    <w:p w14:paraId="24626465" w14:textId="77777777" w:rsidR="005C0F0F" w:rsidRPr="005C0F0F" w:rsidRDefault="005C0F0F" w:rsidP="005C0F0F">
      <w:pPr>
        <w:pStyle w:val="xxxmsonormal"/>
        <w:numPr>
          <w:ilvl w:val="0"/>
          <w:numId w:val="97"/>
        </w:numPr>
        <w:rPr>
          <w:color w:val="000000"/>
        </w:rPr>
      </w:pPr>
      <w:r w:rsidRPr="005C0F0F">
        <w:rPr>
          <w:color w:val="000000"/>
        </w:rPr>
        <w:t>Ticket 824: The community event schedule review page now includes the clinic start and end time</w:t>
      </w:r>
    </w:p>
    <w:p w14:paraId="6DB22A9D" w14:textId="77777777" w:rsidR="005C0F0F" w:rsidRPr="005C0F0F" w:rsidRDefault="005C0F0F" w:rsidP="005C0F0F">
      <w:pPr>
        <w:pStyle w:val="xxxmsonormal"/>
        <w:numPr>
          <w:ilvl w:val="0"/>
          <w:numId w:val="97"/>
        </w:numPr>
        <w:rPr>
          <w:color w:val="000000"/>
        </w:rPr>
      </w:pPr>
      <w:r w:rsidRPr="005C0F0F">
        <w:rPr>
          <w:color w:val="000000"/>
        </w:rPr>
        <w:t>Ticket 841: The CE ID has been added to the Community Event Creation Search Fields</w:t>
      </w:r>
    </w:p>
    <w:p w14:paraId="144EAD45" w14:textId="48611F2B" w:rsidR="005C0F0F" w:rsidRPr="005C0F0F" w:rsidRDefault="005C0F0F" w:rsidP="003C5B3F">
      <w:pPr>
        <w:pStyle w:val="xxxmsonormal"/>
        <w:numPr>
          <w:ilvl w:val="0"/>
          <w:numId w:val="97"/>
        </w:numPr>
        <w:rPr>
          <w:color w:val="000000"/>
        </w:rPr>
      </w:pPr>
      <w:r w:rsidRPr="005C0F0F">
        <w:rPr>
          <w:color w:val="000000"/>
        </w:rPr>
        <w:t>Ticket 870: Appointment timeslots no longer appear in the client confirmation email or SMS notifications for clinics flagged as school-based clinics occurring during school hours</w:t>
      </w:r>
    </w:p>
    <w:p w14:paraId="5859384F" w14:textId="64B524B9" w:rsidR="003C5B3F" w:rsidRPr="003C5B3F" w:rsidRDefault="003C5B3F" w:rsidP="003C5B3F">
      <w:pPr>
        <w:pStyle w:val="xxxmsonormal"/>
        <w:rPr>
          <w:b/>
          <w:bCs/>
          <w:color w:val="000000"/>
          <w:u w:val="single"/>
        </w:rPr>
      </w:pPr>
      <w:r w:rsidRPr="003C5B3F">
        <w:rPr>
          <w:b/>
          <w:bCs/>
          <w:color w:val="000000"/>
          <w:u w:val="single"/>
        </w:rPr>
        <w:t>Release 18.6 (02/18/2025)</w:t>
      </w:r>
    </w:p>
    <w:p w14:paraId="71D215CC" w14:textId="77777777" w:rsidR="003C5B3F" w:rsidRPr="003C5B3F" w:rsidRDefault="003C5B3F" w:rsidP="003C5B3F">
      <w:pPr>
        <w:pStyle w:val="xxxmsonormal"/>
        <w:numPr>
          <w:ilvl w:val="0"/>
          <w:numId w:val="96"/>
        </w:numPr>
        <w:rPr>
          <w:color w:val="000000"/>
        </w:rPr>
      </w:pPr>
      <w:r w:rsidRPr="003C5B3F">
        <w:rPr>
          <w:color w:val="000000"/>
        </w:rPr>
        <w:t>Ticket 639: The issue causing the incorrect display of the clinic name has been resolved so that the correct clinic name now displays when selecting a vaccine during clinic registration</w:t>
      </w:r>
    </w:p>
    <w:p w14:paraId="239B30EB" w14:textId="736BECCD" w:rsidR="003C5B3F" w:rsidRPr="003C5B3F" w:rsidRDefault="003C5B3F" w:rsidP="003C5B3F">
      <w:pPr>
        <w:pStyle w:val="xxxmsonormal"/>
        <w:numPr>
          <w:ilvl w:val="0"/>
          <w:numId w:val="96"/>
        </w:numPr>
        <w:rPr>
          <w:color w:val="000000"/>
        </w:rPr>
      </w:pPr>
      <w:r w:rsidRPr="003C5B3F">
        <w:rPr>
          <w:color w:val="000000"/>
        </w:rPr>
        <w:lastRenderedPageBreak/>
        <w:t>Ticket 694: Users can now view the vaccine details when accessing the "More Info" link for EP&amp;R Flu clinics under the registrants’ lists</w:t>
      </w:r>
    </w:p>
    <w:p w14:paraId="13B059F3" w14:textId="77777777" w:rsidR="003C5B3F" w:rsidRPr="003C5B3F" w:rsidRDefault="003C5B3F" w:rsidP="003C5B3F">
      <w:pPr>
        <w:pStyle w:val="xxxmsonormal"/>
        <w:numPr>
          <w:ilvl w:val="0"/>
          <w:numId w:val="96"/>
        </w:numPr>
        <w:rPr>
          <w:color w:val="000000"/>
        </w:rPr>
      </w:pPr>
      <w:r w:rsidRPr="003C5B3F">
        <w:rPr>
          <w:color w:val="000000"/>
        </w:rPr>
        <w:t>Ticket 715: Users can now see checked-in clients for future dated clinics</w:t>
      </w:r>
    </w:p>
    <w:p w14:paraId="6F778A0E" w14:textId="77777777" w:rsidR="003C5B3F" w:rsidRPr="003C5B3F" w:rsidRDefault="003C5B3F" w:rsidP="003C5B3F">
      <w:pPr>
        <w:pStyle w:val="xxxmsonormal"/>
        <w:numPr>
          <w:ilvl w:val="0"/>
          <w:numId w:val="96"/>
        </w:numPr>
        <w:rPr>
          <w:color w:val="000000"/>
        </w:rPr>
      </w:pPr>
      <w:r w:rsidRPr="003C5B3F">
        <w:rPr>
          <w:color w:val="000000"/>
        </w:rPr>
        <w:t>Ticket 732: The front desk and vaccine administrator buckets now appear on the administration page</w:t>
      </w:r>
    </w:p>
    <w:p w14:paraId="57F81F90" w14:textId="77777777" w:rsidR="003C5B3F" w:rsidRPr="003C5B3F" w:rsidRDefault="003C5B3F" w:rsidP="003C5B3F">
      <w:pPr>
        <w:pStyle w:val="xxxmsonormal"/>
        <w:numPr>
          <w:ilvl w:val="0"/>
          <w:numId w:val="96"/>
        </w:numPr>
        <w:rPr>
          <w:color w:val="000000"/>
        </w:rPr>
      </w:pPr>
      <w:r w:rsidRPr="003C5B3F">
        <w:rPr>
          <w:color w:val="000000"/>
        </w:rPr>
        <w:t>Ticket 751: Users can now successfully complete their self-registration by selecting the correct city without encountering errors</w:t>
      </w:r>
    </w:p>
    <w:p w14:paraId="64DFC77A" w14:textId="77777777" w:rsidR="003C5B3F" w:rsidRPr="003C5B3F" w:rsidRDefault="003C5B3F" w:rsidP="003C5B3F">
      <w:pPr>
        <w:pStyle w:val="xxxmsonormal"/>
        <w:numPr>
          <w:ilvl w:val="0"/>
          <w:numId w:val="96"/>
        </w:numPr>
        <w:rPr>
          <w:color w:val="000000"/>
        </w:rPr>
      </w:pPr>
      <w:r w:rsidRPr="003C5B3F">
        <w:rPr>
          <w:color w:val="000000"/>
        </w:rPr>
        <w:t>Ticket 768 &amp; 789: Users will now only see the vaccine information statement relevant to the vaccine type being administered on the vaccine administration page</w:t>
      </w:r>
    </w:p>
    <w:p w14:paraId="0E6B3D4C" w14:textId="5156C86F" w:rsidR="003C5B3F" w:rsidRPr="003C5B3F" w:rsidRDefault="003C5B3F" w:rsidP="00E65A72">
      <w:pPr>
        <w:pStyle w:val="xxxmsonormal"/>
        <w:numPr>
          <w:ilvl w:val="0"/>
          <w:numId w:val="96"/>
        </w:numPr>
        <w:rPr>
          <w:color w:val="000000"/>
        </w:rPr>
      </w:pPr>
      <w:r w:rsidRPr="003C5B3F">
        <w:rPr>
          <w:color w:val="000000"/>
        </w:rPr>
        <w:t xml:space="preserve">Ticket 773: The “Now Vaccinating” field on the vaccine administration page can now be manually edited in Community Event type clinics where more than one vaccine product of the same vaccine group is being offered. A video tutorial of this change can be found </w:t>
      </w:r>
      <w:hyperlink r:id="rId10" w:history="1">
        <w:r w:rsidRPr="003C5B3F">
          <w:rPr>
            <w:rStyle w:val="Hyperlink"/>
            <w:u w:val="none"/>
          </w:rPr>
          <w:t>linked here</w:t>
        </w:r>
      </w:hyperlink>
    </w:p>
    <w:p w14:paraId="0DA1483A" w14:textId="5ED78DE4" w:rsidR="00E65A72" w:rsidRPr="00E65A72" w:rsidRDefault="00E65A72" w:rsidP="00E65A72">
      <w:pPr>
        <w:pStyle w:val="xxxmsonormal"/>
        <w:rPr>
          <w:b/>
          <w:bCs/>
          <w:color w:val="000000"/>
          <w:u w:val="single"/>
        </w:rPr>
      </w:pPr>
      <w:r w:rsidRPr="00E65A72">
        <w:rPr>
          <w:b/>
          <w:bCs/>
          <w:color w:val="000000"/>
          <w:u w:val="single"/>
        </w:rPr>
        <w:t>Release 18.5 (12/27/2024)</w:t>
      </w:r>
    </w:p>
    <w:p w14:paraId="7F5C8A25" w14:textId="77777777" w:rsidR="00E65A72" w:rsidRPr="00E65A72" w:rsidRDefault="00E65A72" w:rsidP="00E65A72">
      <w:pPr>
        <w:pStyle w:val="xxxmsonormal"/>
        <w:numPr>
          <w:ilvl w:val="0"/>
          <w:numId w:val="95"/>
        </w:numPr>
        <w:shd w:val="clear" w:color="auto" w:fill="FFFFFF"/>
        <w:rPr>
          <w:color w:val="000000"/>
        </w:rPr>
      </w:pPr>
      <w:r w:rsidRPr="00E65A72">
        <w:rPr>
          <w:color w:val="000000"/>
        </w:rPr>
        <w:t>Ticket 284: The vaccine administrator role can now be assigned to locality administrators by jurisdiction, giving them access to the vaccine administrator role for all sites within that jurisdiction</w:t>
      </w:r>
    </w:p>
    <w:p w14:paraId="1C2CACAC" w14:textId="77777777" w:rsidR="00E65A72" w:rsidRPr="00E65A72" w:rsidRDefault="00E65A72" w:rsidP="00E65A72">
      <w:pPr>
        <w:pStyle w:val="xxxmsonormal"/>
        <w:numPr>
          <w:ilvl w:val="0"/>
          <w:numId w:val="95"/>
        </w:numPr>
        <w:shd w:val="clear" w:color="auto" w:fill="FFFFFF"/>
        <w:rPr>
          <w:color w:val="000000"/>
        </w:rPr>
      </w:pPr>
      <w:r w:rsidRPr="00E65A72">
        <w:rPr>
          <w:color w:val="000000"/>
        </w:rPr>
        <w:t xml:space="preserve">Ticket 289: </w:t>
      </w:r>
      <w:proofErr w:type="spellStart"/>
      <w:r w:rsidRPr="00E65A72">
        <w:rPr>
          <w:color w:val="000000"/>
        </w:rPr>
        <w:t>WebVISION</w:t>
      </w:r>
      <w:proofErr w:type="spellEnd"/>
      <w:r w:rsidRPr="00E65A72">
        <w:rPr>
          <w:color w:val="000000"/>
        </w:rPr>
        <w:t xml:space="preserve"> District and Site admin roles no longer appear on the upload </w:t>
      </w:r>
      <w:proofErr w:type="gramStart"/>
      <w:r w:rsidRPr="00E65A72">
        <w:rPr>
          <w:color w:val="000000"/>
        </w:rPr>
        <w:t>users</w:t>
      </w:r>
      <w:proofErr w:type="gramEnd"/>
      <w:r w:rsidRPr="00E65A72">
        <w:rPr>
          <w:color w:val="000000"/>
        </w:rPr>
        <w:t xml:space="preserve"> dropdown list when bulk creating users in VASE+</w:t>
      </w:r>
    </w:p>
    <w:p w14:paraId="78E90671" w14:textId="77777777" w:rsidR="00E65A72" w:rsidRPr="00E65A72" w:rsidRDefault="00E65A72" w:rsidP="00E65A72">
      <w:pPr>
        <w:pStyle w:val="xxxmsonormal"/>
        <w:numPr>
          <w:ilvl w:val="0"/>
          <w:numId w:val="95"/>
        </w:numPr>
        <w:shd w:val="clear" w:color="auto" w:fill="FFFFFF"/>
        <w:rPr>
          <w:color w:val="000000"/>
        </w:rPr>
      </w:pPr>
      <w:r w:rsidRPr="00E65A72">
        <w:rPr>
          <w:color w:val="000000"/>
        </w:rPr>
        <w:t>Ticket 453: When a VASE+ community event or clinic is indicated to be a school-based clinic occurring during school hours, the clinic timeslot selection is bypassed for self-registrants and call center registrants</w:t>
      </w:r>
    </w:p>
    <w:p w14:paraId="1EA91397" w14:textId="77777777" w:rsidR="00E65A72" w:rsidRPr="00E65A72" w:rsidRDefault="00E65A72" w:rsidP="00E65A72">
      <w:pPr>
        <w:pStyle w:val="xxxmsonormal"/>
        <w:numPr>
          <w:ilvl w:val="0"/>
          <w:numId w:val="95"/>
        </w:numPr>
        <w:shd w:val="clear" w:color="auto" w:fill="FFFFFF"/>
        <w:rPr>
          <w:color w:val="000000"/>
        </w:rPr>
      </w:pPr>
      <w:r w:rsidRPr="00E65A72">
        <w:rPr>
          <w:color w:val="000000"/>
        </w:rPr>
        <w:t>Ticket 454: VASE+ users now have access to an optional field during community event creation where they can indicate a registration cut-off time for self-registrants and call center registrants</w:t>
      </w:r>
    </w:p>
    <w:p w14:paraId="5761491E" w14:textId="77777777" w:rsidR="00E65A72" w:rsidRPr="00E65A72" w:rsidRDefault="00E65A72" w:rsidP="00E65A72">
      <w:pPr>
        <w:pStyle w:val="xxxmsonormal"/>
        <w:numPr>
          <w:ilvl w:val="0"/>
          <w:numId w:val="95"/>
        </w:numPr>
        <w:shd w:val="clear" w:color="auto" w:fill="FFFFFF"/>
        <w:rPr>
          <w:color w:val="000000"/>
        </w:rPr>
      </w:pPr>
      <w:r w:rsidRPr="00E65A72">
        <w:rPr>
          <w:color w:val="000000"/>
        </w:rPr>
        <w:t>Ticket 455: Community event registrant funding source eligibility now displays on the appointments made report</w:t>
      </w:r>
    </w:p>
    <w:p w14:paraId="4A3EE5C1" w14:textId="77777777" w:rsidR="00E65A72" w:rsidRPr="00E65A72" w:rsidRDefault="00E65A72" w:rsidP="00E65A72">
      <w:pPr>
        <w:pStyle w:val="xxxmsonormal"/>
        <w:numPr>
          <w:ilvl w:val="0"/>
          <w:numId w:val="95"/>
        </w:numPr>
        <w:shd w:val="clear" w:color="auto" w:fill="FFFFFF"/>
        <w:rPr>
          <w:color w:val="000000"/>
        </w:rPr>
      </w:pPr>
      <w:r w:rsidRPr="00E65A72">
        <w:rPr>
          <w:color w:val="000000"/>
        </w:rPr>
        <w:t xml:space="preserve">Ticket 523: Community event registrant demographics can now be edited even if they are in the checked-out bucket </w:t>
      </w:r>
    </w:p>
    <w:p w14:paraId="6A00FF7E" w14:textId="77777777" w:rsidR="00E65A72" w:rsidRPr="00E65A72" w:rsidRDefault="00E65A72" w:rsidP="00E65A72">
      <w:pPr>
        <w:pStyle w:val="xxxmsonormal"/>
        <w:numPr>
          <w:ilvl w:val="0"/>
          <w:numId w:val="95"/>
        </w:numPr>
        <w:shd w:val="clear" w:color="auto" w:fill="FFFFFF"/>
        <w:rPr>
          <w:color w:val="000000"/>
        </w:rPr>
      </w:pPr>
      <w:r w:rsidRPr="00E65A72">
        <w:rPr>
          <w:color w:val="000000"/>
        </w:rPr>
        <w:t>Ticket 599: The label on the insurance information page for clients who select that they have private insurance and select the “other” policy from the dropdown list are now prompted to type in the “insurance name” rather than “insurance provider”</w:t>
      </w:r>
    </w:p>
    <w:p w14:paraId="43567192" w14:textId="77777777" w:rsidR="00E65A72" w:rsidRPr="00E65A72" w:rsidRDefault="00E65A72" w:rsidP="00E65A72">
      <w:pPr>
        <w:pStyle w:val="xxxmsonormal"/>
        <w:numPr>
          <w:ilvl w:val="0"/>
          <w:numId w:val="95"/>
        </w:numPr>
        <w:shd w:val="clear" w:color="auto" w:fill="FFFFFF"/>
        <w:rPr>
          <w:color w:val="000000"/>
        </w:rPr>
      </w:pPr>
      <w:r w:rsidRPr="00E65A72">
        <w:rPr>
          <w:color w:val="000000"/>
        </w:rPr>
        <w:t>Ticket 632, 736, &amp; 743: An issue with the health questionnaire translations has been resolved so that all health questions display with the correct translation in the self-registration app for both Spanish and Arabic</w:t>
      </w:r>
    </w:p>
    <w:p w14:paraId="664FBDFC" w14:textId="77777777" w:rsidR="00E65A72" w:rsidRPr="00E65A72" w:rsidRDefault="00E65A72" w:rsidP="00E65A72">
      <w:pPr>
        <w:pStyle w:val="xxxmsonormal"/>
        <w:numPr>
          <w:ilvl w:val="0"/>
          <w:numId w:val="95"/>
        </w:numPr>
        <w:shd w:val="clear" w:color="auto" w:fill="FFFFFF"/>
        <w:rPr>
          <w:color w:val="000000"/>
        </w:rPr>
      </w:pPr>
      <w:r w:rsidRPr="00E65A72">
        <w:rPr>
          <w:color w:val="000000"/>
        </w:rPr>
        <w:t>Ticket 660: Call center users can now schedule a new appointment for registrants with an existing cancelled appointment under the same registrant ID without encountering an error message</w:t>
      </w:r>
    </w:p>
    <w:p w14:paraId="1C38657C" w14:textId="77777777" w:rsidR="00E65A72" w:rsidRPr="00E65A72" w:rsidRDefault="00E65A72" w:rsidP="00E65A72">
      <w:pPr>
        <w:pStyle w:val="xxxmsonormal"/>
        <w:numPr>
          <w:ilvl w:val="0"/>
          <w:numId w:val="95"/>
        </w:numPr>
        <w:shd w:val="clear" w:color="auto" w:fill="FFFFFF"/>
        <w:rPr>
          <w:color w:val="000000"/>
        </w:rPr>
      </w:pPr>
      <w:r w:rsidRPr="00E65A72">
        <w:rPr>
          <w:color w:val="000000"/>
        </w:rPr>
        <w:t xml:space="preserve">Ticket 670: The button to resend data after a failed data transfer to </w:t>
      </w:r>
      <w:proofErr w:type="spellStart"/>
      <w:r w:rsidRPr="00E65A72">
        <w:rPr>
          <w:color w:val="000000"/>
        </w:rPr>
        <w:t>WebVISION</w:t>
      </w:r>
      <w:proofErr w:type="spellEnd"/>
      <w:r w:rsidRPr="00E65A72">
        <w:rPr>
          <w:color w:val="000000"/>
        </w:rPr>
        <w:t xml:space="preserve"> now appears directly on the resolve error page once all errors have been rectified</w:t>
      </w:r>
    </w:p>
    <w:p w14:paraId="3A99FFF8" w14:textId="77777777" w:rsidR="00E65A72" w:rsidRPr="00E65A72" w:rsidRDefault="00E65A72" w:rsidP="00E65A72">
      <w:pPr>
        <w:pStyle w:val="xxxmsonormal"/>
        <w:numPr>
          <w:ilvl w:val="0"/>
          <w:numId w:val="95"/>
        </w:numPr>
        <w:shd w:val="clear" w:color="auto" w:fill="FFFFFF"/>
        <w:rPr>
          <w:color w:val="000000"/>
        </w:rPr>
      </w:pPr>
      <w:r w:rsidRPr="00E65A72">
        <w:rPr>
          <w:color w:val="000000"/>
        </w:rPr>
        <w:t>Ticket 676: The spelling on the call center registrants page has been updated from "Cancelled" to "Canceled"</w:t>
      </w:r>
    </w:p>
    <w:p w14:paraId="40FD903B" w14:textId="77777777" w:rsidR="00E65A72" w:rsidRPr="00E65A72" w:rsidRDefault="00E65A72" w:rsidP="00E65A72">
      <w:pPr>
        <w:pStyle w:val="xxxmsonormal"/>
        <w:numPr>
          <w:ilvl w:val="0"/>
          <w:numId w:val="95"/>
        </w:numPr>
        <w:shd w:val="clear" w:color="auto" w:fill="FFFFFF"/>
        <w:rPr>
          <w:color w:val="000000"/>
        </w:rPr>
      </w:pPr>
      <w:r w:rsidRPr="00E65A72">
        <w:rPr>
          <w:color w:val="000000"/>
        </w:rPr>
        <w:t>Ticket 678: The action button labels for EP&amp;R Flu clinics in the checked-out bucket have been updated to be more descriptive and user friendly</w:t>
      </w:r>
    </w:p>
    <w:p w14:paraId="5A92F7AE" w14:textId="77777777" w:rsidR="00E65A72" w:rsidRPr="00E65A72" w:rsidRDefault="00E65A72" w:rsidP="00E65A72">
      <w:pPr>
        <w:pStyle w:val="xxxmsonormal"/>
        <w:numPr>
          <w:ilvl w:val="0"/>
          <w:numId w:val="95"/>
        </w:numPr>
        <w:shd w:val="clear" w:color="auto" w:fill="FFFFFF"/>
        <w:rPr>
          <w:color w:val="000000"/>
        </w:rPr>
      </w:pPr>
      <w:r w:rsidRPr="00E65A72">
        <w:rPr>
          <w:color w:val="000000"/>
        </w:rPr>
        <w:t>Ticket 680: All VASE+-only clinic registrants scheduled will display on the community event registrant list if the events are occurring on the same day at the same site</w:t>
      </w:r>
    </w:p>
    <w:p w14:paraId="5334BCA8" w14:textId="77777777" w:rsidR="00E65A72" w:rsidRPr="00E65A72" w:rsidRDefault="00E65A72" w:rsidP="00E65A72">
      <w:pPr>
        <w:pStyle w:val="xxxmsonormal"/>
        <w:numPr>
          <w:ilvl w:val="0"/>
          <w:numId w:val="95"/>
        </w:numPr>
        <w:shd w:val="clear" w:color="auto" w:fill="FFFFFF"/>
        <w:rPr>
          <w:color w:val="000000"/>
        </w:rPr>
      </w:pPr>
      <w:r w:rsidRPr="00E65A72">
        <w:rPr>
          <w:color w:val="000000"/>
        </w:rPr>
        <w:t>Ticket 683: The VASE+ application login page has been redesigned to include a terms and conditions acknowledgement and additional information about the product</w:t>
      </w:r>
    </w:p>
    <w:p w14:paraId="293648D5" w14:textId="77777777" w:rsidR="00E65A72" w:rsidRPr="00E65A72" w:rsidRDefault="00E65A72" w:rsidP="00E65A72">
      <w:pPr>
        <w:pStyle w:val="xxxmsonormal"/>
        <w:numPr>
          <w:ilvl w:val="0"/>
          <w:numId w:val="95"/>
        </w:numPr>
        <w:shd w:val="clear" w:color="auto" w:fill="FFFFFF"/>
        <w:rPr>
          <w:color w:val="000000"/>
        </w:rPr>
      </w:pPr>
      <w:r w:rsidRPr="00E65A72">
        <w:rPr>
          <w:color w:val="000000"/>
        </w:rPr>
        <w:t xml:space="preserve">Ticket 710: An issue with the merge record functionality during data transfer to </w:t>
      </w:r>
      <w:proofErr w:type="spellStart"/>
      <w:r w:rsidRPr="00E65A72">
        <w:rPr>
          <w:color w:val="000000"/>
        </w:rPr>
        <w:t>WebVISION</w:t>
      </w:r>
      <w:proofErr w:type="spellEnd"/>
      <w:r w:rsidRPr="00E65A72">
        <w:rPr>
          <w:color w:val="000000"/>
        </w:rPr>
        <w:t xml:space="preserve"> has been resolved to allow duplicate records to be merged prior to data transfer</w:t>
      </w:r>
    </w:p>
    <w:p w14:paraId="2294D804" w14:textId="77777777" w:rsidR="00E65A72" w:rsidRPr="00E65A72" w:rsidRDefault="00E65A72" w:rsidP="00E65A72">
      <w:pPr>
        <w:pStyle w:val="xxxmsonormal"/>
        <w:numPr>
          <w:ilvl w:val="0"/>
          <w:numId w:val="95"/>
        </w:numPr>
        <w:shd w:val="clear" w:color="auto" w:fill="FFFFFF"/>
        <w:rPr>
          <w:color w:val="000000"/>
        </w:rPr>
      </w:pPr>
      <w:r w:rsidRPr="00E65A72">
        <w:rPr>
          <w:color w:val="000000"/>
        </w:rPr>
        <w:t>Ticket 749: An issue with the city selection field for self-registrants has been resolved, so that registrants can now successfully search for a city via zip code and select the corresponding city name</w:t>
      </w:r>
    </w:p>
    <w:p w14:paraId="432FD39D" w14:textId="77777777" w:rsidR="00E65A72" w:rsidRPr="00E65A72" w:rsidRDefault="00E65A72" w:rsidP="00E65A72">
      <w:pPr>
        <w:pStyle w:val="xxxmsonormal"/>
        <w:numPr>
          <w:ilvl w:val="0"/>
          <w:numId w:val="95"/>
        </w:numPr>
        <w:shd w:val="clear" w:color="auto" w:fill="FFFFFF"/>
        <w:rPr>
          <w:color w:val="000000"/>
        </w:rPr>
      </w:pPr>
      <w:r w:rsidRPr="00E65A72">
        <w:rPr>
          <w:color w:val="000000"/>
        </w:rPr>
        <w:t>Ticket 754: Both vaccination and testing appointments display in the call center appointments history log for registrants who have both appointment types associated with their record</w:t>
      </w:r>
    </w:p>
    <w:p w14:paraId="1CD616CA" w14:textId="77777777" w:rsidR="00E65A72" w:rsidRPr="00E65A72" w:rsidRDefault="00E65A72" w:rsidP="00E65A72">
      <w:pPr>
        <w:pStyle w:val="xxxmsonormal"/>
        <w:numPr>
          <w:ilvl w:val="0"/>
          <w:numId w:val="95"/>
        </w:numPr>
        <w:shd w:val="clear" w:color="auto" w:fill="FFFFFF"/>
        <w:rPr>
          <w:color w:val="000000"/>
        </w:rPr>
      </w:pPr>
      <w:r w:rsidRPr="00E65A72">
        <w:rPr>
          <w:color w:val="000000"/>
        </w:rPr>
        <w:t>Ticket 757: Registrants who are scheduled into a VASE+-only type clinic are now required to have additional demographic fields completed if rescheduling into a community event type clinic, including ethnicity, and pin &amp; pin type</w:t>
      </w:r>
    </w:p>
    <w:p w14:paraId="516BCFFF" w14:textId="574DE2D1" w:rsidR="00794F49" w:rsidRPr="00794F49" w:rsidRDefault="00794F49" w:rsidP="00794F49">
      <w:pPr>
        <w:pStyle w:val="xxxmsonormal"/>
        <w:shd w:val="clear" w:color="auto" w:fill="FFFFFF"/>
        <w:rPr>
          <w:b/>
          <w:bCs/>
          <w:color w:val="000000"/>
          <w:u w:val="single"/>
        </w:rPr>
      </w:pPr>
      <w:r w:rsidRPr="00794F49">
        <w:rPr>
          <w:b/>
          <w:bCs/>
          <w:color w:val="000000"/>
          <w:u w:val="single"/>
        </w:rPr>
        <w:lastRenderedPageBreak/>
        <w:t>Release 18.4.1 (11/07/2024)</w:t>
      </w:r>
    </w:p>
    <w:p w14:paraId="301759E1" w14:textId="77777777" w:rsidR="00794F49" w:rsidRPr="00794F49" w:rsidRDefault="00794F49" w:rsidP="00794F49">
      <w:pPr>
        <w:pStyle w:val="xxxmsonormal"/>
        <w:numPr>
          <w:ilvl w:val="0"/>
          <w:numId w:val="93"/>
        </w:numPr>
        <w:shd w:val="clear" w:color="auto" w:fill="FFFFFF"/>
        <w:rPr>
          <w:color w:val="000000"/>
        </w:rPr>
      </w:pPr>
      <w:r w:rsidRPr="00794F49">
        <w:rPr>
          <w:color w:val="000000"/>
        </w:rPr>
        <w:t xml:space="preserve">Ticket 326: The display issue for the “Submit” button has been resolved.  Users can now see the button and proceed with client matching process. </w:t>
      </w:r>
    </w:p>
    <w:p w14:paraId="5B674ED8" w14:textId="1D001DC7" w:rsidR="00794F49" w:rsidRPr="00794F49" w:rsidRDefault="00794F49" w:rsidP="00794F49">
      <w:pPr>
        <w:pStyle w:val="xxxmsonormal"/>
        <w:numPr>
          <w:ilvl w:val="0"/>
          <w:numId w:val="93"/>
        </w:numPr>
        <w:shd w:val="clear" w:color="auto" w:fill="FFFFFF"/>
        <w:rPr>
          <w:rStyle w:val="xxcontentpasted2"/>
          <w:b/>
          <w:bCs/>
          <w:color w:val="000000"/>
          <w:u w:val="single"/>
        </w:rPr>
      </w:pPr>
      <w:r w:rsidRPr="00794F49">
        <w:rPr>
          <w:color w:val="000000"/>
        </w:rPr>
        <w:t>Ticket 725: Validations have been added to the phone number field to ensure a valid phone number in the correct format is entered when completing the walk</w:t>
      </w:r>
      <w:r w:rsidRPr="00794F49">
        <w:rPr>
          <w:b/>
          <w:bCs/>
          <w:color w:val="000000"/>
        </w:rPr>
        <w:t>-</w:t>
      </w:r>
      <w:r w:rsidRPr="00794F49">
        <w:rPr>
          <w:color w:val="000000"/>
        </w:rPr>
        <w:t>in registration process.</w:t>
      </w:r>
    </w:p>
    <w:p w14:paraId="390BBC22" w14:textId="30201F8E" w:rsidR="002B4447" w:rsidRDefault="002B4447" w:rsidP="002B4447">
      <w:pPr>
        <w:pStyle w:val="xxxmsonormal"/>
        <w:shd w:val="clear" w:color="auto" w:fill="FFFFFF"/>
        <w:spacing w:before="0" w:beforeAutospacing="0" w:after="0" w:afterAutospacing="0"/>
        <w:rPr>
          <w:rStyle w:val="xxcontentpasted2"/>
          <w:b/>
          <w:bCs/>
          <w:color w:val="000000"/>
          <w:u w:val="single"/>
        </w:rPr>
      </w:pPr>
      <w:r>
        <w:rPr>
          <w:rStyle w:val="xxcontentpasted2"/>
          <w:b/>
          <w:bCs/>
          <w:color w:val="000000"/>
          <w:u w:val="single"/>
        </w:rPr>
        <w:t>Release 18.4 (10/21/2024)</w:t>
      </w:r>
    </w:p>
    <w:p w14:paraId="123D319B" w14:textId="77777777" w:rsidR="002B4447" w:rsidRDefault="002B4447" w:rsidP="002B4447">
      <w:pPr>
        <w:pStyle w:val="ListParagraph"/>
        <w:numPr>
          <w:ilvl w:val="0"/>
          <w:numId w:val="92"/>
        </w:numPr>
        <w:spacing w:line="252" w:lineRule="auto"/>
        <w:rPr>
          <w:rFonts w:eastAsia="Times New Roman"/>
        </w:rPr>
      </w:pPr>
      <w:bookmarkStart w:id="0" w:name="_Hlk180411507"/>
      <w:r>
        <w:rPr>
          <w:rFonts w:eastAsia="Times New Roman"/>
        </w:rPr>
        <w:t>Ticket 303: The Today’s Clinic Summary report now displays only one row per clinic even if there are multiple vaccines being offered at the clinic</w:t>
      </w:r>
    </w:p>
    <w:p w14:paraId="50A4C533" w14:textId="77777777" w:rsidR="002B4447" w:rsidRDefault="002B4447" w:rsidP="002B4447">
      <w:pPr>
        <w:pStyle w:val="ListParagraph"/>
        <w:numPr>
          <w:ilvl w:val="0"/>
          <w:numId w:val="92"/>
        </w:numPr>
        <w:spacing w:line="252" w:lineRule="auto"/>
        <w:rPr>
          <w:rFonts w:eastAsia="Times New Roman"/>
        </w:rPr>
      </w:pPr>
      <w:r>
        <w:rPr>
          <w:rFonts w:eastAsia="Times New Roman"/>
        </w:rPr>
        <w:t xml:space="preserve">Ticket 355: Locality and Site Amin users can now view clinic data for community event-type clinics that have already had completed data transfer to </w:t>
      </w:r>
      <w:proofErr w:type="spellStart"/>
      <w:r>
        <w:rPr>
          <w:rFonts w:eastAsia="Times New Roman"/>
        </w:rPr>
        <w:t>WebVISION</w:t>
      </w:r>
      <w:proofErr w:type="spellEnd"/>
      <w:r>
        <w:rPr>
          <w:rFonts w:eastAsia="Times New Roman"/>
        </w:rPr>
        <w:t xml:space="preserve"> in the “CEs After Data Transfer” Report</w:t>
      </w:r>
    </w:p>
    <w:p w14:paraId="5C2E10B7" w14:textId="77777777" w:rsidR="002B4447" w:rsidRDefault="002B4447" w:rsidP="002B4447">
      <w:pPr>
        <w:pStyle w:val="ListParagraph"/>
        <w:numPr>
          <w:ilvl w:val="0"/>
          <w:numId w:val="92"/>
        </w:numPr>
        <w:spacing w:line="252" w:lineRule="auto"/>
        <w:rPr>
          <w:rFonts w:eastAsia="Times New Roman"/>
        </w:rPr>
      </w:pPr>
      <w:r>
        <w:rPr>
          <w:rFonts w:eastAsia="Times New Roman"/>
        </w:rPr>
        <w:t xml:space="preserve">Ticket 479: Mpox vaccination community event-type clinics can now be created using the VASE+ </w:t>
      </w:r>
      <w:proofErr w:type="spellStart"/>
      <w:r>
        <w:rPr>
          <w:rFonts w:eastAsia="Times New Roman"/>
        </w:rPr>
        <w:t>WebVISION</w:t>
      </w:r>
      <w:proofErr w:type="spellEnd"/>
      <w:r>
        <w:rPr>
          <w:rFonts w:eastAsia="Times New Roman"/>
        </w:rPr>
        <w:t xml:space="preserve"> integrated workflow</w:t>
      </w:r>
    </w:p>
    <w:p w14:paraId="6E44187D" w14:textId="77777777" w:rsidR="002B4447" w:rsidRDefault="002B4447" w:rsidP="002B4447">
      <w:pPr>
        <w:pStyle w:val="ListParagraph"/>
        <w:numPr>
          <w:ilvl w:val="0"/>
          <w:numId w:val="92"/>
        </w:numPr>
        <w:spacing w:line="252" w:lineRule="auto"/>
        <w:rPr>
          <w:rFonts w:eastAsia="Times New Roman"/>
        </w:rPr>
      </w:pPr>
      <w:r>
        <w:rPr>
          <w:rFonts w:eastAsia="Times New Roman"/>
        </w:rPr>
        <w:t>Ticket 556: The error message on the provider search page has been made more user friendly to alert users that a position number must be entered in order to save the position number</w:t>
      </w:r>
    </w:p>
    <w:p w14:paraId="456C75B6" w14:textId="77777777" w:rsidR="002B4447" w:rsidRDefault="002B4447" w:rsidP="002B4447">
      <w:pPr>
        <w:pStyle w:val="ListParagraph"/>
        <w:numPr>
          <w:ilvl w:val="0"/>
          <w:numId w:val="92"/>
        </w:numPr>
        <w:spacing w:line="252" w:lineRule="auto"/>
        <w:rPr>
          <w:rFonts w:eastAsia="Times New Roman"/>
        </w:rPr>
      </w:pPr>
      <w:r>
        <w:rPr>
          <w:rFonts w:eastAsia="Times New Roman"/>
        </w:rPr>
        <w:t xml:space="preserve">Ticket 611: The middle name field will now display on the client mismatch pop-up during client matching to avoid data transfer fails for clients with duplicate </w:t>
      </w:r>
      <w:proofErr w:type="spellStart"/>
      <w:r>
        <w:rPr>
          <w:rFonts w:eastAsia="Times New Roman"/>
        </w:rPr>
        <w:t>WebVISION</w:t>
      </w:r>
      <w:proofErr w:type="spellEnd"/>
      <w:r>
        <w:rPr>
          <w:rFonts w:eastAsia="Times New Roman"/>
        </w:rPr>
        <w:t xml:space="preserve"> records</w:t>
      </w:r>
    </w:p>
    <w:p w14:paraId="6CEC9C29" w14:textId="77777777" w:rsidR="002B4447" w:rsidRDefault="002B4447" w:rsidP="002B4447">
      <w:pPr>
        <w:pStyle w:val="ListParagraph"/>
        <w:numPr>
          <w:ilvl w:val="0"/>
          <w:numId w:val="92"/>
        </w:numPr>
        <w:spacing w:line="252" w:lineRule="auto"/>
        <w:rPr>
          <w:rFonts w:eastAsia="Times New Roman"/>
        </w:rPr>
      </w:pPr>
      <w:r>
        <w:rPr>
          <w:rFonts w:eastAsia="Times New Roman"/>
        </w:rPr>
        <w:t>Ticket 650: Registrant’s name no longer pre-populates on the consent form when the selected relationship to the registrant is anything other than “self”</w:t>
      </w:r>
    </w:p>
    <w:p w14:paraId="4C2FB0F4" w14:textId="77777777" w:rsidR="002B4447" w:rsidRDefault="002B4447" w:rsidP="002B4447">
      <w:pPr>
        <w:pStyle w:val="ListParagraph"/>
        <w:numPr>
          <w:ilvl w:val="0"/>
          <w:numId w:val="92"/>
        </w:numPr>
        <w:spacing w:line="252" w:lineRule="auto"/>
        <w:rPr>
          <w:rFonts w:eastAsia="Times New Roman"/>
        </w:rPr>
      </w:pPr>
      <w:r>
        <w:rPr>
          <w:rFonts w:eastAsia="Times New Roman"/>
        </w:rPr>
        <w:t>Ticket 673: The issue where an error message stating “Exact Fetch returns more than requested rows” no longer appears on the client review page, and staff are able to successfully complete insurance information</w:t>
      </w:r>
    </w:p>
    <w:p w14:paraId="5CA45562" w14:textId="77777777" w:rsidR="002B4447" w:rsidRDefault="002B4447" w:rsidP="002B4447">
      <w:pPr>
        <w:pStyle w:val="ListParagraph"/>
        <w:numPr>
          <w:ilvl w:val="0"/>
          <w:numId w:val="92"/>
        </w:numPr>
        <w:spacing w:line="252" w:lineRule="auto"/>
        <w:rPr>
          <w:rFonts w:eastAsia="Times New Roman"/>
        </w:rPr>
      </w:pPr>
      <w:r>
        <w:rPr>
          <w:rFonts w:eastAsia="Times New Roman"/>
        </w:rPr>
        <w:t>Ticket 679: Users can now successfully cancel appointments using the call center workflow without encountering an application error message</w:t>
      </w:r>
    </w:p>
    <w:p w14:paraId="5D5DA1B4" w14:textId="248903C8" w:rsidR="002B4447" w:rsidRPr="002B4447" w:rsidRDefault="002B4447" w:rsidP="00542AA6">
      <w:pPr>
        <w:pStyle w:val="ListParagraph"/>
        <w:numPr>
          <w:ilvl w:val="0"/>
          <w:numId w:val="92"/>
        </w:numPr>
        <w:spacing w:line="252" w:lineRule="auto"/>
        <w:rPr>
          <w:rFonts w:eastAsia="Times New Roman"/>
        </w:rPr>
      </w:pPr>
      <w:r>
        <w:rPr>
          <w:rFonts w:eastAsia="Times New Roman"/>
        </w:rPr>
        <w:t>Ticket 685: VASE+ users can now only change their password 1 time per day</w:t>
      </w:r>
      <w:bookmarkEnd w:id="0"/>
    </w:p>
    <w:p w14:paraId="5D46CCA8" w14:textId="45CCD03E" w:rsidR="00542AA6" w:rsidRDefault="00542AA6" w:rsidP="00542AA6">
      <w:pPr>
        <w:rPr>
          <w:b/>
          <w:bCs/>
          <w:u w:val="single"/>
        </w:rPr>
      </w:pPr>
      <w:r>
        <w:rPr>
          <w:b/>
          <w:bCs/>
          <w:u w:val="single"/>
        </w:rPr>
        <w:t>Release 18.3 (10/04/2024)</w:t>
      </w:r>
    </w:p>
    <w:p w14:paraId="002622A6" w14:textId="77777777" w:rsidR="00542AA6" w:rsidRDefault="00542AA6" w:rsidP="00542AA6">
      <w:pPr>
        <w:pStyle w:val="ListParagraph"/>
        <w:numPr>
          <w:ilvl w:val="0"/>
          <w:numId w:val="91"/>
        </w:numPr>
        <w:spacing w:after="0" w:line="252" w:lineRule="auto"/>
        <w:rPr>
          <w:rFonts w:eastAsia="Times New Roman"/>
        </w:rPr>
      </w:pPr>
      <w:r>
        <w:rPr>
          <w:rFonts w:eastAsia="Times New Roman"/>
        </w:rPr>
        <w:t>Ticket 413: Call center users can now cancel testing appointments for registrants that have active appointments in both COVID-19 testing clinics and vaccination events without affecting the vaccination event appointments</w:t>
      </w:r>
    </w:p>
    <w:p w14:paraId="520BF712" w14:textId="77777777" w:rsidR="00542AA6" w:rsidRDefault="00542AA6" w:rsidP="00542AA6">
      <w:pPr>
        <w:pStyle w:val="ListParagraph"/>
        <w:numPr>
          <w:ilvl w:val="0"/>
          <w:numId w:val="91"/>
        </w:numPr>
        <w:spacing w:after="0" w:line="252" w:lineRule="auto"/>
        <w:rPr>
          <w:rFonts w:eastAsia="Times New Roman"/>
        </w:rPr>
      </w:pPr>
      <w:r>
        <w:rPr>
          <w:rFonts w:eastAsia="Times New Roman"/>
        </w:rPr>
        <w:t>Ticket 423: Users can now schedule future dose appointments for clients directly from the checked-out bucket for Community Event Type clinics</w:t>
      </w:r>
    </w:p>
    <w:p w14:paraId="3012534B" w14:textId="77777777" w:rsidR="00542AA6" w:rsidRDefault="00542AA6" w:rsidP="00542AA6">
      <w:pPr>
        <w:pStyle w:val="ListParagraph"/>
        <w:numPr>
          <w:ilvl w:val="0"/>
          <w:numId w:val="91"/>
        </w:numPr>
        <w:spacing w:after="0" w:line="252" w:lineRule="auto"/>
        <w:rPr>
          <w:rFonts w:eastAsia="Times New Roman"/>
        </w:rPr>
      </w:pPr>
      <w:r>
        <w:rPr>
          <w:rFonts w:eastAsia="Times New Roman"/>
        </w:rPr>
        <w:t>Ticket 478: Clients will now only receive health questionnaire reminder emails if they have not already completed the questionnaire, ensuring no unnecessary reminders are sent</w:t>
      </w:r>
    </w:p>
    <w:p w14:paraId="4A123FBC" w14:textId="77777777" w:rsidR="00542AA6" w:rsidRDefault="00542AA6" w:rsidP="00542AA6">
      <w:pPr>
        <w:pStyle w:val="ListParagraph"/>
        <w:numPr>
          <w:ilvl w:val="0"/>
          <w:numId w:val="91"/>
        </w:numPr>
        <w:spacing w:after="0" w:line="252" w:lineRule="auto"/>
        <w:rPr>
          <w:rFonts w:eastAsia="Times New Roman"/>
        </w:rPr>
      </w:pPr>
      <w:r>
        <w:rPr>
          <w:rFonts w:eastAsia="Times New Roman"/>
        </w:rPr>
        <w:t>Ticket 498: The in-app help pop-up now displays up-to-date and relevant links to the vaccines currently offered in VASE+</w:t>
      </w:r>
    </w:p>
    <w:p w14:paraId="3923E0D2" w14:textId="77777777" w:rsidR="00542AA6" w:rsidRDefault="00542AA6" w:rsidP="00542AA6">
      <w:pPr>
        <w:pStyle w:val="ListParagraph"/>
        <w:numPr>
          <w:ilvl w:val="0"/>
          <w:numId w:val="91"/>
        </w:numPr>
        <w:spacing w:after="0" w:line="252" w:lineRule="auto"/>
        <w:rPr>
          <w:rFonts w:eastAsia="Times New Roman"/>
        </w:rPr>
      </w:pPr>
      <w:r>
        <w:rPr>
          <w:rFonts w:eastAsia="Times New Roman"/>
        </w:rPr>
        <w:t>Ticket 507, 587: The “No Data Found” error has been resolved, allowing users to schedule, reschedule, and view client’s appointments seamlessly using the call center workflow</w:t>
      </w:r>
    </w:p>
    <w:p w14:paraId="3074A3BE" w14:textId="77777777" w:rsidR="00542AA6" w:rsidRDefault="00542AA6" w:rsidP="00542AA6">
      <w:pPr>
        <w:pStyle w:val="ListParagraph"/>
        <w:numPr>
          <w:ilvl w:val="0"/>
          <w:numId w:val="91"/>
        </w:numPr>
        <w:spacing w:after="0" w:line="252" w:lineRule="auto"/>
        <w:rPr>
          <w:rFonts w:eastAsia="Times New Roman"/>
        </w:rPr>
      </w:pPr>
      <w:r>
        <w:rPr>
          <w:rFonts w:eastAsia="Times New Roman"/>
        </w:rPr>
        <w:t>Ticket 520, 666: Now users will see all clinic details retained when going into an existing community event type clinic to edit it</w:t>
      </w:r>
    </w:p>
    <w:p w14:paraId="05BA867F" w14:textId="77777777" w:rsidR="00542AA6" w:rsidRDefault="00542AA6" w:rsidP="00542AA6">
      <w:pPr>
        <w:pStyle w:val="ListParagraph"/>
        <w:numPr>
          <w:ilvl w:val="0"/>
          <w:numId w:val="91"/>
        </w:numPr>
        <w:spacing w:after="0" w:line="252" w:lineRule="auto"/>
        <w:rPr>
          <w:rFonts w:eastAsia="Times New Roman"/>
        </w:rPr>
      </w:pPr>
      <w:r>
        <w:rPr>
          <w:rFonts w:eastAsia="Times New Roman"/>
        </w:rPr>
        <w:t xml:space="preserve">Ticket 528: Community event type clinic schedules that are deleted by VASE+ users will now unlock in </w:t>
      </w:r>
      <w:proofErr w:type="spellStart"/>
      <w:r>
        <w:rPr>
          <w:rFonts w:eastAsia="Times New Roman"/>
        </w:rPr>
        <w:t>WebVISION</w:t>
      </w:r>
      <w:proofErr w:type="spellEnd"/>
      <w:r>
        <w:rPr>
          <w:rFonts w:eastAsia="Times New Roman"/>
        </w:rPr>
        <w:t>, allowing users to close those events</w:t>
      </w:r>
    </w:p>
    <w:p w14:paraId="5FC65AC6" w14:textId="77777777" w:rsidR="00542AA6" w:rsidRDefault="00542AA6" w:rsidP="00542AA6">
      <w:pPr>
        <w:pStyle w:val="ListParagraph"/>
        <w:numPr>
          <w:ilvl w:val="0"/>
          <w:numId w:val="91"/>
        </w:numPr>
        <w:spacing w:after="0" w:line="252" w:lineRule="auto"/>
        <w:rPr>
          <w:rFonts w:eastAsia="Times New Roman"/>
        </w:rPr>
      </w:pPr>
      <w:r>
        <w:rPr>
          <w:rFonts w:eastAsia="Times New Roman"/>
        </w:rPr>
        <w:t xml:space="preserve">Ticket 529: Site admins are no longer prompted to enter provider details. They can now select the vaccine administrator from the </w:t>
      </w:r>
      <w:proofErr w:type="gramStart"/>
      <w:r>
        <w:rPr>
          <w:rFonts w:eastAsia="Times New Roman"/>
        </w:rPr>
        <w:t>drop down</w:t>
      </w:r>
      <w:proofErr w:type="gramEnd"/>
      <w:r>
        <w:rPr>
          <w:rFonts w:eastAsia="Times New Roman"/>
        </w:rPr>
        <w:t xml:space="preserve"> list in the vaccine admin pop-up</w:t>
      </w:r>
    </w:p>
    <w:p w14:paraId="57955750" w14:textId="77777777" w:rsidR="00542AA6" w:rsidRDefault="00542AA6" w:rsidP="00542AA6">
      <w:pPr>
        <w:pStyle w:val="ListParagraph"/>
        <w:numPr>
          <w:ilvl w:val="0"/>
          <w:numId w:val="91"/>
        </w:numPr>
        <w:spacing w:after="0" w:line="252" w:lineRule="auto"/>
        <w:rPr>
          <w:rFonts w:eastAsia="Times New Roman"/>
        </w:rPr>
      </w:pPr>
      <w:r>
        <w:rPr>
          <w:rFonts w:eastAsia="Times New Roman"/>
        </w:rPr>
        <w:t xml:space="preserve">Ticket 532: Clients now receive the </w:t>
      </w:r>
      <w:proofErr w:type="gramStart"/>
      <w:r>
        <w:rPr>
          <w:rFonts w:eastAsia="Times New Roman"/>
        </w:rPr>
        <w:t>2 factor</w:t>
      </w:r>
      <w:proofErr w:type="gramEnd"/>
      <w:r>
        <w:rPr>
          <w:rFonts w:eastAsia="Times New Roman"/>
        </w:rPr>
        <w:t xml:space="preserve"> authentication email and/or SMS code when editing their event through the confirmation email link</w:t>
      </w:r>
    </w:p>
    <w:p w14:paraId="17437BCB" w14:textId="77777777" w:rsidR="00542AA6" w:rsidRDefault="00542AA6" w:rsidP="00542AA6">
      <w:pPr>
        <w:pStyle w:val="ListParagraph"/>
        <w:numPr>
          <w:ilvl w:val="0"/>
          <w:numId w:val="91"/>
        </w:numPr>
        <w:spacing w:after="0" w:line="252" w:lineRule="auto"/>
        <w:rPr>
          <w:rFonts w:eastAsia="Times New Roman"/>
        </w:rPr>
      </w:pPr>
      <w:r>
        <w:rPr>
          <w:rFonts w:eastAsia="Times New Roman"/>
        </w:rPr>
        <w:t>Ticket 543: The spelling has been updated on the health questionnaire page to resolve the typo from “</w:t>
      </w:r>
      <w:proofErr w:type="spellStart"/>
      <w:r>
        <w:rPr>
          <w:rFonts w:eastAsia="Times New Roman"/>
        </w:rPr>
        <w:t>questionaires</w:t>
      </w:r>
      <w:proofErr w:type="spellEnd"/>
      <w:r>
        <w:rPr>
          <w:rFonts w:eastAsia="Times New Roman"/>
        </w:rPr>
        <w:t xml:space="preserve">” to “questionnaires” </w:t>
      </w:r>
    </w:p>
    <w:p w14:paraId="12F0EB86" w14:textId="77777777" w:rsidR="00542AA6" w:rsidRDefault="00542AA6" w:rsidP="00542AA6">
      <w:pPr>
        <w:pStyle w:val="ListParagraph"/>
        <w:numPr>
          <w:ilvl w:val="0"/>
          <w:numId w:val="91"/>
        </w:numPr>
        <w:spacing w:after="0" w:line="252" w:lineRule="auto"/>
        <w:rPr>
          <w:rFonts w:eastAsia="Times New Roman"/>
        </w:rPr>
      </w:pPr>
      <w:r>
        <w:rPr>
          <w:rFonts w:eastAsia="Times New Roman"/>
        </w:rPr>
        <w:lastRenderedPageBreak/>
        <w:t>Ticket 544: The issue where no clinic results were returned when searching for a client via the "registrants" tab and selecting the "schedule vaccine appointment" option has been resolved. Active open pod clinics that meet the search criteria are now correctly displayed</w:t>
      </w:r>
    </w:p>
    <w:p w14:paraId="3F881FD0" w14:textId="77777777" w:rsidR="00542AA6" w:rsidRDefault="00542AA6" w:rsidP="00542AA6">
      <w:pPr>
        <w:pStyle w:val="ListParagraph"/>
        <w:numPr>
          <w:ilvl w:val="0"/>
          <w:numId w:val="91"/>
        </w:numPr>
        <w:spacing w:after="0" w:line="252" w:lineRule="auto"/>
        <w:rPr>
          <w:rFonts w:eastAsia="Times New Roman"/>
        </w:rPr>
      </w:pPr>
      <w:r>
        <w:rPr>
          <w:rFonts w:eastAsia="Times New Roman"/>
        </w:rPr>
        <w:t>Ticket 546: All broken URLs have been updated to point to the correct sites, ensuring users can access the intended resources without issues</w:t>
      </w:r>
    </w:p>
    <w:p w14:paraId="643947E0" w14:textId="77777777" w:rsidR="00542AA6" w:rsidRDefault="00542AA6" w:rsidP="00542AA6">
      <w:pPr>
        <w:pStyle w:val="ListParagraph"/>
        <w:numPr>
          <w:ilvl w:val="0"/>
          <w:numId w:val="91"/>
        </w:numPr>
        <w:spacing w:after="0" w:line="252" w:lineRule="auto"/>
        <w:rPr>
          <w:rFonts w:eastAsia="Times New Roman"/>
        </w:rPr>
      </w:pPr>
      <w:r>
        <w:rPr>
          <w:rFonts w:eastAsia="Times New Roman"/>
        </w:rPr>
        <w:t>Ticket 550: All vaccine information banners now properly display in Arabic when that language is selected on the self-scheduling portal</w:t>
      </w:r>
    </w:p>
    <w:p w14:paraId="04874A00" w14:textId="77777777" w:rsidR="00542AA6" w:rsidRDefault="00542AA6" w:rsidP="00542AA6">
      <w:pPr>
        <w:pStyle w:val="ListParagraph"/>
        <w:numPr>
          <w:ilvl w:val="0"/>
          <w:numId w:val="91"/>
        </w:numPr>
        <w:spacing w:after="0" w:line="252" w:lineRule="auto"/>
        <w:rPr>
          <w:rFonts w:eastAsia="Times New Roman"/>
        </w:rPr>
      </w:pPr>
      <w:r>
        <w:rPr>
          <w:rFonts w:eastAsia="Times New Roman"/>
        </w:rPr>
        <w:t>Ticket 551: The clinic end time now displays properly on the home page after a community event type schedule time has been edited</w:t>
      </w:r>
    </w:p>
    <w:p w14:paraId="552E8B82" w14:textId="77777777" w:rsidR="00542AA6" w:rsidRDefault="00542AA6" w:rsidP="00542AA6">
      <w:pPr>
        <w:pStyle w:val="ListParagraph"/>
        <w:numPr>
          <w:ilvl w:val="0"/>
          <w:numId w:val="91"/>
        </w:numPr>
        <w:spacing w:after="0" w:line="252" w:lineRule="auto"/>
        <w:rPr>
          <w:rFonts w:eastAsia="Times New Roman"/>
        </w:rPr>
      </w:pPr>
      <w:r>
        <w:rPr>
          <w:rFonts w:eastAsia="Times New Roman"/>
        </w:rPr>
        <w:t xml:space="preserve">Ticket 557: The alert message when users archive a site has been updated to be more user friendly  </w:t>
      </w:r>
    </w:p>
    <w:p w14:paraId="75AAEC31" w14:textId="77777777" w:rsidR="00542AA6" w:rsidRDefault="00542AA6" w:rsidP="00542AA6">
      <w:pPr>
        <w:pStyle w:val="ListParagraph"/>
        <w:numPr>
          <w:ilvl w:val="0"/>
          <w:numId w:val="91"/>
        </w:numPr>
        <w:spacing w:after="0" w:line="252" w:lineRule="auto"/>
        <w:rPr>
          <w:rFonts w:eastAsia="Times New Roman"/>
        </w:rPr>
      </w:pPr>
      <w:r>
        <w:rPr>
          <w:rFonts w:eastAsia="Times New Roman"/>
        </w:rPr>
        <w:t>Ticket 558: Clinic name is now a required field for Community Event type clinics</w:t>
      </w:r>
    </w:p>
    <w:p w14:paraId="3933F835" w14:textId="77777777" w:rsidR="00542AA6" w:rsidRDefault="00542AA6" w:rsidP="00542AA6">
      <w:pPr>
        <w:pStyle w:val="ListParagraph"/>
        <w:numPr>
          <w:ilvl w:val="0"/>
          <w:numId w:val="91"/>
        </w:numPr>
        <w:spacing w:after="0" w:line="252" w:lineRule="auto"/>
        <w:rPr>
          <w:rFonts w:eastAsia="Times New Roman"/>
        </w:rPr>
      </w:pPr>
      <w:r>
        <w:rPr>
          <w:rFonts w:eastAsia="Times New Roman"/>
        </w:rPr>
        <w:t>Ticket 559: Clinic schedules can no longer be created at a site that is currently archived</w:t>
      </w:r>
    </w:p>
    <w:p w14:paraId="19C5CC05" w14:textId="77777777" w:rsidR="00542AA6" w:rsidRDefault="00542AA6" w:rsidP="00542AA6">
      <w:pPr>
        <w:pStyle w:val="ListParagraph"/>
        <w:numPr>
          <w:ilvl w:val="0"/>
          <w:numId w:val="91"/>
        </w:numPr>
        <w:spacing w:after="0" w:line="252" w:lineRule="auto"/>
        <w:rPr>
          <w:rFonts w:eastAsia="Times New Roman"/>
        </w:rPr>
      </w:pPr>
      <w:r>
        <w:rPr>
          <w:rFonts w:eastAsia="Times New Roman"/>
        </w:rPr>
        <w:t>Ticket 560: Users no longer required to re-verify a client’s health questionnaire and consent form edits are made only to client insurance details</w:t>
      </w:r>
    </w:p>
    <w:p w14:paraId="54308939" w14:textId="77777777" w:rsidR="00542AA6" w:rsidRDefault="00542AA6" w:rsidP="00542AA6">
      <w:pPr>
        <w:pStyle w:val="ListParagraph"/>
        <w:numPr>
          <w:ilvl w:val="0"/>
          <w:numId w:val="91"/>
        </w:numPr>
        <w:spacing w:after="0" w:line="252" w:lineRule="auto"/>
        <w:rPr>
          <w:rFonts w:eastAsia="Times New Roman"/>
        </w:rPr>
      </w:pPr>
      <w:r>
        <w:rPr>
          <w:rFonts w:eastAsia="Times New Roman"/>
        </w:rPr>
        <w:t>Ticket 571: Registrants can now enter the policy holder date of birth on mobile devices be either typing in the date or selecting from the calendar pop-up</w:t>
      </w:r>
    </w:p>
    <w:p w14:paraId="650D2C64" w14:textId="77777777" w:rsidR="00542AA6" w:rsidRDefault="00542AA6" w:rsidP="00542AA6">
      <w:pPr>
        <w:pStyle w:val="ListParagraph"/>
        <w:numPr>
          <w:ilvl w:val="0"/>
          <w:numId w:val="91"/>
        </w:numPr>
        <w:spacing w:after="0" w:line="252" w:lineRule="auto"/>
        <w:rPr>
          <w:rFonts w:eastAsia="Times New Roman"/>
        </w:rPr>
      </w:pPr>
      <w:r>
        <w:rPr>
          <w:rFonts w:eastAsia="Times New Roman"/>
        </w:rPr>
        <w:t>Ticket 574: Race and ethnicity now properly display on the appointment details report</w:t>
      </w:r>
    </w:p>
    <w:p w14:paraId="456CEC9E" w14:textId="77777777" w:rsidR="00542AA6" w:rsidRDefault="00542AA6" w:rsidP="00542AA6">
      <w:pPr>
        <w:pStyle w:val="ListParagraph"/>
        <w:numPr>
          <w:ilvl w:val="0"/>
          <w:numId w:val="91"/>
        </w:numPr>
        <w:spacing w:after="0" w:line="252" w:lineRule="auto"/>
        <w:rPr>
          <w:rFonts w:eastAsia="Times New Roman"/>
        </w:rPr>
      </w:pPr>
      <w:r>
        <w:rPr>
          <w:rFonts w:eastAsia="Times New Roman"/>
        </w:rPr>
        <w:t>Ticket 577: The relationship to policy holder field has been updated to be more descriptive, and now states "How is the person receiving services related to the insurance policyholder?". Additionally, the dropdown selection list has been shortened to include only Child, Spouse, Self, Grandchild, Legal Guardian, and Other.</w:t>
      </w:r>
    </w:p>
    <w:p w14:paraId="7EBE3FA3" w14:textId="77777777" w:rsidR="00542AA6" w:rsidRDefault="00542AA6" w:rsidP="00542AA6">
      <w:pPr>
        <w:pStyle w:val="ListParagraph"/>
        <w:numPr>
          <w:ilvl w:val="0"/>
          <w:numId w:val="91"/>
        </w:numPr>
        <w:spacing w:after="0" w:line="252" w:lineRule="auto"/>
        <w:rPr>
          <w:rFonts w:eastAsia="Times New Roman"/>
        </w:rPr>
      </w:pPr>
      <w:r>
        <w:rPr>
          <w:rFonts w:eastAsia="Times New Roman"/>
        </w:rPr>
        <w:t xml:space="preserve">Ticket 584: Users can now use the in-clinic “R” reschedule button in ER&amp;R flu clinics to reschedule registrants into either an EP&amp;R or </w:t>
      </w:r>
      <w:proofErr w:type="spellStart"/>
      <w:r>
        <w:rPr>
          <w:rFonts w:eastAsia="Times New Roman"/>
        </w:rPr>
        <w:t>WebVISION</w:t>
      </w:r>
      <w:proofErr w:type="spellEnd"/>
      <w:r>
        <w:rPr>
          <w:rFonts w:eastAsia="Times New Roman"/>
        </w:rPr>
        <w:t xml:space="preserve"> integrated flu clinic</w:t>
      </w:r>
    </w:p>
    <w:p w14:paraId="639C530A" w14:textId="77777777" w:rsidR="00542AA6" w:rsidRDefault="00542AA6" w:rsidP="00542AA6">
      <w:pPr>
        <w:pStyle w:val="ListParagraph"/>
        <w:numPr>
          <w:ilvl w:val="0"/>
          <w:numId w:val="91"/>
        </w:numPr>
        <w:spacing w:after="0" w:line="252" w:lineRule="auto"/>
        <w:rPr>
          <w:rFonts w:eastAsia="Times New Roman"/>
        </w:rPr>
      </w:pPr>
      <w:r>
        <w:rPr>
          <w:rFonts w:eastAsia="Times New Roman"/>
        </w:rPr>
        <w:t>Ticket 594: Users are now able to use the cancel clinics functionality without encountering an application error message</w:t>
      </w:r>
    </w:p>
    <w:p w14:paraId="7F2A862A" w14:textId="77777777" w:rsidR="00542AA6" w:rsidRDefault="00542AA6" w:rsidP="00542AA6">
      <w:pPr>
        <w:pStyle w:val="ListParagraph"/>
        <w:numPr>
          <w:ilvl w:val="0"/>
          <w:numId w:val="91"/>
        </w:numPr>
        <w:spacing w:after="0" w:line="252" w:lineRule="auto"/>
        <w:rPr>
          <w:rFonts w:eastAsia="Times New Roman"/>
        </w:rPr>
      </w:pPr>
      <w:r>
        <w:rPr>
          <w:rFonts w:eastAsia="Times New Roman"/>
        </w:rPr>
        <w:t>Ticket 597: The selection for Optima Health Plans on the private insurance and Medicaid MCO insurance lists have been updated to Sentara Health Plan and Sentara Community Plan, respectively</w:t>
      </w:r>
    </w:p>
    <w:p w14:paraId="1D69E9CD" w14:textId="77777777" w:rsidR="00542AA6" w:rsidRDefault="00542AA6" w:rsidP="00542AA6">
      <w:pPr>
        <w:pStyle w:val="ListParagraph"/>
        <w:numPr>
          <w:ilvl w:val="0"/>
          <w:numId w:val="91"/>
        </w:numPr>
        <w:spacing w:after="0" w:line="252" w:lineRule="auto"/>
        <w:rPr>
          <w:rFonts w:eastAsia="Times New Roman"/>
        </w:rPr>
      </w:pPr>
      <w:r>
        <w:rPr>
          <w:rFonts w:eastAsia="Times New Roman"/>
        </w:rPr>
        <w:t>Ticket 623: The vaccine lot number is now retained when a site or locality administrator edits a client’s vaccination from the checked out bucked in an EP&amp;R flu event</w:t>
      </w:r>
    </w:p>
    <w:p w14:paraId="033B30B9" w14:textId="77777777" w:rsidR="00542AA6" w:rsidRDefault="00542AA6" w:rsidP="00542AA6">
      <w:pPr>
        <w:pStyle w:val="ListParagraph"/>
        <w:numPr>
          <w:ilvl w:val="0"/>
          <w:numId w:val="91"/>
        </w:numPr>
        <w:spacing w:after="0" w:line="252" w:lineRule="auto"/>
        <w:rPr>
          <w:rFonts w:eastAsia="Times New Roman"/>
        </w:rPr>
      </w:pPr>
      <w:r>
        <w:rPr>
          <w:rFonts w:eastAsia="Times New Roman"/>
        </w:rPr>
        <w:t>Ticket 625: The guarantor fields no longer display when a client who is over 26 years of age is being rescheduled using the call center workflow</w:t>
      </w:r>
    </w:p>
    <w:p w14:paraId="10C8D51E" w14:textId="77777777" w:rsidR="00542AA6" w:rsidRDefault="00542AA6" w:rsidP="00542AA6">
      <w:pPr>
        <w:pStyle w:val="ListParagraph"/>
        <w:numPr>
          <w:ilvl w:val="0"/>
          <w:numId w:val="91"/>
        </w:numPr>
        <w:spacing w:after="0" w:line="252" w:lineRule="auto"/>
        <w:rPr>
          <w:rFonts w:eastAsia="Times New Roman"/>
        </w:rPr>
      </w:pPr>
      <w:r>
        <w:rPr>
          <w:rFonts w:eastAsia="Times New Roman"/>
        </w:rPr>
        <w:t>Ticket 645: Users will no longer encounter an “exact fetch returns more than requested rows” error message when rescheduling a client using the in-clinic “R” button</w:t>
      </w:r>
    </w:p>
    <w:p w14:paraId="03A4A450" w14:textId="77777777" w:rsidR="00542AA6" w:rsidRDefault="00542AA6" w:rsidP="00542AA6">
      <w:pPr>
        <w:pStyle w:val="ListParagraph"/>
        <w:numPr>
          <w:ilvl w:val="0"/>
          <w:numId w:val="91"/>
        </w:numPr>
        <w:spacing w:after="0" w:line="252" w:lineRule="auto"/>
        <w:rPr>
          <w:rFonts w:eastAsia="Times New Roman"/>
        </w:rPr>
      </w:pPr>
      <w:r>
        <w:rPr>
          <w:rFonts w:eastAsia="Times New Roman"/>
        </w:rPr>
        <w:t xml:space="preserve">Ticket 652: Status message and section headers using the call center workflow have been updated to be more inclusive of both vaccination and testing data </w:t>
      </w:r>
    </w:p>
    <w:p w14:paraId="5E405552" w14:textId="77777777" w:rsidR="00542AA6" w:rsidRDefault="00542AA6" w:rsidP="00542AA6">
      <w:pPr>
        <w:pStyle w:val="ListParagraph"/>
        <w:numPr>
          <w:ilvl w:val="0"/>
          <w:numId w:val="91"/>
        </w:numPr>
        <w:spacing w:after="0" w:line="252" w:lineRule="auto"/>
        <w:rPr>
          <w:rFonts w:eastAsia="Times New Roman"/>
        </w:rPr>
      </w:pPr>
      <w:r>
        <w:rPr>
          <w:rFonts w:eastAsia="Times New Roman"/>
        </w:rPr>
        <w:t>Ticket 654: Call center staff will now see the clinic type for COVID-19 testing properly displayed on the confirmation page when scheduling a registrant for a COVID-19 testing event</w:t>
      </w:r>
    </w:p>
    <w:p w14:paraId="651616D5" w14:textId="77777777" w:rsidR="00542AA6" w:rsidRDefault="00542AA6" w:rsidP="00542AA6">
      <w:pPr>
        <w:pStyle w:val="ListParagraph"/>
        <w:numPr>
          <w:ilvl w:val="0"/>
          <w:numId w:val="91"/>
        </w:numPr>
        <w:spacing w:after="0" w:line="252" w:lineRule="auto"/>
        <w:rPr>
          <w:rFonts w:eastAsia="Times New Roman"/>
        </w:rPr>
      </w:pPr>
      <w:r>
        <w:rPr>
          <w:rFonts w:eastAsia="Times New Roman"/>
        </w:rPr>
        <w:t xml:space="preserve">Ticket 674: Preferred clinics (those occurring at the same site that a client is currently scheduled at) now display for EP&amp;R type flu clinics when a client is being rescheduled </w:t>
      </w:r>
    </w:p>
    <w:p w14:paraId="6EA9D763" w14:textId="77777777" w:rsidR="00542AA6" w:rsidRDefault="00542AA6" w:rsidP="00B76582">
      <w:pPr>
        <w:rPr>
          <w:b/>
          <w:bCs/>
          <w:u w:val="single"/>
        </w:rPr>
      </w:pPr>
    </w:p>
    <w:p w14:paraId="053F3761" w14:textId="32908E24" w:rsidR="00B76582" w:rsidRPr="00B76582" w:rsidRDefault="00B76582" w:rsidP="00B76582">
      <w:pPr>
        <w:rPr>
          <w:b/>
          <w:bCs/>
          <w:u w:val="single"/>
        </w:rPr>
      </w:pPr>
      <w:r w:rsidRPr="00B76582">
        <w:rPr>
          <w:b/>
          <w:bCs/>
          <w:u w:val="single"/>
        </w:rPr>
        <w:t>Release 18.2.7 (10/01/2024)</w:t>
      </w:r>
    </w:p>
    <w:p w14:paraId="653C3E3B" w14:textId="77777777" w:rsidR="00B76582" w:rsidRPr="00B76582" w:rsidRDefault="00B76582" w:rsidP="00B76582">
      <w:pPr>
        <w:numPr>
          <w:ilvl w:val="0"/>
          <w:numId w:val="90"/>
        </w:numPr>
        <w:spacing w:after="0"/>
      </w:pPr>
      <w:r w:rsidRPr="00B76582">
        <w:t xml:space="preserve">The Community Event ID now displays on the Transfer Data to </w:t>
      </w:r>
      <w:proofErr w:type="spellStart"/>
      <w:r w:rsidRPr="00B76582">
        <w:t>WebVISION</w:t>
      </w:r>
      <w:proofErr w:type="spellEnd"/>
      <w:r w:rsidRPr="00B76582">
        <w:t xml:space="preserve"> report</w:t>
      </w:r>
    </w:p>
    <w:p w14:paraId="532C4DE6" w14:textId="69DDB900" w:rsidR="00B76582" w:rsidRPr="00B76582" w:rsidRDefault="00B76582" w:rsidP="00B76582">
      <w:pPr>
        <w:numPr>
          <w:ilvl w:val="0"/>
          <w:numId w:val="90"/>
        </w:numPr>
        <w:spacing w:after="0"/>
      </w:pPr>
      <w:r w:rsidRPr="00B76582">
        <w:t xml:space="preserve">Ticket 629: VASE+ users can now merge duplicate client records with transferring data from VASE+ to </w:t>
      </w:r>
      <w:proofErr w:type="spellStart"/>
      <w:r w:rsidRPr="00B76582">
        <w:t>WebVISION</w:t>
      </w:r>
      <w:proofErr w:type="spellEnd"/>
      <w:r w:rsidRPr="00B76582">
        <w:t xml:space="preserve">. </w:t>
      </w:r>
    </w:p>
    <w:p w14:paraId="65B5630B" w14:textId="77777777" w:rsidR="00B76582" w:rsidRPr="00B76582" w:rsidRDefault="00B76582" w:rsidP="00B76582">
      <w:pPr>
        <w:numPr>
          <w:ilvl w:val="0"/>
          <w:numId w:val="90"/>
        </w:numPr>
        <w:spacing w:after="0"/>
      </w:pPr>
      <w:r w:rsidRPr="00B76582">
        <w:t>Ticket 658: An issue was resolved so that vaccinations using the VASE+ only module (EP&amp;R Flu and mpox modules) now have successful automated data transfer to VIIS on the night of the clinic event</w:t>
      </w:r>
    </w:p>
    <w:p w14:paraId="7AA58BD0" w14:textId="77777777" w:rsidR="00B76582" w:rsidRPr="00B76582" w:rsidRDefault="00B76582" w:rsidP="00B76582">
      <w:pPr>
        <w:numPr>
          <w:ilvl w:val="0"/>
          <w:numId w:val="90"/>
        </w:numPr>
        <w:spacing w:after="0"/>
      </w:pPr>
      <w:r w:rsidRPr="00B76582">
        <w:t xml:space="preserve">Ticket 669: Updates have been made to improve the performance time when initiating a data transfer to </w:t>
      </w:r>
      <w:proofErr w:type="spellStart"/>
      <w:r w:rsidRPr="00B76582">
        <w:t>WebVISION</w:t>
      </w:r>
      <w:proofErr w:type="spellEnd"/>
    </w:p>
    <w:p w14:paraId="1B6CAAD5" w14:textId="77777777" w:rsidR="00B76582" w:rsidRDefault="00B76582" w:rsidP="0078527E">
      <w:pPr>
        <w:rPr>
          <w:b/>
          <w:bCs/>
          <w:u w:val="single"/>
        </w:rPr>
      </w:pPr>
    </w:p>
    <w:p w14:paraId="6B26F221" w14:textId="6422859C" w:rsidR="0078527E" w:rsidRPr="0078527E" w:rsidRDefault="0078527E" w:rsidP="0078527E">
      <w:pPr>
        <w:rPr>
          <w:b/>
          <w:bCs/>
          <w:u w:val="single"/>
        </w:rPr>
      </w:pPr>
      <w:r w:rsidRPr="0078527E">
        <w:rPr>
          <w:b/>
          <w:bCs/>
          <w:u w:val="single"/>
        </w:rPr>
        <w:t>Release 18.2.6 (09/11/2024)</w:t>
      </w:r>
    </w:p>
    <w:p w14:paraId="5023DBD1" w14:textId="77777777" w:rsidR="0078527E" w:rsidRPr="0078527E" w:rsidRDefault="0078527E" w:rsidP="0078527E">
      <w:pPr>
        <w:numPr>
          <w:ilvl w:val="0"/>
          <w:numId w:val="89"/>
        </w:numPr>
        <w:spacing w:after="0"/>
      </w:pPr>
      <w:r w:rsidRPr="0078527E">
        <w:t xml:space="preserve">Tickets 606: An additional health question has been added to the health questionnaire for both EP&amp;R flu and </w:t>
      </w:r>
      <w:proofErr w:type="spellStart"/>
      <w:r w:rsidRPr="0078527E">
        <w:t>WebVISION</w:t>
      </w:r>
      <w:proofErr w:type="spellEnd"/>
      <w:r w:rsidRPr="0078527E">
        <w:t xml:space="preserve"> integrated flu modules asking if the registrant works in the agriculture industry</w:t>
      </w:r>
    </w:p>
    <w:p w14:paraId="0AB4B646" w14:textId="77777777" w:rsidR="0078527E" w:rsidRPr="0078527E" w:rsidRDefault="0078527E" w:rsidP="0078527E">
      <w:pPr>
        <w:numPr>
          <w:ilvl w:val="0"/>
          <w:numId w:val="89"/>
        </w:numPr>
        <w:spacing w:after="0"/>
      </w:pPr>
      <w:r w:rsidRPr="0078527E">
        <w:t>Ticket 621: Resolved an issue where users received an application error when editing client vaccination details from the checked-out bucket</w:t>
      </w:r>
    </w:p>
    <w:p w14:paraId="7185D1CD" w14:textId="7956B65A" w:rsidR="0078527E" w:rsidRDefault="0078527E" w:rsidP="00904460">
      <w:pPr>
        <w:numPr>
          <w:ilvl w:val="0"/>
          <w:numId w:val="89"/>
        </w:numPr>
        <w:spacing w:after="0"/>
      </w:pPr>
      <w:r w:rsidRPr="0078527E">
        <w:t>Ticket 628: Resolved an issue where users with the site admin role were unable to document all vaccine types for registrants scheduled to receive more than one vaccine in a community event type clinic</w:t>
      </w:r>
    </w:p>
    <w:p w14:paraId="76EB2CD0" w14:textId="77777777" w:rsidR="0078527E" w:rsidRPr="0078527E" w:rsidRDefault="0078527E" w:rsidP="0078527E">
      <w:pPr>
        <w:spacing w:after="0"/>
        <w:ind w:left="720"/>
      </w:pPr>
    </w:p>
    <w:p w14:paraId="4018FDA6" w14:textId="3A9E99FA" w:rsidR="00904460" w:rsidRPr="00904460" w:rsidRDefault="00904460" w:rsidP="00904460">
      <w:pPr>
        <w:rPr>
          <w:b/>
          <w:bCs/>
          <w:u w:val="single"/>
        </w:rPr>
      </w:pPr>
      <w:r w:rsidRPr="00904460">
        <w:rPr>
          <w:b/>
          <w:bCs/>
          <w:u w:val="single"/>
        </w:rPr>
        <w:t>Release 18.2.5 (08/30/2024)</w:t>
      </w:r>
    </w:p>
    <w:p w14:paraId="19C79357" w14:textId="2741C37E" w:rsidR="00904460" w:rsidRPr="00904460" w:rsidRDefault="00904460" w:rsidP="00904460">
      <w:pPr>
        <w:numPr>
          <w:ilvl w:val="0"/>
          <w:numId w:val="88"/>
        </w:numPr>
        <w:spacing w:after="0"/>
      </w:pPr>
      <w:r w:rsidRPr="00904460">
        <w:t>Tickets 322, 461, 590, 600, 619: VASE+ staff can create EP&amp;R flu clinics using the VASE+ only module</w:t>
      </w:r>
    </w:p>
    <w:p w14:paraId="6901A205" w14:textId="6DAF4F36" w:rsidR="00904460" w:rsidRDefault="00904460" w:rsidP="00904460">
      <w:pPr>
        <w:numPr>
          <w:ilvl w:val="0"/>
          <w:numId w:val="88"/>
        </w:numPr>
        <w:spacing w:after="0"/>
      </w:pPr>
      <w:r w:rsidRPr="00904460">
        <w:t xml:space="preserve">Ticket 620: Resolved an issue where returning clients’ vaccine administration dates were defaulting to an earlier date instead of the actual date of vaccination upon data ingestion in </w:t>
      </w:r>
      <w:proofErr w:type="spellStart"/>
      <w:r w:rsidRPr="00904460">
        <w:t>WebVISION</w:t>
      </w:r>
      <w:proofErr w:type="spellEnd"/>
    </w:p>
    <w:p w14:paraId="1C5969A6" w14:textId="77777777" w:rsidR="00904460" w:rsidRPr="00904460" w:rsidRDefault="00904460" w:rsidP="00904460">
      <w:pPr>
        <w:spacing w:after="0"/>
        <w:ind w:left="720"/>
      </w:pPr>
    </w:p>
    <w:p w14:paraId="42709473" w14:textId="29D845FC" w:rsidR="00C40378" w:rsidRDefault="00C40378" w:rsidP="00C40378">
      <w:pPr>
        <w:rPr>
          <w:b/>
          <w:bCs/>
          <w:u w:val="single"/>
        </w:rPr>
      </w:pPr>
      <w:r>
        <w:rPr>
          <w:b/>
          <w:bCs/>
          <w:u w:val="single"/>
        </w:rPr>
        <w:t>Release 18.2.0 (07/26/2024)</w:t>
      </w:r>
    </w:p>
    <w:p w14:paraId="73FBE6CD" w14:textId="77777777" w:rsidR="00C40378" w:rsidRDefault="00C40378" w:rsidP="00C40378">
      <w:pPr>
        <w:pStyle w:val="ListParagraph"/>
        <w:numPr>
          <w:ilvl w:val="0"/>
          <w:numId w:val="87"/>
        </w:numPr>
        <w:spacing w:after="0" w:line="252" w:lineRule="auto"/>
        <w:rPr>
          <w:rFonts w:eastAsia="Times New Roman"/>
        </w:rPr>
      </w:pPr>
      <w:r>
        <w:rPr>
          <w:rFonts w:eastAsia="Times New Roman"/>
        </w:rPr>
        <w:t>Tickets 277, 332, 333, 334, 347, 348, 349, &amp; 444: Clients and VASE+ staff can now enter private insurance policies when registering for community event type clinics</w:t>
      </w:r>
    </w:p>
    <w:p w14:paraId="21D23D50" w14:textId="77777777" w:rsidR="00C40378" w:rsidRDefault="00C40378" w:rsidP="00C40378">
      <w:pPr>
        <w:pStyle w:val="ListParagraph"/>
        <w:numPr>
          <w:ilvl w:val="0"/>
          <w:numId w:val="87"/>
        </w:numPr>
        <w:spacing w:after="0" w:line="252" w:lineRule="auto"/>
        <w:rPr>
          <w:rFonts w:eastAsia="Times New Roman"/>
        </w:rPr>
      </w:pPr>
      <w:r>
        <w:rPr>
          <w:rFonts w:eastAsia="Times New Roman"/>
        </w:rPr>
        <w:t xml:space="preserve">Ticket 278: Clients are now prompted to select a reason for cancellation when they cancel their appointment </w:t>
      </w:r>
    </w:p>
    <w:p w14:paraId="1986DCD6" w14:textId="77777777" w:rsidR="00C40378" w:rsidRDefault="00C40378" w:rsidP="00C40378">
      <w:pPr>
        <w:pStyle w:val="ListParagraph"/>
        <w:numPr>
          <w:ilvl w:val="0"/>
          <w:numId w:val="87"/>
        </w:numPr>
        <w:spacing w:after="0" w:line="252" w:lineRule="auto"/>
        <w:rPr>
          <w:rFonts w:eastAsia="Times New Roman"/>
          <w:b/>
          <w:bCs/>
          <w:u w:val="single"/>
        </w:rPr>
      </w:pPr>
      <w:r>
        <w:rPr>
          <w:rFonts w:eastAsia="Times New Roman"/>
        </w:rPr>
        <w:t>Ticket 304: The links in the vaccine administrator pop-up have been updated to direct users to the correct URLs for vaccine information statements</w:t>
      </w:r>
    </w:p>
    <w:p w14:paraId="65D2CF1D" w14:textId="77777777" w:rsidR="00C40378" w:rsidRDefault="00C40378" w:rsidP="00C40378">
      <w:pPr>
        <w:pStyle w:val="ListParagraph"/>
        <w:numPr>
          <w:ilvl w:val="0"/>
          <w:numId w:val="87"/>
        </w:numPr>
        <w:spacing w:after="0" w:line="252" w:lineRule="auto"/>
        <w:rPr>
          <w:rFonts w:eastAsia="Times New Roman"/>
          <w:b/>
          <w:bCs/>
          <w:u w:val="single"/>
        </w:rPr>
      </w:pPr>
      <w:r>
        <w:rPr>
          <w:rFonts w:eastAsia="Times New Roman"/>
        </w:rPr>
        <w:t>Ticket 305: The spacing in the display of registrant phone numbers has been updated to include a space between the area code and the main phone number</w:t>
      </w:r>
    </w:p>
    <w:p w14:paraId="63606F6A" w14:textId="77777777" w:rsidR="00C40378" w:rsidRDefault="00C40378" w:rsidP="00C40378">
      <w:pPr>
        <w:pStyle w:val="ListParagraph"/>
        <w:numPr>
          <w:ilvl w:val="0"/>
          <w:numId w:val="87"/>
        </w:numPr>
        <w:spacing w:after="0" w:line="252" w:lineRule="auto"/>
        <w:rPr>
          <w:rFonts w:eastAsia="Times New Roman"/>
          <w:b/>
          <w:bCs/>
          <w:u w:val="single"/>
        </w:rPr>
      </w:pPr>
      <w:r>
        <w:rPr>
          <w:rFonts w:eastAsia="Times New Roman"/>
        </w:rPr>
        <w:t>Ticket 312: The insurance priority verbiage has been updated to be more meaningful and understandable to potential registrants</w:t>
      </w:r>
    </w:p>
    <w:p w14:paraId="059F1439" w14:textId="77777777" w:rsidR="00C40378" w:rsidRDefault="00C40378" w:rsidP="00C40378">
      <w:pPr>
        <w:pStyle w:val="ListParagraph"/>
        <w:numPr>
          <w:ilvl w:val="0"/>
          <w:numId w:val="87"/>
        </w:numPr>
        <w:spacing w:after="0" w:line="252" w:lineRule="auto"/>
        <w:rPr>
          <w:rFonts w:eastAsia="Times New Roman"/>
          <w:b/>
          <w:bCs/>
          <w:u w:val="single"/>
        </w:rPr>
      </w:pPr>
      <w:r>
        <w:rPr>
          <w:rFonts w:eastAsia="Times New Roman"/>
        </w:rPr>
        <w:t>Ticket 336: Client information will now auto populate in guarantor fields if the guarantor relationship “Self” is selected</w:t>
      </w:r>
    </w:p>
    <w:p w14:paraId="42D77299" w14:textId="77777777" w:rsidR="00C40378" w:rsidRDefault="00C40378" w:rsidP="00C40378">
      <w:pPr>
        <w:pStyle w:val="ListParagraph"/>
        <w:numPr>
          <w:ilvl w:val="0"/>
          <w:numId w:val="87"/>
        </w:numPr>
        <w:spacing w:after="0" w:line="252" w:lineRule="auto"/>
        <w:rPr>
          <w:rFonts w:eastAsia="Times New Roman"/>
          <w:b/>
          <w:bCs/>
          <w:u w:val="single"/>
        </w:rPr>
      </w:pPr>
      <w:r>
        <w:rPr>
          <w:rFonts w:eastAsia="Times New Roman"/>
        </w:rPr>
        <w:t xml:space="preserve">Ticket 349: The community event planning report will now display counts related to a client’s primary insurance policy </w:t>
      </w:r>
    </w:p>
    <w:p w14:paraId="5E5431A5" w14:textId="77777777" w:rsidR="00C40378" w:rsidRDefault="00C40378" w:rsidP="00C40378">
      <w:pPr>
        <w:pStyle w:val="ListParagraph"/>
        <w:numPr>
          <w:ilvl w:val="0"/>
          <w:numId w:val="87"/>
        </w:numPr>
        <w:spacing w:after="0" w:line="252" w:lineRule="auto"/>
        <w:rPr>
          <w:rFonts w:eastAsia="Times New Roman"/>
          <w:b/>
          <w:bCs/>
          <w:u w:val="single"/>
        </w:rPr>
      </w:pPr>
      <w:r>
        <w:rPr>
          <w:rFonts w:eastAsia="Times New Roman"/>
        </w:rPr>
        <w:t>Ticket 353: The self-registration portal is now available in Arabic for community event type clinics</w:t>
      </w:r>
    </w:p>
    <w:p w14:paraId="5F016D84" w14:textId="77777777" w:rsidR="00C40378" w:rsidRDefault="00C40378" w:rsidP="00C40378">
      <w:pPr>
        <w:pStyle w:val="ListParagraph"/>
        <w:numPr>
          <w:ilvl w:val="0"/>
          <w:numId w:val="87"/>
        </w:numPr>
        <w:spacing w:after="0" w:line="252" w:lineRule="auto"/>
        <w:rPr>
          <w:rFonts w:eastAsia="Times New Roman"/>
          <w:b/>
          <w:bCs/>
          <w:u w:val="single"/>
        </w:rPr>
      </w:pPr>
      <w:r>
        <w:rPr>
          <w:rFonts w:eastAsia="Times New Roman"/>
        </w:rPr>
        <w:t>Ticket 374: An alert banner has been added to the insurance registration pages instructing clients to input their insurance plan phone number if their card does not display a claims address</w:t>
      </w:r>
    </w:p>
    <w:p w14:paraId="54D35457" w14:textId="77777777" w:rsidR="00C40378" w:rsidRDefault="00C40378" w:rsidP="00C40378">
      <w:pPr>
        <w:pStyle w:val="ListParagraph"/>
        <w:numPr>
          <w:ilvl w:val="0"/>
          <w:numId w:val="87"/>
        </w:numPr>
        <w:spacing w:after="0" w:line="252" w:lineRule="auto"/>
        <w:rPr>
          <w:rFonts w:eastAsia="Times New Roman"/>
          <w:b/>
          <w:bCs/>
          <w:u w:val="single"/>
        </w:rPr>
      </w:pPr>
      <w:r>
        <w:rPr>
          <w:rFonts w:eastAsia="Times New Roman"/>
        </w:rPr>
        <w:t>Ticket 377: The placement of the vaccine administrator selection pop-up has been adjusted to ensure it does not obstruct the visibility of the client vaccine lot eligibility banner</w:t>
      </w:r>
    </w:p>
    <w:p w14:paraId="4A578351" w14:textId="77777777" w:rsidR="00C40378" w:rsidRDefault="00C40378" w:rsidP="00C40378">
      <w:pPr>
        <w:pStyle w:val="ListParagraph"/>
        <w:numPr>
          <w:ilvl w:val="0"/>
          <w:numId w:val="87"/>
        </w:numPr>
        <w:spacing w:after="0" w:line="252" w:lineRule="auto"/>
        <w:rPr>
          <w:rFonts w:eastAsia="Times New Roman"/>
          <w:b/>
          <w:bCs/>
          <w:u w:val="single"/>
        </w:rPr>
      </w:pPr>
      <w:r>
        <w:rPr>
          <w:rFonts w:eastAsia="Times New Roman"/>
        </w:rPr>
        <w:t>Tickets 384 &amp; 483: Clinic sites are no longer able to be saved without an address, ensuring all sites are displayed appropriately on the administration page when assigning user roles</w:t>
      </w:r>
    </w:p>
    <w:p w14:paraId="1A55A1FB" w14:textId="77777777" w:rsidR="00C40378" w:rsidRDefault="00C40378" w:rsidP="00C40378">
      <w:pPr>
        <w:pStyle w:val="ListParagraph"/>
        <w:numPr>
          <w:ilvl w:val="0"/>
          <w:numId w:val="87"/>
        </w:numPr>
        <w:spacing w:after="0" w:line="252" w:lineRule="auto"/>
        <w:rPr>
          <w:rFonts w:eastAsia="Times New Roman"/>
          <w:b/>
          <w:bCs/>
          <w:u w:val="single"/>
        </w:rPr>
      </w:pPr>
      <w:r>
        <w:rPr>
          <w:rFonts w:eastAsia="Times New Roman"/>
        </w:rPr>
        <w:t xml:space="preserve">Ticket 396: Client matching can now occur without error, even if the client is being matched to a </w:t>
      </w:r>
      <w:proofErr w:type="spellStart"/>
      <w:r>
        <w:rPr>
          <w:rFonts w:eastAsia="Times New Roman"/>
        </w:rPr>
        <w:t>WebVISION</w:t>
      </w:r>
      <w:proofErr w:type="spellEnd"/>
      <w:r>
        <w:rPr>
          <w:rFonts w:eastAsia="Times New Roman"/>
        </w:rPr>
        <w:t xml:space="preserve"> record previously associated with a different record that has since had its appointment cancelled</w:t>
      </w:r>
    </w:p>
    <w:p w14:paraId="6233CEB5" w14:textId="77777777" w:rsidR="00C40378" w:rsidRDefault="00C40378" w:rsidP="00C40378">
      <w:pPr>
        <w:pStyle w:val="ListParagraph"/>
        <w:numPr>
          <w:ilvl w:val="0"/>
          <w:numId w:val="87"/>
        </w:numPr>
        <w:spacing w:after="0" w:line="252" w:lineRule="auto"/>
        <w:rPr>
          <w:rFonts w:eastAsia="Times New Roman"/>
          <w:b/>
          <w:bCs/>
          <w:u w:val="single"/>
        </w:rPr>
      </w:pPr>
      <w:r>
        <w:rPr>
          <w:rFonts w:eastAsia="Times New Roman"/>
        </w:rPr>
        <w:t>Ticket 399: Site admins can now successfully edit vaccination details for clients in the checked-out bucket</w:t>
      </w:r>
    </w:p>
    <w:p w14:paraId="788DDC41" w14:textId="77777777" w:rsidR="00C40378" w:rsidRDefault="00C40378" w:rsidP="00C40378">
      <w:pPr>
        <w:pStyle w:val="ListParagraph"/>
        <w:numPr>
          <w:ilvl w:val="0"/>
          <w:numId w:val="87"/>
        </w:numPr>
        <w:spacing w:after="0" w:line="252" w:lineRule="auto"/>
        <w:rPr>
          <w:rFonts w:eastAsia="Times New Roman"/>
          <w:b/>
          <w:bCs/>
          <w:u w:val="single"/>
        </w:rPr>
      </w:pPr>
      <w:r>
        <w:rPr>
          <w:rFonts w:eastAsia="Times New Roman"/>
        </w:rPr>
        <w:t>Ticket 408: Resolved an issue where an error message incorrectly prompted users to select a clinic to be cancelled even after a clinic has already been selected for cancellation</w:t>
      </w:r>
    </w:p>
    <w:p w14:paraId="75479608" w14:textId="77777777" w:rsidR="00C40378" w:rsidRDefault="00C40378" w:rsidP="00C40378">
      <w:pPr>
        <w:pStyle w:val="ListParagraph"/>
        <w:numPr>
          <w:ilvl w:val="0"/>
          <w:numId w:val="87"/>
        </w:numPr>
        <w:spacing w:after="0" w:line="252" w:lineRule="auto"/>
        <w:rPr>
          <w:rFonts w:eastAsia="Times New Roman"/>
          <w:b/>
          <w:bCs/>
          <w:u w:val="single"/>
        </w:rPr>
      </w:pPr>
      <w:r>
        <w:rPr>
          <w:rFonts w:eastAsia="Times New Roman"/>
        </w:rPr>
        <w:t xml:space="preserve">Ticket 416: Users now </w:t>
      </w:r>
      <w:proofErr w:type="gramStart"/>
      <w:r>
        <w:rPr>
          <w:rFonts w:eastAsia="Times New Roman"/>
        </w:rPr>
        <w:t>have the ability to</w:t>
      </w:r>
      <w:proofErr w:type="gramEnd"/>
      <w:r>
        <w:rPr>
          <w:rFonts w:eastAsia="Times New Roman"/>
        </w:rPr>
        <w:t xml:space="preserve"> view all user roles associated with an account, regardless of the number exceeding 40 roles</w:t>
      </w:r>
    </w:p>
    <w:p w14:paraId="5653AAD0" w14:textId="77777777" w:rsidR="00C40378" w:rsidRDefault="00C40378" w:rsidP="00C40378">
      <w:pPr>
        <w:pStyle w:val="ListParagraph"/>
        <w:numPr>
          <w:ilvl w:val="0"/>
          <w:numId w:val="87"/>
        </w:numPr>
        <w:spacing w:after="0" w:line="252" w:lineRule="auto"/>
        <w:rPr>
          <w:rFonts w:eastAsia="Times New Roman"/>
          <w:b/>
          <w:bCs/>
          <w:u w:val="single"/>
        </w:rPr>
      </w:pPr>
      <w:r>
        <w:rPr>
          <w:rFonts w:eastAsia="Times New Roman"/>
        </w:rPr>
        <w:t>Ticket 439: There is now a user-friendly validation message advising that special characters cannot be inputted into the insurance Member ID field</w:t>
      </w:r>
    </w:p>
    <w:p w14:paraId="62CCDBC8" w14:textId="77777777" w:rsidR="00C40378" w:rsidRDefault="00C40378" w:rsidP="00C40378">
      <w:pPr>
        <w:pStyle w:val="ListParagraph"/>
        <w:numPr>
          <w:ilvl w:val="0"/>
          <w:numId w:val="87"/>
        </w:numPr>
        <w:spacing w:after="0" w:line="252" w:lineRule="auto"/>
        <w:rPr>
          <w:rFonts w:eastAsia="Times New Roman"/>
          <w:b/>
          <w:bCs/>
          <w:u w:val="single"/>
        </w:rPr>
      </w:pPr>
      <w:r>
        <w:rPr>
          <w:rFonts w:eastAsia="Times New Roman"/>
        </w:rPr>
        <w:t>Ticket 450: Community event type clinic names are now able to be customized with free text</w:t>
      </w:r>
    </w:p>
    <w:p w14:paraId="681868E9" w14:textId="77777777" w:rsidR="00C40378" w:rsidRDefault="00C40378" w:rsidP="00C40378">
      <w:pPr>
        <w:pStyle w:val="ListParagraph"/>
        <w:numPr>
          <w:ilvl w:val="0"/>
          <w:numId w:val="87"/>
        </w:numPr>
        <w:spacing w:after="0" w:line="252" w:lineRule="auto"/>
        <w:rPr>
          <w:rFonts w:eastAsia="Times New Roman"/>
          <w:b/>
          <w:bCs/>
          <w:u w:val="single"/>
        </w:rPr>
      </w:pPr>
      <w:r>
        <w:rPr>
          <w:rFonts w:eastAsia="Times New Roman"/>
        </w:rPr>
        <w:t>Ticket 452: Resolved an issue where some insurance values were lost when editing a client record</w:t>
      </w:r>
    </w:p>
    <w:p w14:paraId="0B7DAA02" w14:textId="77777777" w:rsidR="00C40378" w:rsidRDefault="00C40378" w:rsidP="00C40378">
      <w:pPr>
        <w:pStyle w:val="ListParagraph"/>
        <w:numPr>
          <w:ilvl w:val="0"/>
          <w:numId w:val="87"/>
        </w:numPr>
        <w:spacing w:after="0" w:line="252" w:lineRule="auto"/>
        <w:rPr>
          <w:rFonts w:eastAsia="Times New Roman"/>
          <w:b/>
          <w:bCs/>
          <w:u w:val="single"/>
        </w:rPr>
      </w:pPr>
      <w:r>
        <w:rPr>
          <w:rFonts w:eastAsia="Times New Roman"/>
        </w:rPr>
        <w:lastRenderedPageBreak/>
        <w:t>Ticket 480: Locality administrators can now archive sites. When a site is archived, users with roles associated with that site will automatically have those roles removed</w:t>
      </w:r>
    </w:p>
    <w:p w14:paraId="6EEFCFC3" w14:textId="77777777" w:rsidR="00C40378" w:rsidRDefault="00C40378" w:rsidP="00C40378">
      <w:pPr>
        <w:pStyle w:val="ListParagraph"/>
        <w:numPr>
          <w:ilvl w:val="0"/>
          <w:numId w:val="87"/>
        </w:numPr>
        <w:spacing w:after="0" w:line="252" w:lineRule="auto"/>
        <w:rPr>
          <w:rFonts w:eastAsia="Times New Roman"/>
          <w:b/>
          <w:bCs/>
          <w:u w:val="single"/>
        </w:rPr>
      </w:pPr>
      <w:r>
        <w:rPr>
          <w:rFonts w:eastAsia="Times New Roman"/>
        </w:rPr>
        <w:t>Ticket 481: Users can now create new sites and schedule community event clinics without encountering “invalid identifier” errors</w:t>
      </w:r>
    </w:p>
    <w:p w14:paraId="01025F29" w14:textId="77777777" w:rsidR="00C40378" w:rsidRDefault="00C40378" w:rsidP="00C40378">
      <w:pPr>
        <w:pStyle w:val="ListParagraph"/>
        <w:numPr>
          <w:ilvl w:val="0"/>
          <w:numId w:val="87"/>
        </w:numPr>
        <w:spacing w:after="0" w:line="252" w:lineRule="auto"/>
        <w:rPr>
          <w:rFonts w:eastAsia="Times New Roman"/>
          <w:b/>
          <w:bCs/>
          <w:u w:val="single"/>
        </w:rPr>
      </w:pPr>
      <w:r>
        <w:rPr>
          <w:rFonts w:eastAsia="Times New Roman"/>
        </w:rPr>
        <w:t>Ticket 482: When creating a new community event and adding a clinic event to a new site, the site name is now correctly saved, even when a custom site name is entered</w:t>
      </w:r>
    </w:p>
    <w:p w14:paraId="530949FC" w14:textId="77777777" w:rsidR="00C40378" w:rsidRDefault="00C40378" w:rsidP="00C40378">
      <w:pPr>
        <w:pStyle w:val="ListParagraph"/>
        <w:numPr>
          <w:ilvl w:val="0"/>
          <w:numId w:val="87"/>
        </w:numPr>
        <w:spacing w:after="0" w:line="252" w:lineRule="auto"/>
        <w:rPr>
          <w:rFonts w:eastAsia="Times New Roman"/>
          <w:b/>
          <w:bCs/>
          <w:u w:val="single"/>
        </w:rPr>
      </w:pPr>
      <w:r>
        <w:rPr>
          <w:rFonts w:eastAsia="Times New Roman"/>
        </w:rPr>
        <w:t xml:space="preserve">Ticket 488: The vaccine administration pop-up will now remain active even if one vaccine is indicated as not administered, </w:t>
      </w:r>
      <w:proofErr w:type="gramStart"/>
      <w:r>
        <w:rPr>
          <w:rFonts w:eastAsia="Times New Roman"/>
        </w:rPr>
        <w:t>provided that</w:t>
      </w:r>
      <w:proofErr w:type="gramEnd"/>
      <w:r>
        <w:rPr>
          <w:rFonts w:eastAsia="Times New Roman"/>
        </w:rPr>
        <w:t xml:space="preserve"> there are additional vaccine types that still need to be administered</w:t>
      </w:r>
    </w:p>
    <w:p w14:paraId="26683B31" w14:textId="77777777" w:rsidR="00C40378" w:rsidRDefault="00C40378" w:rsidP="00C40378">
      <w:pPr>
        <w:pStyle w:val="ListParagraph"/>
        <w:numPr>
          <w:ilvl w:val="0"/>
          <w:numId w:val="87"/>
        </w:numPr>
        <w:spacing w:after="0" w:line="252" w:lineRule="auto"/>
        <w:rPr>
          <w:rFonts w:eastAsia="Times New Roman"/>
          <w:b/>
          <w:bCs/>
          <w:u w:val="single"/>
        </w:rPr>
      </w:pPr>
      <w:r>
        <w:rPr>
          <w:rFonts w:eastAsia="Times New Roman"/>
        </w:rPr>
        <w:t>Ticket 493: The “Is Registrant Vaccinated” column on the appointments roster page has been updated to only show “Yes” for clients who have had the specific vaccine administered</w:t>
      </w:r>
    </w:p>
    <w:p w14:paraId="07B3824C" w14:textId="77777777" w:rsidR="00C40378" w:rsidRDefault="00C40378" w:rsidP="00C40378">
      <w:pPr>
        <w:pStyle w:val="ListParagraph"/>
        <w:numPr>
          <w:ilvl w:val="0"/>
          <w:numId w:val="87"/>
        </w:numPr>
        <w:spacing w:after="0" w:line="252" w:lineRule="auto"/>
        <w:rPr>
          <w:rFonts w:eastAsia="Times New Roman"/>
          <w:b/>
          <w:bCs/>
          <w:u w:val="single"/>
        </w:rPr>
      </w:pPr>
      <w:r>
        <w:rPr>
          <w:rFonts w:eastAsia="Times New Roman"/>
        </w:rPr>
        <w:t xml:space="preserve">Ticket 499: Resolved an issue where the appointment details displayed all vaccines associated with an event, rather than just the vaccines selected on the appointment registration, when searching via the </w:t>
      </w:r>
      <w:proofErr w:type="gramStart"/>
      <w:r>
        <w:rPr>
          <w:rFonts w:eastAsia="Times New Roman"/>
        </w:rPr>
        <w:t>registrants</w:t>
      </w:r>
      <w:proofErr w:type="gramEnd"/>
      <w:r>
        <w:rPr>
          <w:rFonts w:eastAsia="Times New Roman"/>
        </w:rPr>
        <w:t xml:space="preserve"> tab</w:t>
      </w:r>
    </w:p>
    <w:p w14:paraId="0C9A59A1" w14:textId="77777777" w:rsidR="00C40378" w:rsidRDefault="00C40378" w:rsidP="00C40378">
      <w:pPr>
        <w:pStyle w:val="ListParagraph"/>
        <w:numPr>
          <w:ilvl w:val="0"/>
          <w:numId w:val="87"/>
        </w:numPr>
        <w:spacing w:after="0" w:line="252" w:lineRule="auto"/>
        <w:rPr>
          <w:rFonts w:eastAsia="Times New Roman"/>
        </w:rPr>
      </w:pPr>
      <w:r>
        <w:rPr>
          <w:rFonts w:eastAsia="Times New Roman"/>
        </w:rPr>
        <w:t>Ticket 508: The reset button has been updated to refresh the registrant list and clear all reaches for COVID-19 testing clinics, and the back button now redirects users to the homepage</w:t>
      </w:r>
    </w:p>
    <w:p w14:paraId="186D3BEC" w14:textId="77777777" w:rsidR="00C40378" w:rsidRDefault="00C40378" w:rsidP="00C40378">
      <w:pPr>
        <w:pStyle w:val="ListParagraph"/>
        <w:numPr>
          <w:ilvl w:val="0"/>
          <w:numId w:val="87"/>
        </w:numPr>
        <w:spacing w:after="0" w:line="252" w:lineRule="auto"/>
        <w:rPr>
          <w:rFonts w:eastAsia="Times New Roman"/>
        </w:rPr>
      </w:pPr>
      <w:r>
        <w:rPr>
          <w:rFonts w:eastAsia="Times New Roman"/>
        </w:rPr>
        <w:t>Ticket 518: Resolved an issue where users were unable to proceed past the registrant information page when scheduling a COVID-19 testing appointment via the call center workflow, specifically if multiple community events were occurring at the same site</w:t>
      </w:r>
    </w:p>
    <w:p w14:paraId="31A09CAF" w14:textId="77777777" w:rsidR="00C40378" w:rsidRDefault="00C40378" w:rsidP="00C40378">
      <w:pPr>
        <w:pStyle w:val="ListParagraph"/>
        <w:numPr>
          <w:ilvl w:val="0"/>
          <w:numId w:val="87"/>
        </w:numPr>
        <w:spacing w:after="0" w:line="252" w:lineRule="auto"/>
        <w:rPr>
          <w:rFonts w:eastAsia="Times New Roman"/>
        </w:rPr>
      </w:pPr>
      <w:r>
        <w:rPr>
          <w:rFonts w:eastAsia="Times New Roman"/>
        </w:rPr>
        <w:t>Ticket 519: The Clinic Vaccination Summary, Vaccination Summary by Lots, and Daily Clinic Total reports have been updated to display correct counts</w:t>
      </w:r>
    </w:p>
    <w:p w14:paraId="79A7B824" w14:textId="77777777" w:rsidR="00C40378" w:rsidRDefault="00C40378" w:rsidP="00C40378">
      <w:pPr>
        <w:pStyle w:val="ListParagraph"/>
        <w:numPr>
          <w:ilvl w:val="0"/>
          <w:numId w:val="87"/>
        </w:numPr>
        <w:spacing w:after="0" w:line="252" w:lineRule="auto"/>
        <w:rPr>
          <w:rFonts w:eastAsia="Times New Roman"/>
        </w:rPr>
      </w:pPr>
      <w:r>
        <w:rPr>
          <w:rFonts w:eastAsia="Times New Roman"/>
        </w:rPr>
        <w:t>Ticket 525: Historic VASE+ COVID-19 events are now accurately displayed on the inactive clinics list</w:t>
      </w:r>
    </w:p>
    <w:p w14:paraId="325043BA" w14:textId="77777777" w:rsidR="00C40378" w:rsidRDefault="00C40378" w:rsidP="00C40378">
      <w:pPr>
        <w:rPr>
          <w:b/>
          <w:bCs/>
          <w:u w:val="single"/>
        </w:rPr>
      </w:pPr>
    </w:p>
    <w:p w14:paraId="4C42F9C8" w14:textId="77777777" w:rsidR="00C40378" w:rsidRDefault="00C40378" w:rsidP="00C40378">
      <w:pPr>
        <w:rPr>
          <w:b/>
          <w:bCs/>
          <w:u w:val="single"/>
        </w:rPr>
      </w:pPr>
      <w:r>
        <w:rPr>
          <w:b/>
          <w:bCs/>
          <w:u w:val="single"/>
        </w:rPr>
        <w:t>Release 18.1.2 (07/26/2024)</w:t>
      </w:r>
    </w:p>
    <w:p w14:paraId="407544E0" w14:textId="77777777" w:rsidR="00C40378" w:rsidRDefault="00C40378" w:rsidP="00C40378">
      <w:pPr>
        <w:pStyle w:val="ListParagraph"/>
        <w:numPr>
          <w:ilvl w:val="0"/>
          <w:numId w:val="87"/>
        </w:numPr>
        <w:spacing w:after="0" w:line="252" w:lineRule="auto"/>
        <w:rPr>
          <w:rFonts w:eastAsia="Times New Roman"/>
          <w:b/>
          <w:bCs/>
          <w:u w:val="single"/>
        </w:rPr>
      </w:pPr>
      <w:r>
        <w:rPr>
          <w:rFonts w:eastAsia="Times New Roman"/>
        </w:rPr>
        <w:t xml:space="preserve">Ticket 314: The indicator marking the site of injection as a mandatory field has been removed when a vaccine is not administered </w:t>
      </w:r>
    </w:p>
    <w:p w14:paraId="6DE00955" w14:textId="77777777" w:rsidR="00C40378" w:rsidRDefault="00C40378" w:rsidP="00C40378">
      <w:pPr>
        <w:pStyle w:val="ListParagraph"/>
        <w:numPr>
          <w:ilvl w:val="0"/>
          <w:numId w:val="87"/>
        </w:numPr>
        <w:spacing w:after="0" w:line="252" w:lineRule="auto"/>
        <w:rPr>
          <w:rFonts w:eastAsia="Times New Roman"/>
          <w:b/>
          <w:bCs/>
          <w:u w:val="single"/>
        </w:rPr>
      </w:pPr>
      <w:r>
        <w:rPr>
          <w:rFonts w:eastAsia="Times New Roman"/>
          <w:color w:val="000000"/>
        </w:rPr>
        <w:t>Ticket 344: Registration progress bars now accurately display the steps of registration for self-scheduling, call center registration, and walk-in registration</w:t>
      </w:r>
    </w:p>
    <w:p w14:paraId="46D2F86A" w14:textId="77777777" w:rsidR="00C40378" w:rsidRDefault="00C40378" w:rsidP="00C40378">
      <w:pPr>
        <w:pStyle w:val="ListParagraph"/>
        <w:numPr>
          <w:ilvl w:val="0"/>
          <w:numId w:val="87"/>
        </w:numPr>
        <w:spacing w:after="0" w:line="252" w:lineRule="auto"/>
        <w:rPr>
          <w:rFonts w:eastAsia="Times New Roman"/>
          <w:b/>
          <w:bCs/>
          <w:u w:val="single"/>
        </w:rPr>
      </w:pPr>
      <w:r>
        <w:rPr>
          <w:rFonts w:eastAsia="Times New Roman"/>
          <w:color w:val="000000"/>
        </w:rPr>
        <w:t>Ticket 422: When using the direct link to access public scheduling for Mpox clinics, the link now correctly directs users to the appropriate vaccine portal, rather than redirecting to the COVID-19 testing portal</w:t>
      </w:r>
    </w:p>
    <w:p w14:paraId="2690E223" w14:textId="77777777" w:rsidR="00C40378" w:rsidRDefault="00C40378" w:rsidP="00C40378">
      <w:pPr>
        <w:pStyle w:val="ListParagraph"/>
        <w:numPr>
          <w:ilvl w:val="0"/>
          <w:numId w:val="87"/>
        </w:numPr>
        <w:spacing w:after="0" w:line="252" w:lineRule="auto"/>
        <w:rPr>
          <w:rFonts w:eastAsia="Times New Roman"/>
          <w:b/>
          <w:bCs/>
          <w:u w:val="single"/>
        </w:rPr>
      </w:pPr>
      <w:r>
        <w:rPr>
          <w:rFonts w:eastAsia="Times New Roman"/>
          <w:color w:val="000000"/>
        </w:rPr>
        <w:t>Ticket 447: New validations have been implemented to restrict the length of position numbers to no more than 9 characters</w:t>
      </w:r>
    </w:p>
    <w:p w14:paraId="1F401436" w14:textId="77777777" w:rsidR="00C40378" w:rsidRDefault="00C40378" w:rsidP="00C40378">
      <w:pPr>
        <w:pStyle w:val="ListParagraph"/>
        <w:numPr>
          <w:ilvl w:val="0"/>
          <w:numId w:val="87"/>
        </w:numPr>
        <w:spacing w:after="0" w:line="252" w:lineRule="auto"/>
        <w:rPr>
          <w:rFonts w:eastAsia="Times New Roman"/>
          <w:b/>
          <w:bCs/>
          <w:u w:val="single"/>
        </w:rPr>
      </w:pPr>
      <w:r>
        <w:rPr>
          <w:rFonts w:eastAsia="Times New Roman"/>
          <w:color w:val="000000"/>
        </w:rPr>
        <w:t>Ticket 460: The labels on the client matching page have been revised for clarity. Previously the labels suggested that policy holder information could be kept or replaced. This has now been updated to specify that it is the guarantor information that can either be kept or replaced</w:t>
      </w:r>
    </w:p>
    <w:p w14:paraId="349A7E23" w14:textId="77777777" w:rsidR="00C40378" w:rsidRPr="00C40378" w:rsidRDefault="00C40378" w:rsidP="00C40378">
      <w:pPr>
        <w:pStyle w:val="ListParagraph"/>
        <w:numPr>
          <w:ilvl w:val="0"/>
          <w:numId w:val="87"/>
        </w:numPr>
        <w:spacing w:after="0" w:line="252" w:lineRule="auto"/>
        <w:rPr>
          <w:rFonts w:eastAsia="Times New Roman"/>
          <w:b/>
          <w:bCs/>
          <w:u w:val="single"/>
        </w:rPr>
      </w:pPr>
      <w:r>
        <w:rPr>
          <w:rFonts w:eastAsia="Times New Roman"/>
          <w:color w:val="000000"/>
        </w:rPr>
        <w:t>Tickets 467 &amp; 485: The “No Data Found” error message that previously appeared when searching for clients or canceling appointments using the “Registrants” tab has been removed</w:t>
      </w:r>
    </w:p>
    <w:p w14:paraId="60D3DD93" w14:textId="5E0D058B" w:rsidR="00B45130" w:rsidRPr="00C40378" w:rsidRDefault="00C40378" w:rsidP="00C40378">
      <w:pPr>
        <w:pStyle w:val="ListParagraph"/>
        <w:numPr>
          <w:ilvl w:val="0"/>
          <w:numId w:val="87"/>
        </w:numPr>
        <w:spacing w:after="0" w:line="252" w:lineRule="auto"/>
        <w:rPr>
          <w:rFonts w:eastAsia="Times New Roman"/>
          <w:b/>
          <w:bCs/>
          <w:u w:val="single"/>
        </w:rPr>
      </w:pPr>
      <w:r w:rsidRPr="00C40378">
        <w:rPr>
          <w:rFonts w:eastAsia="Times New Roman"/>
        </w:rPr>
        <w:t>Ticket 474: When a vaccine is not administered, the Site of Injection field will no longer be displayed on the appointment details page</w:t>
      </w:r>
    </w:p>
    <w:p w14:paraId="7DE86725" w14:textId="77777777" w:rsidR="00C40378" w:rsidRDefault="00C40378" w:rsidP="003F7D3C">
      <w:pPr>
        <w:spacing w:after="0"/>
        <w:rPr>
          <w:rFonts w:ascii="Calibri" w:eastAsia="Calibri" w:hAnsi="Calibri" w:cs="Calibri"/>
          <w:b/>
          <w:bCs/>
          <w:u w:val="single"/>
        </w:rPr>
      </w:pPr>
    </w:p>
    <w:p w14:paraId="12C2BCFB" w14:textId="25E5D9FC" w:rsidR="003F7D3C" w:rsidRDefault="003F7D3C" w:rsidP="003F7D3C">
      <w:pPr>
        <w:spacing w:after="0"/>
        <w:rPr>
          <w:rFonts w:ascii="Calibri" w:eastAsia="Calibri" w:hAnsi="Calibri" w:cs="Calibri"/>
          <w:b/>
          <w:bCs/>
          <w:u w:val="single"/>
        </w:rPr>
      </w:pPr>
      <w:r>
        <w:rPr>
          <w:rFonts w:ascii="Calibri" w:eastAsia="Calibri" w:hAnsi="Calibri" w:cs="Calibri"/>
          <w:b/>
          <w:bCs/>
          <w:u w:val="single"/>
        </w:rPr>
        <w:t>Release 18.1.1 (06/11/2024)</w:t>
      </w:r>
    </w:p>
    <w:p w14:paraId="4CF46105" w14:textId="4F8A25E4" w:rsidR="003F7D3C" w:rsidRPr="003F7D3C" w:rsidRDefault="003F7D3C" w:rsidP="003F7D3C">
      <w:pPr>
        <w:pStyle w:val="ListParagraph"/>
        <w:numPr>
          <w:ilvl w:val="0"/>
          <w:numId w:val="86"/>
        </w:numPr>
        <w:spacing w:after="0"/>
        <w:rPr>
          <w:rFonts w:ascii="Calibri" w:eastAsia="Calibri" w:hAnsi="Calibri" w:cs="Calibri"/>
          <w:b/>
          <w:bCs/>
          <w:u w:val="single"/>
        </w:rPr>
      </w:pPr>
      <w:r w:rsidRPr="003F7D3C">
        <w:rPr>
          <w:rFonts w:ascii="Calibri" w:eastAsia="Calibri" w:hAnsi="Calibri" w:cs="Calibri"/>
          <w:color w:val="000000" w:themeColor="text1"/>
        </w:rPr>
        <w:t>Ticket 3</w:t>
      </w:r>
      <w:r>
        <w:rPr>
          <w:rFonts w:ascii="Calibri" w:eastAsia="Calibri" w:hAnsi="Calibri" w:cs="Calibri"/>
          <w:color w:val="000000" w:themeColor="text1"/>
        </w:rPr>
        <w:t>2</w:t>
      </w:r>
      <w:r w:rsidRPr="003F7D3C">
        <w:rPr>
          <w:rFonts w:ascii="Calibri" w:eastAsia="Calibri" w:hAnsi="Calibri" w:cs="Calibri"/>
          <w:color w:val="000000" w:themeColor="text1"/>
        </w:rPr>
        <w:t xml:space="preserve">6: </w:t>
      </w:r>
      <w:r>
        <w:rPr>
          <w:rFonts w:ascii="Calibri" w:eastAsia="Calibri" w:hAnsi="Calibri" w:cs="Calibri"/>
          <w:color w:val="000000" w:themeColor="text1"/>
        </w:rPr>
        <w:t>The client matching mismatch alert message will now display a submit button when the values to be kept are selected by the VASE+ user</w:t>
      </w:r>
    </w:p>
    <w:p w14:paraId="4FF4C831" w14:textId="3101A75F" w:rsidR="003F7D3C" w:rsidRPr="003F7D3C" w:rsidRDefault="003F7D3C" w:rsidP="003F7D3C">
      <w:pPr>
        <w:pStyle w:val="ListParagraph"/>
        <w:numPr>
          <w:ilvl w:val="0"/>
          <w:numId w:val="86"/>
        </w:numPr>
        <w:spacing w:after="0"/>
        <w:rPr>
          <w:rFonts w:ascii="Calibri" w:eastAsia="Calibri" w:hAnsi="Calibri" w:cs="Calibri"/>
          <w:b/>
          <w:bCs/>
          <w:u w:val="single"/>
        </w:rPr>
      </w:pPr>
      <w:r>
        <w:rPr>
          <w:rFonts w:ascii="Calibri" w:eastAsia="Calibri" w:hAnsi="Calibri" w:cs="Calibri"/>
        </w:rPr>
        <w:t>Ticket 335: The VASE only COVID-19 vaccination module is now deactivated within the VASE+ application</w:t>
      </w:r>
    </w:p>
    <w:p w14:paraId="44EEE9D1" w14:textId="4D94DA05" w:rsidR="003F7D3C" w:rsidRPr="003F7D3C" w:rsidRDefault="003F7D3C" w:rsidP="003F7D3C">
      <w:pPr>
        <w:pStyle w:val="ListParagraph"/>
        <w:numPr>
          <w:ilvl w:val="0"/>
          <w:numId w:val="86"/>
        </w:numPr>
        <w:spacing w:after="0"/>
        <w:rPr>
          <w:rFonts w:ascii="Calibri" w:eastAsia="Calibri" w:hAnsi="Calibri" w:cs="Calibri"/>
          <w:b/>
          <w:bCs/>
          <w:u w:val="single"/>
        </w:rPr>
      </w:pPr>
      <w:r>
        <w:rPr>
          <w:rFonts w:ascii="Calibri" w:eastAsia="Calibri" w:hAnsi="Calibri" w:cs="Calibri"/>
        </w:rPr>
        <w:t>Ticket 358: Community Event clinics can now be deleted if there are no active appointments scheduled within that clinic</w:t>
      </w:r>
    </w:p>
    <w:p w14:paraId="68A93D2F" w14:textId="0503FA14" w:rsidR="003F7D3C" w:rsidRPr="003F7D3C" w:rsidRDefault="003F7D3C" w:rsidP="003F7D3C">
      <w:pPr>
        <w:pStyle w:val="ListParagraph"/>
        <w:numPr>
          <w:ilvl w:val="0"/>
          <w:numId w:val="86"/>
        </w:numPr>
        <w:spacing w:after="0"/>
        <w:rPr>
          <w:rFonts w:ascii="Calibri" w:eastAsia="Calibri" w:hAnsi="Calibri" w:cs="Calibri"/>
          <w:b/>
          <w:bCs/>
          <w:u w:val="single"/>
        </w:rPr>
      </w:pPr>
      <w:r>
        <w:rPr>
          <w:rFonts w:ascii="Calibri" w:eastAsia="Calibri" w:hAnsi="Calibri" w:cs="Calibri"/>
        </w:rPr>
        <w:t>Ticket 373: The account lock date for users with a non-COV email is now increased from 7 days to 40 days of no activity</w:t>
      </w:r>
    </w:p>
    <w:p w14:paraId="283C56C2" w14:textId="459328FE" w:rsidR="003F7D3C" w:rsidRPr="003F7D3C" w:rsidRDefault="003F7D3C" w:rsidP="003F7D3C">
      <w:pPr>
        <w:pStyle w:val="ListParagraph"/>
        <w:numPr>
          <w:ilvl w:val="0"/>
          <w:numId w:val="86"/>
        </w:numPr>
        <w:spacing w:after="0"/>
        <w:rPr>
          <w:rFonts w:ascii="Calibri" w:eastAsia="Calibri" w:hAnsi="Calibri" w:cs="Calibri"/>
          <w:b/>
          <w:bCs/>
          <w:u w:val="single"/>
        </w:rPr>
      </w:pPr>
      <w:r>
        <w:rPr>
          <w:rFonts w:ascii="Calibri" w:eastAsia="Calibri" w:hAnsi="Calibri" w:cs="Calibri"/>
        </w:rPr>
        <w:lastRenderedPageBreak/>
        <w:t>Ticket 382: The appointments made report now displays each appointment as one line item, regardless of how many vaccines a registrant is scheduled to receive during that appointment</w:t>
      </w:r>
    </w:p>
    <w:p w14:paraId="2661CB19" w14:textId="0E86BC03" w:rsidR="003F7D3C" w:rsidRPr="003F7D3C" w:rsidRDefault="003F7D3C" w:rsidP="003F7D3C">
      <w:pPr>
        <w:pStyle w:val="ListParagraph"/>
        <w:numPr>
          <w:ilvl w:val="0"/>
          <w:numId w:val="86"/>
        </w:numPr>
        <w:spacing w:after="0"/>
        <w:rPr>
          <w:rFonts w:ascii="Calibri" w:eastAsia="Calibri" w:hAnsi="Calibri" w:cs="Calibri"/>
          <w:b/>
          <w:bCs/>
          <w:u w:val="single"/>
        </w:rPr>
      </w:pPr>
      <w:r>
        <w:rPr>
          <w:rFonts w:ascii="Calibri" w:eastAsia="Calibri" w:hAnsi="Calibri" w:cs="Calibri"/>
        </w:rPr>
        <w:t>Ticket 471: The vaccine status indicator on the appointments made report has been fixed to now properly display the correct value based on a registrant’s vaccination status</w:t>
      </w:r>
    </w:p>
    <w:p w14:paraId="2CF01E2F" w14:textId="77777777" w:rsidR="003F7D3C" w:rsidRDefault="003F7D3C" w:rsidP="003F1F04">
      <w:pPr>
        <w:spacing w:after="0"/>
        <w:rPr>
          <w:rFonts w:ascii="Calibri" w:eastAsia="Calibri" w:hAnsi="Calibri" w:cs="Calibri"/>
          <w:b/>
          <w:bCs/>
          <w:u w:val="single"/>
        </w:rPr>
      </w:pPr>
    </w:p>
    <w:p w14:paraId="03B74ADB" w14:textId="563AE856" w:rsidR="00B45130" w:rsidRDefault="00120A48" w:rsidP="003F1F04">
      <w:pPr>
        <w:spacing w:after="0"/>
        <w:rPr>
          <w:rFonts w:ascii="Calibri" w:eastAsia="Calibri" w:hAnsi="Calibri" w:cs="Calibri"/>
          <w:b/>
          <w:bCs/>
          <w:u w:val="single"/>
        </w:rPr>
      </w:pPr>
      <w:r>
        <w:rPr>
          <w:rFonts w:ascii="Calibri" w:eastAsia="Calibri" w:hAnsi="Calibri" w:cs="Calibri"/>
          <w:b/>
          <w:bCs/>
          <w:u w:val="single"/>
        </w:rPr>
        <w:t>Release 18.1</w:t>
      </w:r>
      <w:r w:rsidR="00942147">
        <w:rPr>
          <w:rFonts w:ascii="Calibri" w:eastAsia="Calibri" w:hAnsi="Calibri" w:cs="Calibri"/>
          <w:b/>
          <w:bCs/>
          <w:u w:val="single"/>
        </w:rPr>
        <w:t>.0</w:t>
      </w:r>
      <w:r>
        <w:rPr>
          <w:rFonts w:ascii="Calibri" w:eastAsia="Calibri" w:hAnsi="Calibri" w:cs="Calibri"/>
          <w:b/>
          <w:bCs/>
          <w:u w:val="single"/>
        </w:rPr>
        <w:t xml:space="preserve"> (04/05/2024)</w:t>
      </w:r>
    </w:p>
    <w:p w14:paraId="4EF4D0B1" w14:textId="3AD7695F" w:rsidR="00120A48" w:rsidRDefault="00120A48" w:rsidP="00120A48">
      <w:pPr>
        <w:pStyle w:val="ListParagraph"/>
        <w:numPr>
          <w:ilvl w:val="0"/>
          <w:numId w:val="85"/>
        </w:numPr>
        <w:spacing w:after="0"/>
        <w:rPr>
          <w:rFonts w:ascii="Calibri" w:eastAsia="Calibri" w:hAnsi="Calibri" w:cs="Calibri"/>
          <w:color w:val="000000" w:themeColor="text1"/>
        </w:rPr>
      </w:pPr>
      <w:r w:rsidRPr="00120A48">
        <w:rPr>
          <w:rFonts w:ascii="Calibri" w:eastAsia="Calibri" w:hAnsi="Calibri" w:cs="Calibri"/>
          <w:color w:val="000000" w:themeColor="text1"/>
        </w:rPr>
        <w:t xml:space="preserve">Ticket 306: Events flagged </w:t>
      </w:r>
      <w:r w:rsidR="00D55F8B">
        <w:rPr>
          <w:rFonts w:ascii="Calibri" w:eastAsia="Calibri" w:hAnsi="Calibri" w:cs="Calibri"/>
          <w:color w:val="000000" w:themeColor="text1"/>
        </w:rPr>
        <w:t>to be</w:t>
      </w:r>
      <w:r w:rsidRPr="00120A48">
        <w:rPr>
          <w:rFonts w:ascii="Calibri" w:eastAsia="Calibri" w:hAnsi="Calibri" w:cs="Calibri"/>
          <w:color w:val="000000" w:themeColor="text1"/>
        </w:rPr>
        <w:t xml:space="preserve"> occurring at a school during school hours will now ask registrants to indicate </w:t>
      </w:r>
      <w:r w:rsidR="00D55F8B">
        <w:rPr>
          <w:rFonts w:ascii="Calibri" w:eastAsia="Calibri" w:hAnsi="Calibri" w:cs="Calibri"/>
          <w:color w:val="000000" w:themeColor="text1"/>
        </w:rPr>
        <w:t>if a</w:t>
      </w:r>
      <w:r w:rsidRPr="00120A48">
        <w:rPr>
          <w:rFonts w:ascii="Calibri" w:eastAsia="Calibri" w:hAnsi="Calibri" w:cs="Calibri"/>
          <w:color w:val="000000" w:themeColor="text1"/>
        </w:rPr>
        <w:t xml:space="preserve"> parent/authorized representative</w:t>
      </w:r>
      <w:r w:rsidR="00D55F8B">
        <w:rPr>
          <w:rFonts w:ascii="Calibri" w:eastAsia="Calibri" w:hAnsi="Calibri" w:cs="Calibri"/>
          <w:color w:val="000000" w:themeColor="text1"/>
        </w:rPr>
        <w:t xml:space="preserve"> is</w:t>
      </w:r>
      <w:r w:rsidRPr="00120A48">
        <w:rPr>
          <w:rFonts w:ascii="Calibri" w:eastAsia="Calibri" w:hAnsi="Calibri" w:cs="Calibri"/>
          <w:color w:val="000000" w:themeColor="text1"/>
        </w:rPr>
        <w:t xml:space="preserve"> planning on accompanying a minor at the clinic</w:t>
      </w:r>
      <w:r w:rsidR="00D55F8B">
        <w:rPr>
          <w:rFonts w:ascii="Calibri" w:eastAsia="Calibri" w:hAnsi="Calibri" w:cs="Calibri"/>
          <w:color w:val="000000" w:themeColor="text1"/>
        </w:rPr>
        <w:t>.</w:t>
      </w:r>
    </w:p>
    <w:p w14:paraId="5EFA1963" w14:textId="6B51DCE8" w:rsidR="00120A48" w:rsidRDefault="00120A48" w:rsidP="00120A48">
      <w:pPr>
        <w:pStyle w:val="ListParagraph"/>
        <w:numPr>
          <w:ilvl w:val="0"/>
          <w:numId w:val="85"/>
        </w:numPr>
        <w:spacing w:after="0"/>
        <w:rPr>
          <w:rFonts w:ascii="Calibri" w:eastAsia="Calibri" w:hAnsi="Calibri" w:cs="Calibri"/>
          <w:color w:val="000000" w:themeColor="text1"/>
        </w:rPr>
      </w:pPr>
      <w:r>
        <w:rPr>
          <w:rFonts w:ascii="Calibri" w:eastAsia="Calibri" w:hAnsi="Calibri" w:cs="Calibri"/>
          <w:color w:val="000000" w:themeColor="text1"/>
        </w:rPr>
        <w:t>Ticket 317: Clinic staff can now use the in-clinic reschedule option to reschedule a client appointment into a different clinic site</w:t>
      </w:r>
    </w:p>
    <w:p w14:paraId="3E9498A8" w14:textId="4EE64A73" w:rsidR="00120A48" w:rsidRDefault="00120A48" w:rsidP="00120A48">
      <w:pPr>
        <w:pStyle w:val="ListParagraph"/>
        <w:numPr>
          <w:ilvl w:val="0"/>
          <w:numId w:val="85"/>
        </w:numPr>
        <w:spacing w:after="0"/>
        <w:rPr>
          <w:rFonts w:ascii="Calibri" w:eastAsia="Calibri" w:hAnsi="Calibri" w:cs="Calibri"/>
          <w:color w:val="000000" w:themeColor="text1"/>
        </w:rPr>
      </w:pPr>
      <w:r>
        <w:rPr>
          <w:rFonts w:ascii="Calibri" w:eastAsia="Calibri" w:hAnsi="Calibri" w:cs="Calibri"/>
          <w:color w:val="000000" w:themeColor="text1"/>
        </w:rPr>
        <w:t xml:space="preserve">Ticket 318: Call center staff can now use the search </w:t>
      </w:r>
      <w:proofErr w:type="gramStart"/>
      <w:r>
        <w:rPr>
          <w:rFonts w:ascii="Calibri" w:eastAsia="Calibri" w:hAnsi="Calibri" w:cs="Calibri"/>
          <w:color w:val="000000" w:themeColor="text1"/>
        </w:rPr>
        <w:t>registrants</w:t>
      </w:r>
      <w:proofErr w:type="gramEnd"/>
      <w:r>
        <w:rPr>
          <w:rFonts w:ascii="Calibri" w:eastAsia="Calibri" w:hAnsi="Calibri" w:cs="Calibri"/>
          <w:color w:val="000000" w:themeColor="text1"/>
        </w:rPr>
        <w:t xml:space="preserve"> functionality to reschedule client appointments</w:t>
      </w:r>
    </w:p>
    <w:p w14:paraId="73C303C0" w14:textId="55B40B26" w:rsidR="00120A48" w:rsidRDefault="00120A48" w:rsidP="00120A48">
      <w:pPr>
        <w:pStyle w:val="ListParagraph"/>
        <w:numPr>
          <w:ilvl w:val="0"/>
          <w:numId w:val="85"/>
        </w:numPr>
        <w:spacing w:after="0"/>
        <w:rPr>
          <w:rFonts w:ascii="Calibri" w:eastAsia="Calibri" w:hAnsi="Calibri" w:cs="Calibri"/>
          <w:color w:val="000000" w:themeColor="text1"/>
        </w:rPr>
      </w:pPr>
      <w:r>
        <w:rPr>
          <w:rFonts w:ascii="Calibri" w:eastAsia="Calibri" w:hAnsi="Calibri" w:cs="Calibri"/>
          <w:color w:val="000000" w:themeColor="text1"/>
        </w:rPr>
        <w:t>Ticket 325: The “Now Vaccinating” field on the vaccine administration pop-up now displays the name of the vaccine that is currently being administered</w:t>
      </w:r>
    </w:p>
    <w:p w14:paraId="771C8D43" w14:textId="7D3654CE" w:rsidR="00120A48" w:rsidRDefault="00120A48" w:rsidP="00120A48">
      <w:pPr>
        <w:pStyle w:val="ListParagraph"/>
        <w:numPr>
          <w:ilvl w:val="0"/>
          <w:numId w:val="85"/>
        </w:numPr>
        <w:spacing w:after="0"/>
        <w:rPr>
          <w:rFonts w:ascii="Calibri" w:eastAsia="Calibri" w:hAnsi="Calibri" w:cs="Calibri"/>
          <w:color w:val="000000" w:themeColor="text1"/>
        </w:rPr>
      </w:pPr>
      <w:r>
        <w:rPr>
          <w:rFonts w:ascii="Calibri" w:eastAsia="Calibri" w:hAnsi="Calibri" w:cs="Calibri"/>
          <w:color w:val="000000" w:themeColor="text1"/>
        </w:rPr>
        <w:t xml:space="preserve">Ticket 327: The Community Event refresh </w:t>
      </w:r>
      <w:proofErr w:type="gramStart"/>
      <w:r>
        <w:rPr>
          <w:rFonts w:ascii="Calibri" w:eastAsia="Calibri" w:hAnsi="Calibri" w:cs="Calibri"/>
          <w:color w:val="000000" w:themeColor="text1"/>
        </w:rPr>
        <w:t>lots</w:t>
      </w:r>
      <w:proofErr w:type="gramEnd"/>
      <w:r>
        <w:rPr>
          <w:rFonts w:ascii="Calibri" w:eastAsia="Calibri" w:hAnsi="Calibri" w:cs="Calibri"/>
          <w:color w:val="000000" w:themeColor="text1"/>
        </w:rPr>
        <w:t xml:space="preserve"> button is now available for use on the vaccine administration pop-up</w:t>
      </w:r>
    </w:p>
    <w:p w14:paraId="182635CE" w14:textId="5A014D94" w:rsidR="00120A48" w:rsidRDefault="00120A48" w:rsidP="00120A48">
      <w:pPr>
        <w:pStyle w:val="ListParagraph"/>
        <w:numPr>
          <w:ilvl w:val="0"/>
          <w:numId w:val="85"/>
        </w:numPr>
        <w:spacing w:after="0"/>
        <w:rPr>
          <w:rFonts w:ascii="Calibri" w:eastAsia="Calibri" w:hAnsi="Calibri" w:cs="Calibri"/>
          <w:color w:val="000000" w:themeColor="text1"/>
        </w:rPr>
      </w:pPr>
      <w:r>
        <w:rPr>
          <w:rFonts w:ascii="Calibri" w:eastAsia="Calibri" w:hAnsi="Calibri" w:cs="Calibri"/>
          <w:color w:val="000000" w:themeColor="text1"/>
        </w:rPr>
        <w:t>Ticket 337: The clinic summary report has been updated to resolve duplicate vaccines administered count for events that host multiple vaccine types</w:t>
      </w:r>
    </w:p>
    <w:p w14:paraId="7F0A0B51" w14:textId="70054192" w:rsidR="00120A48" w:rsidRDefault="00120A48" w:rsidP="00120A48">
      <w:pPr>
        <w:pStyle w:val="ListParagraph"/>
        <w:numPr>
          <w:ilvl w:val="0"/>
          <w:numId w:val="85"/>
        </w:numPr>
        <w:spacing w:after="0"/>
        <w:rPr>
          <w:rFonts w:ascii="Calibri" w:eastAsia="Calibri" w:hAnsi="Calibri" w:cs="Calibri"/>
          <w:color w:val="000000" w:themeColor="text1"/>
        </w:rPr>
      </w:pPr>
      <w:r>
        <w:rPr>
          <w:rFonts w:ascii="Calibri" w:eastAsia="Calibri" w:hAnsi="Calibri" w:cs="Calibri"/>
          <w:color w:val="000000" w:themeColor="text1"/>
        </w:rPr>
        <w:t>Ticket 351: The appointment scheduling progress bar has been updated to reflect the registration steps for call center COVID-19 testing event scheduling</w:t>
      </w:r>
    </w:p>
    <w:p w14:paraId="14B173E7" w14:textId="71F84B0C" w:rsidR="00120A48" w:rsidRPr="00120A48" w:rsidRDefault="00120A48" w:rsidP="00120A48">
      <w:pPr>
        <w:pStyle w:val="ListParagraph"/>
        <w:numPr>
          <w:ilvl w:val="0"/>
          <w:numId w:val="85"/>
        </w:numPr>
        <w:spacing w:after="0"/>
        <w:rPr>
          <w:rFonts w:ascii="Calibri" w:eastAsia="Calibri" w:hAnsi="Calibri" w:cs="Calibri"/>
          <w:color w:val="000000" w:themeColor="text1"/>
        </w:rPr>
      </w:pPr>
      <w:r>
        <w:rPr>
          <w:rFonts w:ascii="Calibri" w:eastAsia="Calibri" w:hAnsi="Calibri" w:cs="Calibri"/>
          <w:color w:val="000000" w:themeColor="text1"/>
        </w:rPr>
        <w:t>Ticket 380: All active COVID-19 Testing clinics will now display on the homepage for locality and site administrators</w:t>
      </w:r>
    </w:p>
    <w:p w14:paraId="3C3AFCFB" w14:textId="77777777" w:rsidR="00120A48" w:rsidRDefault="00120A48" w:rsidP="003F1F04">
      <w:pPr>
        <w:spacing w:after="0"/>
        <w:rPr>
          <w:rFonts w:ascii="Calibri" w:eastAsia="Calibri" w:hAnsi="Calibri" w:cs="Calibri"/>
          <w:b/>
          <w:bCs/>
          <w:u w:val="single"/>
        </w:rPr>
      </w:pPr>
    </w:p>
    <w:p w14:paraId="2550943B" w14:textId="77777777" w:rsidR="00120A48" w:rsidRDefault="00120A48" w:rsidP="003F1F04">
      <w:pPr>
        <w:spacing w:after="0"/>
        <w:rPr>
          <w:rFonts w:ascii="Calibri" w:eastAsia="Calibri" w:hAnsi="Calibri" w:cs="Calibri"/>
          <w:b/>
          <w:bCs/>
          <w:u w:val="single"/>
        </w:rPr>
      </w:pPr>
    </w:p>
    <w:p w14:paraId="473E435E" w14:textId="23A5A8FC" w:rsidR="00FF1C11" w:rsidRDefault="00FF1C11" w:rsidP="003F1F04">
      <w:pPr>
        <w:spacing w:after="0"/>
        <w:rPr>
          <w:rFonts w:ascii="Calibri" w:eastAsia="Calibri" w:hAnsi="Calibri" w:cs="Calibri"/>
          <w:b/>
          <w:bCs/>
          <w:u w:val="single"/>
        </w:rPr>
      </w:pPr>
      <w:r>
        <w:rPr>
          <w:rFonts w:ascii="Calibri" w:eastAsia="Calibri" w:hAnsi="Calibri" w:cs="Calibri"/>
          <w:b/>
          <w:bCs/>
          <w:u w:val="single"/>
        </w:rPr>
        <w:t>Release 18.0.2 (03/14/2024)</w:t>
      </w:r>
    </w:p>
    <w:p w14:paraId="6BF0B578" w14:textId="7DD33135" w:rsidR="00FF1C11" w:rsidRDefault="00FF1C11" w:rsidP="00FF1C11">
      <w:pPr>
        <w:pStyle w:val="ListParagraph"/>
        <w:numPr>
          <w:ilvl w:val="0"/>
          <w:numId w:val="80"/>
        </w:numPr>
        <w:rPr>
          <w:rFonts w:ascii="Calibri" w:eastAsia="Calibri" w:hAnsi="Calibri" w:cs="Calibri"/>
          <w:color w:val="000000" w:themeColor="text1"/>
        </w:rPr>
      </w:pPr>
      <w:r w:rsidRPr="3F4C36AB">
        <w:rPr>
          <w:rFonts w:ascii="Calibri" w:eastAsia="Calibri" w:hAnsi="Calibri" w:cs="Calibri"/>
          <w:color w:val="000000" w:themeColor="text1"/>
        </w:rPr>
        <w:t xml:space="preserve">Ticket </w:t>
      </w:r>
      <w:r>
        <w:rPr>
          <w:rFonts w:ascii="Calibri" w:eastAsia="Calibri" w:hAnsi="Calibri" w:cs="Calibri"/>
          <w:color w:val="000000" w:themeColor="text1"/>
        </w:rPr>
        <w:t>340</w:t>
      </w:r>
      <w:r w:rsidRPr="3F4C36AB">
        <w:rPr>
          <w:rFonts w:ascii="Calibri" w:eastAsia="Calibri" w:hAnsi="Calibri" w:cs="Calibri"/>
          <w:color w:val="000000" w:themeColor="text1"/>
        </w:rPr>
        <w:t xml:space="preserve">: </w:t>
      </w:r>
      <w:r>
        <w:rPr>
          <w:rFonts w:ascii="Calibri" w:eastAsia="Calibri" w:hAnsi="Calibri" w:cs="Calibri"/>
          <w:color w:val="000000" w:themeColor="text1"/>
        </w:rPr>
        <w:t>The Community Event Planning Report now yields search results and displays insurance information for all Community Events</w:t>
      </w:r>
    </w:p>
    <w:p w14:paraId="4B4F3B39" w14:textId="04DE8C4A" w:rsidR="00FF1C11" w:rsidRDefault="00FF1C11" w:rsidP="00FF1C11">
      <w:pPr>
        <w:pStyle w:val="ListParagraph"/>
        <w:numPr>
          <w:ilvl w:val="0"/>
          <w:numId w:val="80"/>
        </w:numPr>
        <w:rPr>
          <w:rFonts w:ascii="Calibri" w:eastAsia="Calibri" w:hAnsi="Calibri" w:cs="Calibri"/>
          <w:color w:val="000000" w:themeColor="text1"/>
        </w:rPr>
      </w:pPr>
      <w:r>
        <w:rPr>
          <w:rFonts w:ascii="Calibri" w:eastAsia="Calibri" w:hAnsi="Calibri" w:cs="Calibri"/>
          <w:color w:val="000000" w:themeColor="text1"/>
        </w:rPr>
        <w:t xml:space="preserve">Ticket 341: Community Events that have been cancelled in </w:t>
      </w:r>
      <w:proofErr w:type="spellStart"/>
      <w:r>
        <w:rPr>
          <w:rFonts w:ascii="Calibri" w:eastAsia="Calibri" w:hAnsi="Calibri" w:cs="Calibri"/>
          <w:color w:val="000000" w:themeColor="text1"/>
        </w:rPr>
        <w:t>WebVISION</w:t>
      </w:r>
      <w:proofErr w:type="spellEnd"/>
      <w:r>
        <w:rPr>
          <w:rFonts w:ascii="Calibri" w:eastAsia="Calibri" w:hAnsi="Calibri" w:cs="Calibri"/>
          <w:color w:val="000000" w:themeColor="text1"/>
        </w:rPr>
        <w:t xml:space="preserve"> no longer display in VASE+, when creating a Community Event Clinic Schedule</w:t>
      </w:r>
    </w:p>
    <w:p w14:paraId="68B89905" w14:textId="5624773D" w:rsidR="00FF1C11" w:rsidRDefault="002F4B65" w:rsidP="00FF1C11">
      <w:pPr>
        <w:pStyle w:val="ListParagraph"/>
        <w:numPr>
          <w:ilvl w:val="0"/>
          <w:numId w:val="80"/>
        </w:numPr>
        <w:rPr>
          <w:rFonts w:ascii="Calibri" w:eastAsia="Calibri" w:hAnsi="Calibri" w:cs="Calibri"/>
          <w:color w:val="000000" w:themeColor="text1"/>
        </w:rPr>
      </w:pPr>
      <w:r>
        <w:rPr>
          <w:rFonts w:ascii="Calibri" w:eastAsia="Calibri" w:hAnsi="Calibri" w:cs="Calibri"/>
          <w:color w:val="000000" w:themeColor="text1"/>
        </w:rPr>
        <w:t>Ticket 342: Inactive COVID-19 testing clinics now display on the inactive clinic list</w:t>
      </w:r>
    </w:p>
    <w:p w14:paraId="4FFF36D3" w14:textId="237C0898" w:rsidR="002F4B65" w:rsidRDefault="002F4B65" w:rsidP="00FF1C11">
      <w:pPr>
        <w:pStyle w:val="ListParagraph"/>
        <w:numPr>
          <w:ilvl w:val="0"/>
          <w:numId w:val="80"/>
        </w:numPr>
        <w:rPr>
          <w:rFonts w:ascii="Calibri" w:eastAsia="Calibri" w:hAnsi="Calibri" w:cs="Calibri"/>
          <w:color w:val="000000" w:themeColor="text1"/>
        </w:rPr>
      </w:pPr>
      <w:r>
        <w:rPr>
          <w:rFonts w:ascii="Calibri" w:eastAsia="Calibri" w:hAnsi="Calibri" w:cs="Calibri"/>
          <w:color w:val="000000" w:themeColor="text1"/>
        </w:rPr>
        <w:t>Ticket 343: VIIS lookup now displays only results corresponding to the vaccine types that a registrant is currently scheduled for</w:t>
      </w:r>
    </w:p>
    <w:p w14:paraId="087C4BFE" w14:textId="388F89D2" w:rsidR="002F4B65" w:rsidRPr="00FF1C11" w:rsidRDefault="002F4B65" w:rsidP="00FF1C11">
      <w:pPr>
        <w:pStyle w:val="ListParagraph"/>
        <w:numPr>
          <w:ilvl w:val="0"/>
          <w:numId w:val="80"/>
        </w:numPr>
        <w:rPr>
          <w:rFonts w:ascii="Calibri" w:eastAsia="Calibri" w:hAnsi="Calibri" w:cs="Calibri"/>
          <w:color w:val="000000" w:themeColor="text1"/>
        </w:rPr>
      </w:pPr>
      <w:r>
        <w:rPr>
          <w:rFonts w:ascii="Calibri" w:eastAsia="Calibri" w:hAnsi="Calibri" w:cs="Calibri"/>
          <w:color w:val="000000" w:themeColor="text1"/>
        </w:rPr>
        <w:t>Ticket 345: VASE+ users can now view clients that have been checked-in, prior to the clinic date</w:t>
      </w:r>
    </w:p>
    <w:p w14:paraId="59B213DB" w14:textId="77777777" w:rsidR="00FF1C11" w:rsidRDefault="00FF1C11" w:rsidP="003F1F04">
      <w:pPr>
        <w:spacing w:after="0"/>
        <w:rPr>
          <w:rFonts w:ascii="Calibri" w:eastAsia="Calibri" w:hAnsi="Calibri" w:cs="Calibri"/>
          <w:b/>
          <w:bCs/>
          <w:u w:val="single"/>
        </w:rPr>
      </w:pPr>
    </w:p>
    <w:p w14:paraId="77CBDCA4" w14:textId="072C41D5" w:rsidR="00B45130" w:rsidRDefault="00B45130" w:rsidP="003F1F04">
      <w:pPr>
        <w:spacing w:after="0"/>
        <w:rPr>
          <w:rFonts w:ascii="Calibri" w:eastAsia="Calibri" w:hAnsi="Calibri" w:cs="Calibri"/>
          <w:b/>
          <w:bCs/>
          <w:u w:val="single"/>
        </w:rPr>
      </w:pPr>
      <w:r>
        <w:rPr>
          <w:rFonts w:ascii="Calibri" w:eastAsia="Calibri" w:hAnsi="Calibri" w:cs="Calibri"/>
          <w:b/>
          <w:bCs/>
          <w:u w:val="single"/>
        </w:rPr>
        <w:t xml:space="preserve">Release 18.0.1 (03/01/2024) </w:t>
      </w:r>
    </w:p>
    <w:p w14:paraId="47E62F31" w14:textId="37ED3F64" w:rsidR="00B45130" w:rsidRPr="00B45130" w:rsidRDefault="00B45130" w:rsidP="00B45130">
      <w:pPr>
        <w:pStyle w:val="ListParagraph"/>
        <w:numPr>
          <w:ilvl w:val="0"/>
          <w:numId w:val="80"/>
        </w:numPr>
        <w:rPr>
          <w:rFonts w:ascii="Calibri" w:eastAsia="Calibri" w:hAnsi="Calibri" w:cs="Calibri"/>
          <w:color w:val="000000" w:themeColor="text1"/>
        </w:rPr>
      </w:pPr>
      <w:r>
        <w:rPr>
          <w:rFonts w:ascii="Calibri" w:eastAsia="Calibri" w:hAnsi="Calibri" w:cs="Calibri"/>
          <w:color w:val="000000" w:themeColor="text1"/>
        </w:rPr>
        <w:t xml:space="preserve">The guarantor SSN field for registrants under 26 years of age is now </w:t>
      </w:r>
      <w:r w:rsidR="00120A48">
        <w:rPr>
          <w:rFonts w:ascii="Calibri" w:eastAsia="Calibri" w:hAnsi="Calibri" w:cs="Calibri"/>
          <w:color w:val="000000" w:themeColor="text1"/>
        </w:rPr>
        <w:t xml:space="preserve">an </w:t>
      </w:r>
      <w:r>
        <w:rPr>
          <w:rFonts w:ascii="Calibri" w:eastAsia="Calibri" w:hAnsi="Calibri" w:cs="Calibri"/>
          <w:color w:val="000000" w:themeColor="text1"/>
        </w:rPr>
        <w:t>optional</w:t>
      </w:r>
      <w:r w:rsidR="00120A48">
        <w:rPr>
          <w:rFonts w:ascii="Calibri" w:eastAsia="Calibri" w:hAnsi="Calibri" w:cs="Calibri"/>
          <w:color w:val="000000" w:themeColor="text1"/>
        </w:rPr>
        <w:t xml:space="preserve"> field</w:t>
      </w:r>
    </w:p>
    <w:p w14:paraId="394FCC46" w14:textId="77777777" w:rsidR="00B45130" w:rsidRDefault="00B45130" w:rsidP="003F1F04">
      <w:pPr>
        <w:spacing w:after="0"/>
        <w:rPr>
          <w:rFonts w:ascii="Calibri" w:eastAsia="Calibri" w:hAnsi="Calibri" w:cs="Calibri"/>
          <w:b/>
          <w:bCs/>
          <w:u w:val="single"/>
        </w:rPr>
      </w:pPr>
    </w:p>
    <w:p w14:paraId="618FD43D" w14:textId="3AE82B24" w:rsidR="00FE3402" w:rsidRDefault="00FE3402" w:rsidP="003F1F04">
      <w:pPr>
        <w:spacing w:after="0"/>
        <w:rPr>
          <w:rFonts w:ascii="Calibri" w:eastAsia="Calibri" w:hAnsi="Calibri" w:cs="Calibri"/>
          <w:b/>
          <w:bCs/>
          <w:u w:val="single"/>
        </w:rPr>
      </w:pPr>
      <w:r>
        <w:rPr>
          <w:rFonts w:ascii="Calibri" w:eastAsia="Calibri" w:hAnsi="Calibri" w:cs="Calibri"/>
          <w:b/>
          <w:bCs/>
          <w:u w:val="single"/>
        </w:rPr>
        <w:t>Release 18.0 (01/27/2024)</w:t>
      </w:r>
    </w:p>
    <w:p w14:paraId="71762644" w14:textId="77777777" w:rsidR="00FE3402" w:rsidRPr="00FE3402" w:rsidRDefault="00FE3402" w:rsidP="00FE3402">
      <w:pPr>
        <w:spacing w:after="0"/>
        <w:rPr>
          <w:rFonts w:ascii="Calibri" w:eastAsia="Calibri" w:hAnsi="Calibri" w:cs="Calibri"/>
          <w:bCs/>
        </w:rPr>
      </w:pPr>
      <w:r w:rsidRPr="00FE3402">
        <w:rPr>
          <w:rFonts w:ascii="Calibri" w:eastAsia="Calibri" w:hAnsi="Calibri" w:cs="Calibri"/>
          <w:bCs/>
        </w:rPr>
        <w:t>The following functionality is now available in VASE+:  </w:t>
      </w:r>
    </w:p>
    <w:p w14:paraId="5CA6E7FA" w14:textId="77777777" w:rsidR="00FE3402" w:rsidRPr="00FE3402" w:rsidRDefault="00FE3402" w:rsidP="00FE3402">
      <w:pPr>
        <w:numPr>
          <w:ilvl w:val="0"/>
          <w:numId w:val="84"/>
        </w:numPr>
        <w:spacing w:after="0"/>
        <w:rPr>
          <w:rFonts w:ascii="Calibri" w:eastAsia="Calibri" w:hAnsi="Calibri" w:cs="Calibri"/>
          <w:bCs/>
        </w:rPr>
      </w:pPr>
      <w:r w:rsidRPr="00FE3402">
        <w:rPr>
          <w:rFonts w:ascii="Calibri" w:eastAsia="Calibri" w:hAnsi="Calibri" w:cs="Calibri"/>
          <w:bCs/>
        </w:rPr>
        <w:t xml:space="preserve">Ability to link a Community Event created and marked as a VASE+ event in </w:t>
      </w:r>
      <w:proofErr w:type="spellStart"/>
      <w:r w:rsidRPr="00FE3402">
        <w:rPr>
          <w:rFonts w:ascii="Calibri" w:eastAsia="Calibri" w:hAnsi="Calibri" w:cs="Calibri"/>
          <w:bCs/>
        </w:rPr>
        <w:t>WebVISION</w:t>
      </w:r>
      <w:proofErr w:type="spellEnd"/>
    </w:p>
    <w:p w14:paraId="0A1E439B" w14:textId="77777777" w:rsidR="00FE3402" w:rsidRPr="00FE3402" w:rsidRDefault="00FE3402" w:rsidP="00FE3402">
      <w:pPr>
        <w:numPr>
          <w:ilvl w:val="0"/>
          <w:numId w:val="84"/>
        </w:numPr>
        <w:spacing w:after="0"/>
        <w:rPr>
          <w:rFonts w:ascii="Calibri" w:eastAsia="Calibri" w:hAnsi="Calibri" w:cs="Calibri"/>
          <w:bCs/>
        </w:rPr>
      </w:pPr>
      <w:r w:rsidRPr="00FE3402">
        <w:rPr>
          <w:rFonts w:ascii="Calibri" w:eastAsia="Calibri" w:hAnsi="Calibri" w:cs="Calibri"/>
          <w:bCs/>
        </w:rPr>
        <w:t>The scheduling of billable Flu, Tdap, Meningococcal, HPV, and COVID-19 vaccines in VASE+ Community Events</w:t>
      </w:r>
    </w:p>
    <w:p w14:paraId="4614465C" w14:textId="77777777" w:rsidR="00FE3402" w:rsidRPr="00FE3402" w:rsidRDefault="00FE3402" w:rsidP="00FE3402">
      <w:pPr>
        <w:numPr>
          <w:ilvl w:val="0"/>
          <w:numId w:val="84"/>
        </w:numPr>
        <w:spacing w:after="0"/>
        <w:rPr>
          <w:rFonts w:ascii="Calibri" w:eastAsia="Calibri" w:hAnsi="Calibri" w:cs="Calibri"/>
          <w:bCs/>
        </w:rPr>
      </w:pPr>
      <w:r w:rsidRPr="00FE3402">
        <w:rPr>
          <w:rFonts w:ascii="Calibri" w:eastAsia="Calibri" w:hAnsi="Calibri" w:cs="Calibri"/>
          <w:bCs/>
        </w:rPr>
        <w:t xml:space="preserve">Ability to administer the above vaccines from their respective vaccine inventory found in </w:t>
      </w:r>
      <w:proofErr w:type="spellStart"/>
      <w:r w:rsidRPr="00FE3402">
        <w:rPr>
          <w:rFonts w:ascii="Calibri" w:eastAsia="Calibri" w:hAnsi="Calibri" w:cs="Calibri"/>
          <w:bCs/>
        </w:rPr>
        <w:t>WebVISION</w:t>
      </w:r>
      <w:proofErr w:type="spellEnd"/>
      <w:r w:rsidRPr="00FE3402">
        <w:rPr>
          <w:rFonts w:ascii="Calibri" w:eastAsia="Calibri" w:hAnsi="Calibri" w:cs="Calibri"/>
          <w:bCs/>
        </w:rPr>
        <w:t xml:space="preserve">  </w:t>
      </w:r>
    </w:p>
    <w:p w14:paraId="12DC01FB" w14:textId="77777777" w:rsidR="00FE3402" w:rsidRPr="00FE3402" w:rsidRDefault="00FE3402" w:rsidP="00FE3402">
      <w:pPr>
        <w:numPr>
          <w:ilvl w:val="0"/>
          <w:numId w:val="84"/>
        </w:numPr>
        <w:spacing w:after="0"/>
        <w:rPr>
          <w:rFonts w:ascii="Calibri" w:eastAsia="Calibri" w:hAnsi="Calibri" w:cs="Calibri"/>
          <w:bCs/>
        </w:rPr>
      </w:pPr>
      <w:r w:rsidRPr="00FE3402">
        <w:rPr>
          <w:rFonts w:ascii="Calibri" w:eastAsia="Calibri" w:hAnsi="Calibri" w:cs="Calibri"/>
          <w:bCs/>
        </w:rPr>
        <w:t xml:space="preserve">Ability to associate a </w:t>
      </w:r>
      <w:proofErr w:type="spellStart"/>
      <w:r w:rsidRPr="00FE3402">
        <w:rPr>
          <w:rFonts w:ascii="Calibri" w:eastAsia="Calibri" w:hAnsi="Calibri" w:cs="Calibri"/>
          <w:bCs/>
        </w:rPr>
        <w:t>WebVISION</w:t>
      </w:r>
      <w:proofErr w:type="spellEnd"/>
      <w:r w:rsidRPr="00FE3402">
        <w:rPr>
          <w:rFonts w:ascii="Calibri" w:eastAsia="Calibri" w:hAnsi="Calibri" w:cs="Calibri"/>
          <w:bCs/>
        </w:rPr>
        <w:t xml:space="preserve"> Provider Position ID with a vaccine administrator in VASE+  </w:t>
      </w:r>
    </w:p>
    <w:p w14:paraId="1D44A366" w14:textId="77777777" w:rsidR="00FE3402" w:rsidRPr="00FE3402" w:rsidRDefault="00FE3402" w:rsidP="00FE3402">
      <w:pPr>
        <w:numPr>
          <w:ilvl w:val="0"/>
          <w:numId w:val="84"/>
        </w:numPr>
        <w:spacing w:after="0"/>
        <w:rPr>
          <w:rFonts w:ascii="Calibri" w:eastAsia="Calibri" w:hAnsi="Calibri" w:cs="Calibri"/>
          <w:bCs/>
        </w:rPr>
      </w:pPr>
      <w:r w:rsidRPr="00FE3402">
        <w:rPr>
          <w:rFonts w:ascii="Calibri" w:eastAsia="Calibri" w:hAnsi="Calibri" w:cs="Calibri"/>
          <w:bCs/>
        </w:rPr>
        <w:t xml:space="preserve">Data Transfer to </w:t>
      </w:r>
      <w:proofErr w:type="spellStart"/>
      <w:r w:rsidRPr="00FE3402">
        <w:rPr>
          <w:rFonts w:ascii="Calibri" w:eastAsia="Calibri" w:hAnsi="Calibri" w:cs="Calibri"/>
          <w:bCs/>
        </w:rPr>
        <w:t>WebVISION</w:t>
      </w:r>
      <w:proofErr w:type="spellEnd"/>
      <w:r w:rsidRPr="00FE3402">
        <w:rPr>
          <w:rFonts w:ascii="Calibri" w:eastAsia="Calibri" w:hAnsi="Calibri" w:cs="Calibri"/>
          <w:bCs/>
        </w:rPr>
        <w:t xml:space="preserve">  </w:t>
      </w:r>
    </w:p>
    <w:p w14:paraId="6D3D2FC8" w14:textId="77777777" w:rsidR="00FE3402" w:rsidRPr="00FE3402" w:rsidRDefault="00FE3402" w:rsidP="00FE3402">
      <w:pPr>
        <w:numPr>
          <w:ilvl w:val="0"/>
          <w:numId w:val="84"/>
        </w:numPr>
        <w:spacing w:after="0"/>
        <w:rPr>
          <w:rFonts w:ascii="Calibri" w:eastAsia="Calibri" w:hAnsi="Calibri" w:cs="Calibri"/>
          <w:bCs/>
        </w:rPr>
      </w:pPr>
      <w:r w:rsidRPr="00FE3402">
        <w:rPr>
          <w:rFonts w:ascii="Calibri" w:eastAsia="Calibri" w:hAnsi="Calibri" w:cs="Calibri"/>
          <w:bCs/>
        </w:rPr>
        <w:t xml:space="preserve">New Community Event Reports:   </w:t>
      </w:r>
    </w:p>
    <w:p w14:paraId="5F5F008B" w14:textId="77777777" w:rsidR="00FE3402" w:rsidRPr="00FE3402" w:rsidRDefault="00FE3402" w:rsidP="00FE3402">
      <w:pPr>
        <w:numPr>
          <w:ilvl w:val="1"/>
          <w:numId w:val="84"/>
        </w:numPr>
        <w:spacing w:after="0"/>
        <w:rPr>
          <w:rFonts w:ascii="Calibri" w:eastAsia="Calibri" w:hAnsi="Calibri" w:cs="Calibri"/>
          <w:bCs/>
        </w:rPr>
      </w:pPr>
      <w:r w:rsidRPr="00FE3402">
        <w:rPr>
          <w:rFonts w:ascii="Calibri" w:eastAsia="Calibri" w:hAnsi="Calibri" w:cs="Calibri"/>
          <w:bCs/>
        </w:rPr>
        <w:t>Community Event Planning Report  </w:t>
      </w:r>
    </w:p>
    <w:p w14:paraId="5AA4BC1F" w14:textId="77777777" w:rsidR="00FE3402" w:rsidRPr="00FE3402" w:rsidRDefault="00FE3402" w:rsidP="00FE3402">
      <w:pPr>
        <w:numPr>
          <w:ilvl w:val="1"/>
          <w:numId w:val="84"/>
        </w:numPr>
        <w:spacing w:after="0"/>
        <w:rPr>
          <w:rFonts w:ascii="Calibri" w:eastAsia="Calibri" w:hAnsi="Calibri" w:cs="Calibri"/>
          <w:bCs/>
        </w:rPr>
      </w:pPr>
      <w:r w:rsidRPr="00FE3402">
        <w:rPr>
          <w:rFonts w:ascii="Calibri" w:eastAsia="Calibri" w:hAnsi="Calibri" w:cs="Calibri"/>
          <w:bCs/>
        </w:rPr>
        <w:t>Community Event Providers</w:t>
      </w:r>
    </w:p>
    <w:p w14:paraId="7CD1D31D" w14:textId="77777777" w:rsidR="00FE3402" w:rsidRPr="00FE3402" w:rsidRDefault="00FE3402" w:rsidP="00FE3402">
      <w:pPr>
        <w:numPr>
          <w:ilvl w:val="0"/>
          <w:numId w:val="84"/>
        </w:numPr>
        <w:spacing w:after="0"/>
        <w:rPr>
          <w:rFonts w:ascii="Calibri" w:eastAsia="Calibri" w:hAnsi="Calibri" w:cs="Calibri"/>
          <w:bCs/>
        </w:rPr>
      </w:pPr>
      <w:r w:rsidRPr="00FE3402">
        <w:rPr>
          <w:rFonts w:ascii="Calibri" w:eastAsia="Calibri" w:hAnsi="Calibri" w:cs="Calibri"/>
          <w:bCs/>
        </w:rPr>
        <w:lastRenderedPageBreak/>
        <w:t xml:space="preserve">Two new user roles have been introduced to VASE+, the </w:t>
      </w:r>
      <w:proofErr w:type="spellStart"/>
      <w:r w:rsidRPr="00FE3402">
        <w:rPr>
          <w:rFonts w:ascii="Calibri" w:eastAsia="Calibri" w:hAnsi="Calibri" w:cs="Calibri"/>
          <w:bCs/>
        </w:rPr>
        <w:t>WebVISION</w:t>
      </w:r>
      <w:proofErr w:type="spellEnd"/>
      <w:r w:rsidRPr="00FE3402">
        <w:rPr>
          <w:rFonts w:ascii="Calibri" w:eastAsia="Calibri" w:hAnsi="Calibri" w:cs="Calibri"/>
          <w:bCs/>
        </w:rPr>
        <w:t xml:space="preserve"> District Admin and </w:t>
      </w:r>
      <w:proofErr w:type="spellStart"/>
      <w:r w:rsidRPr="00FE3402">
        <w:rPr>
          <w:rFonts w:ascii="Calibri" w:eastAsia="Calibri" w:hAnsi="Calibri" w:cs="Calibri"/>
          <w:bCs/>
        </w:rPr>
        <w:t>WebVISION</w:t>
      </w:r>
      <w:proofErr w:type="spellEnd"/>
      <w:r w:rsidRPr="00FE3402">
        <w:rPr>
          <w:rFonts w:ascii="Calibri" w:eastAsia="Calibri" w:hAnsi="Calibri" w:cs="Calibri"/>
          <w:bCs/>
        </w:rPr>
        <w:t xml:space="preserve"> Site Admin. These roles allow admin users to access Community Event functionalities in VASE+ </w:t>
      </w:r>
    </w:p>
    <w:p w14:paraId="2EEFA07A" w14:textId="77777777" w:rsidR="00FE3402" w:rsidRDefault="00FE3402" w:rsidP="003F1F04">
      <w:pPr>
        <w:spacing w:after="0"/>
        <w:rPr>
          <w:rFonts w:ascii="Calibri" w:eastAsia="Calibri" w:hAnsi="Calibri" w:cs="Calibri"/>
          <w:b/>
          <w:bCs/>
          <w:u w:val="single"/>
        </w:rPr>
      </w:pPr>
    </w:p>
    <w:p w14:paraId="66927A87" w14:textId="65CE1B06" w:rsidR="003F1F04" w:rsidRDefault="003F1F04" w:rsidP="003F1F04">
      <w:pPr>
        <w:spacing w:after="0"/>
        <w:rPr>
          <w:rFonts w:ascii="Calibri" w:eastAsia="Calibri" w:hAnsi="Calibri" w:cs="Calibri"/>
          <w:b/>
          <w:bCs/>
          <w:u w:val="single"/>
        </w:rPr>
      </w:pPr>
      <w:r>
        <w:rPr>
          <w:rFonts w:ascii="Calibri" w:eastAsia="Calibri" w:hAnsi="Calibri" w:cs="Calibri"/>
          <w:b/>
          <w:bCs/>
          <w:u w:val="single"/>
        </w:rPr>
        <w:t>Release 17.9 (10</w:t>
      </w:r>
      <w:r w:rsidRPr="54DF8526">
        <w:rPr>
          <w:rFonts w:ascii="Calibri" w:eastAsia="Calibri" w:hAnsi="Calibri" w:cs="Calibri"/>
          <w:b/>
          <w:bCs/>
          <w:u w:val="single"/>
        </w:rPr>
        <w:t>/</w:t>
      </w:r>
      <w:r>
        <w:rPr>
          <w:rFonts w:ascii="Calibri" w:eastAsia="Calibri" w:hAnsi="Calibri" w:cs="Calibri"/>
          <w:b/>
          <w:bCs/>
          <w:u w:val="single"/>
        </w:rPr>
        <w:t>12</w:t>
      </w:r>
      <w:r w:rsidRPr="54DF8526">
        <w:rPr>
          <w:rFonts w:ascii="Calibri" w:eastAsia="Calibri" w:hAnsi="Calibri" w:cs="Calibri"/>
          <w:b/>
          <w:bCs/>
          <w:u w:val="single"/>
        </w:rPr>
        <w:t>/2023)</w:t>
      </w:r>
    </w:p>
    <w:p w14:paraId="1C738468" w14:textId="49BD0E52" w:rsidR="003F1F04" w:rsidRDefault="003F1F04" w:rsidP="003F1F04">
      <w:pPr>
        <w:pStyle w:val="ListParagraph"/>
        <w:numPr>
          <w:ilvl w:val="0"/>
          <w:numId w:val="82"/>
        </w:numPr>
        <w:spacing w:after="0"/>
        <w:rPr>
          <w:rFonts w:ascii="Calibri" w:eastAsia="Calibri" w:hAnsi="Calibri" w:cs="Calibri"/>
        </w:rPr>
      </w:pPr>
      <w:r>
        <w:rPr>
          <w:rFonts w:ascii="Calibri" w:eastAsia="Calibri" w:hAnsi="Calibri" w:cs="Calibri"/>
        </w:rPr>
        <w:t xml:space="preserve">A VASE (not VASE+) site can be used to schedule clinics with the Fall 2023 </w:t>
      </w:r>
      <w:proofErr w:type="gramStart"/>
      <w:r>
        <w:rPr>
          <w:rFonts w:ascii="Calibri" w:eastAsia="Calibri" w:hAnsi="Calibri" w:cs="Calibri"/>
        </w:rPr>
        <w:t>Novavax  Covid</w:t>
      </w:r>
      <w:proofErr w:type="gramEnd"/>
      <w:r>
        <w:rPr>
          <w:rFonts w:ascii="Calibri" w:eastAsia="Calibri" w:hAnsi="Calibri" w:cs="Calibri"/>
        </w:rPr>
        <w:t>-19 vaccines</w:t>
      </w:r>
    </w:p>
    <w:p w14:paraId="74DB2DC9" w14:textId="77777777" w:rsidR="00A31204" w:rsidRPr="00E73AD8" w:rsidRDefault="00A31204" w:rsidP="00A31204">
      <w:pPr>
        <w:pStyle w:val="ListParagraph"/>
        <w:spacing w:after="0"/>
        <w:rPr>
          <w:rFonts w:ascii="Calibri" w:eastAsia="Calibri" w:hAnsi="Calibri" w:cs="Calibri"/>
        </w:rPr>
      </w:pPr>
    </w:p>
    <w:p w14:paraId="7F69B35A" w14:textId="5C6A028E" w:rsidR="00E73AD8" w:rsidRDefault="00E73AD8" w:rsidP="00E73AD8">
      <w:pPr>
        <w:spacing w:after="0"/>
        <w:rPr>
          <w:rFonts w:ascii="Calibri" w:eastAsia="Calibri" w:hAnsi="Calibri" w:cs="Calibri"/>
          <w:b/>
          <w:bCs/>
          <w:u w:val="single"/>
        </w:rPr>
      </w:pPr>
      <w:r>
        <w:rPr>
          <w:rFonts w:ascii="Calibri" w:eastAsia="Calibri" w:hAnsi="Calibri" w:cs="Calibri"/>
          <w:b/>
          <w:bCs/>
          <w:u w:val="single"/>
        </w:rPr>
        <w:t>Release 17.8 (09</w:t>
      </w:r>
      <w:r w:rsidRPr="54DF8526">
        <w:rPr>
          <w:rFonts w:ascii="Calibri" w:eastAsia="Calibri" w:hAnsi="Calibri" w:cs="Calibri"/>
          <w:b/>
          <w:bCs/>
          <w:u w:val="single"/>
        </w:rPr>
        <w:t>/</w:t>
      </w:r>
      <w:r>
        <w:rPr>
          <w:rFonts w:ascii="Calibri" w:eastAsia="Calibri" w:hAnsi="Calibri" w:cs="Calibri"/>
          <w:b/>
          <w:bCs/>
          <w:u w:val="single"/>
        </w:rPr>
        <w:t>20</w:t>
      </w:r>
      <w:r w:rsidRPr="54DF8526">
        <w:rPr>
          <w:rFonts w:ascii="Calibri" w:eastAsia="Calibri" w:hAnsi="Calibri" w:cs="Calibri"/>
          <w:b/>
          <w:bCs/>
          <w:u w:val="single"/>
        </w:rPr>
        <w:t>/2023)</w:t>
      </w:r>
    </w:p>
    <w:p w14:paraId="59A8F71D" w14:textId="30AAA917" w:rsidR="00E73AD8" w:rsidRPr="00E73AD8" w:rsidRDefault="00E73AD8" w:rsidP="00A5383D">
      <w:pPr>
        <w:pStyle w:val="ListParagraph"/>
        <w:numPr>
          <w:ilvl w:val="0"/>
          <w:numId w:val="82"/>
        </w:numPr>
        <w:spacing w:after="0"/>
        <w:rPr>
          <w:rFonts w:ascii="Calibri" w:eastAsia="Calibri" w:hAnsi="Calibri" w:cs="Calibri"/>
        </w:rPr>
      </w:pPr>
      <w:r>
        <w:rPr>
          <w:rFonts w:ascii="Calibri" w:eastAsia="Calibri" w:hAnsi="Calibri" w:cs="Calibri"/>
        </w:rPr>
        <w:t>A VASE (not VASE+) site can be used to schedule clinics with the 2023-2024 Pfizer and Moderna Covid-19 vaccines</w:t>
      </w:r>
    </w:p>
    <w:p w14:paraId="6B177A14" w14:textId="77777777" w:rsidR="00E73AD8" w:rsidRDefault="00E73AD8" w:rsidP="00A5383D">
      <w:pPr>
        <w:spacing w:after="0"/>
        <w:rPr>
          <w:rFonts w:ascii="Calibri" w:eastAsia="Calibri" w:hAnsi="Calibri" w:cs="Calibri"/>
          <w:b/>
          <w:bCs/>
          <w:u w:val="single"/>
        </w:rPr>
      </w:pPr>
    </w:p>
    <w:p w14:paraId="2AAB06F7" w14:textId="538750DA" w:rsidR="00A5383D" w:rsidRDefault="00E73AD8" w:rsidP="00A5383D">
      <w:pPr>
        <w:spacing w:after="0"/>
        <w:rPr>
          <w:rFonts w:ascii="Calibri" w:eastAsia="Calibri" w:hAnsi="Calibri" w:cs="Calibri"/>
          <w:b/>
          <w:bCs/>
          <w:u w:val="single"/>
        </w:rPr>
      </w:pPr>
      <w:r>
        <w:rPr>
          <w:rFonts w:ascii="Calibri" w:eastAsia="Calibri" w:hAnsi="Calibri" w:cs="Calibri"/>
          <w:b/>
          <w:bCs/>
          <w:u w:val="single"/>
        </w:rPr>
        <w:t>Release 17.6</w:t>
      </w:r>
      <w:r w:rsidR="00A5383D">
        <w:rPr>
          <w:rFonts w:ascii="Calibri" w:eastAsia="Calibri" w:hAnsi="Calibri" w:cs="Calibri"/>
          <w:b/>
          <w:bCs/>
          <w:u w:val="single"/>
        </w:rPr>
        <w:t xml:space="preserve"> (08</w:t>
      </w:r>
      <w:r w:rsidR="00A5383D" w:rsidRPr="54DF8526">
        <w:rPr>
          <w:rFonts w:ascii="Calibri" w:eastAsia="Calibri" w:hAnsi="Calibri" w:cs="Calibri"/>
          <w:b/>
          <w:bCs/>
          <w:u w:val="single"/>
        </w:rPr>
        <w:t>/</w:t>
      </w:r>
      <w:r w:rsidR="00A5383D">
        <w:rPr>
          <w:rFonts w:ascii="Calibri" w:eastAsia="Calibri" w:hAnsi="Calibri" w:cs="Calibri"/>
          <w:b/>
          <w:bCs/>
          <w:u w:val="single"/>
        </w:rPr>
        <w:t>04</w:t>
      </w:r>
      <w:r w:rsidR="00A5383D" w:rsidRPr="54DF8526">
        <w:rPr>
          <w:rFonts w:ascii="Calibri" w:eastAsia="Calibri" w:hAnsi="Calibri" w:cs="Calibri"/>
          <w:b/>
          <w:bCs/>
          <w:u w:val="single"/>
        </w:rPr>
        <w:t>/2023)</w:t>
      </w:r>
    </w:p>
    <w:p w14:paraId="15A247EA" w14:textId="22193412" w:rsidR="00A5383D" w:rsidRPr="00A5383D" w:rsidRDefault="00A5383D" w:rsidP="00A5383D">
      <w:pPr>
        <w:pStyle w:val="ListParagraph"/>
        <w:numPr>
          <w:ilvl w:val="0"/>
          <w:numId w:val="82"/>
        </w:numPr>
        <w:spacing w:after="0"/>
        <w:rPr>
          <w:rFonts w:ascii="Calibri" w:eastAsia="Calibri" w:hAnsi="Calibri" w:cs="Calibri"/>
        </w:rPr>
      </w:pPr>
      <w:r w:rsidRPr="00A5383D">
        <w:rPr>
          <w:rFonts w:ascii="Calibri" w:eastAsia="Calibri" w:hAnsi="Calibri" w:cs="Calibri"/>
        </w:rPr>
        <w:t>Scheduling limitations for Pfizer vaccines of individuals with four (4) previous monovalent doses and up has been rectified</w:t>
      </w:r>
    </w:p>
    <w:p w14:paraId="1393DDA7" w14:textId="77777777" w:rsidR="00A5383D" w:rsidRDefault="00A5383D" w:rsidP="00C92089">
      <w:pPr>
        <w:spacing w:after="0"/>
        <w:rPr>
          <w:rFonts w:ascii="Calibri" w:eastAsia="Calibri" w:hAnsi="Calibri" w:cs="Calibri"/>
          <w:b/>
          <w:bCs/>
          <w:u w:val="single"/>
        </w:rPr>
      </w:pPr>
    </w:p>
    <w:p w14:paraId="6182DBE4" w14:textId="57A5ED77" w:rsidR="00C92089" w:rsidRDefault="00C92089" w:rsidP="00C92089">
      <w:pPr>
        <w:spacing w:after="0"/>
        <w:rPr>
          <w:rFonts w:ascii="Calibri" w:eastAsia="Calibri" w:hAnsi="Calibri" w:cs="Calibri"/>
          <w:b/>
          <w:bCs/>
          <w:u w:val="single"/>
        </w:rPr>
      </w:pPr>
      <w:r w:rsidRPr="54DF8526">
        <w:rPr>
          <w:rFonts w:ascii="Calibri" w:eastAsia="Calibri" w:hAnsi="Calibri" w:cs="Calibri"/>
          <w:b/>
          <w:bCs/>
          <w:u w:val="single"/>
        </w:rPr>
        <w:t>Release 17.4 (06/</w:t>
      </w:r>
      <w:r>
        <w:rPr>
          <w:rFonts w:ascii="Calibri" w:eastAsia="Calibri" w:hAnsi="Calibri" w:cs="Calibri"/>
          <w:b/>
          <w:bCs/>
          <w:u w:val="single"/>
        </w:rPr>
        <w:t>30</w:t>
      </w:r>
      <w:r w:rsidRPr="54DF8526">
        <w:rPr>
          <w:rFonts w:ascii="Calibri" w:eastAsia="Calibri" w:hAnsi="Calibri" w:cs="Calibri"/>
          <w:b/>
          <w:bCs/>
          <w:u w:val="single"/>
        </w:rPr>
        <w:t>/2023)</w:t>
      </w:r>
    </w:p>
    <w:p w14:paraId="2A7E9A8A" w14:textId="77777777" w:rsidR="00C92089" w:rsidRDefault="00C92089">
      <w:pPr>
        <w:numPr>
          <w:ilvl w:val="0"/>
          <w:numId w:val="81"/>
        </w:numPr>
        <w:spacing w:after="0"/>
        <w:rPr>
          <w:rFonts w:ascii="Calibri" w:eastAsia="Calibri" w:hAnsi="Calibri" w:cs="Calibri"/>
        </w:rPr>
      </w:pPr>
      <w:r w:rsidRPr="00C92089">
        <w:rPr>
          <w:rFonts w:ascii="Calibri" w:eastAsia="Calibri" w:hAnsi="Calibri" w:cs="Calibri"/>
        </w:rPr>
        <w:t>Warning Message to be displayed for registrants scheduling into Moderna Bivalent who are under 6 and either:</w:t>
      </w:r>
    </w:p>
    <w:p w14:paraId="1C62841D" w14:textId="77777777" w:rsidR="00C92089" w:rsidRDefault="00C92089">
      <w:pPr>
        <w:numPr>
          <w:ilvl w:val="1"/>
          <w:numId w:val="81"/>
        </w:numPr>
        <w:spacing w:after="0"/>
        <w:rPr>
          <w:rFonts w:ascii="Calibri" w:eastAsia="Calibri" w:hAnsi="Calibri" w:cs="Calibri"/>
        </w:rPr>
      </w:pPr>
      <w:r w:rsidRPr="00C92089">
        <w:rPr>
          <w:rFonts w:ascii="Calibri" w:eastAsia="Calibri" w:hAnsi="Calibri" w:cs="Calibri"/>
        </w:rPr>
        <w:t>a non-immunocompromised registrant who has received 2 previous doses with no bivalent received</w:t>
      </w:r>
    </w:p>
    <w:p w14:paraId="2B89D94D" w14:textId="2A5BBCB0" w:rsidR="00C92089" w:rsidRPr="00C92089" w:rsidRDefault="00C92089">
      <w:pPr>
        <w:numPr>
          <w:ilvl w:val="1"/>
          <w:numId w:val="81"/>
        </w:numPr>
        <w:spacing w:after="0"/>
        <w:rPr>
          <w:rFonts w:ascii="Calibri" w:eastAsia="Calibri" w:hAnsi="Calibri" w:cs="Calibri"/>
        </w:rPr>
      </w:pPr>
      <w:r w:rsidRPr="00C92089">
        <w:rPr>
          <w:rFonts w:ascii="Calibri" w:eastAsia="Calibri" w:hAnsi="Calibri" w:cs="Calibri"/>
        </w:rPr>
        <w:t>an immunocompromised registrant who has received 3 previous doses with no bivalent received</w:t>
      </w:r>
    </w:p>
    <w:p w14:paraId="396DF2F6" w14:textId="77777777" w:rsidR="00C92089" w:rsidRDefault="00C92089" w:rsidP="54DF8526">
      <w:pPr>
        <w:spacing w:after="0"/>
        <w:rPr>
          <w:rFonts w:ascii="Calibri" w:eastAsia="Calibri" w:hAnsi="Calibri" w:cs="Calibri"/>
          <w:b/>
          <w:bCs/>
          <w:u w:val="single"/>
        </w:rPr>
      </w:pPr>
    </w:p>
    <w:p w14:paraId="08530287" w14:textId="7907C06C" w:rsidR="0099D9DD" w:rsidRDefault="0099D9DD" w:rsidP="54DF8526">
      <w:pPr>
        <w:spacing w:after="0"/>
        <w:rPr>
          <w:rFonts w:ascii="Calibri" w:eastAsia="Calibri" w:hAnsi="Calibri" w:cs="Calibri"/>
          <w:b/>
          <w:bCs/>
          <w:u w:val="single"/>
        </w:rPr>
      </w:pPr>
      <w:r w:rsidRPr="54DF8526">
        <w:rPr>
          <w:rFonts w:ascii="Calibri" w:eastAsia="Calibri" w:hAnsi="Calibri" w:cs="Calibri"/>
          <w:b/>
          <w:bCs/>
          <w:u w:val="single"/>
        </w:rPr>
        <w:t>Release 17.4 (06/19/2023)</w:t>
      </w:r>
    </w:p>
    <w:p w14:paraId="21F2D190" w14:textId="7D6F7D02" w:rsidR="2D9D4843" w:rsidRDefault="2D9D4843">
      <w:pPr>
        <w:pStyle w:val="ListParagraph"/>
        <w:numPr>
          <w:ilvl w:val="0"/>
          <w:numId w:val="1"/>
        </w:numPr>
        <w:tabs>
          <w:tab w:val="left" w:pos="720"/>
        </w:tabs>
        <w:rPr>
          <w:rFonts w:ascii="Calibri" w:eastAsia="Calibri" w:hAnsi="Calibri" w:cs="Calibri"/>
          <w:color w:val="000000" w:themeColor="text1"/>
        </w:rPr>
      </w:pPr>
      <w:r w:rsidRPr="54DF8526">
        <w:rPr>
          <w:rFonts w:ascii="Calibri" w:eastAsia="Calibri" w:hAnsi="Calibri" w:cs="Calibri"/>
          <w:color w:val="000000" w:themeColor="text1"/>
        </w:rPr>
        <w:t xml:space="preserve">The Moderna Bivalent CVX 229-Dark Blue Cap vaccine has been updated to adhere to the new </w:t>
      </w:r>
      <w:hyperlink r:id="rId11">
        <w:r w:rsidRPr="54DF8526">
          <w:rPr>
            <w:rStyle w:val="Hyperlink"/>
            <w:rFonts w:ascii="Calibri" w:eastAsia="Calibri" w:hAnsi="Calibri" w:cs="Calibri"/>
          </w:rPr>
          <w:t>CDC clinical guidelines</w:t>
        </w:r>
      </w:hyperlink>
      <w:r w:rsidRPr="54DF8526">
        <w:rPr>
          <w:rFonts w:ascii="Calibri" w:eastAsia="Calibri" w:hAnsi="Calibri" w:cs="Calibri"/>
          <w:color w:val="000000" w:themeColor="text1"/>
        </w:rPr>
        <w:t xml:space="preserve">. The eligible recipients of </w:t>
      </w:r>
      <w:proofErr w:type="gramStart"/>
      <w:r w:rsidRPr="54DF8526">
        <w:rPr>
          <w:rFonts w:ascii="Calibri" w:eastAsia="Calibri" w:hAnsi="Calibri" w:cs="Calibri"/>
          <w:color w:val="000000" w:themeColor="text1"/>
        </w:rPr>
        <w:t>this vaccines</w:t>
      </w:r>
      <w:proofErr w:type="gramEnd"/>
      <w:r w:rsidRPr="54DF8526">
        <w:rPr>
          <w:rFonts w:ascii="Calibri" w:eastAsia="Calibri" w:hAnsi="Calibri" w:cs="Calibri"/>
          <w:color w:val="000000" w:themeColor="text1"/>
        </w:rPr>
        <w:t xml:space="preserve"> have been expanded to include the age range of 6 months - </w:t>
      </w:r>
      <w:proofErr w:type="gramStart"/>
      <w:r w:rsidRPr="54DF8526">
        <w:rPr>
          <w:rFonts w:ascii="Calibri" w:eastAsia="Calibri" w:hAnsi="Calibri" w:cs="Calibri"/>
          <w:color w:val="000000" w:themeColor="text1"/>
        </w:rPr>
        <w:t>5 year olds</w:t>
      </w:r>
      <w:proofErr w:type="gramEnd"/>
      <w:r w:rsidRPr="54DF8526">
        <w:rPr>
          <w:rFonts w:ascii="Calibri" w:eastAsia="Calibri" w:hAnsi="Calibri" w:cs="Calibri"/>
          <w:color w:val="000000" w:themeColor="text1"/>
        </w:rPr>
        <w:t xml:space="preserve">.  </w:t>
      </w:r>
    </w:p>
    <w:p w14:paraId="0DA37412" w14:textId="7F348236" w:rsidR="2D9D4843" w:rsidRDefault="2D9D4843">
      <w:pPr>
        <w:pStyle w:val="ListParagraph"/>
        <w:numPr>
          <w:ilvl w:val="1"/>
          <w:numId w:val="1"/>
        </w:numPr>
        <w:tabs>
          <w:tab w:val="left" w:pos="0"/>
          <w:tab w:val="left" w:pos="1440"/>
        </w:tabs>
        <w:rPr>
          <w:rFonts w:ascii="Calibri" w:eastAsia="Calibri" w:hAnsi="Calibri" w:cs="Calibri"/>
          <w:color w:val="000000" w:themeColor="text1"/>
        </w:rPr>
      </w:pPr>
      <w:r w:rsidRPr="54DF8526">
        <w:rPr>
          <w:rFonts w:ascii="Calibri" w:eastAsia="Calibri" w:hAnsi="Calibri" w:cs="Calibri"/>
          <w:color w:val="000000" w:themeColor="text1"/>
        </w:rPr>
        <w:t xml:space="preserve">The Vaccine has been renamed to just "Moderna Bivalent" from "Moderna Bivalent 6+" </w:t>
      </w:r>
    </w:p>
    <w:p w14:paraId="0F9990AC" w14:textId="021306D0" w:rsidR="2D9D4843" w:rsidRDefault="2D9D4843">
      <w:pPr>
        <w:pStyle w:val="ListParagraph"/>
        <w:numPr>
          <w:ilvl w:val="1"/>
          <w:numId w:val="1"/>
        </w:numPr>
        <w:tabs>
          <w:tab w:val="left" w:pos="0"/>
          <w:tab w:val="left" w:pos="1440"/>
        </w:tabs>
        <w:rPr>
          <w:rFonts w:ascii="Calibri" w:eastAsia="Calibri" w:hAnsi="Calibri" w:cs="Calibri"/>
          <w:color w:val="000000" w:themeColor="text1"/>
        </w:rPr>
      </w:pPr>
      <w:r w:rsidRPr="54DF8526">
        <w:rPr>
          <w:rFonts w:ascii="Calibri" w:eastAsia="Calibri" w:hAnsi="Calibri" w:cs="Calibri"/>
          <w:color w:val="000000" w:themeColor="text1"/>
        </w:rPr>
        <w:t>Individuals 6 months and older are eligible to sign up and receive this vaccine as their primary series</w:t>
      </w:r>
    </w:p>
    <w:p w14:paraId="1C662A3D" w14:textId="48FD55D2" w:rsidR="2D9D4843" w:rsidRDefault="2D9D4843">
      <w:pPr>
        <w:pStyle w:val="ListParagraph"/>
        <w:numPr>
          <w:ilvl w:val="0"/>
          <w:numId w:val="1"/>
        </w:numPr>
        <w:tabs>
          <w:tab w:val="left" w:pos="0"/>
          <w:tab w:val="left" w:pos="1440"/>
        </w:tabs>
        <w:rPr>
          <w:rFonts w:ascii="Calibri" w:eastAsia="Calibri" w:hAnsi="Calibri" w:cs="Calibri"/>
          <w:color w:val="000000" w:themeColor="text1"/>
        </w:rPr>
      </w:pPr>
      <w:r w:rsidRPr="54DF8526">
        <w:rPr>
          <w:rFonts w:ascii="Calibri" w:eastAsia="Calibri" w:hAnsi="Calibri" w:cs="Calibri"/>
          <w:color w:val="000000" w:themeColor="text1"/>
        </w:rPr>
        <w:t>The vaccine is also now eligible to be administered to immunocompromised individuals under the age of 6 years who would like additional bivalent doses</w:t>
      </w:r>
    </w:p>
    <w:p w14:paraId="40AB2286" w14:textId="1FB5CA7E" w:rsidR="7333D577" w:rsidRDefault="7333D577" w:rsidP="2BBCFD21">
      <w:pPr>
        <w:spacing w:after="0"/>
        <w:rPr>
          <w:rFonts w:ascii="Calibri" w:eastAsia="Calibri" w:hAnsi="Calibri" w:cs="Calibri"/>
          <w:b/>
          <w:bCs/>
          <w:u w:val="single"/>
        </w:rPr>
      </w:pPr>
      <w:r w:rsidRPr="1932371F">
        <w:rPr>
          <w:rFonts w:ascii="Calibri" w:eastAsia="Calibri" w:hAnsi="Calibri" w:cs="Calibri"/>
          <w:b/>
          <w:bCs/>
          <w:u w:val="single"/>
        </w:rPr>
        <w:t>Release 17.3 (06/06/2023)</w:t>
      </w:r>
    </w:p>
    <w:p w14:paraId="323A418A" w14:textId="0FA85277" w:rsidR="13147F4E" w:rsidRDefault="13147F4E">
      <w:pPr>
        <w:pStyle w:val="ListParagraph"/>
        <w:numPr>
          <w:ilvl w:val="0"/>
          <w:numId w:val="1"/>
        </w:numPr>
        <w:tabs>
          <w:tab w:val="left" w:pos="0"/>
          <w:tab w:val="left" w:pos="720"/>
        </w:tabs>
        <w:rPr>
          <w:rFonts w:ascii="Calibri" w:eastAsia="Calibri" w:hAnsi="Calibri" w:cs="Calibri"/>
          <w:color w:val="000000" w:themeColor="text1"/>
        </w:rPr>
      </w:pPr>
      <w:r w:rsidRPr="54DF8526">
        <w:rPr>
          <w:rFonts w:ascii="Calibri" w:eastAsia="Calibri" w:hAnsi="Calibri" w:cs="Calibri"/>
          <w:color w:val="000000" w:themeColor="text1"/>
        </w:rPr>
        <w:t>Immunocompromised registrants can now schedule for additional Pfizer 6m – 4y and Moderna 6m-5y vaccines, 2 months after completion of primary series doses.</w:t>
      </w:r>
    </w:p>
    <w:p w14:paraId="72A498B1" w14:textId="70718B05" w:rsidR="13147F4E" w:rsidRDefault="13147F4E">
      <w:pPr>
        <w:pStyle w:val="ListParagraph"/>
        <w:numPr>
          <w:ilvl w:val="0"/>
          <w:numId w:val="1"/>
        </w:numPr>
        <w:tabs>
          <w:tab w:val="left" w:pos="0"/>
          <w:tab w:val="left" w:pos="720"/>
        </w:tabs>
        <w:rPr>
          <w:rFonts w:ascii="Calibri" w:eastAsia="Calibri" w:hAnsi="Calibri" w:cs="Calibri"/>
          <w:color w:val="000000" w:themeColor="text1"/>
        </w:rPr>
      </w:pPr>
      <w:r w:rsidRPr="54DF8526">
        <w:rPr>
          <w:rFonts w:ascii="Calibri" w:eastAsia="Calibri" w:hAnsi="Calibri" w:cs="Calibri"/>
          <w:color w:val="000000" w:themeColor="text1"/>
        </w:rPr>
        <w:t>Ticket 6519: Non-immunocompromised registrants with 5 previous monovalent doses can now register for a bivalent dose.</w:t>
      </w:r>
    </w:p>
    <w:p w14:paraId="67DD919A" w14:textId="0391DF80" w:rsidR="3B81F137" w:rsidRDefault="3B81F137" w:rsidP="3F4C36AB">
      <w:pPr>
        <w:spacing w:after="0"/>
        <w:rPr>
          <w:rFonts w:ascii="Calibri" w:eastAsia="Calibri" w:hAnsi="Calibri" w:cs="Calibri"/>
          <w:b/>
          <w:bCs/>
          <w:u w:val="single"/>
        </w:rPr>
      </w:pPr>
      <w:r w:rsidRPr="3F4C36AB">
        <w:rPr>
          <w:rFonts w:ascii="Calibri" w:eastAsia="Calibri" w:hAnsi="Calibri" w:cs="Calibri"/>
          <w:b/>
          <w:bCs/>
          <w:u w:val="single"/>
        </w:rPr>
        <w:t>Release 17.2 (05/12/2023)</w:t>
      </w:r>
    </w:p>
    <w:p w14:paraId="26F4FEE9" w14:textId="2BFAF036" w:rsidR="1D229C03" w:rsidRDefault="1D229C03">
      <w:pPr>
        <w:pStyle w:val="ListParagraph"/>
        <w:numPr>
          <w:ilvl w:val="0"/>
          <w:numId w:val="80"/>
        </w:numPr>
        <w:rPr>
          <w:rFonts w:ascii="Calibri" w:eastAsia="Calibri" w:hAnsi="Calibri" w:cs="Calibri"/>
          <w:color w:val="000000" w:themeColor="text1"/>
        </w:rPr>
      </w:pPr>
      <w:r w:rsidRPr="3F4C36AB">
        <w:rPr>
          <w:rFonts w:ascii="Calibri" w:eastAsia="Calibri" w:hAnsi="Calibri" w:cs="Calibri"/>
          <w:color w:val="000000" w:themeColor="text1"/>
        </w:rPr>
        <w:t>Ticket 6442: The VIIS Lookup functionality in the mpox clinic screen has been reverted to display mpox vaccination data from VIIS if available</w:t>
      </w:r>
    </w:p>
    <w:p w14:paraId="525BA693" w14:textId="32C5189C" w:rsidR="1D229C03" w:rsidRDefault="1D229C03">
      <w:pPr>
        <w:pStyle w:val="ListParagraph"/>
        <w:numPr>
          <w:ilvl w:val="0"/>
          <w:numId w:val="80"/>
        </w:numPr>
      </w:pPr>
      <w:r>
        <w:t>Ticket 6454: Users can resume checking-in individuals for their mpox Dose-2 by providing prior dose information without receiving the edit questionnaire/ fully vaccinated pop-up</w:t>
      </w:r>
    </w:p>
    <w:p w14:paraId="471CEAB0" w14:textId="147DA9F0" w:rsidR="1D229C03" w:rsidRDefault="1D229C03">
      <w:pPr>
        <w:pStyle w:val="ListParagraph"/>
        <w:numPr>
          <w:ilvl w:val="0"/>
          <w:numId w:val="80"/>
        </w:numPr>
        <w:rPr>
          <w:rFonts w:ascii="Calibri" w:eastAsia="Calibri" w:hAnsi="Calibri" w:cs="Calibri"/>
          <w:color w:val="000000" w:themeColor="text1"/>
        </w:rPr>
      </w:pPr>
      <w:r>
        <w:t>Ticket 6458: The Novavax Dose-2 interval has been adjusted to three weeks</w:t>
      </w:r>
    </w:p>
    <w:p w14:paraId="151D1E19" w14:textId="466410E2" w:rsidR="34433684" w:rsidRDefault="34433684" w:rsidP="718464F1">
      <w:pPr>
        <w:spacing w:after="0"/>
        <w:rPr>
          <w:rFonts w:ascii="Calibri" w:eastAsia="Calibri" w:hAnsi="Calibri" w:cs="Calibri"/>
          <w:b/>
          <w:bCs/>
          <w:u w:val="single"/>
        </w:rPr>
      </w:pPr>
      <w:r w:rsidRPr="718464F1">
        <w:rPr>
          <w:rFonts w:ascii="Calibri" w:eastAsia="Calibri" w:hAnsi="Calibri" w:cs="Calibri"/>
          <w:b/>
          <w:bCs/>
          <w:u w:val="single"/>
        </w:rPr>
        <w:t>Release 17.0 (05/07/2023)</w:t>
      </w:r>
    </w:p>
    <w:p w14:paraId="1661952D" w14:textId="21A80535" w:rsidR="456F287B" w:rsidRDefault="456F287B">
      <w:pPr>
        <w:pStyle w:val="ListParagraph"/>
        <w:numPr>
          <w:ilvl w:val="0"/>
          <w:numId w:val="80"/>
        </w:numPr>
        <w:rPr>
          <w:rFonts w:ascii="Calibri" w:eastAsia="Calibri" w:hAnsi="Calibri" w:cs="Calibri"/>
          <w:color w:val="000000" w:themeColor="text1"/>
        </w:rPr>
      </w:pPr>
      <w:r w:rsidRPr="3F4C36AB">
        <w:rPr>
          <w:rFonts w:ascii="Calibri" w:eastAsia="Calibri" w:hAnsi="Calibri" w:cs="Calibri"/>
          <w:color w:val="000000" w:themeColor="text1"/>
        </w:rPr>
        <w:t>Deactivation of the J&amp;J Vaccine in the system</w:t>
      </w:r>
    </w:p>
    <w:p w14:paraId="5CAC5889" w14:textId="2413FAE7" w:rsidR="456F287B" w:rsidRDefault="456F287B">
      <w:pPr>
        <w:pStyle w:val="ListParagraph"/>
        <w:numPr>
          <w:ilvl w:val="0"/>
          <w:numId w:val="80"/>
        </w:numPr>
        <w:rPr>
          <w:rFonts w:ascii="Calibri" w:eastAsia="Calibri" w:hAnsi="Calibri" w:cs="Calibri"/>
          <w:color w:val="000000" w:themeColor="text1"/>
        </w:rPr>
      </w:pPr>
      <w:r w:rsidRPr="3F4C36AB">
        <w:rPr>
          <w:rFonts w:ascii="Calibri" w:eastAsia="Calibri" w:hAnsi="Calibri" w:cs="Calibri"/>
          <w:color w:val="000000" w:themeColor="text1"/>
        </w:rPr>
        <w:t xml:space="preserve">Updated workflow accommodating CDC's Simplified COVID-19 Clinical Guidance </w:t>
      </w:r>
    </w:p>
    <w:p w14:paraId="232607F8" w14:textId="2F0042A5" w:rsidR="456F287B" w:rsidRDefault="456F287B">
      <w:pPr>
        <w:pStyle w:val="ListParagraph"/>
        <w:numPr>
          <w:ilvl w:val="1"/>
          <w:numId w:val="80"/>
        </w:numPr>
        <w:rPr>
          <w:rFonts w:ascii="Calibri" w:eastAsia="Calibri" w:hAnsi="Calibri" w:cs="Calibri"/>
          <w:color w:val="000000" w:themeColor="text1"/>
        </w:rPr>
      </w:pPr>
      <w:r w:rsidRPr="3CF426BE">
        <w:rPr>
          <w:rFonts w:ascii="Calibri" w:eastAsia="Calibri" w:hAnsi="Calibri" w:cs="Calibri"/>
          <w:color w:val="000000" w:themeColor="text1"/>
        </w:rPr>
        <w:t>Updated health questionnaire to include bivalent vaccine types in "</w:t>
      </w:r>
      <w:r w:rsidR="6A11FD31" w:rsidRPr="3CF426BE">
        <w:rPr>
          <w:color w:val="262626" w:themeColor="text1" w:themeTint="D9"/>
        </w:rPr>
        <w:t>If yes, which vaccine product did you receive for your first dose?</w:t>
      </w:r>
      <w:r w:rsidR="0BE914BB" w:rsidRPr="3CF426BE">
        <w:rPr>
          <w:color w:val="262626" w:themeColor="text1" w:themeTint="D9"/>
        </w:rPr>
        <w:t>”</w:t>
      </w:r>
      <w:r w:rsidRPr="3CF426BE">
        <w:rPr>
          <w:rFonts w:ascii="Calibri" w:eastAsia="Calibri" w:hAnsi="Calibri" w:cs="Calibri"/>
          <w:color w:val="000000" w:themeColor="text1"/>
        </w:rPr>
        <w:t xml:space="preserve"> and replaced radio buttons with drop downs</w:t>
      </w:r>
    </w:p>
    <w:p w14:paraId="3EE8D931" w14:textId="187449E0" w:rsidR="456F287B" w:rsidRDefault="456F287B">
      <w:pPr>
        <w:pStyle w:val="ListParagraph"/>
        <w:numPr>
          <w:ilvl w:val="1"/>
          <w:numId w:val="80"/>
        </w:numPr>
        <w:rPr>
          <w:rFonts w:ascii="Calibri" w:eastAsia="Calibri" w:hAnsi="Calibri" w:cs="Calibri"/>
          <w:color w:val="000000" w:themeColor="text1"/>
        </w:rPr>
      </w:pPr>
      <w:r w:rsidRPr="3CF426BE">
        <w:rPr>
          <w:rFonts w:ascii="Calibri" w:eastAsia="Calibri" w:hAnsi="Calibri" w:cs="Calibri"/>
          <w:color w:val="000000" w:themeColor="text1"/>
        </w:rPr>
        <w:t>"Have any of your previous doses been the bivalent formulation?" question added to drive vaccination eligibility logic</w:t>
      </w:r>
    </w:p>
    <w:p w14:paraId="58F527B7" w14:textId="2BF1E6E3" w:rsidR="00B24AE1" w:rsidRDefault="76E252B8" w:rsidP="718464F1">
      <w:pPr>
        <w:spacing w:after="0"/>
        <w:rPr>
          <w:rFonts w:ascii="Calibri" w:eastAsia="Calibri" w:hAnsi="Calibri" w:cs="Calibri"/>
          <w:b/>
          <w:bCs/>
          <w:u w:val="single"/>
        </w:rPr>
      </w:pPr>
      <w:r w:rsidRPr="718464F1">
        <w:rPr>
          <w:rFonts w:ascii="Calibri" w:eastAsia="Calibri" w:hAnsi="Calibri" w:cs="Calibri"/>
          <w:b/>
          <w:bCs/>
          <w:u w:val="single"/>
        </w:rPr>
        <w:t>Release 16.8.</w:t>
      </w:r>
      <w:r w:rsidR="1AE55440" w:rsidRPr="718464F1">
        <w:rPr>
          <w:rFonts w:ascii="Calibri" w:eastAsia="Calibri" w:hAnsi="Calibri" w:cs="Calibri"/>
          <w:b/>
          <w:bCs/>
          <w:u w:val="single"/>
        </w:rPr>
        <w:t>7</w:t>
      </w:r>
      <w:r w:rsidRPr="718464F1">
        <w:rPr>
          <w:rFonts w:ascii="Calibri" w:eastAsia="Calibri" w:hAnsi="Calibri" w:cs="Calibri"/>
          <w:b/>
          <w:bCs/>
          <w:u w:val="single"/>
        </w:rPr>
        <w:t xml:space="preserve"> (04/</w:t>
      </w:r>
      <w:r w:rsidR="611056E6" w:rsidRPr="718464F1">
        <w:rPr>
          <w:rFonts w:ascii="Calibri" w:eastAsia="Calibri" w:hAnsi="Calibri" w:cs="Calibri"/>
          <w:b/>
          <w:bCs/>
          <w:u w:val="single"/>
        </w:rPr>
        <w:t>25</w:t>
      </w:r>
      <w:r w:rsidRPr="718464F1">
        <w:rPr>
          <w:rFonts w:ascii="Calibri" w:eastAsia="Calibri" w:hAnsi="Calibri" w:cs="Calibri"/>
          <w:b/>
          <w:bCs/>
          <w:u w:val="single"/>
        </w:rPr>
        <w:t>/2023)</w:t>
      </w:r>
    </w:p>
    <w:p w14:paraId="62D27ADA" w14:textId="1679BD91" w:rsidR="00B24AE1" w:rsidRDefault="4062C97F">
      <w:pPr>
        <w:pStyle w:val="ListParagraph"/>
        <w:numPr>
          <w:ilvl w:val="0"/>
          <w:numId w:val="80"/>
        </w:numPr>
        <w:spacing w:after="0"/>
        <w:rPr>
          <w:rFonts w:ascii="Calibri" w:eastAsia="Calibri" w:hAnsi="Calibri" w:cs="Calibri"/>
        </w:rPr>
      </w:pPr>
      <w:r w:rsidRPr="3F4C36AB">
        <w:rPr>
          <w:rFonts w:ascii="Calibri" w:eastAsia="Calibri" w:hAnsi="Calibri" w:cs="Calibri"/>
        </w:rPr>
        <w:lastRenderedPageBreak/>
        <w:t xml:space="preserve">Deactivation of the following monovalent vaccines: </w:t>
      </w:r>
    </w:p>
    <w:p w14:paraId="55E79CB6" w14:textId="4B28D925" w:rsidR="00B24AE1" w:rsidRDefault="214E0738">
      <w:pPr>
        <w:pStyle w:val="ListParagraph"/>
        <w:numPr>
          <w:ilvl w:val="1"/>
          <w:numId w:val="80"/>
        </w:numPr>
        <w:spacing w:after="0"/>
        <w:rPr>
          <w:rFonts w:ascii="Calibri" w:eastAsia="Calibri" w:hAnsi="Calibri" w:cs="Calibri"/>
          <w:color w:val="000000" w:themeColor="text1"/>
        </w:rPr>
      </w:pPr>
      <w:r w:rsidRPr="718464F1">
        <w:rPr>
          <w:rFonts w:ascii="Calibri" w:eastAsia="Calibri" w:hAnsi="Calibri" w:cs="Calibri"/>
          <w:color w:val="000000" w:themeColor="text1"/>
        </w:rPr>
        <w:t>Pfizer Monovalent 6m-4y</w:t>
      </w:r>
    </w:p>
    <w:p w14:paraId="62E6D68F" w14:textId="1892582C" w:rsidR="00B24AE1" w:rsidRDefault="214E0738">
      <w:pPr>
        <w:pStyle w:val="ListParagraph"/>
        <w:numPr>
          <w:ilvl w:val="1"/>
          <w:numId w:val="80"/>
        </w:numPr>
        <w:spacing w:after="0"/>
        <w:rPr>
          <w:rFonts w:ascii="Calibri" w:eastAsia="Calibri" w:hAnsi="Calibri" w:cs="Calibri"/>
          <w:color w:val="000000" w:themeColor="text1"/>
        </w:rPr>
      </w:pPr>
      <w:r w:rsidRPr="718464F1">
        <w:rPr>
          <w:rFonts w:ascii="Calibri" w:eastAsia="Calibri" w:hAnsi="Calibri" w:cs="Calibri"/>
          <w:color w:val="000000" w:themeColor="text1"/>
        </w:rPr>
        <w:t>Pfizer Monovalent 5y-11y</w:t>
      </w:r>
    </w:p>
    <w:p w14:paraId="51102AEE" w14:textId="302A8F1A" w:rsidR="00B24AE1" w:rsidRDefault="214E0738">
      <w:pPr>
        <w:pStyle w:val="ListParagraph"/>
        <w:numPr>
          <w:ilvl w:val="1"/>
          <w:numId w:val="80"/>
        </w:numPr>
        <w:spacing w:after="0"/>
        <w:rPr>
          <w:rFonts w:ascii="Calibri" w:eastAsia="Calibri" w:hAnsi="Calibri" w:cs="Calibri"/>
          <w:color w:val="000000" w:themeColor="text1"/>
          <w:sz w:val="24"/>
          <w:szCs w:val="24"/>
        </w:rPr>
      </w:pPr>
      <w:r w:rsidRPr="718464F1">
        <w:rPr>
          <w:rFonts w:ascii="Calibri" w:eastAsia="Calibri" w:hAnsi="Calibri" w:cs="Calibri"/>
          <w:color w:val="000000" w:themeColor="text1"/>
        </w:rPr>
        <w:t>Pfizer Monov</w:t>
      </w:r>
      <w:r w:rsidRPr="718464F1">
        <w:rPr>
          <w:rFonts w:ascii="Calibri" w:eastAsia="Calibri" w:hAnsi="Calibri" w:cs="Calibri"/>
          <w:color w:val="000000" w:themeColor="text1"/>
          <w:sz w:val="24"/>
          <w:szCs w:val="24"/>
        </w:rPr>
        <w:t>alent 12+</w:t>
      </w:r>
    </w:p>
    <w:p w14:paraId="02FDEDD3" w14:textId="7ABA9FED" w:rsidR="00B24AE1" w:rsidRDefault="214E0738">
      <w:pPr>
        <w:pStyle w:val="ListParagraph"/>
        <w:numPr>
          <w:ilvl w:val="1"/>
          <w:numId w:val="80"/>
        </w:numPr>
        <w:spacing w:after="0"/>
        <w:rPr>
          <w:rFonts w:ascii="Calibri" w:eastAsia="Calibri" w:hAnsi="Calibri" w:cs="Calibri"/>
          <w:color w:val="000000" w:themeColor="text1"/>
        </w:rPr>
      </w:pPr>
      <w:r w:rsidRPr="718464F1">
        <w:rPr>
          <w:rFonts w:ascii="Calibri" w:eastAsia="Calibri" w:hAnsi="Calibri" w:cs="Calibri"/>
          <w:color w:val="000000" w:themeColor="text1"/>
        </w:rPr>
        <w:t>Moderna Monovalent 6m-5y</w:t>
      </w:r>
      <w:r w:rsidR="00B24AE1">
        <w:br/>
      </w:r>
    </w:p>
    <w:p w14:paraId="6668732F" w14:textId="0ED3F10B" w:rsidR="00B24AE1" w:rsidRDefault="00B24AE1" w:rsidP="59EC34F5">
      <w:pPr>
        <w:spacing w:after="0"/>
        <w:rPr>
          <w:rFonts w:ascii="Calibri" w:eastAsia="Calibri" w:hAnsi="Calibri" w:cs="Calibri"/>
          <w:b/>
          <w:bCs/>
          <w:u w:val="single"/>
        </w:rPr>
      </w:pPr>
      <w:r w:rsidRPr="59EC34F5">
        <w:rPr>
          <w:rFonts w:ascii="Calibri" w:eastAsia="Calibri" w:hAnsi="Calibri" w:cs="Calibri"/>
          <w:b/>
          <w:bCs/>
          <w:u w:val="single"/>
        </w:rPr>
        <w:t>Release 16.8.6 (04/07/2023)</w:t>
      </w:r>
    </w:p>
    <w:p w14:paraId="2BD630EB" w14:textId="312AB133" w:rsidR="00DD4D4C" w:rsidRDefault="005D21B9">
      <w:pPr>
        <w:pStyle w:val="ListParagraph"/>
        <w:numPr>
          <w:ilvl w:val="0"/>
          <w:numId w:val="80"/>
        </w:numPr>
        <w:spacing w:after="0"/>
        <w:rPr>
          <w:rFonts w:ascii="Calibri" w:eastAsia="Calibri" w:hAnsi="Calibri" w:cs="Calibri"/>
        </w:rPr>
      </w:pPr>
      <w:r w:rsidRPr="3F4C36AB">
        <w:rPr>
          <w:rFonts w:ascii="Calibri" w:eastAsia="Calibri" w:hAnsi="Calibri" w:cs="Calibri"/>
        </w:rPr>
        <w:t>Deactivation of Moderna 6Y-11Y Monovalent Vaccine</w:t>
      </w:r>
    </w:p>
    <w:p w14:paraId="4E3ED42F" w14:textId="52E5CC0B" w:rsidR="00DD4D4C" w:rsidRPr="00DD4D4C" w:rsidRDefault="00DD4D4C">
      <w:pPr>
        <w:pStyle w:val="ListParagraph"/>
        <w:numPr>
          <w:ilvl w:val="1"/>
          <w:numId w:val="80"/>
        </w:numPr>
        <w:spacing w:after="0"/>
        <w:rPr>
          <w:rFonts w:ascii="Calibri" w:eastAsia="Calibri" w:hAnsi="Calibri" w:cs="Calibri"/>
        </w:rPr>
      </w:pPr>
      <w:r w:rsidRPr="3CAD4BF8">
        <w:rPr>
          <w:rFonts w:ascii="Calibri" w:eastAsia="Calibri" w:hAnsi="Calibri" w:cs="Calibri"/>
        </w:rPr>
        <w:t>Public portal message banner displays</w:t>
      </w:r>
      <w:r w:rsidR="00DE5619" w:rsidRPr="3CAD4BF8">
        <w:rPr>
          <w:rFonts w:ascii="Calibri" w:eastAsia="Calibri" w:hAnsi="Calibri" w:cs="Calibri"/>
        </w:rPr>
        <w:t xml:space="preserve"> deactivation of vaccine</w:t>
      </w:r>
    </w:p>
    <w:p w14:paraId="1A8CE8E8" w14:textId="60060375" w:rsidR="14F6CDF4" w:rsidRDefault="14F6CDF4">
      <w:pPr>
        <w:pStyle w:val="ListParagraph"/>
        <w:numPr>
          <w:ilvl w:val="0"/>
          <w:numId w:val="80"/>
        </w:numPr>
        <w:spacing w:after="0"/>
        <w:rPr>
          <w:rFonts w:ascii="Calibri" w:eastAsia="Calibri" w:hAnsi="Calibri" w:cs="Calibri"/>
        </w:rPr>
      </w:pPr>
      <w:r w:rsidRPr="3F4C36AB">
        <w:rPr>
          <w:rFonts w:ascii="Calibri" w:eastAsia="Calibri" w:hAnsi="Calibri" w:cs="Calibri"/>
        </w:rPr>
        <w:t xml:space="preserve">Filter introduced to prevent Moderna 12+ monovalent and Moderna 6Y-11Y clinic from being displayed </w:t>
      </w:r>
    </w:p>
    <w:p w14:paraId="562044A4" w14:textId="77777777" w:rsidR="00B24AE1" w:rsidRDefault="00B24AE1" w:rsidP="00B24AE1">
      <w:pPr>
        <w:spacing w:after="0"/>
        <w:rPr>
          <w:rFonts w:ascii="Calibri" w:eastAsia="Calibri" w:hAnsi="Calibri" w:cs="Calibri"/>
          <w:b/>
          <w:bCs/>
          <w:u w:val="single"/>
        </w:rPr>
      </w:pPr>
    </w:p>
    <w:p w14:paraId="6815FD46" w14:textId="45BE2D51" w:rsidR="001E48CA" w:rsidRDefault="001E48CA" w:rsidP="001E48CA">
      <w:pPr>
        <w:spacing w:after="0"/>
      </w:pPr>
      <w:r w:rsidRPr="28072491">
        <w:rPr>
          <w:rFonts w:ascii="Calibri" w:eastAsia="Calibri" w:hAnsi="Calibri" w:cs="Calibri"/>
          <w:b/>
          <w:bCs/>
          <w:u w:val="single"/>
        </w:rPr>
        <w:t>Release 16.8.</w:t>
      </w:r>
      <w:r>
        <w:rPr>
          <w:rFonts w:ascii="Calibri" w:eastAsia="Calibri" w:hAnsi="Calibri" w:cs="Calibri"/>
          <w:b/>
          <w:bCs/>
          <w:u w:val="single"/>
        </w:rPr>
        <w:t>4</w:t>
      </w:r>
      <w:r w:rsidRPr="28072491">
        <w:rPr>
          <w:rFonts w:ascii="Calibri" w:eastAsia="Calibri" w:hAnsi="Calibri" w:cs="Calibri"/>
          <w:b/>
          <w:bCs/>
          <w:u w:val="single"/>
        </w:rPr>
        <w:t xml:space="preserve"> (0</w:t>
      </w:r>
      <w:r>
        <w:rPr>
          <w:rFonts w:ascii="Calibri" w:eastAsia="Calibri" w:hAnsi="Calibri" w:cs="Calibri"/>
          <w:b/>
          <w:bCs/>
          <w:u w:val="single"/>
        </w:rPr>
        <w:t>3</w:t>
      </w:r>
      <w:r w:rsidRPr="28072491">
        <w:rPr>
          <w:rFonts w:ascii="Calibri" w:eastAsia="Calibri" w:hAnsi="Calibri" w:cs="Calibri"/>
          <w:b/>
          <w:bCs/>
          <w:u w:val="single"/>
        </w:rPr>
        <w:t>/</w:t>
      </w:r>
      <w:r w:rsidR="00537418">
        <w:rPr>
          <w:rFonts w:ascii="Calibri" w:eastAsia="Calibri" w:hAnsi="Calibri" w:cs="Calibri"/>
          <w:b/>
          <w:bCs/>
          <w:u w:val="single"/>
        </w:rPr>
        <w:t>31</w:t>
      </w:r>
      <w:r w:rsidRPr="28072491">
        <w:rPr>
          <w:rFonts w:ascii="Calibri" w:eastAsia="Calibri" w:hAnsi="Calibri" w:cs="Calibri"/>
          <w:b/>
          <w:bCs/>
          <w:u w:val="single"/>
        </w:rPr>
        <w:t>/2023)</w:t>
      </w:r>
    </w:p>
    <w:p w14:paraId="78A3849F" w14:textId="4BA5F030" w:rsidR="004D3971" w:rsidRPr="004D3971" w:rsidRDefault="004D3971">
      <w:pPr>
        <w:numPr>
          <w:ilvl w:val="0"/>
          <w:numId w:val="79"/>
        </w:numPr>
        <w:shd w:val="clear" w:color="auto" w:fill="FFFFFF"/>
        <w:spacing w:after="0" w:line="240" w:lineRule="auto"/>
        <w:rPr>
          <w:rFonts w:ascii="Calibri" w:eastAsia="Calibri" w:hAnsi="Calibri" w:cs="Calibri"/>
        </w:rPr>
      </w:pPr>
      <w:r w:rsidRPr="004D3971">
        <w:rPr>
          <w:rFonts w:ascii="Calibri" w:eastAsia="Calibri" w:hAnsi="Calibri" w:cs="Calibri"/>
        </w:rPr>
        <w:t xml:space="preserve">Bivalent Booster for </w:t>
      </w:r>
      <w:r w:rsidR="00754640">
        <w:rPr>
          <w:rFonts w:ascii="Calibri" w:eastAsia="Calibri" w:hAnsi="Calibri" w:cs="Calibri"/>
        </w:rPr>
        <w:t xml:space="preserve">the </w:t>
      </w:r>
      <w:r w:rsidRPr="004D3971">
        <w:rPr>
          <w:rFonts w:ascii="Calibri" w:eastAsia="Calibri" w:hAnsi="Calibri" w:cs="Calibri"/>
        </w:rPr>
        <w:t xml:space="preserve">Pfizer 6m-4y vaccine </w:t>
      </w:r>
      <w:r w:rsidR="00E259F6">
        <w:rPr>
          <w:rFonts w:ascii="Calibri" w:eastAsia="Calibri" w:hAnsi="Calibri" w:cs="Calibri"/>
        </w:rPr>
        <w:t xml:space="preserve">can now be administered </w:t>
      </w:r>
      <w:r w:rsidRPr="004D3971">
        <w:rPr>
          <w:rFonts w:ascii="Calibri" w:eastAsia="Calibri" w:hAnsi="Calibri" w:cs="Calibri"/>
        </w:rPr>
        <w:t>as a 4th dose.</w:t>
      </w:r>
    </w:p>
    <w:p w14:paraId="3423BF0C" w14:textId="342EBDB3" w:rsidR="004D3971" w:rsidRPr="004D3971" w:rsidRDefault="004D3971">
      <w:pPr>
        <w:numPr>
          <w:ilvl w:val="0"/>
          <w:numId w:val="79"/>
        </w:numPr>
        <w:shd w:val="clear" w:color="auto" w:fill="FFFFFF"/>
        <w:spacing w:after="0" w:line="240" w:lineRule="auto"/>
        <w:rPr>
          <w:rFonts w:ascii="Calibri" w:eastAsia="Calibri" w:hAnsi="Calibri" w:cs="Calibri"/>
        </w:rPr>
      </w:pPr>
      <w:r w:rsidRPr="004D3971">
        <w:rPr>
          <w:rFonts w:ascii="Calibri" w:eastAsia="Calibri" w:hAnsi="Calibri" w:cs="Calibri"/>
        </w:rPr>
        <w:t xml:space="preserve">A new </w:t>
      </w:r>
      <w:r w:rsidR="00E259F6">
        <w:rPr>
          <w:rFonts w:ascii="Calibri" w:eastAsia="Calibri" w:hAnsi="Calibri" w:cs="Calibri"/>
        </w:rPr>
        <w:t xml:space="preserve">dynamic </w:t>
      </w:r>
      <w:r w:rsidRPr="004D3971">
        <w:rPr>
          <w:rFonts w:ascii="Calibri" w:eastAsia="Calibri" w:hAnsi="Calibri" w:cs="Calibri"/>
        </w:rPr>
        <w:t xml:space="preserve">health question </w:t>
      </w:r>
      <w:r w:rsidR="00E259F6">
        <w:rPr>
          <w:rFonts w:ascii="Calibri" w:eastAsia="Calibri" w:hAnsi="Calibri" w:cs="Calibri"/>
        </w:rPr>
        <w:t>had been</w:t>
      </w:r>
      <w:r w:rsidRPr="004D3971">
        <w:rPr>
          <w:rFonts w:ascii="Calibri" w:eastAsia="Calibri" w:hAnsi="Calibri" w:cs="Calibri"/>
        </w:rPr>
        <w:t xml:space="preserve"> added to </w:t>
      </w:r>
      <w:r w:rsidR="00E259F6">
        <w:rPr>
          <w:rFonts w:ascii="Calibri" w:eastAsia="Calibri" w:hAnsi="Calibri" w:cs="Calibri"/>
        </w:rPr>
        <w:t>verify</w:t>
      </w:r>
      <w:r w:rsidRPr="004D3971">
        <w:rPr>
          <w:rFonts w:ascii="Calibri" w:eastAsia="Calibri" w:hAnsi="Calibri" w:cs="Calibri"/>
        </w:rPr>
        <w:t xml:space="preserve"> if </w:t>
      </w:r>
      <w:r w:rsidR="00E259F6">
        <w:rPr>
          <w:rFonts w:ascii="Calibri" w:eastAsia="Calibri" w:hAnsi="Calibri" w:cs="Calibri"/>
        </w:rPr>
        <w:t xml:space="preserve">a registrant </w:t>
      </w:r>
      <w:r w:rsidRPr="004D3971">
        <w:rPr>
          <w:rFonts w:ascii="Calibri" w:eastAsia="Calibri" w:hAnsi="Calibri" w:cs="Calibri"/>
        </w:rPr>
        <w:t xml:space="preserve">previously received </w:t>
      </w:r>
      <w:r w:rsidR="00E259F6">
        <w:rPr>
          <w:rFonts w:ascii="Calibri" w:eastAsia="Calibri" w:hAnsi="Calibri" w:cs="Calibri"/>
        </w:rPr>
        <w:t xml:space="preserve">a </w:t>
      </w:r>
      <w:r w:rsidRPr="004D3971">
        <w:rPr>
          <w:rFonts w:ascii="Calibri" w:eastAsia="Calibri" w:hAnsi="Calibri" w:cs="Calibri"/>
        </w:rPr>
        <w:t>bivalent</w:t>
      </w:r>
      <w:r w:rsidR="00E259F6" w:rsidRPr="004D3971">
        <w:rPr>
          <w:rFonts w:ascii="Calibri" w:eastAsia="Calibri" w:hAnsi="Calibri" w:cs="Calibri"/>
        </w:rPr>
        <w:t xml:space="preserve"> </w:t>
      </w:r>
      <w:r w:rsidRPr="004D3971">
        <w:rPr>
          <w:rFonts w:ascii="Calibri" w:eastAsia="Calibri" w:hAnsi="Calibri" w:cs="Calibri"/>
        </w:rPr>
        <w:t>booster.</w:t>
      </w:r>
    </w:p>
    <w:p w14:paraId="5A650FCA" w14:textId="6FC1EED5" w:rsidR="004D3971" w:rsidRPr="004D3971" w:rsidRDefault="00F669BD">
      <w:pPr>
        <w:numPr>
          <w:ilvl w:val="0"/>
          <w:numId w:val="79"/>
        </w:numPr>
        <w:shd w:val="clear" w:color="auto" w:fill="FFFFFF"/>
        <w:spacing w:after="0" w:line="240" w:lineRule="auto"/>
        <w:rPr>
          <w:rFonts w:ascii="Calibri" w:eastAsia="Calibri" w:hAnsi="Calibri" w:cs="Calibri"/>
        </w:rPr>
      </w:pPr>
      <w:r>
        <w:rPr>
          <w:rFonts w:ascii="Calibri" w:eastAsia="Calibri" w:hAnsi="Calibri" w:cs="Calibri"/>
        </w:rPr>
        <w:t>Ticket</w:t>
      </w:r>
      <w:r w:rsidR="004D3971" w:rsidRPr="004D3971">
        <w:rPr>
          <w:rFonts w:ascii="Calibri" w:eastAsia="Calibri" w:hAnsi="Calibri" w:cs="Calibri"/>
        </w:rPr>
        <w:t xml:space="preserve"> 6002: </w:t>
      </w:r>
      <w:r>
        <w:rPr>
          <w:rFonts w:ascii="Calibri" w:eastAsia="Calibri" w:hAnsi="Calibri" w:cs="Calibri"/>
        </w:rPr>
        <w:t>Added</w:t>
      </w:r>
      <w:r w:rsidR="004D3971" w:rsidRPr="004D3971">
        <w:rPr>
          <w:rFonts w:ascii="Calibri" w:eastAsia="Calibri" w:hAnsi="Calibri" w:cs="Calibri"/>
        </w:rPr>
        <w:t xml:space="preserve"> "Monovalent" to </w:t>
      </w:r>
      <w:r w:rsidR="003C319B">
        <w:rPr>
          <w:rFonts w:ascii="Calibri" w:eastAsia="Calibri" w:hAnsi="Calibri" w:cs="Calibri"/>
        </w:rPr>
        <w:t xml:space="preserve">appropriate </w:t>
      </w:r>
      <w:r w:rsidR="004D3971" w:rsidRPr="004D3971">
        <w:rPr>
          <w:rFonts w:ascii="Calibri" w:eastAsia="Calibri" w:hAnsi="Calibri" w:cs="Calibri"/>
        </w:rPr>
        <w:t>vaccine names</w:t>
      </w:r>
      <w:r w:rsidR="00354959">
        <w:rPr>
          <w:rFonts w:ascii="Calibri" w:eastAsia="Calibri" w:hAnsi="Calibri" w:cs="Calibri"/>
        </w:rPr>
        <w:t>.</w:t>
      </w:r>
    </w:p>
    <w:p w14:paraId="721BAFD1" w14:textId="79C676BF" w:rsidR="004D3971" w:rsidRPr="004D3971" w:rsidRDefault="00354959">
      <w:pPr>
        <w:numPr>
          <w:ilvl w:val="0"/>
          <w:numId w:val="79"/>
        </w:numPr>
        <w:shd w:val="clear" w:color="auto" w:fill="FFFFFF"/>
        <w:spacing w:after="0" w:line="240" w:lineRule="auto"/>
        <w:rPr>
          <w:rFonts w:ascii="Calibri" w:eastAsia="Calibri" w:hAnsi="Calibri" w:cs="Calibri"/>
        </w:rPr>
      </w:pPr>
      <w:r>
        <w:rPr>
          <w:rFonts w:ascii="Calibri" w:eastAsia="Calibri" w:hAnsi="Calibri" w:cs="Calibri"/>
        </w:rPr>
        <w:t>Ticket</w:t>
      </w:r>
      <w:r w:rsidR="004D3971" w:rsidRPr="004D3971">
        <w:rPr>
          <w:rFonts w:ascii="Calibri" w:eastAsia="Calibri" w:hAnsi="Calibri" w:cs="Calibri"/>
        </w:rPr>
        <w:t xml:space="preserve"> 6214: </w:t>
      </w:r>
      <w:r>
        <w:rPr>
          <w:rFonts w:ascii="Calibri" w:eastAsia="Calibri" w:hAnsi="Calibri" w:cs="Calibri"/>
        </w:rPr>
        <w:t>Updated text in</w:t>
      </w:r>
      <w:r w:rsidR="004D3971" w:rsidRPr="004D3971">
        <w:rPr>
          <w:rFonts w:ascii="Calibri" w:eastAsia="Calibri" w:hAnsi="Calibri" w:cs="Calibri"/>
        </w:rPr>
        <w:t xml:space="preserve"> walk-in Mpox </w:t>
      </w:r>
      <w:r w:rsidRPr="004D3971">
        <w:rPr>
          <w:rFonts w:ascii="Calibri" w:eastAsia="Calibri" w:hAnsi="Calibri" w:cs="Calibri"/>
        </w:rPr>
        <w:t>Spanish</w:t>
      </w:r>
      <w:r w:rsidR="004D3971" w:rsidRPr="004D3971">
        <w:rPr>
          <w:rFonts w:ascii="Calibri" w:eastAsia="Calibri" w:hAnsi="Calibri" w:cs="Calibri"/>
        </w:rPr>
        <w:t xml:space="preserve"> consent form </w:t>
      </w:r>
      <w:r>
        <w:rPr>
          <w:rFonts w:ascii="Calibri" w:eastAsia="Calibri" w:hAnsi="Calibri" w:cs="Calibri"/>
        </w:rPr>
        <w:t>to</w:t>
      </w:r>
      <w:r w:rsidR="004D3971" w:rsidRPr="004D3971">
        <w:rPr>
          <w:rFonts w:ascii="Calibri" w:eastAsia="Calibri" w:hAnsi="Calibri" w:cs="Calibri"/>
        </w:rPr>
        <w:t xml:space="preserve"> correct</w:t>
      </w:r>
      <w:r>
        <w:rPr>
          <w:rFonts w:ascii="Calibri" w:eastAsia="Calibri" w:hAnsi="Calibri" w:cs="Calibri"/>
        </w:rPr>
        <w:t xml:space="preserve"> text.</w:t>
      </w:r>
    </w:p>
    <w:p w14:paraId="0CC11648" w14:textId="77777777" w:rsidR="001E48CA" w:rsidRDefault="001E48CA" w:rsidP="001E48CA">
      <w:pPr>
        <w:spacing w:after="0"/>
        <w:rPr>
          <w:rFonts w:ascii="Calibri" w:eastAsia="Calibri" w:hAnsi="Calibri" w:cs="Calibri"/>
        </w:rPr>
      </w:pPr>
    </w:p>
    <w:p w14:paraId="7A785489" w14:textId="23ABB164" w:rsidR="003B71E8" w:rsidRDefault="003B71E8" w:rsidP="001E48CA">
      <w:pPr>
        <w:spacing w:after="0"/>
      </w:pPr>
      <w:r w:rsidRPr="28072491">
        <w:rPr>
          <w:rFonts w:ascii="Calibri" w:eastAsia="Calibri" w:hAnsi="Calibri" w:cs="Calibri"/>
          <w:b/>
          <w:bCs/>
          <w:u w:val="single"/>
        </w:rPr>
        <w:t>Release 16.8.</w:t>
      </w:r>
      <w:r>
        <w:rPr>
          <w:rFonts w:ascii="Calibri" w:eastAsia="Calibri" w:hAnsi="Calibri" w:cs="Calibri"/>
          <w:b/>
          <w:bCs/>
          <w:u w:val="single"/>
        </w:rPr>
        <w:t>3</w:t>
      </w:r>
      <w:r w:rsidRPr="28072491">
        <w:rPr>
          <w:rFonts w:ascii="Calibri" w:eastAsia="Calibri" w:hAnsi="Calibri" w:cs="Calibri"/>
          <w:b/>
          <w:bCs/>
          <w:u w:val="single"/>
        </w:rPr>
        <w:t xml:space="preserve"> (0</w:t>
      </w:r>
      <w:r>
        <w:rPr>
          <w:rFonts w:ascii="Calibri" w:eastAsia="Calibri" w:hAnsi="Calibri" w:cs="Calibri"/>
          <w:b/>
          <w:bCs/>
          <w:u w:val="single"/>
        </w:rPr>
        <w:t>3</w:t>
      </w:r>
      <w:r w:rsidRPr="28072491">
        <w:rPr>
          <w:rFonts w:ascii="Calibri" w:eastAsia="Calibri" w:hAnsi="Calibri" w:cs="Calibri"/>
          <w:b/>
          <w:bCs/>
          <w:u w:val="single"/>
        </w:rPr>
        <w:t>/17/2023)</w:t>
      </w:r>
    </w:p>
    <w:p w14:paraId="755002D4" w14:textId="15D6CA5E" w:rsidR="003B71E8" w:rsidRPr="00BE12A5" w:rsidRDefault="0017298D">
      <w:pPr>
        <w:pStyle w:val="ListParagraph"/>
        <w:numPr>
          <w:ilvl w:val="0"/>
          <w:numId w:val="2"/>
        </w:numPr>
        <w:spacing w:after="0"/>
        <w:rPr>
          <w:rFonts w:ascii="Calibri" w:eastAsia="Calibri" w:hAnsi="Calibri" w:cs="Calibri"/>
        </w:rPr>
      </w:pPr>
      <w:r w:rsidRPr="00BE12A5">
        <w:rPr>
          <w:rFonts w:ascii="Calibri" w:eastAsia="Calibri" w:hAnsi="Calibri" w:cs="Calibri"/>
        </w:rPr>
        <w:t>Ticket 6017: A fully vaccinated individual will not be stopped from registering</w:t>
      </w:r>
      <w:r w:rsidR="00F47F7C" w:rsidRPr="00BE12A5">
        <w:rPr>
          <w:rFonts w:ascii="Calibri" w:eastAsia="Calibri" w:hAnsi="Calibri" w:cs="Calibri"/>
        </w:rPr>
        <w:t xml:space="preserve"> in a </w:t>
      </w:r>
      <w:r w:rsidR="007A1BA7" w:rsidRPr="00BE12A5">
        <w:rPr>
          <w:rFonts w:ascii="Calibri" w:eastAsia="Calibri" w:hAnsi="Calibri" w:cs="Calibri"/>
        </w:rPr>
        <w:t>Bivalent clinic</w:t>
      </w:r>
      <w:r w:rsidRPr="00BE12A5">
        <w:rPr>
          <w:rFonts w:ascii="Calibri" w:eastAsia="Calibri" w:hAnsi="Calibri" w:cs="Calibri"/>
        </w:rPr>
        <w:t xml:space="preserve">. They will receive a message with the </w:t>
      </w:r>
      <w:r w:rsidR="00F47F7C" w:rsidRPr="00BE12A5">
        <w:rPr>
          <w:rFonts w:ascii="Calibri" w:eastAsia="Calibri" w:hAnsi="Calibri" w:cs="Calibri"/>
        </w:rPr>
        <w:t>option</w:t>
      </w:r>
      <w:r w:rsidR="008B26BE" w:rsidRPr="00BE12A5">
        <w:rPr>
          <w:rFonts w:ascii="Calibri" w:eastAsia="Calibri" w:hAnsi="Calibri" w:cs="Calibri"/>
        </w:rPr>
        <w:t>s</w:t>
      </w:r>
      <w:r w:rsidR="00F47F7C" w:rsidRPr="00BE12A5">
        <w:rPr>
          <w:rFonts w:ascii="Calibri" w:eastAsia="Calibri" w:hAnsi="Calibri" w:cs="Calibri"/>
        </w:rPr>
        <w:t xml:space="preserve"> to </w:t>
      </w:r>
      <w:r w:rsidR="00F4263A" w:rsidRPr="00BE12A5">
        <w:rPr>
          <w:rFonts w:ascii="Calibri" w:eastAsia="Calibri" w:hAnsi="Calibri" w:cs="Calibri"/>
        </w:rPr>
        <w:t>stop</w:t>
      </w:r>
      <w:r w:rsidR="008B26BE" w:rsidRPr="00BE12A5">
        <w:rPr>
          <w:rFonts w:ascii="Calibri" w:eastAsia="Calibri" w:hAnsi="Calibri" w:cs="Calibri"/>
        </w:rPr>
        <w:t xml:space="preserve"> registration</w:t>
      </w:r>
      <w:r w:rsidR="00F4263A" w:rsidRPr="00BE12A5">
        <w:rPr>
          <w:rFonts w:ascii="Calibri" w:eastAsia="Calibri" w:hAnsi="Calibri" w:cs="Calibri"/>
        </w:rPr>
        <w:t>, edit the health questionnaire, or</w:t>
      </w:r>
      <w:r w:rsidRPr="00BE12A5">
        <w:rPr>
          <w:rFonts w:ascii="Calibri" w:eastAsia="Calibri" w:hAnsi="Calibri" w:cs="Calibri"/>
        </w:rPr>
        <w:t xml:space="preserve"> </w:t>
      </w:r>
      <w:r w:rsidR="00F47F7C" w:rsidRPr="00BE12A5">
        <w:rPr>
          <w:rFonts w:ascii="Calibri" w:eastAsia="Calibri" w:hAnsi="Calibri" w:cs="Calibri"/>
        </w:rPr>
        <w:t>continue with the registration process</w:t>
      </w:r>
      <w:r w:rsidR="00F4263A" w:rsidRPr="00BE12A5">
        <w:rPr>
          <w:rFonts w:ascii="Calibri" w:eastAsia="Calibri" w:hAnsi="Calibri" w:cs="Calibri"/>
        </w:rPr>
        <w:t>.</w:t>
      </w:r>
    </w:p>
    <w:p w14:paraId="7DA4F98A" w14:textId="157FE85E" w:rsidR="00BE12A5" w:rsidRPr="00BE12A5" w:rsidRDefault="00BE12A5">
      <w:pPr>
        <w:pStyle w:val="ListParagraph"/>
        <w:numPr>
          <w:ilvl w:val="1"/>
          <w:numId w:val="2"/>
        </w:numPr>
        <w:spacing w:after="0"/>
        <w:rPr>
          <w:rFonts w:ascii="Calibri" w:eastAsia="Calibri" w:hAnsi="Calibri" w:cs="Calibri"/>
        </w:rPr>
      </w:pPr>
      <w:r w:rsidRPr="00BE12A5">
        <w:rPr>
          <w:rFonts w:ascii="Calibri" w:eastAsia="Calibri" w:hAnsi="Calibri" w:cs="Calibri"/>
        </w:rPr>
        <w:t xml:space="preserve">Booster Dose numbers have been updated from B1, B2, B3 to simply "B" to accommodate </w:t>
      </w:r>
      <w:r w:rsidR="007A1BA7">
        <w:rPr>
          <w:rFonts w:ascii="Calibri" w:eastAsia="Calibri" w:hAnsi="Calibri" w:cs="Calibri"/>
        </w:rPr>
        <w:t>this change.</w:t>
      </w:r>
    </w:p>
    <w:p w14:paraId="762B13AB" w14:textId="32D3AD1D" w:rsidR="008B26BE" w:rsidRPr="00BE12A5" w:rsidRDefault="008B26BE">
      <w:pPr>
        <w:pStyle w:val="ListParagraph"/>
        <w:numPr>
          <w:ilvl w:val="0"/>
          <w:numId w:val="2"/>
        </w:numPr>
        <w:spacing w:after="0"/>
        <w:rPr>
          <w:rFonts w:ascii="Calibri" w:eastAsia="Calibri" w:hAnsi="Calibri" w:cs="Calibri"/>
        </w:rPr>
      </w:pPr>
      <w:r w:rsidRPr="00BE12A5">
        <w:rPr>
          <w:rFonts w:ascii="Calibri" w:eastAsia="Calibri" w:hAnsi="Calibri" w:cs="Calibri"/>
        </w:rPr>
        <w:t>Fully vaccinated registrants who try to sign up for monovalent clinics will now be displayed a warning message instead of a fully vaccinated message.</w:t>
      </w:r>
    </w:p>
    <w:p w14:paraId="6A32F537" w14:textId="3EB9E34F" w:rsidR="00F4263A" w:rsidRPr="007A1BA7" w:rsidRDefault="008B26BE">
      <w:pPr>
        <w:pStyle w:val="ListParagraph"/>
        <w:numPr>
          <w:ilvl w:val="0"/>
          <w:numId w:val="2"/>
        </w:numPr>
        <w:spacing w:after="0"/>
        <w:rPr>
          <w:rFonts w:ascii="Calibri" w:eastAsia="Calibri" w:hAnsi="Calibri" w:cs="Calibri"/>
        </w:rPr>
      </w:pPr>
      <w:r w:rsidRPr="00BE12A5">
        <w:rPr>
          <w:rFonts w:ascii="Calibri" w:eastAsia="Calibri" w:hAnsi="Calibri" w:cs="Calibri"/>
        </w:rPr>
        <w:t>Vaccine administrators will be prompted to review the doses received for individuals who are marked as fully vaccinated but have selected to proceed with getting a vaccination</w:t>
      </w:r>
    </w:p>
    <w:p w14:paraId="31FAB82D" w14:textId="77777777" w:rsidR="003B71E8" w:rsidRDefault="003B71E8" w:rsidP="28072491">
      <w:pPr>
        <w:spacing w:after="0"/>
        <w:rPr>
          <w:rFonts w:ascii="Calibri" w:eastAsia="Calibri" w:hAnsi="Calibri" w:cs="Calibri"/>
          <w:b/>
          <w:bCs/>
          <w:u w:val="single"/>
        </w:rPr>
      </w:pPr>
    </w:p>
    <w:p w14:paraId="3A49475E" w14:textId="5F935397" w:rsidR="0A37E329" w:rsidRDefault="0A37E329" w:rsidP="28072491">
      <w:pPr>
        <w:spacing w:after="0"/>
      </w:pPr>
      <w:r w:rsidRPr="28072491">
        <w:rPr>
          <w:rFonts w:ascii="Calibri" w:eastAsia="Calibri" w:hAnsi="Calibri" w:cs="Calibri"/>
          <w:b/>
          <w:bCs/>
          <w:u w:val="single"/>
        </w:rPr>
        <w:t>Release 16.8.2 (02/17/2023)</w:t>
      </w:r>
    </w:p>
    <w:p w14:paraId="335173E3" w14:textId="62B5E8C4" w:rsidR="0A37E329" w:rsidRDefault="0A37E329">
      <w:pPr>
        <w:pStyle w:val="ListParagraph"/>
        <w:numPr>
          <w:ilvl w:val="0"/>
          <w:numId w:val="2"/>
        </w:numPr>
        <w:spacing w:after="0" w:line="240" w:lineRule="auto"/>
        <w:rPr>
          <w:rFonts w:ascii="Calibri" w:eastAsia="Calibri" w:hAnsi="Calibri" w:cs="Calibri"/>
          <w:sz w:val="18"/>
          <w:szCs w:val="18"/>
        </w:rPr>
      </w:pPr>
      <w:r w:rsidRPr="28072491">
        <w:rPr>
          <w:rFonts w:ascii="Open Sans" w:eastAsia="Open Sans" w:hAnsi="Open Sans" w:cs="Open Sans"/>
          <w:sz w:val="18"/>
          <w:szCs w:val="18"/>
        </w:rPr>
        <w:t xml:space="preserve">The mpox eligibility question (last question on health questionnaire) is now available in Spanish with a hyperlink directing to the Spanish site of the CDC’s mpox eligibility criteria. </w:t>
      </w:r>
    </w:p>
    <w:p w14:paraId="053CB77A" w14:textId="3A4D1EDB" w:rsidR="28072491" w:rsidRDefault="28072491" w:rsidP="28072491">
      <w:pPr>
        <w:spacing w:after="0"/>
        <w:rPr>
          <w:rFonts w:ascii="Calibri" w:eastAsia="Calibri" w:hAnsi="Calibri" w:cs="Calibri"/>
          <w:b/>
          <w:bCs/>
          <w:u w:val="single"/>
        </w:rPr>
      </w:pPr>
    </w:p>
    <w:p w14:paraId="6227C33C" w14:textId="3AB03F8C" w:rsidR="089C12C8" w:rsidRDefault="089C12C8" w:rsidP="28072491">
      <w:pPr>
        <w:spacing w:after="0"/>
      </w:pPr>
      <w:r w:rsidRPr="28072491">
        <w:rPr>
          <w:rFonts w:ascii="Calibri" w:eastAsia="Calibri" w:hAnsi="Calibri" w:cs="Calibri"/>
          <w:b/>
          <w:bCs/>
          <w:u w:val="single"/>
        </w:rPr>
        <w:t>Release 16.8.1 (02/13/2023)</w:t>
      </w:r>
    </w:p>
    <w:p w14:paraId="17EA2AFA" w14:textId="61485711" w:rsidR="089C12C8" w:rsidRDefault="089C12C8">
      <w:pPr>
        <w:pStyle w:val="ListParagraph"/>
        <w:numPr>
          <w:ilvl w:val="0"/>
          <w:numId w:val="2"/>
        </w:numPr>
        <w:spacing w:after="0" w:line="240" w:lineRule="auto"/>
        <w:rPr>
          <w:rFonts w:ascii="Calibri" w:eastAsia="Calibri" w:hAnsi="Calibri" w:cs="Calibri"/>
          <w:sz w:val="18"/>
          <w:szCs w:val="18"/>
        </w:rPr>
      </w:pPr>
      <w:r w:rsidRPr="28072491">
        <w:rPr>
          <w:rFonts w:ascii="Open Sans" w:eastAsia="Open Sans" w:hAnsi="Open Sans" w:cs="Open Sans"/>
          <w:sz w:val="18"/>
          <w:szCs w:val="18"/>
        </w:rPr>
        <w:t xml:space="preserve">The mpox health questionnaire has been updated and now includes a hyperlink to the CDC guidance regarding eligibility. </w:t>
      </w:r>
    </w:p>
    <w:p w14:paraId="786B2333" w14:textId="7D8F1AFB" w:rsidR="089C12C8" w:rsidRDefault="089C12C8">
      <w:pPr>
        <w:pStyle w:val="ListParagraph"/>
        <w:numPr>
          <w:ilvl w:val="0"/>
          <w:numId w:val="2"/>
        </w:numPr>
        <w:spacing w:after="0"/>
        <w:rPr>
          <w:rFonts w:ascii="Calibri" w:eastAsia="Calibri" w:hAnsi="Calibri" w:cs="Calibri"/>
        </w:rPr>
      </w:pPr>
      <w:r w:rsidRPr="28072491">
        <w:rPr>
          <w:rFonts w:ascii="Calibri" w:eastAsia="Calibri" w:hAnsi="Calibri" w:cs="Calibri"/>
        </w:rPr>
        <w:t>Daily clinic reports formatting and calculation have been updated to be more user friendly.</w:t>
      </w:r>
    </w:p>
    <w:p w14:paraId="1FFA14A9" w14:textId="3426000B" w:rsidR="089C12C8" w:rsidRDefault="089C12C8">
      <w:pPr>
        <w:pStyle w:val="ListParagraph"/>
        <w:numPr>
          <w:ilvl w:val="0"/>
          <w:numId w:val="2"/>
        </w:numPr>
        <w:spacing w:after="0"/>
        <w:rPr>
          <w:rFonts w:ascii="Calibri" w:eastAsia="Calibri" w:hAnsi="Calibri" w:cs="Calibri"/>
        </w:rPr>
      </w:pPr>
      <w:r w:rsidRPr="28072491">
        <w:rPr>
          <w:rFonts w:ascii="Calibri" w:eastAsia="Calibri" w:hAnsi="Calibri" w:cs="Calibri"/>
        </w:rPr>
        <w:t xml:space="preserve">Ticket 5968: Site creation times have been addressed to display time as </w:t>
      </w:r>
      <w:proofErr w:type="spellStart"/>
      <w:proofErr w:type="gramStart"/>
      <w:r w:rsidRPr="28072491">
        <w:rPr>
          <w:rFonts w:ascii="Calibri" w:eastAsia="Calibri" w:hAnsi="Calibri" w:cs="Calibri"/>
        </w:rPr>
        <w:t>xx:xx</w:t>
      </w:r>
      <w:proofErr w:type="spellEnd"/>
      <w:proofErr w:type="gramEnd"/>
      <w:r w:rsidRPr="28072491">
        <w:rPr>
          <w:rFonts w:ascii="Calibri" w:eastAsia="Calibri" w:hAnsi="Calibri" w:cs="Calibri"/>
        </w:rPr>
        <w:t xml:space="preserve"> instead of xx:01.</w:t>
      </w:r>
    </w:p>
    <w:p w14:paraId="5A9C1E10" w14:textId="4E533913" w:rsidR="089C12C8" w:rsidRDefault="089C12C8">
      <w:pPr>
        <w:pStyle w:val="ListParagraph"/>
        <w:numPr>
          <w:ilvl w:val="0"/>
          <w:numId w:val="2"/>
        </w:numPr>
        <w:spacing w:after="0"/>
        <w:rPr>
          <w:rFonts w:ascii="Calibri" w:eastAsia="Calibri" w:hAnsi="Calibri" w:cs="Calibri"/>
        </w:rPr>
      </w:pPr>
      <w:r w:rsidRPr="28072491">
        <w:rPr>
          <w:rFonts w:ascii="Calibri" w:eastAsia="Calibri" w:hAnsi="Calibri" w:cs="Calibri"/>
        </w:rPr>
        <w:t xml:space="preserve">Ticket 6030: Health questionnaire will now display the radio buttons once the “Review” action is clicked.  </w:t>
      </w:r>
      <w:r>
        <w:br/>
      </w:r>
    </w:p>
    <w:p w14:paraId="571E6534" w14:textId="671C2A11" w:rsidR="7A3DBA2A" w:rsidRDefault="7A3DBA2A" w:rsidP="5A20585E">
      <w:pPr>
        <w:spacing w:after="0" w:line="240" w:lineRule="auto"/>
        <w:rPr>
          <w:b/>
          <w:bCs/>
          <w:u w:val="single"/>
        </w:rPr>
      </w:pPr>
      <w:r w:rsidRPr="5A20585E">
        <w:rPr>
          <w:b/>
          <w:bCs/>
          <w:u w:val="single"/>
        </w:rPr>
        <w:t>Release 16.8 (01/30/2022)</w:t>
      </w:r>
    </w:p>
    <w:p w14:paraId="5430BD50" w14:textId="1B8CAC6B" w:rsidR="7A3DBA2A" w:rsidRDefault="7A3DBA2A">
      <w:pPr>
        <w:pStyle w:val="ListParagraph"/>
        <w:numPr>
          <w:ilvl w:val="0"/>
          <w:numId w:val="78"/>
        </w:numPr>
        <w:tabs>
          <w:tab w:val="left" w:pos="0"/>
          <w:tab w:val="left" w:pos="720"/>
        </w:tabs>
      </w:pPr>
      <w:r w:rsidRPr="5A20585E">
        <w:t>Home page loading screen has been updated to allow for faster load times</w:t>
      </w:r>
    </w:p>
    <w:p w14:paraId="43FA8BF3" w14:textId="541E0241" w:rsidR="7A3DBA2A" w:rsidRDefault="7A3DBA2A">
      <w:pPr>
        <w:pStyle w:val="ListParagraph"/>
        <w:numPr>
          <w:ilvl w:val="0"/>
          <w:numId w:val="78"/>
        </w:numPr>
        <w:tabs>
          <w:tab w:val="left" w:pos="0"/>
          <w:tab w:val="left" w:pos="720"/>
        </w:tabs>
      </w:pPr>
      <w:r w:rsidRPr="5A20585E">
        <w:t xml:space="preserve">Ticket 6020: Subsequent dose scheduling has been addressed to allow for various clinic selections. </w:t>
      </w:r>
    </w:p>
    <w:p w14:paraId="69922AAD" w14:textId="2968E9E2" w:rsidR="7A3DBA2A" w:rsidRDefault="7A3DBA2A">
      <w:pPr>
        <w:pStyle w:val="ListParagraph"/>
        <w:numPr>
          <w:ilvl w:val="0"/>
          <w:numId w:val="78"/>
        </w:numPr>
        <w:tabs>
          <w:tab w:val="left" w:pos="720"/>
        </w:tabs>
      </w:pPr>
      <w:r w:rsidRPr="28072491">
        <w:t>Ticke</w:t>
      </w:r>
      <w:r w:rsidR="5E7D1E63" w:rsidRPr="28072491">
        <w:t>t</w:t>
      </w:r>
      <w:r w:rsidRPr="28072491">
        <w:t xml:space="preserve"> 6002: Registrant download button has been addressed in the clinic screen</w:t>
      </w:r>
    </w:p>
    <w:p w14:paraId="5FA6D86C" w14:textId="60E7DB4E" w:rsidR="7A3DBA2A" w:rsidRDefault="7A3DBA2A">
      <w:pPr>
        <w:pStyle w:val="ListParagraph"/>
        <w:numPr>
          <w:ilvl w:val="0"/>
          <w:numId w:val="78"/>
        </w:numPr>
        <w:tabs>
          <w:tab w:val="left" w:pos="0"/>
          <w:tab w:val="left" w:pos="720"/>
        </w:tabs>
      </w:pPr>
      <w:r w:rsidRPr="5A20585E">
        <w:t>Preferred clinic screen has been addressed to display relevant data</w:t>
      </w:r>
    </w:p>
    <w:p w14:paraId="1BF8B726" w14:textId="5B676367" w:rsidR="006E5347" w:rsidRDefault="006E5347" w:rsidP="006E5347">
      <w:pPr>
        <w:spacing w:after="0" w:line="240" w:lineRule="auto"/>
        <w:rPr>
          <w:rFonts w:cstheme="minorHAnsi"/>
          <w:b/>
          <w:bCs/>
          <w:u w:val="single"/>
        </w:rPr>
      </w:pPr>
      <w:r>
        <w:rPr>
          <w:rFonts w:cstheme="minorHAnsi"/>
          <w:b/>
          <w:bCs/>
          <w:u w:val="single"/>
        </w:rPr>
        <w:t>Release 16.7 (01/23/2022)</w:t>
      </w:r>
    </w:p>
    <w:p w14:paraId="57AFD555" w14:textId="7A13B6BD" w:rsidR="006E5347" w:rsidRPr="006E5347" w:rsidRDefault="006E5347">
      <w:pPr>
        <w:numPr>
          <w:ilvl w:val="0"/>
          <w:numId w:val="78"/>
        </w:numPr>
        <w:shd w:val="clear" w:color="auto" w:fill="FFFFFF"/>
        <w:spacing w:after="0" w:line="240" w:lineRule="auto"/>
        <w:rPr>
          <w:rFonts w:cstheme="minorHAnsi"/>
        </w:rPr>
      </w:pPr>
      <w:r w:rsidRPr="5A20585E">
        <w:t>Preferred pronouns for public registration now contain Spanish translations</w:t>
      </w:r>
    </w:p>
    <w:p w14:paraId="0E35A63C" w14:textId="013D8854" w:rsidR="006E5347" w:rsidRPr="006E5347" w:rsidRDefault="006E5347">
      <w:pPr>
        <w:numPr>
          <w:ilvl w:val="0"/>
          <w:numId w:val="78"/>
        </w:numPr>
        <w:shd w:val="clear" w:color="auto" w:fill="FFFFFF"/>
        <w:spacing w:after="0" w:line="240" w:lineRule="auto"/>
        <w:rPr>
          <w:rFonts w:cstheme="minorHAnsi"/>
        </w:rPr>
      </w:pPr>
      <w:r w:rsidRPr="5A20585E">
        <w:t>Alert Banners on the public clinic search portal display in Spanish when the Spanish language is selected. </w:t>
      </w:r>
    </w:p>
    <w:p w14:paraId="3B36F6E2" w14:textId="0CB50B1D" w:rsidR="006E5347" w:rsidRPr="006E5347" w:rsidRDefault="006E5347">
      <w:pPr>
        <w:numPr>
          <w:ilvl w:val="0"/>
          <w:numId w:val="78"/>
        </w:numPr>
        <w:shd w:val="clear" w:color="auto" w:fill="FFFFFF"/>
        <w:spacing w:after="0" w:line="240" w:lineRule="auto"/>
        <w:rPr>
          <w:rFonts w:cstheme="minorHAnsi"/>
        </w:rPr>
      </w:pPr>
      <w:r w:rsidRPr="5A20585E">
        <w:t xml:space="preserve">Ticket 5704: 2nd dose schedule for MPX clinics </w:t>
      </w:r>
      <w:proofErr w:type="gramStart"/>
      <w:r w:rsidRPr="5A20585E">
        <w:t>are</w:t>
      </w:r>
      <w:proofErr w:type="gramEnd"/>
      <w:r w:rsidRPr="5A20585E">
        <w:t xml:space="preserve"> now viewable through the "R" reschedule button and the "Schedule dose 2 appt." section. </w:t>
      </w:r>
    </w:p>
    <w:p w14:paraId="47A0AD83" w14:textId="13540FA8" w:rsidR="006E5347" w:rsidRPr="006E5347" w:rsidRDefault="006E5347">
      <w:pPr>
        <w:numPr>
          <w:ilvl w:val="0"/>
          <w:numId w:val="78"/>
        </w:numPr>
        <w:shd w:val="clear" w:color="auto" w:fill="FFFFFF"/>
        <w:spacing w:after="0" w:line="240" w:lineRule="auto"/>
        <w:rPr>
          <w:rFonts w:cstheme="minorHAnsi"/>
        </w:rPr>
      </w:pPr>
      <w:r w:rsidRPr="5A20585E">
        <w:lastRenderedPageBreak/>
        <w:t>Ticket 5866</w:t>
      </w:r>
      <w:r w:rsidR="00DC25A6" w:rsidRPr="5A20585E">
        <w:t>:</w:t>
      </w:r>
      <w:r w:rsidRPr="5A20585E">
        <w:t xml:space="preserve"> Flu appointments are now able to be cancelled through the "Registrants" page. </w:t>
      </w:r>
    </w:p>
    <w:p w14:paraId="3771989E" w14:textId="77777777" w:rsidR="006E5347" w:rsidRDefault="006E5347" w:rsidP="000E5A1B">
      <w:pPr>
        <w:spacing w:after="0" w:line="240" w:lineRule="auto"/>
        <w:rPr>
          <w:rFonts w:cstheme="minorHAnsi"/>
          <w:b/>
          <w:bCs/>
          <w:u w:val="single"/>
        </w:rPr>
      </w:pPr>
    </w:p>
    <w:p w14:paraId="56A657DC" w14:textId="2363D2F4" w:rsidR="000E5A1B" w:rsidRDefault="000E5A1B" w:rsidP="000E5A1B">
      <w:pPr>
        <w:spacing w:after="0" w:line="240" w:lineRule="auto"/>
        <w:rPr>
          <w:rFonts w:cstheme="minorHAnsi"/>
          <w:b/>
          <w:bCs/>
          <w:u w:val="single"/>
        </w:rPr>
      </w:pPr>
      <w:r>
        <w:rPr>
          <w:rFonts w:cstheme="minorHAnsi"/>
          <w:b/>
          <w:bCs/>
          <w:u w:val="single"/>
        </w:rPr>
        <w:t>Release 16.6.2 (12/20/2022)</w:t>
      </w:r>
    </w:p>
    <w:p w14:paraId="5B8FDAE9" w14:textId="0116566E" w:rsidR="00053DE4" w:rsidRDefault="00F03765">
      <w:pPr>
        <w:pStyle w:val="ListParagraph"/>
        <w:numPr>
          <w:ilvl w:val="0"/>
          <w:numId w:val="77"/>
        </w:numPr>
        <w:spacing w:after="0" w:line="240" w:lineRule="auto"/>
        <w:rPr>
          <w:rFonts w:cstheme="minorHAnsi"/>
        </w:rPr>
      </w:pPr>
      <w:r>
        <w:rPr>
          <w:rFonts w:cstheme="minorHAnsi"/>
        </w:rPr>
        <w:t xml:space="preserve">Ticket 5810: Error message displaying multiple times on health questionnaire page has been resolved. </w:t>
      </w:r>
    </w:p>
    <w:p w14:paraId="50FE6186" w14:textId="09D8CFAB" w:rsidR="00F03765" w:rsidRPr="000E5A1B" w:rsidRDefault="007E6B0C">
      <w:pPr>
        <w:pStyle w:val="ListParagraph"/>
        <w:numPr>
          <w:ilvl w:val="0"/>
          <w:numId w:val="77"/>
        </w:numPr>
        <w:spacing w:after="0" w:line="240" w:lineRule="auto"/>
        <w:rPr>
          <w:rFonts w:cstheme="minorHAnsi"/>
        </w:rPr>
      </w:pPr>
      <w:r>
        <w:rPr>
          <w:rFonts w:cstheme="minorHAnsi"/>
        </w:rPr>
        <w:t>Ticket 5852: Registrant</w:t>
      </w:r>
      <w:r w:rsidR="00F03765">
        <w:rPr>
          <w:rFonts w:cstheme="minorHAnsi"/>
        </w:rPr>
        <w:t xml:space="preserve"> who received Pfizer 5-11 Primary Series </w:t>
      </w:r>
      <w:r>
        <w:rPr>
          <w:rFonts w:cstheme="minorHAnsi"/>
        </w:rPr>
        <w:t>will no longer be</w:t>
      </w:r>
      <w:r w:rsidR="00F03765">
        <w:rPr>
          <w:rFonts w:cstheme="minorHAnsi"/>
        </w:rPr>
        <w:t xml:space="preserve"> receiving a</w:t>
      </w:r>
      <w:r w:rsidR="00203297">
        <w:rPr>
          <w:rFonts w:cstheme="minorHAnsi"/>
        </w:rPr>
        <w:t>n unnecessary</w:t>
      </w:r>
      <w:r w:rsidR="00F03765">
        <w:rPr>
          <w:rFonts w:cstheme="minorHAnsi"/>
        </w:rPr>
        <w:t xml:space="preserve"> interchangeability warning message when </w:t>
      </w:r>
      <w:r w:rsidR="00203297">
        <w:rPr>
          <w:rFonts w:cstheme="minorHAnsi"/>
        </w:rPr>
        <w:t xml:space="preserve">registering for Pfizer 5-11 Bivalent Booster. </w:t>
      </w:r>
    </w:p>
    <w:p w14:paraId="5D0C3D33" w14:textId="77777777" w:rsidR="000E5A1B" w:rsidRDefault="000E5A1B" w:rsidP="000E5A1B">
      <w:pPr>
        <w:spacing w:after="0" w:line="240" w:lineRule="auto"/>
        <w:rPr>
          <w:rFonts w:cstheme="minorHAnsi"/>
          <w:b/>
          <w:bCs/>
          <w:u w:val="single"/>
        </w:rPr>
      </w:pPr>
    </w:p>
    <w:p w14:paraId="7504EF85" w14:textId="4900CC5F" w:rsidR="001F55C0" w:rsidRDefault="001F55C0" w:rsidP="001F55C0">
      <w:pPr>
        <w:spacing w:after="0" w:line="240" w:lineRule="auto"/>
        <w:rPr>
          <w:rFonts w:cstheme="minorHAnsi"/>
          <w:b/>
          <w:bCs/>
          <w:u w:val="single"/>
        </w:rPr>
      </w:pPr>
      <w:r>
        <w:rPr>
          <w:rFonts w:cstheme="minorHAnsi"/>
          <w:b/>
          <w:bCs/>
          <w:u w:val="single"/>
        </w:rPr>
        <w:t>Release 16.6.1 (12/19/2022)</w:t>
      </w:r>
    </w:p>
    <w:p w14:paraId="342DF3E7" w14:textId="43B8907E" w:rsidR="001F55C0" w:rsidRPr="00D80839" w:rsidRDefault="001F55C0">
      <w:pPr>
        <w:numPr>
          <w:ilvl w:val="0"/>
          <w:numId w:val="75"/>
        </w:numPr>
        <w:spacing w:after="0" w:line="240" w:lineRule="auto"/>
        <w:rPr>
          <w:rFonts w:cstheme="minorHAnsi"/>
        </w:rPr>
      </w:pPr>
      <w:r>
        <w:rPr>
          <w:rFonts w:cstheme="minorHAnsi"/>
        </w:rPr>
        <w:t>COVID-19 Vaccination Module:</w:t>
      </w:r>
    </w:p>
    <w:p w14:paraId="61F2C37A" w14:textId="56FCB39B" w:rsidR="001F55C0" w:rsidRPr="00C9043D" w:rsidRDefault="001F55C0">
      <w:pPr>
        <w:numPr>
          <w:ilvl w:val="1"/>
          <w:numId w:val="75"/>
        </w:numPr>
        <w:spacing w:after="0" w:line="240" w:lineRule="auto"/>
        <w:rPr>
          <w:rFonts w:cstheme="minorHAnsi"/>
        </w:rPr>
      </w:pPr>
      <w:r>
        <w:rPr>
          <w:rFonts w:cstheme="minorHAnsi"/>
        </w:rPr>
        <w:t>Warning message for vaccine interchangeabilit</w:t>
      </w:r>
      <w:r w:rsidR="00A5583A">
        <w:rPr>
          <w:rFonts w:cstheme="minorHAnsi"/>
        </w:rPr>
        <w:t>y</w:t>
      </w:r>
      <w:r>
        <w:rPr>
          <w:rFonts w:cstheme="minorHAnsi"/>
        </w:rPr>
        <w:t xml:space="preserve"> have been updated in English, Spanish, and Arabic languages.</w:t>
      </w:r>
    </w:p>
    <w:p w14:paraId="4B7BDE30" w14:textId="2B505423" w:rsidR="001F55C0" w:rsidRPr="001F55C0" w:rsidRDefault="001F55C0">
      <w:pPr>
        <w:pStyle w:val="ListParagraph"/>
        <w:numPr>
          <w:ilvl w:val="0"/>
          <w:numId w:val="75"/>
        </w:numPr>
        <w:spacing w:after="0" w:line="240" w:lineRule="auto"/>
        <w:rPr>
          <w:rFonts w:cstheme="minorHAnsi"/>
          <w:b/>
          <w:bCs/>
          <w:u w:val="single"/>
        </w:rPr>
      </w:pPr>
      <w:r>
        <w:rPr>
          <w:rFonts w:cstheme="minorHAnsi"/>
        </w:rPr>
        <w:t>Mpox Vaccination Module:</w:t>
      </w:r>
    </w:p>
    <w:p w14:paraId="30E787EB" w14:textId="45EFFCC0" w:rsidR="001F55C0" w:rsidRDefault="001F55C0">
      <w:pPr>
        <w:numPr>
          <w:ilvl w:val="1"/>
          <w:numId w:val="75"/>
        </w:numPr>
        <w:spacing w:after="0" w:line="240" w:lineRule="auto"/>
        <w:rPr>
          <w:rFonts w:cstheme="minorHAnsi"/>
        </w:rPr>
      </w:pPr>
      <w:r>
        <w:rPr>
          <w:rFonts w:cstheme="minorHAnsi"/>
        </w:rPr>
        <w:t xml:space="preserve">The verbiage of “Monkeypox” has been updated to “mpox” as per the CDC guidelines. </w:t>
      </w:r>
    </w:p>
    <w:p w14:paraId="127D8932" w14:textId="663DE12D" w:rsidR="001F55C0" w:rsidRDefault="001F55C0" w:rsidP="00D16903">
      <w:pPr>
        <w:spacing w:after="0" w:line="240" w:lineRule="auto"/>
        <w:rPr>
          <w:rFonts w:cstheme="minorHAnsi"/>
          <w:b/>
          <w:bCs/>
          <w:u w:val="single"/>
        </w:rPr>
      </w:pPr>
    </w:p>
    <w:p w14:paraId="6EF46585" w14:textId="77777777" w:rsidR="001F55C0" w:rsidRDefault="001F55C0" w:rsidP="00D16903">
      <w:pPr>
        <w:spacing w:after="0" w:line="240" w:lineRule="auto"/>
        <w:rPr>
          <w:rFonts w:cstheme="minorHAnsi"/>
          <w:b/>
          <w:bCs/>
          <w:u w:val="single"/>
        </w:rPr>
      </w:pPr>
    </w:p>
    <w:p w14:paraId="6026415E" w14:textId="6032A8AB" w:rsidR="00D16903" w:rsidRDefault="00D16903" w:rsidP="00D16903">
      <w:pPr>
        <w:spacing w:after="0" w:line="240" w:lineRule="auto"/>
        <w:rPr>
          <w:rFonts w:cstheme="minorHAnsi"/>
          <w:b/>
          <w:bCs/>
          <w:u w:val="single"/>
        </w:rPr>
      </w:pPr>
      <w:r>
        <w:rPr>
          <w:rFonts w:cstheme="minorHAnsi"/>
          <w:b/>
          <w:bCs/>
          <w:u w:val="single"/>
        </w:rPr>
        <w:t>Release 16.6 (12/14/2022)</w:t>
      </w:r>
    </w:p>
    <w:p w14:paraId="36A6A737" w14:textId="244A33D1" w:rsidR="00D16903" w:rsidRPr="00D80839" w:rsidRDefault="00C9043D">
      <w:pPr>
        <w:numPr>
          <w:ilvl w:val="0"/>
          <w:numId w:val="75"/>
        </w:numPr>
        <w:spacing w:after="0" w:line="240" w:lineRule="auto"/>
        <w:rPr>
          <w:rFonts w:cstheme="minorHAnsi"/>
        </w:rPr>
      </w:pPr>
      <w:r>
        <w:rPr>
          <w:rFonts w:cstheme="minorHAnsi"/>
        </w:rPr>
        <w:t>Added the following t</w:t>
      </w:r>
      <w:r w:rsidR="00D16903">
        <w:rPr>
          <w:rFonts w:cstheme="minorHAnsi"/>
        </w:rPr>
        <w:t>wo new vaccine</w:t>
      </w:r>
      <w:r>
        <w:rPr>
          <w:rFonts w:cstheme="minorHAnsi"/>
        </w:rPr>
        <w:t>s</w:t>
      </w:r>
      <w:r w:rsidR="00D16903">
        <w:rPr>
          <w:rFonts w:cstheme="minorHAnsi"/>
        </w:rPr>
        <w:t xml:space="preserve"> to VASE+:</w:t>
      </w:r>
      <w:r w:rsidR="00D16903" w:rsidRPr="00D80839">
        <w:rPr>
          <w:rFonts w:cstheme="minorHAnsi"/>
        </w:rPr>
        <w:t> </w:t>
      </w:r>
    </w:p>
    <w:p w14:paraId="08F3F8AF" w14:textId="1BB035A1" w:rsidR="00D16903" w:rsidRPr="00C9043D" w:rsidRDefault="00D16903">
      <w:pPr>
        <w:numPr>
          <w:ilvl w:val="1"/>
          <w:numId w:val="75"/>
        </w:numPr>
        <w:spacing w:after="0" w:line="240" w:lineRule="auto"/>
        <w:rPr>
          <w:rFonts w:cstheme="minorHAnsi"/>
        </w:rPr>
      </w:pPr>
      <w:r>
        <w:rPr>
          <w:rFonts w:cstheme="minorHAnsi"/>
        </w:rPr>
        <w:t>Moderna 6m-5yr. Bivalent Booster vaccine.</w:t>
      </w:r>
    </w:p>
    <w:p w14:paraId="5F439DD0" w14:textId="5615BAFC" w:rsidR="00D16903" w:rsidRDefault="00D16903">
      <w:pPr>
        <w:numPr>
          <w:ilvl w:val="1"/>
          <w:numId w:val="75"/>
        </w:numPr>
        <w:spacing w:after="0" w:line="240" w:lineRule="auto"/>
        <w:rPr>
          <w:rFonts w:cstheme="minorHAnsi"/>
        </w:rPr>
      </w:pPr>
      <w:r>
        <w:rPr>
          <w:rFonts w:cstheme="minorHAnsi"/>
        </w:rPr>
        <w:t>Pfizer 6m-4 yr. Bivalent vaccine</w:t>
      </w:r>
      <w:r w:rsidR="00C9043D">
        <w:rPr>
          <w:rFonts w:cstheme="minorHAnsi"/>
        </w:rPr>
        <w:t xml:space="preserve"> (3</w:t>
      </w:r>
      <w:r w:rsidR="00C9043D" w:rsidRPr="00C9043D">
        <w:rPr>
          <w:rFonts w:cstheme="minorHAnsi"/>
          <w:vertAlign w:val="superscript"/>
        </w:rPr>
        <w:t>rd</w:t>
      </w:r>
      <w:r w:rsidR="00C9043D">
        <w:rPr>
          <w:rFonts w:cstheme="minorHAnsi"/>
        </w:rPr>
        <w:t xml:space="preserve"> dose)</w:t>
      </w:r>
      <w:r>
        <w:rPr>
          <w:rFonts w:cstheme="minorHAnsi"/>
        </w:rPr>
        <w:t>.</w:t>
      </w:r>
    </w:p>
    <w:p w14:paraId="1AB7CE41" w14:textId="2A43E593" w:rsidR="00D16903" w:rsidRDefault="00C9043D">
      <w:pPr>
        <w:numPr>
          <w:ilvl w:val="0"/>
          <w:numId w:val="75"/>
        </w:numPr>
        <w:spacing w:after="0" w:line="240" w:lineRule="auto"/>
        <w:rPr>
          <w:rFonts w:cstheme="minorHAnsi"/>
        </w:rPr>
      </w:pPr>
      <w:r>
        <w:rPr>
          <w:rFonts w:cstheme="minorHAnsi"/>
        </w:rPr>
        <w:t xml:space="preserve">Introduced </w:t>
      </w:r>
      <w:r w:rsidR="00D16903" w:rsidRPr="00D80839">
        <w:rPr>
          <w:rFonts w:cstheme="minorHAnsi"/>
        </w:rPr>
        <w:t>"Preferred Pronouns" section</w:t>
      </w:r>
      <w:r>
        <w:rPr>
          <w:rFonts w:cstheme="minorHAnsi"/>
        </w:rPr>
        <w:t xml:space="preserve"> in the demographic review page.</w:t>
      </w:r>
    </w:p>
    <w:p w14:paraId="5E899BAE" w14:textId="77777777" w:rsidR="00D16903" w:rsidRDefault="00D16903" w:rsidP="005035E6">
      <w:pPr>
        <w:spacing w:after="0" w:line="240" w:lineRule="auto"/>
        <w:rPr>
          <w:rFonts w:cstheme="minorHAnsi"/>
          <w:b/>
          <w:bCs/>
          <w:u w:val="single"/>
        </w:rPr>
      </w:pPr>
    </w:p>
    <w:p w14:paraId="5777206D" w14:textId="163085CC" w:rsidR="00D80839" w:rsidRDefault="00D80839" w:rsidP="005035E6">
      <w:pPr>
        <w:spacing w:after="0" w:line="240" w:lineRule="auto"/>
        <w:rPr>
          <w:rFonts w:cstheme="minorHAnsi"/>
          <w:b/>
          <w:bCs/>
          <w:u w:val="single"/>
        </w:rPr>
      </w:pPr>
      <w:r>
        <w:rPr>
          <w:rFonts w:cstheme="minorHAnsi"/>
          <w:b/>
          <w:bCs/>
          <w:u w:val="single"/>
        </w:rPr>
        <w:t>Release 16.5 (11/21/2022)</w:t>
      </w:r>
    </w:p>
    <w:p w14:paraId="2314E800" w14:textId="40DF6382" w:rsidR="00D80839" w:rsidRPr="00D80839" w:rsidRDefault="00D80839">
      <w:pPr>
        <w:numPr>
          <w:ilvl w:val="0"/>
          <w:numId w:val="75"/>
        </w:numPr>
        <w:spacing w:after="0" w:line="240" w:lineRule="auto"/>
        <w:rPr>
          <w:rFonts w:cstheme="minorHAnsi"/>
        </w:rPr>
      </w:pPr>
      <w:r w:rsidRPr="00D80839">
        <w:rPr>
          <w:rFonts w:cstheme="minorHAnsi"/>
        </w:rPr>
        <w:t>An optional field has been added during the registration process (Walk-in, Self-Registration, Call Center) for registrants preferred pronouns. </w:t>
      </w:r>
    </w:p>
    <w:p w14:paraId="7415146D" w14:textId="77777777" w:rsidR="00D80839" w:rsidRPr="00D80839" w:rsidRDefault="00D80839">
      <w:pPr>
        <w:numPr>
          <w:ilvl w:val="1"/>
          <w:numId w:val="75"/>
        </w:numPr>
        <w:spacing w:after="0" w:line="240" w:lineRule="auto"/>
        <w:rPr>
          <w:rFonts w:cstheme="minorHAnsi"/>
        </w:rPr>
      </w:pPr>
      <w:r w:rsidRPr="00D80839">
        <w:rPr>
          <w:rFonts w:cstheme="minorHAnsi"/>
        </w:rPr>
        <w:t>A new column has been added to the </w:t>
      </w:r>
      <w:r w:rsidRPr="00D80839">
        <w:rPr>
          <w:rFonts w:cstheme="minorHAnsi"/>
          <w:i/>
          <w:iCs/>
        </w:rPr>
        <w:t>Appointments by Jurisdiction</w:t>
      </w:r>
      <w:r w:rsidRPr="00D80839">
        <w:rPr>
          <w:rFonts w:cstheme="minorHAnsi"/>
        </w:rPr>
        <w:t> report to display </w:t>
      </w:r>
      <w:r w:rsidRPr="00D80839">
        <w:rPr>
          <w:rFonts w:cstheme="minorHAnsi"/>
          <w:i/>
          <w:iCs/>
        </w:rPr>
        <w:t>Preferred Pronouns</w:t>
      </w:r>
    </w:p>
    <w:p w14:paraId="67BD7DED" w14:textId="54F94C97" w:rsidR="00D80839" w:rsidRDefault="00D80839">
      <w:pPr>
        <w:numPr>
          <w:ilvl w:val="1"/>
          <w:numId w:val="75"/>
        </w:numPr>
        <w:spacing w:after="0" w:line="240" w:lineRule="auto"/>
        <w:rPr>
          <w:rFonts w:cstheme="minorHAnsi"/>
        </w:rPr>
      </w:pPr>
      <w:r w:rsidRPr="00D80839">
        <w:rPr>
          <w:rFonts w:cstheme="minorHAnsi"/>
        </w:rPr>
        <w:t>The demographic page during the review process now displays a "Preferred Pronouns" section</w:t>
      </w:r>
    </w:p>
    <w:p w14:paraId="7AFC18F0" w14:textId="77777777" w:rsidR="00D80839" w:rsidRPr="00D80839" w:rsidRDefault="00D80839" w:rsidP="00D80839">
      <w:pPr>
        <w:spacing w:after="0" w:line="240" w:lineRule="auto"/>
        <w:ind w:left="1440"/>
        <w:rPr>
          <w:rFonts w:cstheme="minorHAnsi"/>
        </w:rPr>
      </w:pPr>
    </w:p>
    <w:p w14:paraId="6B94CF54" w14:textId="5792315A" w:rsidR="00D80839" w:rsidRDefault="00D80839">
      <w:pPr>
        <w:numPr>
          <w:ilvl w:val="0"/>
          <w:numId w:val="75"/>
        </w:numPr>
        <w:spacing w:after="0" w:line="240" w:lineRule="auto"/>
        <w:rPr>
          <w:rFonts w:cstheme="minorHAnsi"/>
        </w:rPr>
      </w:pPr>
      <w:r w:rsidRPr="00D80839">
        <w:rPr>
          <w:rFonts w:cstheme="minorHAnsi"/>
        </w:rPr>
        <w:t xml:space="preserve">VIIS Data exchange process now includes "Site of Injection" data points </w:t>
      </w:r>
    </w:p>
    <w:p w14:paraId="1E7C2329" w14:textId="77777777" w:rsidR="00D80839" w:rsidRPr="00D80839" w:rsidRDefault="00D80839" w:rsidP="00D80839">
      <w:pPr>
        <w:spacing w:after="0" w:line="240" w:lineRule="auto"/>
        <w:ind w:left="720"/>
        <w:rPr>
          <w:rFonts w:cstheme="minorHAnsi"/>
        </w:rPr>
      </w:pPr>
    </w:p>
    <w:p w14:paraId="46E2A860" w14:textId="1B5DB117" w:rsidR="00D80839" w:rsidRDefault="00D80839">
      <w:pPr>
        <w:numPr>
          <w:ilvl w:val="0"/>
          <w:numId w:val="75"/>
        </w:numPr>
        <w:spacing w:after="0" w:line="240" w:lineRule="auto"/>
        <w:rPr>
          <w:rFonts w:cstheme="minorHAnsi"/>
        </w:rPr>
      </w:pPr>
      <w:r w:rsidRPr="00D80839">
        <w:rPr>
          <w:rFonts w:cstheme="minorHAnsi"/>
        </w:rPr>
        <w:t>Sign in with Google (COV)" has been replaced with "Sign in with Okta (COV)" for all applications (Beta environment, Bug Tracker, Vaccine Interest Form, Provider Registry) except the VASE application. </w:t>
      </w:r>
    </w:p>
    <w:p w14:paraId="745F86FC" w14:textId="77777777" w:rsidR="00D80839" w:rsidRPr="00D80839" w:rsidRDefault="00D80839" w:rsidP="00D80839">
      <w:pPr>
        <w:spacing w:after="0" w:line="240" w:lineRule="auto"/>
        <w:rPr>
          <w:rFonts w:cstheme="minorHAnsi"/>
        </w:rPr>
      </w:pPr>
    </w:p>
    <w:p w14:paraId="54B974BD" w14:textId="09934B1A" w:rsidR="00D80839" w:rsidRDefault="00D80839">
      <w:pPr>
        <w:numPr>
          <w:ilvl w:val="0"/>
          <w:numId w:val="76"/>
        </w:numPr>
        <w:spacing w:after="0" w:line="240" w:lineRule="auto"/>
        <w:rPr>
          <w:rFonts w:cstheme="minorHAnsi"/>
        </w:rPr>
      </w:pPr>
      <w:r w:rsidRPr="00D80839">
        <w:rPr>
          <w:rFonts w:cstheme="minorHAnsi"/>
        </w:rPr>
        <w:t xml:space="preserve">Moderna 6M-5Y registrants can sign up for a Pfizer 5-11 Bivalent booster with completion of their primary series (2 doses) </w:t>
      </w:r>
    </w:p>
    <w:p w14:paraId="2BDD79BF" w14:textId="77777777" w:rsidR="00D80839" w:rsidRPr="00D80839" w:rsidRDefault="00D80839" w:rsidP="00D80839">
      <w:pPr>
        <w:spacing w:after="0" w:line="240" w:lineRule="auto"/>
        <w:ind w:left="720"/>
        <w:rPr>
          <w:rFonts w:cstheme="minorHAnsi"/>
        </w:rPr>
      </w:pPr>
    </w:p>
    <w:p w14:paraId="69C055BE" w14:textId="6A944E3B" w:rsidR="00D80839" w:rsidRPr="00D80839" w:rsidRDefault="00D80839">
      <w:pPr>
        <w:numPr>
          <w:ilvl w:val="0"/>
          <w:numId w:val="76"/>
        </w:numPr>
        <w:spacing w:after="0" w:line="240" w:lineRule="auto"/>
        <w:rPr>
          <w:rFonts w:cstheme="minorHAnsi"/>
        </w:rPr>
      </w:pPr>
      <w:r w:rsidRPr="00D80839">
        <w:rPr>
          <w:rFonts w:cstheme="minorHAnsi"/>
        </w:rPr>
        <w:t>Inactive sites will no longer be displayed when adding a role to a user's account. </w:t>
      </w:r>
    </w:p>
    <w:p w14:paraId="28186E0B" w14:textId="77777777" w:rsidR="00D80839" w:rsidRDefault="00D80839" w:rsidP="005035E6">
      <w:pPr>
        <w:spacing w:after="0" w:line="240" w:lineRule="auto"/>
        <w:rPr>
          <w:rFonts w:cstheme="minorHAnsi"/>
          <w:b/>
          <w:bCs/>
          <w:u w:val="single"/>
        </w:rPr>
      </w:pPr>
    </w:p>
    <w:p w14:paraId="6801D15C" w14:textId="0B1FA12E" w:rsidR="005035E6" w:rsidRDefault="005035E6" w:rsidP="005035E6">
      <w:pPr>
        <w:spacing w:after="0" w:line="240" w:lineRule="auto"/>
        <w:rPr>
          <w:rFonts w:cstheme="minorHAnsi"/>
          <w:b/>
          <w:bCs/>
          <w:u w:val="single"/>
        </w:rPr>
      </w:pPr>
      <w:r w:rsidRPr="001741E5">
        <w:rPr>
          <w:rFonts w:cstheme="minorHAnsi"/>
          <w:b/>
          <w:bCs/>
          <w:u w:val="single"/>
        </w:rPr>
        <w:t xml:space="preserve">Release </w:t>
      </w:r>
      <w:r>
        <w:rPr>
          <w:rFonts w:cstheme="minorHAnsi"/>
          <w:b/>
          <w:bCs/>
          <w:u w:val="single"/>
        </w:rPr>
        <w:t xml:space="preserve">16.4 </w:t>
      </w:r>
      <w:r w:rsidRPr="001741E5">
        <w:rPr>
          <w:rFonts w:cstheme="minorHAnsi"/>
          <w:b/>
          <w:bCs/>
          <w:u w:val="single"/>
        </w:rPr>
        <w:t>(</w:t>
      </w:r>
      <w:r>
        <w:rPr>
          <w:rFonts w:cstheme="minorHAnsi"/>
          <w:b/>
          <w:bCs/>
          <w:u w:val="single"/>
        </w:rPr>
        <w:t>10/31</w:t>
      </w:r>
      <w:r w:rsidRPr="001741E5">
        <w:rPr>
          <w:rFonts w:cstheme="minorHAnsi"/>
          <w:b/>
          <w:bCs/>
          <w:u w:val="single"/>
        </w:rPr>
        <w:t>/2022)</w:t>
      </w:r>
    </w:p>
    <w:p w14:paraId="098C63F4" w14:textId="7BD0BF76" w:rsidR="005035E6" w:rsidRDefault="005035E6">
      <w:pPr>
        <w:pStyle w:val="ListParagraph"/>
        <w:numPr>
          <w:ilvl w:val="0"/>
          <w:numId w:val="74"/>
        </w:numPr>
        <w:spacing w:after="0" w:line="240" w:lineRule="auto"/>
        <w:rPr>
          <w:rFonts w:eastAsia="Times New Roman" w:cstheme="minorHAnsi"/>
          <w:color w:val="000000"/>
        </w:rPr>
      </w:pPr>
      <w:r w:rsidRPr="005035E6">
        <w:rPr>
          <w:rFonts w:eastAsia="Times New Roman" w:cstheme="minorHAnsi"/>
          <w:color w:val="000000"/>
        </w:rPr>
        <w:t xml:space="preserve">VASE+ MPX Eligibility Questionnaire order has been updated to reflect new recommended guidelines. </w:t>
      </w:r>
    </w:p>
    <w:p w14:paraId="124E1AEA" w14:textId="77777777" w:rsidR="005035E6" w:rsidRPr="005035E6" w:rsidRDefault="005035E6" w:rsidP="005035E6">
      <w:pPr>
        <w:pStyle w:val="ListParagraph"/>
        <w:spacing w:after="0" w:line="240" w:lineRule="auto"/>
        <w:rPr>
          <w:rFonts w:eastAsia="Times New Roman" w:cstheme="minorHAnsi"/>
          <w:color w:val="000000"/>
        </w:rPr>
      </w:pPr>
    </w:p>
    <w:p w14:paraId="410B1910" w14:textId="2F744555" w:rsidR="005035E6" w:rsidRDefault="005035E6">
      <w:pPr>
        <w:pStyle w:val="ListParagraph"/>
        <w:numPr>
          <w:ilvl w:val="0"/>
          <w:numId w:val="74"/>
        </w:numPr>
        <w:spacing w:after="0" w:line="240" w:lineRule="auto"/>
        <w:rPr>
          <w:rFonts w:eastAsia="Times New Roman" w:cstheme="minorHAnsi"/>
          <w:color w:val="000000"/>
        </w:rPr>
      </w:pPr>
      <w:r w:rsidRPr="005035E6">
        <w:rPr>
          <w:rFonts w:eastAsia="Times New Roman" w:cstheme="minorHAnsi"/>
          <w:color w:val="000000"/>
        </w:rPr>
        <w:t>VASE+ user password length requirement has been increased from 10 to 14 characters</w:t>
      </w:r>
      <w:r>
        <w:rPr>
          <w:rFonts w:eastAsia="Times New Roman" w:cstheme="minorHAnsi"/>
          <w:color w:val="000000"/>
        </w:rPr>
        <w:t>.</w:t>
      </w:r>
    </w:p>
    <w:p w14:paraId="61CD43A4" w14:textId="77777777" w:rsidR="005035E6" w:rsidRPr="005035E6" w:rsidRDefault="005035E6" w:rsidP="005035E6">
      <w:pPr>
        <w:pStyle w:val="ListParagraph"/>
        <w:rPr>
          <w:rFonts w:eastAsia="Times New Roman" w:cstheme="minorHAnsi"/>
          <w:color w:val="000000"/>
        </w:rPr>
      </w:pPr>
    </w:p>
    <w:p w14:paraId="23974EB1" w14:textId="0AD57C02" w:rsidR="005035E6" w:rsidRDefault="005035E6">
      <w:pPr>
        <w:pStyle w:val="ListParagraph"/>
        <w:numPr>
          <w:ilvl w:val="0"/>
          <w:numId w:val="74"/>
        </w:numPr>
        <w:spacing w:after="0" w:line="240" w:lineRule="auto"/>
        <w:rPr>
          <w:rFonts w:eastAsia="Times New Roman" w:cstheme="minorHAnsi"/>
          <w:color w:val="000000"/>
        </w:rPr>
      </w:pPr>
      <w:r w:rsidRPr="005035E6">
        <w:rPr>
          <w:rFonts w:eastAsia="Times New Roman" w:cstheme="minorHAnsi"/>
          <w:color w:val="000000"/>
        </w:rPr>
        <w:t>Site of Injection options have been updated in Vaccine Administration page</w:t>
      </w:r>
      <w:r>
        <w:rPr>
          <w:rFonts w:eastAsia="Times New Roman" w:cstheme="minorHAnsi"/>
          <w:color w:val="000000"/>
        </w:rPr>
        <w:t>. Users can now select “</w:t>
      </w:r>
      <w:r w:rsidRPr="005035E6">
        <w:rPr>
          <w:rFonts w:eastAsia="Times New Roman" w:cstheme="minorHAnsi"/>
          <w:color w:val="000000"/>
        </w:rPr>
        <w:t xml:space="preserve">RPC </w:t>
      </w:r>
      <w:r>
        <w:rPr>
          <w:rFonts w:eastAsia="Times New Roman" w:cstheme="minorHAnsi"/>
          <w:color w:val="000000"/>
        </w:rPr>
        <w:t>–</w:t>
      </w:r>
      <w:r w:rsidRPr="005035E6">
        <w:rPr>
          <w:rFonts w:eastAsia="Times New Roman" w:cstheme="minorHAnsi"/>
          <w:color w:val="000000"/>
        </w:rPr>
        <w:t xml:space="preserve"> Scapula</w:t>
      </w:r>
      <w:r>
        <w:rPr>
          <w:rFonts w:eastAsia="Times New Roman" w:cstheme="minorHAnsi"/>
          <w:color w:val="000000"/>
        </w:rPr>
        <w:t>”</w:t>
      </w:r>
      <w:r w:rsidRPr="005035E6">
        <w:rPr>
          <w:rFonts w:eastAsia="Times New Roman" w:cstheme="minorHAnsi"/>
          <w:color w:val="000000"/>
        </w:rPr>
        <w:t xml:space="preserve"> and </w:t>
      </w:r>
      <w:r>
        <w:rPr>
          <w:rFonts w:eastAsia="Times New Roman" w:cstheme="minorHAnsi"/>
          <w:color w:val="000000"/>
        </w:rPr>
        <w:t>“</w:t>
      </w:r>
      <w:r w:rsidRPr="005035E6">
        <w:rPr>
          <w:rFonts w:eastAsia="Times New Roman" w:cstheme="minorHAnsi"/>
          <w:color w:val="000000"/>
        </w:rPr>
        <w:t xml:space="preserve">LPC </w:t>
      </w:r>
      <w:r>
        <w:rPr>
          <w:rFonts w:eastAsia="Times New Roman" w:cstheme="minorHAnsi"/>
          <w:color w:val="000000"/>
        </w:rPr>
        <w:t>–</w:t>
      </w:r>
      <w:r w:rsidRPr="005035E6">
        <w:rPr>
          <w:rFonts w:eastAsia="Times New Roman" w:cstheme="minorHAnsi"/>
          <w:color w:val="000000"/>
        </w:rPr>
        <w:t xml:space="preserve"> Scapula</w:t>
      </w:r>
      <w:r>
        <w:rPr>
          <w:rFonts w:eastAsia="Times New Roman" w:cstheme="minorHAnsi"/>
          <w:color w:val="000000"/>
        </w:rPr>
        <w:t>”. “Back” and “Other” have been removed.</w:t>
      </w:r>
    </w:p>
    <w:p w14:paraId="7DB3272C" w14:textId="77777777" w:rsidR="005035E6" w:rsidRPr="005035E6" w:rsidRDefault="005035E6" w:rsidP="005035E6">
      <w:pPr>
        <w:pStyle w:val="ListParagraph"/>
        <w:rPr>
          <w:rFonts w:eastAsia="Times New Roman" w:cstheme="minorHAnsi"/>
          <w:color w:val="000000"/>
        </w:rPr>
      </w:pPr>
    </w:p>
    <w:p w14:paraId="3B0303BC" w14:textId="2E5ABE87" w:rsidR="005035E6" w:rsidRDefault="005035E6">
      <w:pPr>
        <w:pStyle w:val="ListParagraph"/>
        <w:numPr>
          <w:ilvl w:val="0"/>
          <w:numId w:val="74"/>
        </w:numPr>
        <w:spacing w:after="0" w:line="240" w:lineRule="auto"/>
        <w:rPr>
          <w:rFonts w:eastAsia="Times New Roman" w:cstheme="minorHAnsi"/>
          <w:color w:val="000000"/>
        </w:rPr>
      </w:pPr>
      <w:r w:rsidRPr="005035E6">
        <w:rPr>
          <w:rFonts w:eastAsia="Times New Roman" w:cstheme="minorHAnsi"/>
          <w:color w:val="000000"/>
        </w:rPr>
        <w:t xml:space="preserve">A new "Vaccine Type" column has been introduced in Clinic Schedules and Clinic </w:t>
      </w:r>
      <w:proofErr w:type="gramStart"/>
      <w:r w:rsidRPr="005035E6">
        <w:rPr>
          <w:rFonts w:eastAsia="Times New Roman" w:cstheme="minorHAnsi"/>
          <w:color w:val="000000"/>
        </w:rPr>
        <w:t>Lots</w:t>
      </w:r>
      <w:proofErr w:type="gramEnd"/>
      <w:r w:rsidRPr="005035E6">
        <w:rPr>
          <w:rFonts w:eastAsia="Times New Roman" w:cstheme="minorHAnsi"/>
          <w:color w:val="000000"/>
        </w:rPr>
        <w:t xml:space="preserve"> Setup screens</w:t>
      </w:r>
      <w:r>
        <w:rPr>
          <w:rFonts w:eastAsia="Times New Roman" w:cstheme="minorHAnsi"/>
          <w:color w:val="000000"/>
        </w:rPr>
        <w:t>.</w:t>
      </w:r>
    </w:p>
    <w:p w14:paraId="02F575B2" w14:textId="77777777" w:rsidR="005035E6" w:rsidRPr="005035E6" w:rsidRDefault="005035E6" w:rsidP="005035E6">
      <w:pPr>
        <w:pStyle w:val="ListParagraph"/>
        <w:rPr>
          <w:rFonts w:eastAsia="Times New Roman" w:cstheme="minorHAnsi"/>
          <w:color w:val="000000"/>
        </w:rPr>
      </w:pPr>
    </w:p>
    <w:p w14:paraId="6A4C0F57" w14:textId="3C8DBC02" w:rsidR="005035E6" w:rsidRPr="005035E6" w:rsidRDefault="005035E6" w:rsidP="005035E6">
      <w:pPr>
        <w:pStyle w:val="ListParagraph"/>
        <w:spacing w:after="0" w:line="240" w:lineRule="auto"/>
        <w:rPr>
          <w:rFonts w:eastAsia="Times New Roman" w:cstheme="minorHAnsi"/>
          <w:color w:val="000000"/>
        </w:rPr>
      </w:pPr>
    </w:p>
    <w:p w14:paraId="11A280EE" w14:textId="2C6B2E61" w:rsidR="0010133E" w:rsidRDefault="0010133E" w:rsidP="0010133E">
      <w:pPr>
        <w:spacing w:after="0" w:line="240" w:lineRule="auto"/>
        <w:rPr>
          <w:rFonts w:cstheme="minorHAnsi"/>
          <w:b/>
          <w:bCs/>
          <w:u w:val="single"/>
        </w:rPr>
      </w:pPr>
      <w:r w:rsidRPr="001741E5">
        <w:rPr>
          <w:rFonts w:cstheme="minorHAnsi"/>
          <w:b/>
          <w:bCs/>
          <w:u w:val="single"/>
        </w:rPr>
        <w:t xml:space="preserve">Release </w:t>
      </w:r>
      <w:r>
        <w:rPr>
          <w:rFonts w:cstheme="minorHAnsi"/>
          <w:b/>
          <w:bCs/>
          <w:u w:val="single"/>
        </w:rPr>
        <w:t xml:space="preserve">16.3 </w:t>
      </w:r>
      <w:r w:rsidRPr="001741E5">
        <w:rPr>
          <w:rFonts w:cstheme="minorHAnsi"/>
          <w:b/>
          <w:bCs/>
          <w:u w:val="single"/>
        </w:rPr>
        <w:t>(</w:t>
      </w:r>
      <w:r>
        <w:rPr>
          <w:rFonts w:cstheme="minorHAnsi"/>
          <w:b/>
          <w:bCs/>
          <w:u w:val="single"/>
        </w:rPr>
        <w:t>10/24</w:t>
      </w:r>
      <w:r w:rsidRPr="001741E5">
        <w:rPr>
          <w:rFonts w:cstheme="minorHAnsi"/>
          <w:b/>
          <w:bCs/>
          <w:u w:val="single"/>
        </w:rPr>
        <w:t>/2022)</w:t>
      </w:r>
    </w:p>
    <w:p w14:paraId="1FBD42A9" w14:textId="4FFD76C2" w:rsidR="0010133E" w:rsidRPr="0010133E" w:rsidRDefault="0010133E">
      <w:pPr>
        <w:pStyle w:val="ListParagraph"/>
        <w:numPr>
          <w:ilvl w:val="0"/>
          <w:numId w:val="73"/>
        </w:numPr>
        <w:spacing w:after="0" w:line="240" w:lineRule="auto"/>
        <w:rPr>
          <w:rFonts w:cstheme="minorHAnsi"/>
          <w:b/>
          <w:bCs/>
          <w:u w:val="single"/>
        </w:rPr>
      </w:pPr>
      <w:r w:rsidRPr="0010133E">
        <w:rPr>
          <w:rFonts w:eastAsia="Times New Roman" w:cstheme="minorHAnsi"/>
          <w:color w:val="000000"/>
        </w:rPr>
        <w:t>Novavax Vaccine CVX 211 </w:t>
      </w:r>
      <w:r w:rsidRPr="0010133E">
        <w:rPr>
          <w:rFonts w:eastAsia="Times New Roman" w:cstheme="minorHAnsi"/>
          <w:color w:val="000000"/>
          <w:u w:val="single"/>
        </w:rPr>
        <w:t>may also be </w:t>
      </w:r>
      <w:r w:rsidRPr="0010133E">
        <w:rPr>
          <w:rFonts w:eastAsia="Times New Roman" w:cstheme="minorHAnsi"/>
          <w:color w:val="000000"/>
        </w:rPr>
        <w:t xml:space="preserve">administered as a First Booster Dose only for ages 18+ and who have completed </w:t>
      </w:r>
      <w:r>
        <w:rPr>
          <w:rFonts w:eastAsia="Times New Roman" w:cstheme="minorHAnsi"/>
          <w:color w:val="000000"/>
        </w:rPr>
        <w:t>a</w:t>
      </w:r>
      <w:r w:rsidRPr="0010133E">
        <w:rPr>
          <w:rFonts w:eastAsia="Times New Roman" w:cstheme="minorHAnsi"/>
          <w:color w:val="000000"/>
        </w:rPr>
        <w:t xml:space="preserve"> COVID-19 primary series (Pfizer 12+, Moderna 12+, J&amp;J 18+, Novavax 12+ and Other WHO </w:t>
      </w:r>
      <w:r w:rsidRPr="0010133E">
        <w:rPr>
          <w:rFonts w:eastAsia="Times New Roman" w:cstheme="minorHAnsi"/>
          <w:color w:val="000000"/>
        </w:rPr>
        <w:lastRenderedPageBreak/>
        <w:t>Approved Vaccines)</w:t>
      </w:r>
      <w:r>
        <w:rPr>
          <w:rFonts w:eastAsia="Times New Roman" w:cstheme="minorHAnsi"/>
          <w:color w:val="000000"/>
        </w:rPr>
        <w:br/>
      </w:r>
    </w:p>
    <w:p w14:paraId="5A648C71" w14:textId="50DF4094" w:rsidR="0010133E" w:rsidRPr="0010133E" w:rsidRDefault="0010133E">
      <w:pPr>
        <w:pStyle w:val="ListParagraph"/>
        <w:numPr>
          <w:ilvl w:val="0"/>
          <w:numId w:val="73"/>
        </w:numPr>
        <w:spacing w:after="0" w:line="240" w:lineRule="auto"/>
        <w:rPr>
          <w:rFonts w:cstheme="minorHAnsi"/>
          <w:b/>
          <w:bCs/>
          <w:u w:val="single"/>
        </w:rPr>
      </w:pPr>
      <w:r w:rsidRPr="0010133E">
        <w:rPr>
          <w:rFonts w:eastAsia="Times New Roman" w:cstheme="minorHAnsi"/>
          <w:color w:val="000000"/>
        </w:rPr>
        <w:t>Minimum registrant age is updated to 6 months for the Fluarix vaccination.</w:t>
      </w:r>
    </w:p>
    <w:p w14:paraId="3691741A" w14:textId="77777777" w:rsidR="0010133E" w:rsidRDefault="0010133E" w:rsidP="00595DA8">
      <w:pPr>
        <w:spacing w:after="0" w:line="240" w:lineRule="auto"/>
        <w:rPr>
          <w:rFonts w:cstheme="minorHAnsi"/>
          <w:b/>
          <w:bCs/>
          <w:u w:val="single"/>
        </w:rPr>
      </w:pPr>
    </w:p>
    <w:p w14:paraId="72CC5A7C" w14:textId="62BB4810" w:rsidR="00595DA8" w:rsidRDefault="00595DA8" w:rsidP="00595DA8">
      <w:pPr>
        <w:spacing w:after="0" w:line="240" w:lineRule="auto"/>
        <w:rPr>
          <w:rFonts w:cstheme="minorHAnsi"/>
          <w:b/>
          <w:bCs/>
          <w:u w:val="single"/>
        </w:rPr>
      </w:pPr>
      <w:r w:rsidRPr="001741E5">
        <w:rPr>
          <w:rFonts w:cstheme="minorHAnsi"/>
          <w:b/>
          <w:bCs/>
          <w:u w:val="single"/>
        </w:rPr>
        <w:t xml:space="preserve">Release </w:t>
      </w:r>
      <w:r>
        <w:rPr>
          <w:rFonts w:cstheme="minorHAnsi"/>
          <w:b/>
          <w:bCs/>
          <w:u w:val="single"/>
        </w:rPr>
        <w:t xml:space="preserve">16.2.3 </w:t>
      </w:r>
      <w:r w:rsidRPr="001741E5">
        <w:rPr>
          <w:rFonts w:cstheme="minorHAnsi"/>
          <w:b/>
          <w:bCs/>
          <w:u w:val="single"/>
        </w:rPr>
        <w:t>(</w:t>
      </w:r>
      <w:r>
        <w:rPr>
          <w:rFonts w:cstheme="minorHAnsi"/>
          <w:b/>
          <w:bCs/>
          <w:u w:val="single"/>
        </w:rPr>
        <w:t>10/20</w:t>
      </w:r>
      <w:r w:rsidRPr="001741E5">
        <w:rPr>
          <w:rFonts w:cstheme="minorHAnsi"/>
          <w:b/>
          <w:bCs/>
          <w:u w:val="single"/>
        </w:rPr>
        <w:t>/2022)</w:t>
      </w:r>
    </w:p>
    <w:p w14:paraId="54DBB087" w14:textId="6A89247F" w:rsidR="00595DA8" w:rsidRPr="00595DA8" w:rsidRDefault="00595DA8">
      <w:pPr>
        <w:pStyle w:val="ListParagraph"/>
        <w:numPr>
          <w:ilvl w:val="0"/>
          <w:numId w:val="72"/>
        </w:numPr>
        <w:spacing w:after="0" w:line="240" w:lineRule="auto"/>
        <w:rPr>
          <w:rFonts w:cstheme="minorHAnsi"/>
          <w:b/>
          <w:bCs/>
          <w:u w:val="single"/>
        </w:rPr>
      </w:pPr>
      <w:r>
        <w:rPr>
          <w:rFonts w:cstheme="minorHAnsi"/>
          <w:color w:val="222222"/>
          <w:shd w:val="clear" w:color="auto" w:fill="FFFFFF"/>
        </w:rPr>
        <w:t>Updated the Spanish version of the public portal, “Vacuna contra la Gripe” has been replaced with “Gripe.”</w:t>
      </w:r>
      <w:r w:rsidR="0010133E">
        <w:rPr>
          <w:rFonts w:cstheme="minorHAnsi"/>
          <w:color w:val="222222"/>
          <w:shd w:val="clear" w:color="auto" w:fill="FFFFFF"/>
        </w:rPr>
        <w:br/>
      </w:r>
    </w:p>
    <w:p w14:paraId="53F49E85" w14:textId="2A49FE4B" w:rsidR="00595DA8" w:rsidRPr="00595DA8" w:rsidRDefault="00595DA8">
      <w:pPr>
        <w:pStyle w:val="ListParagraph"/>
        <w:numPr>
          <w:ilvl w:val="0"/>
          <w:numId w:val="72"/>
        </w:numPr>
        <w:spacing w:after="0" w:line="240" w:lineRule="auto"/>
        <w:rPr>
          <w:rFonts w:cstheme="minorHAnsi"/>
          <w:b/>
          <w:bCs/>
          <w:u w:val="single"/>
        </w:rPr>
      </w:pPr>
      <w:r>
        <w:rPr>
          <w:rFonts w:cstheme="minorHAnsi"/>
        </w:rPr>
        <w:t>Updated the English version of the public portal to be more mobil</w:t>
      </w:r>
      <w:r w:rsidR="004A43CA">
        <w:rPr>
          <w:rFonts w:cstheme="minorHAnsi"/>
        </w:rPr>
        <w:t>e</w:t>
      </w:r>
      <w:r>
        <w:rPr>
          <w:rFonts w:cstheme="minorHAnsi"/>
        </w:rPr>
        <w:t xml:space="preserve">-friendly. </w:t>
      </w:r>
      <w:r w:rsidR="0010133E">
        <w:rPr>
          <w:rFonts w:cstheme="minorHAnsi"/>
        </w:rPr>
        <w:br/>
      </w:r>
    </w:p>
    <w:p w14:paraId="6DE98C00" w14:textId="326110AD" w:rsidR="00595DA8" w:rsidRPr="00595DA8" w:rsidRDefault="00595DA8">
      <w:pPr>
        <w:pStyle w:val="ListParagraph"/>
        <w:numPr>
          <w:ilvl w:val="0"/>
          <w:numId w:val="72"/>
        </w:numPr>
        <w:spacing w:after="0" w:line="240" w:lineRule="auto"/>
        <w:rPr>
          <w:rFonts w:cstheme="minorHAnsi"/>
          <w:b/>
          <w:bCs/>
          <w:u w:val="single"/>
        </w:rPr>
      </w:pPr>
      <w:r>
        <w:rPr>
          <w:rFonts w:cstheme="minorHAnsi"/>
        </w:rPr>
        <w:t xml:space="preserve">Call center staff </w:t>
      </w:r>
      <w:r w:rsidR="004A43CA">
        <w:rPr>
          <w:rFonts w:cstheme="minorHAnsi"/>
        </w:rPr>
        <w:t>can</w:t>
      </w:r>
      <w:r>
        <w:rPr>
          <w:rFonts w:cstheme="minorHAnsi"/>
        </w:rPr>
        <w:t xml:space="preserve"> schedule appointments for existing registrants (those with previous vaccination records in VASE+). </w:t>
      </w:r>
    </w:p>
    <w:p w14:paraId="047AB708" w14:textId="77777777" w:rsidR="00595DA8" w:rsidRDefault="00595DA8" w:rsidP="00E225C7">
      <w:pPr>
        <w:spacing w:after="0" w:line="240" w:lineRule="auto"/>
        <w:rPr>
          <w:rFonts w:cstheme="minorHAnsi"/>
          <w:b/>
          <w:bCs/>
          <w:u w:val="single"/>
        </w:rPr>
      </w:pPr>
    </w:p>
    <w:p w14:paraId="5122F487" w14:textId="5A37A6E0" w:rsidR="00E225C7" w:rsidRDefault="00E225C7" w:rsidP="00E225C7">
      <w:pPr>
        <w:spacing w:after="0" w:line="240" w:lineRule="auto"/>
        <w:rPr>
          <w:rFonts w:cstheme="minorHAnsi"/>
          <w:b/>
          <w:bCs/>
          <w:u w:val="single"/>
        </w:rPr>
      </w:pPr>
      <w:r w:rsidRPr="001741E5">
        <w:rPr>
          <w:rFonts w:cstheme="minorHAnsi"/>
          <w:b/>
          <w:bCs/>
          <w:u w:val="single"/>
        </w:rPr>
        <w:t xml:space="preserve">Release </w:t>
      </w:r>
      <w:r>
        <w:rPr>
          <w:rFonts w:cstheme="minorHAnsi"/>
          <w:b/>
          <w:bCs/>
          <w:u w:val="single"/>
        </w:rPr>
        <w:t>16.2.1 and 16.2.</w:t>
      </w:r>
      <w:r w:rsidR="00595DA8">
        <w:rPr>
          <w:rFonts w:cstheme="minorHAnsi"/>
          <w:b/>
          <w:bCs/>
          <w:u w:val="single"/>
        </w:rPr>
        <w:t>2</w:t>
      </w:r>
      <w:r w:rsidRPr="001741E5">
        <w:rPr>
          <w:rFonts w:cstheme="minorHAnsi"/>
          <w:b/>
          <w:bCs/>
          <w:u w:val="single"/>
        </w:rPr>
        <w:t xml:space="preserve"> (</w:t>
      </w:r>
      <w:r>
        <w:rPr>
          <w:rFonts w:cstheme="minorHAnsi"/>
          <w:b/>
          <w:bCs/>
          <w:u w:val="single"/>
        </w:rPr>
        <w:t>10/18</w:t>
      </w:r>
      <w:r w:rsidRPr="001741E5">
        <w:rPr>
          <w:rFonts w:cstheme="minorHAnsi"/>
          <w:b/>
          <w:bCs/>
          <w:u w:val="single"/>
        </w:rPr>
        <w:t>/2022)</w:t>
      </w:r>
    </w:p>
    <w:p w14:paraId="1D4B2C1D" w14:textId="6A1B0938" w:rsidR="00E225C7" w:rsidRPr="006E17AD" w:rsidRDefault="00E225C7">
      <w:pPr>
        <w:pStyle w:val="ListParagraph"/>
        <w:numPr>
          <w:ilvl w:val="0"/>
          <w:numId w:val="72"/>
        </w:numPr>
        <w:spacing w:after="0" w:line="240" w:lineRule="auto"/>
        <w:rPr>
          <w:rFonts w:cstheme="minorHAnsi"/>
          <w:b/>
          <w:bCs/>
          <w:u w:val="single"/>
        </w:rPr>
      </w:pPr>
      <w:r w:rsidRPr="00E225C7">
        <w:rPr>
          <w:rFonts w:cstheme="minorHAnsi"/>
          <w:color w:val="222222"/>
          <w:shd w:val="clear" w:color="auto" w:fill="FFFFFF"/>
        </w:rPr>
        <w:t xml:space="preserve">An updated banner has been placed on the </w:t>
      </w:r>
      <w:proofErr w:type="spellStart"/>
      <w:r w:rsidRPr="00E225C7">
        <w:rPr>
          <w:rFonts w:cstheme="minorHAnsi"/>
          <w:color w:val="222222"/>
          <w:shd w:val="clear" w:color="auto" w:fill="FFFFFF"/>
        </w:rPr>
        <w:t>Self</w:t>
      </w:r>
      <w:proofErr w:type="spellEnd"/>
      <w:r w:rsidRPr="00E225C7">
        <w:rPr>
          <w:rFonts w:cstheme="minorHAnsi"/>
          <w:color w:val="222222"/>
          <w:shd w:val="clear" w:color="auto" w:fill="FFFFFF"/>
        </w:rPr>
        <w:t xml:space="preserve"> Registration portal for users who are signing up for a COVID-19 Vaccination post MPX vaccination.</w:t>
      </w:r>
    </w:p>
    <w:p w14:paraId="301B939C" w14:textId="04B79B84" w:rsidR="00A84270" w:rsidRPr="00A84270" w:rsidRDefault="00A84270">
      <w:pPr>
        <w:pStyle w:val="ListParagraph"/>
        <w:numPr>
          <w:ilvl w:val="1"/>
          <w:numId w:val="72"/>
        </w:numPr>
        <w:spacing w:after="0" w:line="240" w:lineRule="auto"/>
        <w:rPr>
          <w:rFonts w:cstheme="minorHAnsi"/>
          <w:b/>
          <w:bCs/>
          <w:u w:val="single"/>
        </w:rPr>
      </w:pPr>
      <w:r w:rsidRPr="00A84270">
        <w:rPr>
          <w:rFonts w:cstheme="minorHAnsi"/>
          <w:color w:val="000000"/>
          <w:shd w:val="clear" w:color="auto" w:fill="FFFFFF"/>
        </w:rPr>
        <w:t xml:space="preserve">Caution: Monkeypox vaccination should not be delayed because of recent receipt of a COVID-19 vaccine. People, particularly adolescent or young adult males, might consider waiting 4 weeks after JYNNEOS or ACAM2000 vaccination before receiving a COVID-19 vaccine because of the observed risk for myocarditis and/or pericarditis after receiving ACAM2000 and mRNA COVID-19 vaccine (Moderna and Pfizer-BioNTech). </w:t>
      </w:r>
      <w:r w:rsidRPr="00A84270">
        <w:rPr>
          <w:rFonts w:cstheme="minorHAnsi"/>
          <w:b/>
          <w:bCs/>
          <w:color w:val="000000"/>
          <w:shd w:val="clear" w:color="auto" w:fill="FFFFFF"/>
        </w:rPr>
        <w:t>The risk for myocarditis and/or pericarditis after JYNNEOS is unknown</w:t>
      </w:r>
      <w:r w:rsidRPr="00A84270">
        <w:rPr>
          <w:rFonts w:cstheme="minorHAnsi"/>
          <w:color w:val="000000"/>
          <w:shd w:val="clear" w:color="auto" w:fill="FFFFFF"/>
        </w:rPr>
        <w:t>. For more information, please view</w:t>
      </w:r>
      <w:r w:rsidRPr="00A84270">
        <w:rPr>
          <w:rFonts w:cstheme="minorHAnsi"/>
          <w:color w:val="FF0000"/>
          <w:shd w:val="clear" w:color="auto" w:fill="FFFFFF"/>
        </w:rPr>
        <w:t xml:space="preserve"> </w:t>
      </w:r>
      <w:hyperlink r:id="rId12" w:tgtFrame="_blank" w:history="1">
        <w:r w:rsidRPr="00A84270">
          <w:rPr>
            <w:rStyle w:val="Hyperlink"/>
            <w:rFonts w:cstheme="minorHAnsi"/>
            <w:color w:val="1155CC"/>
            <w:shd w:val="clear" w:color="auto" w:fill="FFFFFF"/>
          </w:rPr>
          <w:t>CDC Interim Considerations</w:t>
        </w:r>
      </w:hyperlink>
      <w:r w:rsidRPr="00A84270">
        <w:rPr>
          <w:rFonts w:cstheme="minorHAnsi"/>
          <w:color w:val="000000"/>
          <w:shd w:val="clear" w:color="auto" w:fill="FFFFFF"/>
        </w:rPr>
        <w:t>."</w:t>
      </w:r>
      <w:r>
        <w:rPr>
          <w:rFonts w:cstheme="minorHAnsi"/>
          <w:color w:val="000000"/>
          <w:shd w:val="clear" w:color="auto" w:fill="FFFFFF"/>
        </w:rPr>
        <w:br/>
      </w:r>
    </w:p>
    <w:p w14:paraId="731A5528" w14:textId="20F6EBA4" w:rsidR="00A84270" w:rsidRDefault="00A84270">
      <w:pPr>
        <w:numPr>
          <w:ilvl w:val="0"/>
          <w:numId w:val="72"/>
        </w:numPr>
        <w:shd w:val="clear" w:color="auto" w:fill="FFFFFF"/>
        <w:spacing w:before="100" w:beforeAutospacing="1" w:after="100" w:afterAutospacing="1" w:line="240" w:lineRule="auto"/>
        <w:rPr>
          <w:rFonts w:eastAsia="Times New Roman" w:cstheme="minorHAnsi"/>
          <w:color w:val="222222"/>
        </w:rPr>
      </w:pPr>
      <w:r w:rsidRPr="00A84270">
        <w:rPr>
          <w:rFonts w:eastAsia="Times New Roman" w:cstheme="minorHAnsi"/>
          <w:color w:val="222222"/>
        </w:rPr>
        <w:t>Ticket 5253: Any registrant who has already completed a health questionnaire will be shown a message stating that their HQ is completed and can be edited at the clinic. </w:t>
      </w:r>
      <w:r w:rsidR="00EA589D">
        <w:rPr>
          <w:rFonts w:eastAsia="Times New Roman" w:cstheme="minorHAnsi"/>
          <w:color w:val="222222"/>
        </w:rPr>
        <w:br/>
      </w:r>
    </w:p>
    <w:p w14:paraId="33FD3DD6" w14:textId="0A3166AB" w:rsidR="00EA589D" w:rsidRPr="00EA589D" w:rsidRDefault="00EA589D">
      <w:pPr>
        <w:numPr>
          <w:ilvl w:val="0"/>
          <w:numId w:val="72"/>
        </w:numPr>
        <w:shd w:val="clear" w:color="auto" w:fill="FFFFFF"/>
        <w:spacing w:after="0" w:line="240" w:lineRule="auto"/>
        <w:rPr>
          <w:rFonts w:eastAsia="Times New Roman" w:cstheme="minorHAnsi"/>
          <w:color w:val="222222"/>
        </w:rPr>
      </w:pPr>
      <w:r w:rsidRPr="00EA589D">
        <w:rPr>
          <w:rFonts w:eastAsia="Times New Roman" w:cstheme="minorHAnsi"/>
          <w:color w:val="222222"/>
        </w:rPr>
        <w:t>Fully Vaccinated Scenarios for Registrants who received Other WHO Approved Vaccine as primary series</w:t>
      </w:r>
      <w:r>
        <w:rPr>
          <w:rFonts w:eastAsia="Times New Roman" w:cstheme="minorHAnsi"/>
          <w:color w:val="222222"/>
        </w:rPr>
        <w:t>.</w:t>
      </w:r>
      <w:r>
        <w:rPr>
          <w:rFonts w:eastAsia="Times New Roman" w:cstheme="minorHAnsi"/>
          <w:color w:val="222222"/>
        </w:rPr>
        <w:br/>
      </w:r>
    </w:p>
    <w:p w14:paraId="7692F7F7" w14:textId="67E82754" w:rsidR="006F7B53" w:rsidRDefault="006F7B53" w:rsidP="006F7B53">
      <w:pPr>
        <w:spacing w:after="0" w:line="240" w:lineRule="auto"/>
        <w:rPr>
          <w:rFonts w:cstheme="minorHAnsi"/>
          <w:b/>
          <w:bCs/>
          <w:u w:val="single"/>
        </w:rPr>
      </w:pPr>
      <w:r w:rsidRPr="001741E5">
        <w:rPr>
          <w:rFonts w:cstheme="minorHAnsi"/>
          <w:b/>
          <w:bCs/>
          <w:u w:val="single"/>
        </w:rPr>
        <w:t xml:space="preserve">Release </w:t>
      </w:r>
      <w:r>
        <w:rPr>
          <w:rFonts w:cstheme="minorHAnsi"/>
          <w:b/>
          <w:bCs/>
          <w:u w:val="single"/>
        </w:rPr>
        <w:t>16.2</w:t>
      </w:r>
      <w:r w:rsidRPr="001741E5">
        <w:rPr>
          <w:rFonts w:cstheme="minorHAnsi"/>
          <w:b/>
          <w:bCs/>
          <w:u w:val="single"/>
        </w:rPr>
        <w:t xml:space="preserve"> (</w:t>
      </w:r>
      <w:r>
        <w:rPr>
          <w:rFonts w:cstheme="minorHAnsi"/>
          <w:b/>
          <w:bCs/>
          <w:u w:val="single"/>
        </w:rPr>
        <w:t>10/17</w:t>
      </w:r>
      <w:r w:rsidRPr="001741E5">
        <w:rPr>
          <w:rFonts w:cstheme="minorHAnsi"/>
          <w:b/>
          <w:bCs/>
          <w:u w:val="single"/>
        </w:rPr>
        <w:t>/2022)</w:t>
      </w:r>
    </w:p>
    <w:p w14:paraId="7F3FBA95" w14:textId="4A6B22A9" w:rsidR="006F7B53" w:rsidRPr="00F711E5" w:rsidRDefault="006F7B53">
      <w:pPr>
        <w:pStyle w:val="ListParagraph"/>
        <w:numPr>
          <w:ilvl w:val="0"/>
          <w:numId w:val="71"/>
        </w:numPr>
        <w:spacing w:after="0" w:line="240" w:lineRule="auto"/>
        <w:rPr>
          <w:rFonts w:cstheme="minorHAnsi"/>
          <w:b/>
          <w:bCs/>
          <w:u w:val="single"/>
        </w:rPr>
      </w:pPr>
      <w:r w:rsidRPr="00F711E5">
        <w:rPr>
          <w:rFonts w:eastAsia="Times New Roman" w:cstheme="minorHAnsi"/>
        </w:rPr>
        <w:t xml:space="preserve">Introduction of the </w:t>
      </w:r>
      <w:r>
        <w:rPr>
          <w:rFonts w:eastAsia="Times New Roman" w:cstheme="minorHAnsi"/>
        </w:rPr>
        <w:t>Pfizer</w:t>
      </w:r>
      <w:r w:rsidRPr="00F711E5">
        <w:rPr>
          <w:rFonts w:eastAsia="Times New Roman" w:cstheme="minorHAnsi"/>
        </w:rPr>
        <w:t xml:space="preserve"> Bivalent Booster vaccine for ages </w:t>
      </w:r>
      <w:r>
        <w:rPr>
          <w:rFonts w:eastAsia="Times New Roman" w:cstheme="minorHAnsi"/>
        </w:rPr>
        <w:t>5-11</w:t>
      </w:r>
    </w:p>
    <w:p w14:paraId="4AE5F012" w14:textId="7DBC1373" w:rsidR="006F7B53" w:rsidRDefault="006F7B53">
      <w:pPr>
        <w:numPr>
          <w:ilvl w:val="1"/>
          <w:numId w:val="71"/>
        </w:numPr>
        <w:shd w:val="clear" w:color="auto" w:fill="FFFFFF"/>
        <w:spacing w:before="100" w:beforeAutospacing="1" w:after="100" w:afterAutospacing="1" w:line="240" w:lineRule="auto"/>
        <w:rPr>
          <w:rFonts w:eastAsia="Times New Roman" w:cstheme="minorHAnsi"/>
        </w:rPr>
      </w:pPr>
      <w:r w:rsidRPr="00F711E5">
        <w:rPr>
          <w:rFonts w:eastAsia="Times New Roman" w:cstheme="minorHAnsi"/>
        </w:rPr>
        <w:t xml:space="preserve">Individuals aged </w:t>
      </w:r>
      <w:r>
        <w:rPr>
          <w:rFonts w:eastAsia="Times New Roman" w:cstheme="minorHAnsi"/>
        </w:rPr>
        <w:t>5</w:t>
      </w:r>
      <w:r w:rsidRPr="00F711E5">
        <w:rPr>
          <w:rFonts w:eastAsia="Times New Roman" w:cstheme="minorHAnsi"/>
        </w:rPr>
        <w:t xml:space="preserve">-11 can sign up for and receive the </w:t>
      </w:r>
      <w:r>
        <w:rPr>
          <w:rFonts w:eastAsia="Times New Roman" w:cstheme="minorHAnsi"/>
        </w:rPr>
        <w:t>Pfizer 5-11</w:t>
      </w:r>
      <w:r w:rsidRPr="00F711E5">
        <w:rPr>
          <w:rFonts w:eastAsia="Times New Roman" w:cstheme="minorHAnsi"/>
        </w:rPr>
        <w:t xml:space="preserve"> bivalent booster. </w:t>
      </w:r>
      <w:r>
        <w:rPr>
          <w:rFonts w:eastAsia="Times New Roman" w:cstheme="minorHAnsi"/>
        </w:rPr>
        <w:br/>
      </w:r>
    </w:p>
    <w:p w14:paraId="2F449EF5" w14:textId="449D89C3" w:rsidR="006F7B53" w:rsidRPr="006F7B53" w:rsidRDefault="006F7B53">
      <w:pPr>
        <w:numPr>
          <w:ilvl w:val="0"/>
          <w:numId w:val="71"/>
        </w:numPr>
        <w:shd w:val="clear" w:color="auto" w:fill="FFFFFF"/>
        <w:spacing w:before="100" w:beforeAutospacing="1" w:after="0" w:afterAutospacing="1" w:line="240" w:lineRule="auto"/>
        <w:rPr>
          <w:rFonts w:cstheme="minorHAnsi"/>
          <w:b/>
          <w:bCs/>
          <w:u w:val="single"/>
        </w:rPr>
      </w:pPr>
      <w:r w:rsidRPr="006F7B53">
        <w:rPr>
          <w:rFonts w:eastAsia="Times New Roman" w:cstheme="minorHAnsi"/>
        </w:rPr>
        <w:t xml:space="preserve">Interchangeability of Moderna and Pfizer Bivalent vaccines for </w:t>
      </w:r>
      <w:proofErr w:type="gramStart"/>
      <w:r w:rsidRPr="006F7B53">
        <w:rPr>
          <w:rFonts w:eastAsia="Times New Roman" w:cstheme="minorHAnsi"/>
        </w:rPr>
        <w:t>5-17 year old</w:t>
      </w:r>
      <w:r>
        <w:rPr>
          <w:rFonts w:eastAsia="Times New Roman" w:cstheme="minorHAnsi"/>
        </w:rPr>
        <w:t>s</w:t>
      </w:r>
      <w:proofErr w:type="gramEnd"/>
      <w:r w:rsidRPr="006F7B53">
        <w:rPr>
          <w:rFonts w:eastAsia="Times New Roman" w:cstheme="minorHAnsi"/>
        </w:rPr>
        <w:t>.</w:t>
      </w:r>
      <w:r>
        <w:rPr>
          <w:rFonts w:eastAsia="Times New Roman" w:cstheme="minorHAnsi"/>
        </w:rPr>
        <w:br/>
      </w:r>
    </w:p>
    <w:p w14:paraId="2ED60935" w14:textId="5C13C443" w:rsidR="006F7B53" w:rsidRPr="006F7B53" w:rsidRDefault="006F7B53">
      <w:pPr>
        <w:numPr>
          <w:ilvl w:val="0"/>
          <w:numId w:val="71"/>
        </w:numPr>
        <w:shd w:val="clear" w:color="auto" w:fill="FFFFFF"/>
        <w:spacing w:before="100" w:beforeAutospacing="1" w:after="0" w:afterAutospacing="1" w:line="240" w:lineRule="auto"/>
        <w:rPr>
          <w:rFonts w:cstheme="minorHAnsi"/>
          <w:b/>
          <w:bCs/>
          <w:u w:val="single"/>
        </w:rPr>
      </w:pPr>
      <w:r>
        <w:rPr>
          <w:rFonts w:eastAsia="Times New Roman" w:cstheme="minorHAnsi"/>
        </w:rPr>
        <w:t>Monovalent vaccines are no longer administrable as boosters.</w:t>
      </w:r>
    </w:p>
    <w:p w14:paraId="43D8490E" w14:textId="09BB4F67" w:rsidR="00F711E5" w:rsidRDefault="00F711E5" w:rsidP="00F711E5">
      <w:pPr>
        <w:spacing w:after="0" w:line="240" w:lineRule="auto"/>
        <w:rPr>
          <w:rFonts w:cstheme="minorHAnsi"/>
          <w:b/>
          <w:bCs/>
          <w:u w:val="single"/>
        </w:rPr>
      </w:pPr>
      <w:r w:rsidRPr="001741E5">
        <w:rPr>
          <w:rFonts w:cstheme="minorHAnsi"/>
          <w:b/>
          <w:bCs/>
          <w:u w:val="single"/>
        </w:rPr>
        <w:t xml:space="preserve">Release </w:t>
      </w:r>
      <w:r>
        <w:rPr>
          <w:rFonts w:cstheme="minorHAnsi"/>
          <w:b/>
          <w:bCs/>
          <w:u w:val="single"/>
        </w:rPr>
        <w:t>16.1</w:t>
      </w:r>
      <w:r w:rsidRPr="001741E5">
        <w:rPr>
          <w:rFonts w:cstheme="minorHAnsi"/>
          <w:b/>
          <w:bCs/>
          <w:u w:val="single"/>
        </w:rPr>
        <w:t xml:space="preserve"> (</w:t>
      </w:r>
      <w:r>
        <w:rPr>
          <w:rFonts w:cstheme="minorHAnsi"/>
          <w:b/>
          <w:bCs/>
          <w:u w:val="single"/>
        </w:rPr>
        <w:t>10/07</w:t>
      </w:r>
      <w:r w:rsidRPr="001741E5">
        <w:rPr>
          <w:rFonts w:cstheme="minorHAnsi"/>
          <w:b/>
          <w:bCs/>
          <w:u w:val="single"/>
        </w:rPr>
        <w:t>/2022)</w:t>
      </w:r>
    </w:p>
    <w:p w14:paraId="5B77778D" w14:textId="1DF902F3" w:rsidR="00F711E5" w:rsidRPr="00F711E5" w:rsidRDefault="00F711E5">
      <w:pPr>
        <w:pStyle w:val="ListParagraph"/>
        <w:numPr>
          <w:ilvl w:val="0"/>
          <w:numId w:val="71"/>
        </w:numPr>
        <w:spacing w:after="0" w:line="240" w:lineRule="auto"/>
        <w:rPr>
          <w:rFonts w:cstheme="minorHAnsi"/>
          <w:b/>
          <w:bCs/>
          <w:u w:val="single"/>
        </w:rPr>
      </w:pPr>
      <w:r w:rsidRPr="00F711E5">
        <w:rPr>
          <w:rFonts w:eastAsia="Times New Roman" w:cstheme="minorHAnsi"/>
        </w:rPr>
        <w:t>Introduction of the Moderna Bivalent Booster vaccine for ages 6-17</w:t>
      </w:r>
    </w:p>
    <w:p w14:paraId="567C4166" w14:textId="05BE62EA" w:rsidR="00F711E5" w:rsidRPr="00F711E5" w:rsidRDefault="00F711E5">
      <w:pPr>
        <w:numPr>
          <w:ilvl w:val="1"/>
          <w:numId w:val="71"/>
        </w:numPr>
        <w:shd w:val="clear" w:color="auto" w:fill="FFFFFF"/>
        <w:spacing w:before="100" w:beforeAutospacing="1" w:after="100" w:afterAutospacing="1" w:line="240" w:lineRule="auto"/>
        <w:rPr>
          <w:rFonts w:eastAsia="Times New Roman" w:cstheme="minorHAnsi"/>
        </w:rPr>
      </w:pPr>
      <w:r w:rsidRPr="00F711E5">
        <w:rPr>
          <w:rFonts w:eastAsia="Times New Roman" w:cstheme="minorHAnsi"/>
        </w:rPr>
        <w:t xml:space="preserve">Individuals aged 6-11 </w:t>
      </w:r>
      <w:r w:rsidR="0044763F" w:rsidRPr="00F711E5">
        <w:rPr>
          <w:rFonts w:eastAsia="Times New Roman" w:cstheme="minorHAnsi"/>
        </w:rPr>
        <w:t>can</w:t>
      </w:r>
      <w:r w:rsidRPr="00F711E5">
        <w:rPr>
          <w:rFonts w:eastAsia="Times New Roman" w:cstheme="minorHAnsi"/>
        </w:rPr>
        <w:t xml:space="preserve"> sign up for and receive half a dosage of the Moderna bivalent booster. </w:t>
      </w:r>
    </w:p>
    <w:p w14:paraId="77E5DA44" w14:textId="429FDE9F" w:rsidR="00F711E5" w:rsidRDefault="00F711E5">
      <w:pPr>
        <w:numPr>
          <w:ilvl w:val="1"/>
          <w:numId w:val="71"/>
        </w:numPr>
        <w:shd w:val="clear" w:color="auto" w:fill="FFFFFF"/>
        <w:spacing w:before="100" w:beforeAutospacing="1" w:after="100" w:afterAutospacing="1" w:line="240" w:lineRule="auto"/>
        <w:rPr>
          <w:rFonts w:eastAsia="Times New Roman" w:cstheme="minorHAnsi"/>
        </w:rPr>
      </w:pPr>
      <w:r w:rsidRPr="00F711E5">
        <w:rPr>
          <w:rFonts w:eastAsia="Times New Roman" w:cstheme="minorHAnsi"/>
        </w:rPr>
        <w:t xml:space="preserve">Individuals aged 12-17 </w:t>
      </w:r>
      <w:r w:rsidR="0044763F" w:rsidRPr="00F711E5">
        <w:rPr>
          <w:rFonts w:eastAsia="Times New Roman" w:cstheme="minorHAnsi"/>
        </w:rPr>
        <w:t>can</w:t>
      </w:r>
      <w:r w:rsidRPr="00F711E5">
        <w:rPr>
          <w:rFonts w:eastAsia="Times New Roman" w:cstheme="minorHAnsi"/>
        </w:rPr>
        <w:t xml:space="preserve"> sign up for and receive a full dosage of the Moderna Bivalent Booster. </w:t>
      </w:r>
      <w:r>
        <w:rPr>
          <w:rFonts w:eastAsia="Times New Roman" w:cstheme="minorHAnsi"/>
        </w:rPr>
        <w:br/>
      </w:r>
    </w:p>
    <w:p w14:paraId="0714CBBA" w14:textId="3F01F811" w:rsidR="00F711E5" w:rsidRPr="00F711E5" w:rsidRDefault="00F711E5">
      <w:pPr>
        <w:numPr>
          <w:ilvl w:val="0"/>
          <w:numId w:val="71"/>
        </w:numPr>
        <w:shd w:val="clear" w:color="auto" w:fill="FFFFFF"/>
        <w:spacing w:before="100" w:beforeAutospacing="1" w:after="0" w:afterAutospacing="1" w:line="240" w:lineRule="auto"/>
        <w:rPr>
          <w:rFonts w:cstheme="minorHAnsi"/>
          <w:b/>
          <w:bCs/>
          <w:u w:val="single"/>
        </w:rPr>
      </w:pPr>
      <w:r w:rsidRPr="00F711E5">
        <w:rPr>
          <w:rFonts w:eastAsia="Times New Roman" w:cstheme="minorHAnsi"/>
        </w:rPr>
        <w:t xml:space="preserve">Warning messages for vaccinators have been added to display appropriate dosage based on age for Moderna Bivalent Booster. </w:t>
      </w:r>
    </w:p>
    <w:p w14:paraId="6528598F" w14:textId="1A3F3D06" w:rsidR="00BB03BD" w:rsidRDefault="00BB03BD" w:rsidP="00BB03BD">
      <w:pPr>
        <w:spacing w:after="0" w:line="240" w:lineRule="auto"/>
        <w:rPr>
          <w:rFonts w:cstheme="minorHAnsi"/>
          <w:b/>
          <w:bCs/>
          <w:u w:val="single"/>
        </w:rPr>
      </w:pPr>
      <w:r w:rsidRPr="001741E5">
        <w:rPr>
          <w:rFonts w:cstheme="minorHAnsi"/>
          <w:b/>
          <w:bCs/>
          <w:u w:val="single"/>
        </w:rPr>
        <w:t xml:space="preserve">Release </w:t>
      </w:r>
      <w:r>
        <w:rPr>
          <w:rFonts w:cstheme="minorHAnsi"/>
          <w:b/>
          <w:bCs/>
          <w:u w:val="single"/>
        </w:rPr>
        <w:t>16.0</w:t>
      </w:r>
      <w:r w:rsidRPr="001741E5">
        <w:rPr>
          <w:rFonts w:cstheme="minorHAnsi"/>
          <w:b/>
          <w:bCs/>
          <w:u w:val="single"/>
        </w:rPr>
        <w:t xml:space="preserve"> (</w:t>
      </w:r>
      <w:r>
        <w:rPr>
          <w:rFonts w:cstheme="minorHAnsi"/>
          <w:b/>
          <w:bCs/>
          <w:u w:val="single"/>
        </w:rPr>
        <w:t>10/07</w:t>
      </w:r>
      <w:r w:rsidRPr="001741E5">
        <w:rPr>
          <w:rFonts w:cstheme="minorHAnsi"/>
          <w:b/>
          <w:bCs/>
          <w:u w:val="single"/>
        </w:rPr>
        <w:t>/2022)</w:t>
      </w:r>
    </w:p>
    <w:p w14:paraId="66645993" w14:textId="546D2ED7" w:rsidR="00BB03BD" w:rsidRPr="00BB03BD" w:rsidRDefault="00BB03BD">
      <w:pPr>
        <w:pStyle w:val="ListParagraph"/>
        <w:numPr>
          <w:ilvl w:val="0"/>
          <w:numId w:val="71"/>
        </w:numPr>
        <w:spacing w:after="0" w:line="240" w:lineRule="auto"/>
        <w:rPr>
          <w:rFonts w:cstheme="minorHAnsi"/>
          <w:b/>
          <w:bCs/>
          <w:u w:val="single"/>
        </w:rPr>
      </w:pPr>
      <w:r w:rsidRPr="00BB03BD">
        <w:rPr>
          <w:rFonts w:eastAsia="Times New Roman" w:cstheme="minorHAnsi"/>
        </w:rPr>
        <w:t>Flu Module has been introduced to be used only for EP&amp;R Clinics offering Fluarix vaccine</w:t>
      </w:r>
      <w:r>
        <w:rPr>
          <w:rFonts w:eastAsia="Times New Roman" w:cstheme="minorHAnsi"/>
        </w:rPr>
        <w:t>. T</w:t>
      </w:r>
      <w:r w:rsidRPr="00BB03BD">
        <w:rPr>
          <w:rFonts w:eastAsia="Times New Roman" w:cstheme="minorHAnsi"/>
        </w:rPr>
        <w:t>his module allows users to</w:t>
      </w:r>
      <w:r>
        <w:rPr>
          <w:rFonts w:eastAsia="Times New Roman" w:cstheme="minorHAnsi"/>
        </w:rPr>
        <w:t>:</w:t>
      </w:r>
    </w:p>
    <w:p w14:paraId="32CD4C1F" w14:textId="77777777" w:rsidR="00BB03BD" w:rsidRPr="00BB03BD" w:rsidRDefault="00BB03BD">
      <w:pPr>
        <w:pStyle w:val="ListParagraph"/>
        <w:numPr>
          <w:ilvl w:val="1"/>
          <w:numId w:val="71"/>
        </w:numPr>
        <w:shd w:val="clear" w:color="auto" w:fill="FFFFFF"/>
        <w:spacing w:after="0" w:line="240" w:lineRule="auto"/>
        <w:rPr>
          <w:rFonts w:eastAsia="Times New Roman" w:cstheme="minorHAnsi"/>
        </w:rPr>
      </w:pPr>
      <w:r w:rsidRPr="00BB03BD">
        <w:rPr>
          <w:rFonts w:eastAsia="Times New Roman" w:cstheme="minorHAnsi"/>
        </w:rPr>
        <w:t>Create EP&amp;R funded Flu vaccination Sites</w:t>
      </w:r>
    </w:p>
    <w:p w14:paraId="08EE1470" w14:textId="77777777" w:rsidR="00BB03BD" w:rsidRPr="00BB03BD" w:rsidRDefault="00BB03BD">
      <w:pPr>
        <w:pStyle w:val="ListParagraph"/>
        <w:numPr>
          <w:ilvl w:val="1"/>
          <w:numId w:val="71"/>
        </w:numPr>
        <w:shd w:val="clear" w:color="auto" w:fill="FFFFFF"/>
        <w:spacing w:after="0" w:line="240" w:lineRule="auto"/>
        <w:rPr>
          <w:rFonts w:eastAsia="Times New Roman" w:cstheme="minorHAnsi"/>
        </w:rPr>
      </w:pPr>
      <w:r w:rsidRPr="00BB03BD">
        <w:rPr>
          <w:rFonts w:eastAsia="Times New Roman" w:cstheme="minorHAnsi"/>
        </w:rPr>
        <w:t>Create Flu EP&amp;R clinics with Fluarix vaccine type</w:t>
      </w:r>
    </w:p>
    <w:p w14:paraId="3092B1A1" w14:textId="77777777" w:rsidR="00BB03BD" w:rsidRPr="00BB03BD" w:rsidRDefault="00BB03BD">
      <w:pPr>
        <w:pStyle w:val="ListParagraph"/>
        <w:numPr>
          <w:ilvl w:val="2"/>
          <w:numId w:val="71"/>
        </w:numPr>
        <w:shd w:val="clear" w:color="auto" w:fill="FFFFFF"/>
        <w:spacing w:after="0" w:line="240" w:lineRule="auto"/>
        <w:rPr>
          <w:rFonts w:eastAsia="Times New Roman" w:cstheme="minorHAnsi"/>
        </w:rPr>
      </w:pPr>
      <w:r w:rsidRPr="00BB03BD">
        <w:rPr>
          <w:rFonts w:eastAsia="Times New Roman" w:cstheme="minorHAnsi"/>
        </w:rPr>
        <w:t>Open pod clinics (Supports both self and walk-in registration) </w:t>
      </w:r>
    </w:p>
    <w:p w14:paraId="06B53606" w14:textId="77777777" w:rsidR="00BB03BD" w:rsidRPr="00BB03BD" w:rsidRDefault="00BB03BD">
      <w:pPr>
        <w:pStyle w:val="ListParagraph"/>
        <w:numPr>
          <w:ilvl w:val="2"/>
          <w:numId w:val="71"/>
        </w:numPr>
        <w:shd w:val="clear" w:color="auto" w:fill="FFFFFF"/>
        <w:spacing w:after="0" w:line="240" w:lineRule="auto"/>
        <w:rPr>
          <w:rFonts w:eastAsia="Times New Roman" w:cstheme="minorHAnsi"/>
        </w:rPr>
      </w:pPr>
      <w:r w:rsidRPr="00BB03BD">
        <w:rPr>
          <w:rFonts w:eastAsia="Times New Roman" w:cstheme="minorHAnsi"/>
        </w:rPr>
        <w:t xml:space="preserve">Closed pod clinics (Supports walk-in registration; for </w:t>
      </w:r>
      <w:proofErr w:type="spellStart"/>
      <w:r w:rsidRPr="00BB03BD">
        <w:rPr>
          <w:rFonts w:eastAsia="Times New Roman" w:cstheme="minorHAnsi"/>
        </w:rPr>
        <w:t>self registration</w:t>
      </w:r>
      <w:proofErr w:type="spellEnd"/>
      <w:r w:rsidRPr="00BB03BD">
        <w:rPr>
          <w:rFonts w:eastAsia="Times New Roman" w:cstheme="minorHAnsi"/>
        </w:rPr>
        <w:t>, clinic URL needs to be provided) </w:t>
      </w:r>
    </w:p>
    <w:p w14:paraId="70E6310F" w14:textId="77777777" w:rsidR="00BB03BD" w:rsidRPr="00BB03BD" w:rsidRDefault="00BB03BD">
      <w:pPr>
        <w:pStyle w:val="ListParagraph"/>
        <w:numPr>
          <w:ilvl w:val="1"/>
          <w:numId w:val="71"/>
        </w:numPr>
        <w:shd w:val="clear" w:color="auto" w:fill="FFFFFF"/>
        <w:spacing w:after="0" w:line="240" w:lineRule="auto"/>
        <w:rPr>
          <w:rFonts w:eastAsia="Times New Roman" w:cstheme="minorHAnsi"/>
        </w:rPr>
      </w:pPr>
      <w:r w:rsidRPr="00BB03BD">
        <w:rPr>
          <w:rFonts w:eastAsia="Times New Roman" w:cstheme="minorHAnsi"/>
        </w:rPr>
        <w:lastRenderedPageBreak/>
        <w:t>Create and assign Fluarix vaccine lot to Flu clinics</w:t>
      </w:r>
    </w:p>
    <w:p w14:paraId="49F50515" w14:textId="77777777" w:rsidR="00BB03BD" w:rsidRPr="00BB03BD" w:rsidRDefault="00BB03BD">
      <w:pPr>
        <w:pStyle w:val="ListParagraph"/>
        <w:numPr>
          <w:ilvl w:val="1"/>
          <w:numId w:val="71"/>
        </w:numPr>
        <w:shd w:val="clear" w:color="auto" w:fill="FFFFFF"/>
        <w:spacing w:after="0" w:line="240" w:lineRule="auto"/>
        <w:rPr>
          <w:rFonts w:eastAsia="Times New Roman" w:cstheme="minorHAnsi"/>
        </w:rPr>
      </w:pPr>
      <w:r w:rsidRPr="00BB03BD">
        <w:rPr>
          <w:rFonts w:eastAsia="Times New Roman" w:cstheme="minorHAnsi"/>
        </w:rPr>
        <w:t>Record the administration of Fluarix vaccine</w:t>
      </w:r>
    </w:p>
    <w:p w14:paraId="6ED4089B" w14:textId="159D3994" w:rsidR="00BB03BD" w:rsidRDefault="00BB03BD">
      <w:pPr>
        <w:pStyle w:val="ListParagraph"/>
        <w:numPr>
          <w:ilvl w:val="1"/>
          <w:numId w:val="71"/>
        </w:numPr>
        <w:shd w:val="clear" w:color="auto" w:fill="FFFFFF"/>
        <w:spacing w:after="0" w:line="240" w:lineRule="auto"/>
        <w:rPr>
          <w:rFonts w:eastAsia="Times New Roman" w:cstheme="minorHAnsi"/>
        </w:rPr>
      </w:pPr>
      <w:r w:rsidRPr="00BB03BD">
        <w:rPr>
          <w:rFonts w:eastAsia="Times New Roman" w:cstheme="minorHAnsi"/>
        </w:rPr>
        <w:t xml:space="preserve">Auto transfer Fluarix vaccine administered data to VIIS </w:t>
      </w:r>
      <w:r w:rsidR="00F711E5" w:rsidRPr="00BB03BD">
        <w:rPr>
          <w:rFonts w:eastAsia="Times New Roman" w:cstheme="minorHAnsi"/>
        </w:rPr>
        <w:t>daily</w:t>
      </w:r>
      <w:r w:rsidR="00F711E5">
        <w:rPr>
          <w:rFonts w:eastAsia="Times New Roman" w:cstheme="minorHAnsi"/>
        </w:rPr>
        <w:br/>
      </w:r>
    </w:p>
    <w:p w14:paraId="0AC1C448" w14:textId="5172B88E" w:rsidR="00BB03BD" w:rsidRDefault="00BB03BD">
      <w:pPr>
        <w:pStyle w:val="ListParagraph"/>
        <w:numPr>
          <w:ilvl w:val="0"/>
          <w:numId w:val="71"/>
        </w:numPr>
        <w:shd w:val="clear" w:color="auto" w:fill="FFFFFF"/>
        <w:spacing w:after="0" w:line="240" w:lineRule="auto"/>
        <w:rPr>
          <w:rFonts w:eastAsia="Times New Roman" w:cstheme="minorHAnsi"/>
        </w:rPr>
      </w:pPr>
      <w:r>
        <w:rPr>
          <w:rFonts w:eastAsia="Times New Roman" w:cstheme="minorHAnsi"/>
        </w:rPr>
        <w:t xml:space="preserve">Multi Clinic View has been expanded to include one registrant list displaying multiple </w:t>
      </w:r>
      <w:r w:rsidR="00166C11">
        <w:rPr>
          <w:rFonts w:eastAsia="Times New Roman" w:cstheme="minorHAnsi"/>
        </w:rPr>
        <w:t>color-coded</w:t>
      </w:r>
      <w:r>
        <w:rPr>
          <w:rFonts w:eastAsia="Times New Roman" w:cstheme="minorHAnsi"/>
        </w:rPr>
        <w:t xml:space="preserve"> vaccine clinics happening at the same site. </w:t>
      </w:r>
      <w:r w:rsidR="00F711E5">
        <w:rPr>
          <w:rFonts w:eastAsia="Times New Roman" w:cstheme="minorHAnsi"/>
        </w:rPr>
        <w:br/>
      </w:r>
    </w:p>
    <w:p w14:paraId="052F348E" w14:textId="6EA1D4EF" w:rsidR="00BB03BD" w:rsidRDefault="00BB03BD">
      <w:pPr>
        <w:pStyle w:val="ListParagraph"/>
        <w:numPr>
          <w:ilvl w:val="0"/>
          <w:numId w:val="71"/>
        </w:numPr>
        <w:shd w:val="clear" w:color="auto" w:fill="FFFFFF"/>
        <w:spacing w:after="0" w:line="240" w:lineRule="auto"/>
        <w:rPr>
          <w:rFonts w:eastAsia="Times New Roman" w:cstheme="minorHAnsi"/>
        </w:rPr>
      </w:pPr>
      <w:r>
        <w:rPr>
          <w:rFonts w:eastAsia="Times New Roman" w:cstheme="minorHAnsi"/>
        </w:rPr>
        <w:t xml:space="preserve">A new report </w:t>
      </w:r>
      <w:r>
        <w:rPr>
          <w:rFonts w:eastAsia="Times New Roman" w:cstheme="minorHAnsi"/>
          <w:i/>
          <w:iCs/>
        </w:rPr>
        <w:t>Vaccination Summary by Lots</w:t>
      </w:r>
      <w:r>
        <w:rPr>
          <w:rFonts w:eastAsia="Times New Roman" w:cstheme="minorHAnsi"/>
        </w:rPr>
        <w:t xml:space="preserve"> has been introduced. </w:t>
      </w:r>
      <w:r w:rsidR="00F711E5">
        <w:rPr>
          <w:rFonts w:eastAsia="Times New Roman" w:cstheme="minorHAnsi"/>
        </w:rPr>
        <w:br/>
      </w:r>
    </w:p>
    <w:p w14:paraId="0770993A" w14:textId="2CEBD6F2" w:rsidR="00BB03BD" w:rsidRDefault="00BB03BD">
      <w:pPr>
        <w:pStyle w:val="ListParagraph"/>
        <w:numPr>
          <w:ilvl w:val="0"/>
          <w:numId w:val="71"/>
        </w:numPr>
        <w:shd w:val="clear" w:color="auto" w:fill="FFFFFF"/>
        <w:spacing w:after="0" w:line="240" w:lineRule="auto"/>
        <w:rPr>
          <w:rFonts w:eastAsia="Times New Roman" w:cstheme="minorHAnsi"/>
        </w:rPr>
      </w:pPr>
      <w:r>
        <w:rPr>
          <w:rFonts w:eastAsia="Times New Roman" w:cstheme="minorHAnsi"/>
        </w:rPr>
        <w:t>The public search portal now includes a Flu Vaccination option</w:t>
      </w:r>
      <w:r w:rsidR="00F711E5">
        <w:rPr>
          <w:rFonts w:eastAsia="Times New Roman" w:cstheme="minorHAnsi"/>
        </w:rPr>
        <w:br/>
      </w:r>
    </w:p>
    <w:p w14:paraId="12924C7E" w14:textId="49967AA5" w:rsidR="00BB03BD" w:rsidRDefault="00BB03BD">
      <w:pPr>
        <w:pStyle w:val="ListParagraph"/>
        <w:numPr>
          <w:ilvl w:val="0"/>
          <w:numId w:val="71"/>
        </w:numPr>
        <w:shd w:val="clear" w:color="auto" w:fill="FFFFFF"/>
        <w:spacing w:after="0" w:line="240" w:lineRule="auto"/>
        <w:rPr>
          <w:rFonts w:eastAsia="Times New Roman" w:cstheme="minorHAnsi"/>
        </w:rPr>
      </w:pPr>
      <w:r>
        <w:rPr>
          <w:rFonts w:eastAsia="Times New Roman" w:cstheme="minorHAnsi"/>
        </w:rPr>
        <w:t>Locality and Site Admins can use VIIS Look-Up for Flu</w:t>
      </w:r>
      <w:r w:rsidR="00F711E5">
        <w:rPr>
          <w:rFonts w:eastAsia="Times New Roman" w:cstheme="minorHAnsi"/>
        </w:rPr>
        <w:br/>
      </w:r>
    </w:p>
    <w:p w14:paraId="02ABB7F8" w14:textId="5AE7D6D8" w:rsidR="00BB03BD" w:rsidRPr="00BB03BD" w:rsidRDefault="00BB03BD">
      <w:pPr>
        <w:pStyle w:val="ListParagraph"/>
        <w:numPr>
          <w:ilvl w:val="0"/>
          <w:numId w:val="71"/>
        </w:numPr>
        <w:shd w:val="clear" w:color="auto" w:fill="FFFFFF"/>
        <w:spacing w:after="0" w:line="240" w:lineRule="auto"/>
        <w:rPr>
          <w:rFonts w:eastAsia="Times New Roman" w:cstheme="minorHAnsi"/>
        </w:rPr>
      </w:pPr>
      <w:r>
        <w:rPr>
          <w:rFonts w:eastAsia="Times New Roman" w:cstheme="minorHAnsi"/>
        </w:rPr>
        <w:t>CDC 65+ Preferential Flu Recommendation alert displays in the public search portal, when searching for flu. It will also display after the health questionnaire is answered and the registrant is 65+.</w:t>
      </w:r>
      <w:r w:rsidRPr="00BB03BD">
        <w:rPr>
          <w:rFonts w:eastAsia="Times New Roman" w:cstheme="minorHAnsi"/>
        </w:rPr>
        <w:br/>
      </w:r>
    </w:p>
    <w:p w14:paraId="439A15D0" w14:textId="1C336B4B" w:rsidR="00D07ABE" w:rsidRPr="001741E5" w:rsidRDefault="00D07ABE" w:rsidP="00D07ABE">
      <w:pPr>
        <w:spacing w:after="0" w:line="240" w:lineRule="auto"/>
        <w:rPr>
          <w:rFonts w:cstheme="minorHAnsi"/>
          <w:b/>
          <w:bCs/>
          <w:u w:val="single"/>
        </w:rPr>
      </w:pPr>
      <w:r w:rsidRPr="001741E5">
        <w:rPr>
          <w:rFonts w:cstheme="minorHAnsi"/>
          <w:b/>
          <w:bCs/>
          <w:u w:val="single"/>
        </w:rPr>
        <w:t>Release 15.3.5 (09/25/2022)</w:t>
      </w:r>
    </w:p>
    <w:p w14:paraId="519DA02F" w14:textId="13074B21" w:rsidR="00D07ABE" w:rsidRPr="001741E5" w:rsidRDefault="00D07ABE">
      <w:pPr>
        <w:pStyle w:val="ListParagraph"/>
        <w:numPr>
          <w:ilvl w:val="0"/>
          <w:numId w:val="69"/>
        </w:numPr>
        <w:spacing w:after="0" w:line="240" w:lineRule="auto"/>
        <w:ind w:hanging="270"/>
        <w:rPr>
          <w:rFonts w:eastAsia="Times New Roman" w:cstheme="minorHAnsi"/>
        </w:rPr>
      </w:pPr>
      <w:r w:rsidRPr="001741E5">
        <w:rPr>
          <w:rFonts w:eastAsia="Times New Roman" w:cstheme="minorHAnsi"/>
        </w:rPr>
        <w:t>Expanded the Monkeypox vaccine eligibility with the update of the health screening questionnaire in both English and Spanish languages.</w:t>
      </w:r>
      <w:r w:rsidRPr="001741E5">
        <w:rPr>
          <w:rFonts w:eastAsia="Times New Roman" w:cstheme="minorHAnsi"/>
        </w:rPr>
        <w:br/>
      </w:r>
    </w:p>
    <w:p w14:paraId="5AD9FAAF" w14:textId="5AC1D100" w:rsidR="00D07ABE" w:rsidRPr="001741E5" w:rsidRDefault="00D07ABE">
      <w:pPr>
        <w:pStyle w:val="ListParagraph"/>
        <w:numPr>
          <w:ilvl w:val="0"/>
          <w:numId w:val="69"/>
        </w:numPr>
        <w:spacing w:after="0" w:line="240" w:lineRule="auto"/>
        <w:ind w:hanging="270"/>
        <w:rPr>
          <w:rFonts w:eastAsia="Times New Roman" w:cstheme="minorHAnsi"/>
        </w:rPr>
      </w:pPr>
      <w:r w:rsidRPr="001741E5">
        <w:rPr>
          <w:rFonts w:eastAsia="Times New Roman" w:cstheme="minorHAnsi"/>
        </w:rPr>
        <w:t>Updated the Arabic text in the COVID-19 related warning messages.</w:t>
      </w:r>
      <w:r w:rsidRPr="001741E5">
        <w:rPr>
          <w:rFonts w:eastAsia="Times New Roman" w:cstheme="minorHAnsi"/>
        </w:rPr>
        <w:br/>
        <w:t> </w:t>
      </w:r>
    </w:p>
    <w:p w14:paraId="2A0CBC07" w14:textId="587BCDE2" w:rsidR="00D07ABE" w:rsidRPr="001741E5" w:rsidRDefault="00D07ABE">
      <w:pPr>
        <w:pStyle w:val="ListParagraph"/>
        <w:numPr>
          <w:ilvl w:val="0"/>
          <w:numId w:val="69"/>
        </w:numPr>
        <w:spacing w:after="0" w:line="240" w:lineRule="auto"/>
        <w:ind w:hanging="270"/>
        <w:rPr>
          <w:rFonts w:eastAsia="Times New Roman" w:cstheme="minorHAnsi"/>
        </w:rPr>
      </w:pPr>
      <w:r w:rsidRPr="001741E5">
        <w:rPr>
          <w:rFonts w:eastAsia="Times New Roman" w:cstheme="minorHAnsi"/>
        </w:rPr>
        <w:t>Configured "back" as the site of injection option only for Monkeypox clinics.</w:t>
      </w:r>
      <w:r w:rsidRPr="001741E5">
        <w:rPr>
          <w:rFonts w:eastAsia="Times New Roman" w:cstheme="minorHAnsi"/>
        </w:rPr>
        <w:br/>
      </w:r>
    </w:p>
    <w:p w14:paraId="6DCA612D" w14:textId="203A71B2" w:rsidR="008474A0" w:rsidRPr="001741E5" w:rsidRDefault="008474A0" w:rsidP="008474A0">
      <w:pPr>
        <w:spacing w:after="0" w:line="240" w:lineRule="auto"/>
        <w:rPr>
          <w:rFonts w:cstheme="minorHAnsi"/>
          <w:b/>
          <w:bCs/>
          <w:u w:val="single"/>
        </w:rPr>
      </w:pPr>
      <w:r w:rsidRPr="001741E5">
        <w:rPr>
          <w:rFonts w:cstheme="minorHAnsi"/>
          <w:b/>
          <w:bCs/>
          <w:u w:val="single"/>
        </w:rPr>
        <w:t>Release 15.3.</w:t>
      </w:r>
      <w:r w:rsidR="003F1646" w:rsidRPr="001741E5">
        <w:rPr>
          <w:rFonts w:cstheme="minorHAnsi"/>
          <w:b/>
          <w:bCs/>
          <w:u w:val="single"/>
        </w:rPr>
        <w:t>4</w:t>
      </w:r>
      <w:r w:rsidRPr="001741E5">
        <w:rPr>
          <w:rFonts w:cstheme="minorHAnsi"/>
          <w:b/>
          <w:bCs/>
          <w:u w:val="single"/>
        </w:rPr>
        <w:t xml:space="preserve"> (09/2</w:t>
      </w:r>
      <w:r w:rsidR="003F1646" w:rsidRPr="001741E5">
        <w:rPr>
          <w:rFonts w:cstheme="minorHAnsi"/>
          <w:b/>
          <w:bCs/>
          <w:u w:val="single"/>
        </w:rPr>
        <w:t>3</w:t>
      </w:r>
      <w:r w:rsidRPr="001741E5">
        <w:rPr>
          <w:rFonts w:cstheme="minorHAnsi"/>
          <w:b/>
          <w:bCs/>
          <w:u w:val="single"/>
        </w:rPr>
        <w:t>/2022)</w:t>
      </w:r>
    </w:p>
    <w:p w14:paraId="79364B96" w14:textId="12AD6A5A" w:rsidR="008474A0" w:rsidRPr="001741E5" w:rsidRDefault="008474A0">
      <w:pPr>
        <w:pStyle w:val="ListParagraph"/>
        <w:numPr>
          <w:ilvl w:val="0"/>
          <w:numId w:val="69"/>
        </w:numPr>
        <w:spacing w:after="0" w:line="240" w:lineRule="auto"/>
        <w:ind w:hanging="270"/>
        <w:rPr>
          <w:rFonts w:eastAsia="Times New Roman" w:cstheme="minorHAnsi"/>
        </w:rPr>
      </w:pPr>
      <w:r w:rsidRPr="001741E5">
        <w:rPr>
          <w:rFonts w:eastAsia="Times New Roman" w:cstheme="minorHAnsi"/>
        </w:rPr>
        <w:t xml:space="preserve">Ticket 5238: Messaging being shown to MPX registrants have been updated to reflect accurate details </w:t>
      </w:r>
      <w:r w:rsidRPr="001741E5">
        <w:rPr>
          <w:rFonts w:eastAsia="Times New Roman" w:cstheme="minorHAnsi"/>
        </w:rPr>
        <w:br/>
      </w:r>
    </w:p>
    <w:p w14:paraId="3915126B" w14:textId="26A9CC0A" w:rsidR="008474A0" w:rsidRPr="001741E5" w:rsidRDefault="008474A0">
      <w:pPr>
        <w:pStyle w:val="ListParagraph"/>
        <w:numPr>
          <w:ilvl w:val="0"/>
          <w:numId w:val="69"/>
        </w:numPr>
        <w:spacing w:after="0" w:line="240" w:lineRule="auto"/>
        <w:ind w:hanging="270"/>
        <w:rPr>
          <w:rFonts w:eastAsia="Times New Roman" w:cstheme="minorHAnsi"/>
        </w:rPr>
      </w:pPr>
      <w:r w:rsidRPr="001741E5">
        <w:rPr>
          <w:rFonts w:eastAsia="Times New Roman" w:cstheme="minorHAnsi"/>
        </w:rPr>
        <w:t xml:space="preserve">Ticket 5241: </w:t>
      </w:r>
      <w:r w:rsidR="00D02805" w:rsidRPr="001741E5">
        <w:rPr>
          <w:rFonts w:eastAsia="Times New Roman" w:cstheme="minorHAnsi"/>
        </w:rPr>
        <w:t>The Review button for r</w:t>
      </w:r>
      <w:r w:rsidRPr="001741E5">
        <w:rPr>
          <w:rFonts w:eastAsia="Times New Roman" w:cstheme="minorHAnsi"/>
        </w:rPr>
        <w:t xml:space="preserve">egistrants with incomplete MPX health questionnaires </w:t>
      </w:r>
      <w:r w:rsidR="003F1646" w:rsidRPr="001741E5">
        <w:rPr>
          <w:rFonts w:eastAsia="Times New Roman" w:cstheme="minorHAnsi"/>
        </w:rPr>
        <w:t xml:space="preserve">will reflect </w:t>
      </w:r>
      <w:r w:rsidR="00D02805" w:rsidRPr="001741E5">
        <w:rPr>
          <w:rFonts w:eastAsia="Times New Roman" w:cstheme="minorHAnsi"/>
        </w:rPr>
        <w:t xml:space="preserve">questionnaire completion </w:t>
      </w:r>
      <w:r w:rsidR="003F1646" w:rsidRPr="001741E5">
        <w:rPr>
          <w:rFonts w:eastAsia="Times New Roman" w:cstheme="minorHAnsi"/>
        </w:rPr>
        <w:t>status</w:t>
      </w:r>
      <w:r w:rsidRPr="001741E5">
        <w:rPr>
          <w:rFonts w:eastAsia="Times New Roman" w:cstheme="minorHAnsi"/>
        </w:rPr>
        <w:t xml:space="preserve"> accordingly </w:t>
      </w:r>
      <w:r w:rsidRPr="001741E5">
        <w:rPr>
          <w:rFonts w:eastAsia="Times New Roman" w:cstheme="minorHAnsi"/>
        </w:rPr>
        <w:br/>
      </w:r>
    </w:p>
    <w:p w14:paraId="599EBE0D" w14:textId="4DBE0DFF" w:rsidR="008474A0" w:rsidRPr="001741E5" w:rsidRDefault="008474A0">
      <w:pPr>
        <w:pStyle w:val="ListParagraph"/>
        <w:numPr>
          <w:ilvl w:val="0"/>
          <w:numId w:val="69"/>
        </w:numPr>
        <w:spacing w:after="0" w:line="240" w:lineRule="auto"/>
        <w:ind w:hanging="270"/>
        <w:rPr>
          <w:rFonts w:eastAsia="Times New Roman" w:cstheme="minorHAnsi"/>
        </w:rPr>
      </w:pPr>
      <w:r w:rsidRPr="001741E5">
        <w:rPr>
          <w:rFonts w:eastAsia="Times New Roman" w:cstheme="minorHAnsi"/>
        </w:rPr>
        <w:t>Ticke</w:t>
      </w:r>
      <w:r w:rsidR="003F1646" w:rsidRPr="001741E5">
        <w:rPr>
          <w:rFonts w:eastAsia="Times New Roman" w:cstheme="minorHAnsi"/>
        </w:rPr>
        <w:t>t</w:t>
      </w:r>
      <w:r w:rsidRPr="001741E5">
        <w:rPr>
          <w:rFonts w:eastAsia="Times New Roman" w:cstheme="minorHAnsi"/>
        </w:rPr>
        <w:t xml:space="preserve"> 5218: 5-11 Year old’s who turn 12 are now able to sign up for a Pfizer 12+ Bivalent Booster Dose </w:t>
      </w:r>
    </w:p>
    <w:p w14:paraId="22954000" w14:textId="77777777" w:rsidR="008474A0" w:rsidRPr="001741E5" w:rsidRDefault="008474A0" w:rsidP="00DD6B23">
      <w:pPr>
        <w:spacing w:after="0" w:line="240" w:lineRule="auto"/>
        <w:rPr>
          <w:rFonts w:cstheme="minorHAnsi"/>
          <w:b/>
          <w:bCs/>
          <w:u w:val="single"/>
        </w:rPr>
      </w:pPr>
    </w:p>
    <w:p w14:paraId="7380A052" w14:textId="1D06A283" w:rsidR="00DD6B23" w:rsidRPr="001741E5" w:rsidRDefault="00DD6B23" w:rsidP="00DD6B23">
      <w:pPr>
        <w:spacing w:after="0" w:line="240" w:lineRule="auto"/>
        <w:rPr>
          <w:rFonts w:cstheme="minorHAnsi"/>
          <w:b/>
          <w:bCs/>
          <w:u w:val="single"/>
        </w:rPr>
      </w:pPr>
      <w:r w:rsidRPr="001741E5">
        <w:rPr>
          <w:rFonts w:cstheme="minorHAnsi"/>
          <w:b/>
          <w:bCs/>
          <w:u w:val="single"/>
        </w:rPr>
        <w:t>Release 15.3.3 (09/20/2022)</w:t>
      </w:r>
    </w:p>
    <w:p w14:paraId="088A7AF3" w14:textId="7873E777" w:rsidR="00DD6B23" w:rsidRPr="001741E5" w:rsidRDefault="00DD6B23">
      <w:pPr>
        <w:pStyle w:val="ListParagraph"/>
        <w:numPr>
          <w:ilvl w:val="0"/>
          <w:numId w:val="68"/>
        </w:numPr>
        <w:spacing w:after="0" w:line="240" w:lineRule="auto"/>
        <w:ind w:left="540" w:hanging="90"/>
        <w:rPr>
          <w:rFonts w:cstheme="minorHAnsi"/>
          <w:b/>
          <w:bCs/>
          <w:u w:val="single"/>
        </w:rPr>
      </w:pPr>
      <w:r w:rsidRPr="001741E5">
        <w:rPr>
          <w:rFonts w:eastAsia="Times New Roman" w:cstheme="minorHAnsi"/>
        </w:rPr>
        <w:t>Ability to customize the file upload invitation email:</w:t>
      </w:r>
    </w:p>
    <w:p w14:paraId="3EA3EA81" w14:textId="245AD3DE" w:rsidR="00DD6B23" w:rsidRPr="001741E5" w:rsidRDefault="00DD6B23">
      <w:pPr>
        <w:pStyle w:val="ListParagraph"/>
        <w:numPr>
          <w:ilvl w:val="1"/>
          <w:numId w:val="68"/>
        </w:numPr>
        <w:spacing w:after="0" w:line="240" w:lineRule="auto"/>
        <w:rPr>
          <w:rFonts w:cstheme="minorHAnsi"/>
          <w:b/>
          <w:bCs/>
          <w:u w:val="single"/>
        </w:rPr>
      </w:pPr>
      <w:r w:rsidRPr="001741E5">
        <w:rPr>
          <w:rFonts w:eastAsia="Times New Roman" w:cstheme="minorHAnsi"/>
        </w:rPr>
        <w:t>The email notification that is sent to potential registrants via the file upload workflow can be customized for both COVID-19 clinics and Monkeypox Clinics.</w:t>
      </w:r>
    </w:p>
    <w:p w14:paraId="21F8FA46" w14:textId="53D39E7C" w:rsidR="00DD6B23" w:rsidRPr="001741E5" w:rsidRDefault="00DD6B23">
      <w:pPr>
        <w:pStyle w:val="ListParagraph"/>
        <w:numPr>
          <w:ilvl w:val="1"/>
          <w:numId w:val="68"/>
        </w:numPr>
        <w:spacing w:after="0" w:line="240" w:lineRule="auto"/>
        <w:rPr>
          <w:rFonts w:cstheme="minorHAnsi"/>
          <w:b/>
          <w:bCs/>
          <w:u w:val="single"/>
        </w:rPr>
      </w:pPr>
      <w:r w:rsidRPr="001741E5">
        <w:rPr>
          <w:rFonts w:eastAsia="Times New Roman" w:cstheme="minorHAnsi"/>
        </w:rPr>
        <w:t>On the schedule notifications page, VASE+ users can select a default template or edit/create their own by selecting the "Manage Email Templates" option.</w:t>
      </w:r>
      <w:r w:rsidRPr="001741E5">
        <w:rPr>
          <w:rFonts w:eastAsia="Times New Roman" w:cstheme="minorHAnsi"/>
        </w:rPr>
        <w:br/>
      </w:r>
    </w:p>
    <w:p w14:paraId="087E13AA" w14:textId="4B7EA02C" w:rsidR="00DD6B23" w:rsidRPr="001741E5" w:rsidRDefault="00DD6B23">
      <w:pPr>
        <w:pStyle w:val="ListParagraph"/>
        <w:numPr>
          <w:ilvl w:val="0"/>
          <w:numId w:val="68"/>
        </w:numPr>
        <w:spacing w:after="0" w:line="240" w:lineRule="auto"/>
        <w:ind w:left="540" w:hanging="90"/>
        <w:rPr>
          <w:rFonts w:cstheme="minorHAnsi"/>
          <w:b/>
          <w:bCs/>
          <w:u w:val="single"/>
        </w:rPr>
      </w:pPr>
      <w:r w:rsidRPr="001741E5">
        <w:rPr>
          <w:rFonts w:eastAsia="Times New Roman" w:cstheme="minorHAnsi"/>
        </w:rPr>
        <w:t xml:space="preserve">An expanded Monkeypox health questionnaire is asked to </w:t>
      </w:r>
      <w:proofErr w:type="gramStart"/>
      <w:r w:rsidRPr="001741E5">
        <w:rPr>
          <w:rFonts w:eastAsia="Times New Roman" w:cstheme="minorHAnsi"/>
        </w:rPr>
        <w:t>pre-screened</w:t>
      </w:r>
      <w:proofErr w:type="gramEnd"/>
      <w:r w:rsidRPr="001741E5">
        <w:rPr>
          <w:rFonts w:eastAsia="Times New Roman" w:cstheme="minorHAnsi"/>
        </w:rPr>
        <w:t xml:space="preserve">, file </w:t>
      </w:r>
      <w:proofErr w:type="gramStart"/>
      <w:r w:rsidRPr="001741E5">
        <w:rPr>
          <w:rFonts w:eastAsia="Times New Roman" w:cstheme="minorHAnsi"/>
        </w:rPr>
        <w:t>uploaded</w:t>
      </w:r>
      <w:proofErr w:type="gramEnd"/>
      <w:r w:rsidRPr="001741E5">
        <w:rPr>
          <w:rFonts w:eastAsia="Times New Roman" w:cstheme="minorHAnsi"/>
        </w:rPr>
        <w:t xml:space="preserve"> registrants.</w:t>
      </w:r>
      <w:r w:rsidRPr="001741E5">
        <w:rPr>
          <w:rFonts w:eastAsia="Times New Roman" w:cstheme="minorHAnsi"/>
        </w:rPr>
        <w:br/>
      </w:r>
    </w:p>
    <w:p w14:paraId="773FAFDE" w14:textId="2FC9E851" w:rsidR="00DD6B23" w:rsidRPr="001741E5" w:rsidRDefault="00DD6B23">
      <w:pPr>
        <w:pStyle w:val="ListParagraph"/>
        <w:numPr>
          <w:ilvl w:val="0"/>
          <w:numId w:val="68"/>
        </w:numPr>
        <w:spacing w:after="0" w:line="240" w:lineRule="auto"/>
        <w:ind w:left="540" w:hanging="90"/>
        <w:rPr>
          <w:rFonts w:cstheme="minorHAnsi"/>
          <w:b/>
          <w:bCs/>
          <w:u w:val="single"/>
        </w:rPr>
      </w:pPr>
      <w:r w:rsidRPr="001741E5">
        <w:rPr>
          <w:rFonts w:eastAsia="Times New Roman" w:cstheme="minorHAnsi"/>
        </w:rPr>
        <w:t>A new vaccine location (back) is available on the vaccine administrator page.</w:t>
      </w:r>
      <w:r w:rsidRPr="001741E5">
        <w:rPr>
          <w:rFonts w:eastAsia="Times New Roman" w:cstheme="minorHAnsi"/>
        </w:rPr>
        <w:br/>
      </w:r>
    </w:p>
    <w:p w14:paraId="7CC2FBCC" w14:textId="1060913A" w:rsidR="00DD6B23" w:rsidRPr="001741E5" w:rsidRDefault="00DD6B23">
      <w:pPr>
        <w:pStyle w:val="ListParagraph"/>
        <w:numPr>
          <w:ilvl w:val="0"/>
          <w:numId w:val="68"/>
        </w:numPr>
        <w:spacing w:after="0" w:line="240" w:lineRule="auto"/>
        <w:ind w:left="540" w:hanging="90"/>
        <w:rPr>
          <w:rFonts w:cstheme="minorHAnsi"/>
          <w:b/>
          <w:bCs/>
          <w:u w:val="single"/>
        </w:rPr>
      </w:pPr>
      <w:r w:rsidRPr="001741E5">
        <w:rPr>
          <w:rFonts w:eastAsia="Times New Roman" w:cstheme="minorHAnsi"/>
        </w:rPr>
        <w:t>Ticket 5191: Novavax registrants can enroll for a bivalent booster dose after 2 primary series doses (even if immunocompromised)</w:t>
      </w:r>
      <w:r w:rsidRPr="001741E5">
        <w:rPr>
          <w:rFonts w:eastAsia="Times New Roman" w:cstheme="minorHAnsi"/>
        </w:rPr>
        <w:br/>
      </w:r>
    </w:p>
    <w:p w14:paraId="49143A01" w14:textId="7246A46D" w:rsidR="00DD6B23" w:rsidRPr="001741E5" w:rsidRDefault="00DD6B23">
      <w:pPr>
        <w:pStyle w:val="ListParagraph"/>
        <w:numPr>
          <w:ilvl w:val="0"/>
          <w:numId w:val="68"/>
        </w:numPr>
        <w:spacing w:after="0" w:line="240" w:lineRule="auto"/>
        <w:ind w:left="540" w:hanging="90"/>
        <w:rPr>
          <w:rFonts w:cstheme="minorHAnsi"/>
          <w:b/>
          <w:bCs/>
          <w:u w:val="single"/>
        </w:rPr>
      </w:pPr>
      <w:r w:rsidRPr="001741E5">
        <w:rPr>
          <w:rFonts w:eastAsia="Times New Roman" w:cstheme="minorHAnsi"/>
        </w:rPr>
        <w:t>Ticket 5108: COVID-19 and Monkeypox Arabic error messages have been updated to display the correct text</w:t>
      </w:r>
      <w:r w:rsidRPr="001741E5">
        <w:rPr>
          <w:rFonts w:eastAsia="Times New Roman" w:cstheme="minorHAnsi"/>
        </w:rPr>
        <w:br/>
      </w:r>
    </w:p>
    <w:p w14:paraId="7AF55A3B" w14:textId="0A03A7D8" w:rsidR="00DD6B23" w:rsidRPr="001741E5" w:rsidRDefault="00DD6B23">
      <w:pPr>
        <w:pStyle w:val="ListParagraph"/>
        <w:numPr>
          <w:ilvl w:val="0"/>
          <w:numId w:val="68"/>
        </w:numPr>
        <w:spacing w:after="0" w:line="240" w:lineRule="auto"/>
        <w:ind w:left="540" w:hanging="90"/>
        <w:rPr>
          <w:rFonts w:cstheme="minorHAnsi"/>
          <w:b/>
          <w:bCs/>
          <w:u w:val="single"/>
        </w:rPr>
      </w:pPr>
      <w:r w:rsidRPr="001741E5">
        <w:rPr>
          <w:rFonts w:eastAsia="Times New Roman" w:cstheme="minorHAnsi"/>
        </w:rPr>
        <w:t>Ticket 5124: Daily Clinic Total Report has been updated to include Bivalent Booster Counts</w:t>
      </w:r>
      <w:r w:rsidR="003910EE" w:rsidRPr="001741E5">
        <w:rPr>
          <w:rFonts w:eastAsia="Times New Roman" w:cstheme="minorHAnsi"/>
        </w:rPr>
        <w:t>.</w:t>
      </w:r>
      <w:r w:rsidRPr="001741E5">
        <w:rPr>
          <w:rFonts w:eastAsia="Times New Roman" w:cstheme="minorHAnsi"/>
        </w:rPr>
        <w:br/>
      </w:r>
    </w:p>
    <w:p w14:paraId="4A4273B4" w14:textId="5416CEAD" w:rsidR="00DD6B23" w:rsidRPr="001741E5" w:rsidRDefault="003910EE">
      <w:pPr>
        <w:pStyle w:val="ListParagraph"/>
        <w:numPr>
          <w:ilvl w:val="0"/>
          <w:numId w:val="68"/>
        </w:numPr>
        <w:spacing w:after="0" w:line="240" w:lineRule="auto"/>
        <w:ind w:left="540" w:hanging="90"/>
        <w:rPr>
          <w:rFonts w:cstheme="minorHAnsi"/>
          <w:b/>
          <w:bCs/>
          <w:u w:val="single"/>
        </w:rPr>
      </w:pPr>
      <w:r w:rsidRPr="001741E5">
        <w:rPr>
          <w:rFonts w:eastAsia="Times New Roman" w:cstheme="minorHAnsi"/>
        </w:rPr>
        <w:lastRenderedPageBreak/>
        <w:t xml:space="preserve">Ticket </w:t>
      </w:r>
      <w:r w:rsidR="00DD6B23" w:rsidRPr="001741E5">
        <w:rPr>
          <w:rFonts w:eastAsia="Times New Roman" w:cstheme="minorHAnsi"/>
        </w:rPr>
        <w:t>5131</w:t>
      </w:r>
      <w:r w:rsidRPr="001741E5">
        <w:rPr>
          <w:rFonts w:eastAsia="Times New Roman" w:cstheme="minorHAnsi"/>
        </w:rPr>
        <w:t>:</w:t>
      </w:r>
      <w:r w:rsidR="00DD6B23" w:rsidRPr="001741E5">
        <w:rPr>
          <w:rFonts w:eastAsia="Times New Roman" w:cstheme="minorHAnsi"/>
        </w:rPr>
        <w:t xml:space="preserve"> Clinic selection page only displays clinics that a registrant is eligible for based on age</w:t>
      </w:r>
      <w:r w:rsidRPr="001741E5">
        <w:rPr>
          <w:rFonts w:eastAsia="Times New Roman" w:cstheme="minorHAnsi"/>
        </w:rPr>
        <w:t>.</w:t>
      </w:r>
      <w:r w:rsidR="00DD6B23" w:rsidRPr="001741E5">
        <w:rPr>
          <w:rFonts w:eastAsia="Times New Roman" w:cstheme="minorHAnsi"/>
        </w:rPr>
        <w:br/>
      </w:r>
    </w:p>
    <w:p w14:paraId="569961DA" w14:textId="05F2F111" w:rsidR="00DD6B23" w:rsidRPr="001741E5" w:rsidRDefault="003910EE">
      <w:pPr>
        <w:pStyle w:val="ListParagraph"/>
        <w:numPr>
          <w:ilvl w:val="0"/>
          <w:numId w:val="68"/>
        </w:numPr>
        <w:spacing w:after="0" w:line="240" w:lineRule="auto"/>
        <w:ind w:left="540" w:hanging="90"/>
        <w:rPr>
          <w:rFonts w:cstheme="minorHAnsi"/>
          <w:b/>
          <w:bCs/>
          <w:u w:val="single"/>
        </w:rPr>
      </w:pPr>
      <w:r w:rsidRPr="001741E5">
        <w:rPr>
          <w:rFonts w:eastAsia="Times New Roman" w:cstheme="minorHAnsi"/>
        </w:rPr>
        <w:t xml:space="preserve">Ticket </w:t>
      </w:r>
      <w:r w:rsidR="00DD6B23" w:rsidRPr="001741E5">
        <w:rPr>
          <w:rFonts w:eastAsia="Times New Roman" w:cstheme="minorHAnsi"/>
        </w:rPr>
        <w:t>5188: Multi Clinic View hard stop message has been updated so that age validations now occur on clinic selection page</w:t>
      </w:r>
      <w:r w:rsidRPr="001741E5">
        <w:rPr>
          <w:rFonts w:eastAsia="Times New Roman" w:cstheme="minorHAnsi"/>
        </w:rPr>
        <w:t>.</w:t>
      </w:r>
      <w:r w:rsidR="00DD6B23" w:rsidRPr="001741E5">
        <w:rPr>
          <w:rFonts w:eastAsia="Times New Roman" w:cstheme="minorHAnsi"/>
        </w:rPr>
        <w:br/>
      </w:r>
    </w:p>
    <w:p w14:paraId="4A60CF64" w14:textId="02A16D83" w:rsidR="00DD6B23" w:rsidRPr="001741E5" w:rsidRDefault="003910EE">
      <w:pPr>
        <w:pStyle w:val="ListParagraph"/>
        <w:numPr>
          <w:ilvl w:val="0"/>
          <w:numId w:val="68"/>
        </w:numPr>
        <w:spacing w:after="0" w:line="240" w:lineRule="auto"/>
        <w:ind w:left="540" w:hanging="90"/>
        <w:rPr>
          <w:rFonts w:cstheme="minorHAnsi"/>
          <w:b/>
          <w:bCs/>
          <w:u w:val="single"/>
        </w:rPr>
      </w:pPr>
      <w:r w:rsidRPr="001741E5">
        <w:rPr>
          <w:rFonts w:eastAsia="Times New Roman" w:cstheme="minorHAnsi"/>
        </w:rPr>
        <w:t xml:space="preserve">Ticket </w:t>
      </w:r>
      <w:r w:rsidR="00DD6B23" w:rsidRPr="001741E5">
        <w:rPr>
          <w:rFonts w:eastAsia="Times New Roman" w:cstheme="minorHAnsi"/>
        </w:rPr>
        <w:t xml:space="preserve">5194: Minimum Interval for JYNNEOS was corrected from 24 days to 28 days (with a </w:t>
      </w:r>
      <w:proofErr w:type="gramStart"/>
      <w:r w:rsidR="00DD6B23" w:rsidRPr="001741E5">
        <w:rPr>
          <w:rFonts w:eastAsia="Times New Roman" w:cstheme="minorHAnsi"/>
        </w:rPr>
        <w:t>4 day</w:t>
      </w:r>
      <w:proofErr w:type="gramEnd"/>
      <w:r w:rsidR="00DD6B23" w:rsidRPr="001741E5">
        <w:rPr>
          <w:rFonts w:eastAsia="Times New Roman" w:cstheme="minorHAnsi"/>
        </w:rPr>
        <w:t xml:space="preserve"> grace period)</w:t>
      </w:r>
      <w:r w:rsidRPr="001741E5">
        <w:rPr>
          <w:rFonts w:eastAsia="Times New Roman" w:cstheme="minorHAnsi"/>
        </w:rPr>
        <w:t>.</w:t>
      </w:r>
      <w:r w:rsidR="00DD6B23" w:rsidRPr="001741E5">
        <w:rPr>
          <w:rFonts w:eastAsia="Times New Roman" w:cstheme="minorHAnsi"/>
        </w:rPr>
        <w:br/>
      </w:r>
    </w:p>
    <w:p w14:paraId="4DEA0F94" w14:textId="77777777" w:rsidR="001741E5" w:rsidRDefault="001741E5" w:rsidP="001741E5">
      <w:pPr>
        <w:spacing w:after="0" w:line="240" w:lineRule="auto"/>
        <w:rPr>
          <w:rFonts w:cstheme="minorHAnsi"/>
          <w:b/>
          <w:bCs/>
          <w:u w:val="single"/>
        </w:rPr>
      </w:pPr>
      <w:r w:rsidRPr="001741E5">
        <w:rPr>
          <w:rFonts w:cstheme="minorHAnsi"/>
          <w:b/>
          <w:bCs/>
          <w:u w:val="single"/>
        </w:rPr>
        <w:t>Release 15.3.2 (09/12/2022)</w:t>
      </w:r>
    </w:p>
    <w:p w14:paraId="5F08B21D" w14:textId="7BE75781" w:rsidR="001741E5" w:rsidRPr="001741E5" w:rsidRDefault="001741E5">
      <w:pPr>
        <w:pStyle w:val="ListParagraph"/>
        <w:numPr>
          <w:ilvl w:val="0"/>
          <w:numId w:val="70"/>
        </w:numPr>
        <w:spacing w:after="0" w:line="240" w:lineRule="auto"/>
        <w:ind w:hanging="270"/>
        <w:rPr>
          <w:rFonts w:eastAsia="Times New Roman" w:cstheme="minorHAnsi"/>
        </w:rPr>
      </w:pPr>
      <w:r w:rsidRPr="001741E5">
        <w:rPr>
          <w:rFonts w:eastAsia="Times New Roman" w:cstheme="minorHAnsi"/>
        </w:rPr>
        <w:t>COVID-19 vaccination pre-registrants will now be able to complete their health questionnaire prior to clinic day using the link in the health questionnaire reminder email</w:t>
      </w:r>
      <w:r>
        <w:rPr>
          <w:rFonts w:eastAsia="Times New Roman" w:cstheme="minorHAnsi"/>
        </w:rPr>
        <w:t>.</w:t>
      </w:r>
    </w:p>
    <w:p w14:paraId="2AE13179" w14:textId="77777777" w:rsidR="001741E5" w:rsidRPr="001741E5" w:rsidRDefault="001741E5" w:rsidP="001741E5">
      <w:pPr>
        <w:spacing w:after="0" w:line="240" w:lineRule="auto"/>
        <w:rPr>
          <w:rFonts w:eastAsia="Times New Roman" w:cstheme="minorHAnsi"/>
        </w:rPr>
      </w:pPr>
    </w:p>
    <w:p w14:paraId="095002A2" w14:textId="014860C8" w:rsidR="00C3411D" w:rsidRPr="001741E5" w:rsidRDefault="00C3411D" w:rsidP="00C3411D">
      <w:pPr>
        <w:spacing w:after="0" w:line="240" w:lineRule="auto"/>
        <w:rPr>
          <w:rFonts w:cstheme="minorHAnsi"/>
          <w:b/>
          <w:bCs/>
          <w:u w:val="single"/>
        </w:rPr>
      </w:pPr>
      <w:r w:rsidRPr="001741E5">
        <w:rPr>
          <w:rFonts w:cstheme="minorHAnsi"/>
          <w:b/>
          <w:bCs/>
          <w:u w:val="single"/>
        </w:rPr>
        <w:t>Release 15.3 (09/07/2022)</w:t>
      </w:r>
    </w:p>
    <w:p w14:paraId="219B3DD8" w14:textId="3E9AFFED" w:rsidR="00C3411D" w:rsidRPr="001741E5" w:rsidRDefault="00C3411D">
      <w:pPr>
        <w:pStyle w:val="ListParagraph"/>
        <w:numPr>
          <w:ilvl w:val="0"/>
          <w:numId w:val="67"/>
        </w:numPr>
        <w:tabs>
          <w:tab w:val="clear" w:pos="720"/>
          <w:tab w:val="num" w:pos="540"/>
        </w:tabs>
        <w:spacing w:after="0" w:line="240" w:lineRule="auto"/>
        <w:rPr>
          <w:rFonts w:eastAsia="Times New Roman" w:cstheme="minorHAnsi"/>
        </w:rPr>
      </w:pPr>
      <w:r w:rsidRPr="001741E5">
        <w:rPr>
          <w:rFonts w:eastAsia="Times New Roman" w:cstheme="minorHAnsi"/>
        </w:rPr>
        <w:t>The two bivalent booster vaccine types have been added to VASE+. </w:t>
      </w:r>
    </w:p>
    <w:p w14:paraId="5BA04D60" w14:textId="2EF1073F" w:rsidR="00C3411D" w:rsidRPr="001741E5" w:rsidRDefault="00C3411D">
      <w:pPr>
        <w:pStyle w:val="ListParagraph"/>
        <w:numPr>
          <w:ilvl w:val="1"/>
          <w:numId w:val="67"/>
        </w:numPr>
        <w:spacing w:after="0" w:line="240" w:lineRule="auto"/>
        <w:rPr>
          <w:rFonts w:eastAsia="Times New Roman" w:cstheme="minorHAnsi"/>
        </w:rPr>
      </w:pPr>
      <w:r w:rsidRPr="001741E5">
        <w:rPr>
          <w:rFonts w:eastAsia="Times New Roman" w:cstheme="minorHAnsi"/>
        </w:rPr>
        <w:t>Moderna Bivalent Booster (18+ years).</w:t>
      </w:r>
    </w:p>
    <w:p w14:paraId="2FC547C6" w14:textId="6FAFBB46" w:rsidR="00C3411D" w:rsidRPr="001741E5" w:rsidRDefault="00C3411D">
      <w:pPr>
        <w:pStyle w:val="ListParagraph"/>
        <w:numPr>
          <w:ilvl w:val="1"/>
          <w:numId w:val="67"/>
        </w:numPr>
        <w:spacing w:after="0" w:line="240" w:lineRule="auto"/>
        <w:rPr>
          <w:rFonts w:eastAsia="Times New Roman" w:cstheme="minorHAnsi"/>
        </w:rPr>
      </w:pPr>
      <w:r w:rsidRPr="001741E5">
        <w:rPr>
          <w:rFonts w:eastAsia="Times New Roman" w:cstheme="minorHAnsi"/>
        </w:rPr>
        <w:t>Pfizer-BioNTech Bivalent Booster (12+ years).</w:t>
      </w:r>
      <w:r w:rsidRPr="001741E5">
        <w:rPr>
          <w:rFonts w:eastAsia="Times New Roman" w:cstheme="minorHAnsi"/>
        </w:rPr>
        <w:br/>
      </w:r>
    </w:p>
    <w:p w14:paraId="3E5F3FFC" w14:textId="52D1C718" w:rsidR="00C3411D" w:rsidRPr="001741E5" w:rsidRDefault="00C3411D">
      <w:pPr>
        <w:pStyle w:val="ListParagraph"/>
        <w:numPr>
          <w:ilvl w:val="0"/>
          <w:numId w:val="67"/>
        </w:numPr>
        <w:tabs>
          <w:tab w:val="clear" w:pos="720"/>
          <w:tab w:val="num" w:pos="540"/>
        </w:tabs>
        <w:spacing w:after="0" w:line="240" w:lineRule="auto"/>
        <w:rPr>
          <w:rFonts w:eastAsia="Times New Roman" w:cstheme="minorHAnsi"/>
        </w:rPr>
      </w:pPr>
      <w:r w:rsidRPr="001741E5">
        <w:rPr>
          <w:rFonts w:eastAsia="Times New Roman" w:cstheme="minorHAnsi"/>
        </w:rPr>
        <w:t>VASE+ now allows the scheduling, administration and reporting of bivalent booster vaccines. </w:t>
      </w:r>
      <w:r w:rsidRPr="001741E5">
        <w:rPr>
          <w:rFonts w:eastAsia="Times New Roman" w:cstheme="minorHAnsi"/>
        </w:rPr>
        <w:br/>
      </w:r>
    </w:p>
    <w:p w14:paraId="67268435" w14:textId="6D0FB24D" w:rsidR="00C3411D" w:rsidRPr="001741E5" w:rsidRDefault="00C3411D">
      <w:pPr>
        <w:pStyle w:val="ListParagraph"/>
        <w:numPr>
          <w:ilvl w:val="0"/>
          <w:numId w:val="67"/>
        </w:numPr>
        <w:tabs>
          <w:tab w:val="clear" w:pos="720"/>
          <w:tab w:val="num" w:pos="540"/>
        </w:tabs>
        <w:spacing w:after="0" w:line="240" w:lineRule="auto"/>
        <w:ind w:left="810" w:hanging="450"/>
        <w:rPr>
          <w:rFonts w:eastAsia="Times New Roman" w:cstheme="minorHAnsi"/>
        </w:rPr>
      </w:pPr>
      <w:r w:rsidRPr="001741E5">
        <w:rPr>
          <w:rFonts w:eastAsia="Times New Roman" w:cstheme="minorHAnsi"/>
        </w:rPr>
        <w:t>Registrants may sign up for a bivalent booster 2 months after completing their primary series and/or booster dose.</w:t>
      </w:r>
      <w:r w:rsidRPr="001741E5">
        <w:rPr>
          <w:rFonts w:eastAsia="Times New Roman" w:cstheme="minorHAnsi"/>
        </w:rPr>
        <w:br/>
      </w:r>
    </w:p>
    <w:p w14:paraId="4BAAC10A" w14:textId="1B67A8FE" w:rsidR="00C3411D" w:rsidRPr="001741E5" w:rsidRDefault="00C3411D">
      <w:pPr>
        <w:pStyle w:val="ListParagraph"/>
        <w:numPr>
          <w:ilvl w:val="0"/>
          <w:numId w:val="67"/>
        </w:numPr>
        <w:tabs>
          <w:tab w:val="clear" w:pos="720"/>
          <w:tab w:val="num" w:pos="540"/>
        </w:tabs>
        <w:spacing w:after="0" w:line="240" w:lineRule="auto"/>
        <w:rPr>
          <w:rFonts w:eastAsia="Times New Roman" w:cstheme="minorHAnsi"/>
        </w:rPr>
      </w:pPr>
      <w:r w:rsidRPr="001741E5">
        <w:rPr>
          <w:rFonts w:eastAsia="Times New Roman" w:cstheme="minorHAnsi"/>
        </w:rPr>
        <w:t>Bivalent vaccines are interchangeable with any approved COVID-19 vaccine.</w:t>
      </w:r>
      <w:r w:rsidRPr="001741E5">
        <w:rPr>
          <w:rFonts w:eastAsia="Times New Roman" w:cstheme="minorHAnsi"/>
        </w:rPr>
        <w:br/>
      </w:r>
    </w:p>
    <w:p w14:paraId="70BC8A07" w14:textId="531E3535" w:rsidR="00C3411D" w:rsidRPr="001741E5" w:rsidRDefault="00C3411D">
      <w:pPr>
        <w:pStyle w:val="ListParagraph"/>
        <w:numPr>
          <w:ilvl w:val="0"/>
          <w:numId w:val="67"/>
        </w:numPr>
        <w:tabs>
          <w:tab w:val="clear" w:pos="720"/>
          <w:tab w:val="num" w:pos="540"/>
        </w:tabs>
        <w:spacing w:after="0" w:line="240" w:lineRule="auto"/>
        <w:rPr>
          <w:rFonts w:eastAsia="Times New Roman" w:cstheme="minorHAnsi"/>
        </w:rPr>
      </w:pPr>
      <w:r w:rsidRPr="001741E5">
        <w:rPr>
          <w:rFonts w:eastAsia="Times New Roman" w:cstheme="minorHAnsi"/>
        </w:rPr>
        <w:t>Booster doses for Monovalent vaccines are no longer administrable to anyone ages 12 and over. </w:t>
      </w:r>
      <w:r w:rsidRPr="001741E5">
        <w:rPr>
          <w:rFonts w:eastAsia="Times New Roman" w:cstheme="minorHAnsi"/>
        </w:rPr>
        <w:br/>
      </w:r>
    </w:p>
    <w:p w14:paraId="0C080FE1" w14:textId="63B28827" w:rsidR="00C3411D" w:rsidRPr="001741E5" w:rsidRDefault="00C3411D">
      <w:pPr>
        <w:pStyle w:val="ListParagraph"/>
        <w:numPr>
          <w:ilvl w:val="0"/>
          <w:numId w:val="67"/>
        </w:numPr>
        <w:tabs>
          <w:tab w:val="clear" w:pos="720"/>
          <w:tab w:val="num" w:pos="540"/>
        </w:tabs>
        <w:spacing w:after="0" w:line="240" w:lineRule="auto"/>
        <w:rPr>
          <w:rFonts w:eastAsia="Times New Roman" w:cstheme="minorHAnsi"/>
        </w:rPr>
      </w:pPr>
      <w:r w:rsidRPr="001741E5">
        <w:rPr>
          <w:rFonts w:eastAsia="Times New Roman" w:cstheme="minorHAnsi"/>
        </w:rPr>
        <w:t>Monovalent boosters are allowed for individuals under 12 years of age if they meet the eligibility requirements.</w:t>
      </w:r>
      <w:r w:rsidRPr="001741E5">
        <w:rPr>
          <w:rFonts w:eastAsia="Times New Roman" w:cstheme="minorHAnsi"/>
        </w:rPr>
        <w:br/>
      </w:r>
    </w:p>
    <w:p w14:paraId="02C16241" w14:textId="3AE2B49A" w:rsidR="003F4DB5" w:rsidRPr="001741E5" w:rsidRDefault="003F4DB5" w:rsidP="003F4DB5">
      <w:pPr>
        <w:spacing w:after="0" w:line="240" w:lineRule="auto"/>
        <w:rPr>
          <w:rFonts w:cstheme="minorHAnsi"/>
          <w:b/>
          <w:bCs/>
          <w:u w:val="single"/>
        </w:rPr>
      </w:pPr>
      <w:r w:rsidRPr="001741E5">
        <w:rPr>
          <w:rFonts w:cstheme="minorHAnsi"/>
          <w:b/>
          <w:bCs/>
          <w:u w:val="single"/>
        </w:rPr>
        <w:t>Release 15.2 (8/26/2022)</w:t>
      </w:r>
    </w:p>
    <w:p w14:paraId="2233A55A" w14:textId="6B049631" w:rsidR="003F4DB5" w:rsidRPr="001741E5" w:rsidRDefault="003F4DB5">
      <w:pPr>
        <w:pStyle w:val="ListParagraph"/>
        <w:numPr>
          <w:ilvl w:val="0"/>
          <w:numId w:val="67"/>
        </w:numPr>
        <w:tabs>
          <w:tab w:val="clear" w:pos="720"/>
          <w:tab w:val="num" w:pos="540"/>
        </w:tabs>
        <w:spacing w:after="0" w:line="240" w:lineRule="auto"/>
        <w:rPr>
          <w:rFonts w:cstheme="minorHAnsi"/>
          <w:b/>
          <w:bCs/>
          <w:u w:val="single"/>
        </w:rPr>
      </w:pPr>
      <w:r w:rsidRPr="001741E5">
        <w:rPr>
          <w:rFonts w:eastAsia="Times New Roman" w:cstheme="minorHAnsi"/>
        </w:rPr>
        <w:t xml:space="preserve">The NOVAVAX vaccine is now interchangeable with the Pfizer and Moderna vaccines. </w:t>
      </w:r>
    </w:p>
    <w:p w14:paraId="4A6E0633" w14:textId="44B71149" w:rsidR="003F4DB5" w:rsidRPr="001741E5" w:rsidRDefault="003F4DB5">
      <w:pPr>
        <w:pStyle w:val="ListParagraph"/>
        <w:numPr>
          <w:ilvl w:val="1"/>
          <w:numId w:val="67"/>
        </w:numPr>
        <w:spacing w:after="0" w:line="240" w:lineRule="auto"/>
        <w:rPr>
          <w:rFonts w:cstheme="minorHAnsi"/>
          <w:b/>
          <w:bCs/>
          <w:u w:val="single"/>
        </w:rPr>
      </w:pPr>
      <w:r w:rsidRPr="001741E5">
        <w:rPr>
          <w:rFonts w:eastAsia="Times New Roman" w:cstheme="minorHAnsi"/>
        </w:rPr>
        <w:t>If an individual receives Pfizer or Moderna as a first dose, they can receive NOVAVAX as a second dose.</w:t>
      </w:r>
      <w:r w:rsidRPr="001741E5">
        <w:rPr>
          <w:rFonts w:eastAsia="Times New Roman" w:cstheme="minorHAnsi"/>
        </w:rPr>
        <w:br/>
        <w:t xml:space="preserve"> </w:t>
      </w:r>
    </w:p>
    <w:p w14:paraId="3FC54A2F" w14:textId="2150BFB5" w:rsidR="003F4DB5" w:rsidRPr="001741E5" w:rsidRDefault="003F4DB5">
      <w:pPr>
        <w:pStyle w:val="ListParagraph"/>
        <w:numPr>
          <w:ilvl w:val="0"/>
          <w:numId w:val="67"/>
        </w:numPr>
        <w:tabs>
          <w:tab w:val="clear" w:pos="720"/>
          <w:tab w:val="num" w:pos="540"/>
        </w:tabs>
        <w:spacing w:after="0" w:line="240" w:lineRule="auto"/>
        <w:rPr>
          <w:rFonts w:cstheme="minorHAnsi"/>
          <w:b/>
          <w:bCs/>
          <w:u w:val="single"/>
        </w:rPr>
      </w:pPr>
      <w:r w:rsidRPr="001741E5">
        <w:rPr>
          <w:rFonts w:eastAsia="Times New Roman" w:cstheme="minorHAnsi"/>
        </w:rPr>
        <w:t xml:space="preserve">In Monkeypox Vaccine health questionnaire the previously received vaccine question has been edited to add the phrase “in the past three years.” </w:t>
      </w:r>
    </w:p>
    <w:p w14:paraId="19B0A46F" w14:textId="3E3D91DF" w:rsidR="003F4DB5" w:rsidRPr="001741E5" w:rsidRDefault="003F4DB5">
      <w:pPr>
        <w:pStyle w:val="ListParagraph"/>
        <w:numPr>
          <w:ilvl w:val="1"/>
          <w:numId w:val="67"/>
        </w:numPr>
        <w:spacing w:after="0" w:line="240" w:lineRule="auto"/>
        <w:rPr>
          <w:rFonts w:cstheme="minorHAnsi"/>
          <w:b/>
          <w:bCs/>
          <w:u w:val="single"/>
        </w:rPr>
      </w:pPr>
      <w:r w:rsidRPr="001741E5">
        <w:rPr>
          <w:rFonts w:eastAsia="Times New Roman" w:cstheme="minorHAnsi"/>
        </w:rPr>
        <w:t xml:space="preserve">"Have you previously received a smallpox or monkeypox vaccine (JYNNEOS or ACAM2000) </w:t>
      </w:r>
      <w:r w:rsidRPr="001741E5">
        <w:rPr>
          <w:rFonts w:eastAsia="Times New Roman" w:cstheme="minorHAnsi"/>
          <w:i/>
          <w:iCs/>
        </w:rPr>
        <w:t>in the past three years?”</w:t>
      </w:r>
    </w:p>
    <w:p w14:paraId="5B11F60C" w14:textId="77777777" w:rsidR="003F4DB5" w:rsidRPr="001741E5" w:rsidRDefault="003F4DB5" w:rsidP="003F4DB5">
      <w:pPr>
        <w:pStyle w:val="ListParagraph"/>
        <w:spacing w:after="0" w:line="240" w:lineRule="auto"/>
        <w:ind w:left="1440"/>
        <w:rPr>
          <w:rFonts w:cstheme="minorHAnsi"/>
          <w:b/>
          <w:bCs/>
          <w:u w:val="single"/>
        </w:rPr>
      </w:pPr>
    </w:p>
    <w:p w14:paraId="2DC1DB1B" w14:textId="43B05FE5" w:rsidR="003F4DB5" w:rsidRPr="001741E5" w:rsidRDefault="003F4DB5">
      <w:pPr>
        <w:pStyle w:val="ListParagraph"/>
        <w:numPr>
          <w:ilvl w:val="0"/>
          <w:numId w:val="67"/>
        </w:numPr>
        <w:tabs>
          <w:tab w:val="clear" w:pos="720"/>
          <w:tab w:val="num" w:pos="540"/>
        </w:tabs>
        <w:spacing w:after="0" w:line="240" w:lineRule="auto"/>
        <w:rPr>
          <w:rFonts w:cstheme="minorHAnsi"/>
          <w:b/>
          <w:bCs/>
          <w:u w:val="single"/>
        </w:rPr>
      </w:pPr>
      <w:r w:rsidRPr="001741E5">
        <w:rPr>
          <w:rFonts w:eastAsia="Times New Roman" w:cstheme="minorHAnsi"/>
        </w:rPr>
        <w:t>Ticket 5051: Retroactive clinic data to monkeypox clinics have been addressed</w:t>
      </w:r>
      <w:r w:rsidR="00C3411D" w:rsidRPr="001741E5">
        <w:rPr>
          <w:rFonts w:eastAsia="Times New Roman" w:cstheme="minorHAnsi"/>
        </w:rPr>
        <w:t>.</w:t>
      </w:r>
      <w:r w:rsidRPr="001741E5">
        <w:rPr>
          <w:rFonts w:eastAsia="Times New Roman" w:cstheme="minorHAnsi"/>
        </w:rPr>
        <w:br/>
      </w:r>
    </w:p>
    <w:p w14:paraId="5C2B45E9" w14:textId="10CF786F" w:rsidR="003F4DB5" w:rsidRPr="001741E5" w:rsidRDefault="003F4DB5">
      <w:pPr>
        <w:pStyle w:val="ListParagraph"/>
        <w:numPr>
          <w:ilvl w:val="0"/>
          <w:numId w:val="67"/>
        </w:numPr>
        <w:tabs>
          <w:tab w:val="clear" w:pos="720"/>
          <w:tab w:val="num" w:pos="540"/>
        </w:tabs>
        <w:spacing w:after="0" w:line="240" w:lineRule="auto"/>
        <w:rPr>
          <w:rFonts w:cstheme="minorHAnsi"/>
          <w:b/>
          <w:bCs/>
          <w:u w:val="single"/>
        </w:rPr>
      </w:pPr>
      <w:r w:rsidRPr="001741E5">
        <w:rPr>
          <w:rFonts w:eastAsia="Times New Roman" w:cstheme="minorHAnsi"/>
        </w:rPr>
        <w:t>Ticket 5056: Monkeypox vaccine type during clinic creation is a mandatory requirement now</w:t>
      </w:r>
      <w:r w:rsidR="00C3411D" w:rsidRPr="001741E5">
        <w:rPr>
          <w:rFonts w:eastAsia="Times New Roman" w:cstheme="minorHAnsi"/>
        </w:rPr>
        <w:t>.</w:t>
      </w:r>
      <w:r w:rsidRPr="001741E5">
        <w:rPr>
          <w:rFonts w:eastAsia="Times New Roman" w:cstheme="minorHAnsi"/>
        </w:rPr>
        <w:br/>
      </w:r>
    </w:p>
    <w:p w14:paraId="40862FB4" w14:textId="024BE842" w:rsidR="003F4DB5" w:rsidRPr="001741E5" w:rsidRDefault="003F4DB5">
      <w:pPr>
        <w:pStyle w:val="ListParagraph"/>
        <w:numPr>
          <w:ilvl w:val="0"/>
          <w:numId w:val="67"/>
        </w:numPr>
        <w:tabs>
          <w:tab w:val="clear" w:pos="720"/>
          <w:tab w:val="num" w:pos="540"/>
        </w:tabs>
        <w:spacing w:after="0" w:line="240" w:lineRule="auto"/>
        <w:rPr>
          <w:rFonts w:cstheme="minorHAnsi"/>
          <w:b/>
          <w:bCs/>
          <w:u w:val="single"/>
        </w:rPr>
      </w:pPr>
      <w:r w:rsidRPr="001741E5">
        <w:rPr>
          <w:rFonts w:eastAsia="Times New Roman" w:cstheme="minorHAnsi"/>
        </w:rPr>
        <w:t>Ticket 5060: Addressed Monkeypox Health Questionnaires being sent out at the 48-hour mark</w:t>
      </w:r>
      <w:r w:rsidR="00C3411D" w:rsidRPr="001741E5">
        <w:rPr>
          <w:rFonts w:eastAsia="Times New Roman" w:cstheme="minorHAnsi"/>
        </w:rPr>
        <w:t>.</w:t>
      </w:r>
      <w:r w:rsidRPr="001741E5">
        <w:rPr>
          <w:rFonts w:eastAsia="Times New Roman" w:cstheme="minorHAnsi"/>
        </w:rPr>
        <w:br/>
      </w:r>
    </w:p>
    <w:p w14:paraId="164FC8CF" w14:textId="09F1178C" w:rsidR="007E538E" w:rsidRPr="001741E5" w:rsidRDefault="007E538E" w:rsidP="007E538E">
      <w:pPr>
        <w:spacing w:after="0" w:line="240" w:lineRule="auto"/>
        <w:rPr>
          <w:rFonts w:cstheme="minorHAnsi"/>
          <w:b/>
          <w:bCs/>
          <w:u w:val="single"/>
        </w:rPr>
      </w:pPr>
      <w:r w:rsidRPr="001741E5">
        <w:rPr>
          <w:rFonts w:cstheme="minorHAnsi"/>
          <w:b/>
          <w:bCs/>
          <w:u w:val="single"/>
        </w:rPr>
        <w:t>Release 15.1.2 (8/24/2022)</w:t>
      </w:r>
    </w:p>
    <w:p w14:paraId="0DD758BC" w14:textId="54A48F7D" w:rsidR="007E538E" w:rsidRPr="001741E5" w:rsidRDefault="007E538E">
      <w:pPr>
        <w:pStyle w:val="ListParagraph"/>
        <w:numPr>
          <w:ilvl w:val="0"/>
          <w:numId w:val="65"/>
        </w:numPr>
        <w:tabs>
          <w:tab w:val="clear" w:pos="720"/>
          <w:tab w:val="num" w:pos="540"/>
        </w:tabs>
        <w:spacing w:after="0" w:line="240" w:lineRule="auto"/>
        <w:ind w:left="540" w:hanging="180"/>
        <w:textAlignment w:val="center"/>
        <w:rPr>
          <w:rFonts w:eastAsia="Times New Roman" w:cstheme="minorHAnsi"/>
          <w:shd w:val="clear" w:color="auto" w:fill="FFFFFF"/>
        </w:rPr>
      </w:pPr>
      <w:r w:rsidRPr="001741E5">
        <w:rPr>
          <w:rFonts w:eastAsia="Times New Roman" w:cstheme="minorHAnsi"/>
          <w:shd w:val="clear" w:color="auto" w:fill="FFFFFF"/>
        </w:rPr>
        <w:t xml:space="preserve">Novavax eligibility has been increased to include individuals aged 12+. These individuals may receive Novavax as primary series. </w:t>
      </w:r>
      <w:r w:rsidRPr="001741E5">
        <w:rPr>
          <w:rFonts w:eastAsia="Times New Roman" w:cstheme="minorHAnsi"/>
          <w:shd w:val="clear" w:color="auto" w:fill="FFFFFF"/>
        </w:rPr>
        <w:br/>
      </w:r>
    </w:p>
    <w:p w14:paraId="44EEC030" w14:textId="6A72B607" w:rsidR="007E538E" w:rsidRPr="001741E5" w:rsidRDefault="007E538E">
      <w:pPr>
        <w:pStyle w:val="ListParagraph"/>
        <w:numPr>
          <w:ilvl w:val="0"/>
          <w:numId w:val="65"/>
        </w:numPr>
        <w:tabs>
          <w:tab w:val="clear" w:pos="720"/>
          <w:tab w:val="num" w:pos="540"/>
        </w:tabs>
        <w:spacing w:after="0" w:line="240" w:lineRule="auto"/>
        <w:ind w:left="540" w:hanging="180"/>
        <w:textAlignment w:val="center"/>
        <w:rPr>
          <w:rFonts w:eastAsia="Times New Roman" w:cstheme="minorHAnsi"/>
          <w:shd w:val="clear" w:color="auto" w:fill="FFFFFF"/>
        </w:rPr>
      </w:pPr>
      <w:r w:rsidRPr="001741E5">
        <w:rPr>
          <w:rFonts w:eastAsia="Times New Roman" w:cstheme="minorHAnsi"/>
          <w:shd w:val="clear" w:color="auto" w:fill="FFFFFF"/>
        </w:rPr>
        <w:t>Ticket 5037: Second dose appointment scheduling for Monkeypox vaccines have been updated to display all available Monkeypox clinics for a second dose appointment that meet the minimum time frame.</w:t>
      </w:r>
      <w:r w:rsidRPr="001741E5">
        <w:rPr>
          <w:rFonts w:eastAsia="Times New Roman" w:cstheme="minorHAnsi"/>
          <w:shd w:val="clear" w:color="auto" w:fill="FFFFFF"/>
        </w:rPr>
        <w:br/>
      </w:r>
    </w:p>
    <w:p w14:paraId="20DCFA2D" w14:textId="58B8CF1F" w:rsidR="00F46243" w:rsidRPr="001741E5" w:rsidRDefault="00F46243" w:rsidP="00F46243">
      <w:pPr>
        <w:spacing w:after="0" w:line="240" w:lineRule="auto"/>
        <w:rPr>
          <w:rFonts w:cstheme="minorHAnsi"/>
          <w:b/>
          <w:bCs/>
          <w:u w:val="single"/>
        </w:rPr>
      </w:pPr>
      <w:r w:rsidRPr="001741E5">
        <w:rPr>
          <w:rFonts w:cstheme="minorHAnsi"/>
          <w:b/>
          <w:bCs/>
          <w:u w:val="single"/>
        </w:rPr>
        <w:t>Release 15.1.1 (8/22/2022)</w:t>
      </w:r>
    </w:p>
    <w:p w14:paraId="58764685" w14:textId="05B79FAC" w:rsidR="00F46243" w:rsidRPr="001741E5" w:rsidRDefault="00F46243">
      <w:pPr>
        <w:pStyle w:val="ListParagraph"/>
        <w:numPr>
          <w:ilvl w:val="0"/>
          <w:numId w:val="65"/>
        </w:numPr>
        <w:tabs>
          <w:tab w:val="left" w:pos="540"/>
        </w:tabs>
        <w:spacing w:after="0" w:line="240" w:lineRule="auto"/>
        <w:textAlignment w:val="center"/>
        <w:rPr>
          <w:rFonts w:eastAsia="Times New Roman" w:cstheme="minorHAnsi"/>
          <w:shd w:val="clear" w:color="auto" w:fill="FFFFFF"/>
        </w:rPr>
      </w:pPr>
      <w:r w:rsidRPr="001741E5">
        <w:rPr>
          <w:rFonts w:eastAsia="Times New Roman" w:cstheme="minorHAnsi"/>
          <w:shd w:val="clear" w:color="auto" w:fill="FFFFFF"/>
        </w:rPr>
        <w:t>The Vaccination Screen has been updated to include Monkeypox specific site of injections:</w:t>
      </w:r>
    </w:p>
    <w:p w14:paraId="70754161" w14:textId="19E00518" w:rsidR="00F46243" w:rsidRPr="001741E5" w:rsidRDefault="00F46243">
      <w:pPr>
        <w:pStyle w:val="ListParagraph"/>
        <w:numPr>
          <w:ilvl w:val="1"/>
          <w:numId w:val="65"/>
        </w:numPr>
        <w:tabs>
          <w:tab w:val="left" w:pos="540"/>
        </w:tabs>
        <w:spacing w:after="0" w:line="240" w:lineRule="auto"/>
        <w:textAlignment w:val="center"/>
        <w:rPr>
          <w:rFonts w:eastAsia="Times New Roman" w:cstheme="minorHAnsi"/>
          <w:shd w:val="clear" w:color="auto" w:fill="FFFFFF"/>
        </w:rPr>
      </w:pPr>
      <w:r w:rsidRPr="001741E5">
        <w:rPr>
          <w:rFonts w:eastAsia="Times New Roman" w:cstheme="minorHAnsi"/>
          <w:shd w:val="clear" w:color="auto" w:fill="FFFFFF"/>
        </w:rPr>
        <w:t>Right arm</w:t>
      </w:r>
    </w:p>
    <w:p w14:paraId="7A31185E" w14:textId="7BC55879" w:rsidR="00F46243" w:rsidRPr="001741E5" w:rsidRDefault="00F46243">
      <w:pPr>
        <w:pStyle w:val="ListParagraph"/>
        <w:numPr>
          <w:ilvl w:val="1"/>
          <w:numId w:val="65"/>
        </w:numPr>
        <w:tabs>
          <w:tab w:val="left" w:pos="540"/>
        </w:tabs>
        <w:spacing w:after="0" w:line="240" w:lineRule="auto"/>
        <w:textAlignment w:val="center"/>
        <w:rPr>
          <w:rFonts w:eastAsia="Times New Roman" w:cstheme="minorHAnsi"/>
          <w:shd w:val="clear" w:color="auto" w:fill="FFFFFF"/>
        </w:rPr>
      </w:pPr>
      <w:r w:rsidRPr="001741E5">
        <w:rPr>
          <w:rFonts w:eastAsia="Times New Roman" w:cstheme="minorHAnsi"/>
          <w:shd w:val="clear" w:color="auto" w:fill="FFFFFF"/>
        </w:rPr>
        <w:t>Left arm</w:t>
      </w:r>
    </w:p>
    <w:p w14:paraId="49FCCFE7" w14:textId="68123843" w:rsidR="00F46243" w:rsidRPr="001741E5" w:rsidRDefault="00F46243">
      <w:pPr>
        <w:pStyle w:val="ListParagraph"/>
        <w:numPr>
          <w:ilvl w:val="1"/>
          <w:numId w:val="65"/>
        </w:numPr>
        <w:tabs>
          <w:tab w:val="left" w:pos="540"/>
        </w:tabs>
        <w:spacing w:after="0" w:line="240" w:lineRule="auto"/>
        <w:textAlignment w:val="center"/>
        <w:rPr>
          <w:rFonts w:eastAsia="Times New Roman" w:cstheme="minorHAnsi"/>
          <w:shd w:val="clear" w:color="auto" w:fill="FFFFFF"/>
        </w:rPr>
      </w:pPr>
      <w:r w:rsidRPr="001741E5">
        <w:rPr>
          <w:rFonts w:eastAsia="Times New Roman" w:cstheme="minorHAnsi"/>
          <w:shd w:val="clear" w:color="auto" w:fill="FFFFFF"/>
        </w:rPr>
        <w:lastRenderedPageBreak/>
        <w:t>Right forearm</w:t>
      </w:r>
    </w:p>
    <w:p w14:paraId="31605968" w14:textId="4E5331FC" w:rsidR="00F46243" w:rsidRPr="001741E5" w:rsidRDefault="00F46243">
      <w:pPr>
        <w:pStyle w:val="ListParagraph"/>
        <w:numPr>
          <w:ilvl w:val="1"/>
          <w:numId w:val="65"/>
        </w:numPr>
        <w:tabs>
          <w:tab w:val="left" w:pos="540"/>
        </w:tabs>
        <w:spacing w:after="0" w:line="240" w:lineRule="auto"/>
        <w:textAlignment w:val="center"/>
        <w:rPr>
          <w:rFonts w:cstheme="minorHAnsi"/>
          <w:b/>
          <w:bCs/>
          <w:u w:val="single"/>
        </w:rPr>
      </w:pPr>
      <w:r w:rsidRPr="001741E5">
        <w:rPr>
          <w:rFonts w:eastAsia="Times New Roman" w:cstheme="minorHAnsi"/>
          <w:shd w:val="clear" w:color="auto" w:fill="FFFFFF"/>
        </w:rPr>
        <w:t>Left forearm</w:t>
      </w:r>
      <w:r w:rsidRPr="001741E5">
        <w:rPr>
          <w:rFonts w:eastAsia="Times New Roman" w:cstheme="minorHAnsi"/>
          <w:shd w:val="clear" w:color="auto" w:fill="FFFFFF"/>
        </w:rPr>
        <w:br/>
      </w:r>
    </w:p>
    <w:p w14:paraId="521D29AE" w14:textId="77777777" w:rsidR="00F46243" w:rsidRPr="001741E5" w:rsidRDefault="00F46243">
      <w:pPr>
        <w:pStyle w:val="ListParagraph"/>
        <w:numPr>
          <w:ilvl w:val="0"/>
          <w:numId w:val="65"/>
        </w:numPr>
        <w:tabs>
          <w:tab w:val="left" w:pos="540"/>
        </w:tabs>
        <w:spacing w:after="0" w:line="240" w:lineRule="auto"/>
        <w:textAlignment w:val="center"/>
        <w:rPr>
          <w:rFonts w:eastAsia="Times New Roman" w:cstheme="minorHAnsi"/>
          <w:shd w:val="clear" w:color="auto" w:fill="FFFFFF"/>
        </w:rPr>
      </w:pPr>
      <w:r w:rsidRPr="001741E5">
        <w:rPr>
          <w:rFonts w:eastAsia="Times New Roman" w:cstheme="minorHAnsi"/>
          <w:shd w:val="clear" w:color="auto" w:fill="FFFFFF"/>
        </w:rPr>
        <w:t>The verbiage of the last question in the Monkeypox health questionnaire has been updated to: </w:t>
      </w:r>
    </w:p>
    <w:p w14:paraId="43D4CBD5" w14:textId="77777777" w:rsidR="00F46243" w:rsidRPr="001741E5" w:rsidRDefault="00F46243">
      <w:pPr>
        <w:pStyle w:val="ListParagraph"/>
        <w:numPr>
          <w:ilvl w:val="1"/>
          <w:numId w:val="65"/>
        </w:numPr>
        <w:tabs>
          <w:tab w:val="left" w:pos="540"/>
        </w:tabs>
        <w:spacing w:after="0" w:line="240" w:lineRule="auto"/>
        <w:textAlignment w:val="center"/>
        <w:rPr>
          <w:rFonts w:eastAsia="Times New Roman" w:cstheme="minorHAnsi"/>
          <w:shd w:val="clear" w:color="auto" w:fill="FFFFFF"/>
        </w:rPr>
      </w:pPr>
      <w:r w:rsidRPr="001741E5">
        <w:rPr>
          <w:rFonts w:eastAsia="Times New Roman" w:cstheme="minorHAnsi"/>
          <w:shd w:val="clear" w:color="auto" w:fill="FFFFFF"/>
        </w:rPr>
        <w:t>Do any of the following apply to you: </w:t>
      </w:r>
    </w:p>
    <w:p w14:paraId="559C7921" w14:textId="77777777" w:rsidR="00F46243" w:rsidRPr="001741E5" w:rsidRDefault="00F46243">
      <w:pPr>
        <w:pStyle w:val="ListParagraph"/>
        <w:numPr>
          <w:ilvl w:val="2"/>
          <w:numId w:val="65"/>
        </w:numPr>
        <w:tabs>
          <w:tab w:val="left" w:pos="540"/>
        </w:tabs>
        <w:spacing w:after="0" w:line="240" w:lineRule="auto"/>
        <w:textAlignment w:val="center"/>
        <w:rPr>
          <w:rFonts w:eastAsia="Times New Roman" w:cstheme="minorHAnsi"/>
          <w:shd w:val="clear" w:color="auto" w:fill="FFFFFF"/>
        </w:rPr>
      </w:pPr>
      <w:r w:rsidRPr="001741E5">
        <w:rPr>
          <w:rFonts w:eastAsia="Times New Roman" w:cstheme="minorHAnsi"/>
          <w:shd w:val="clear" w:color="auto" w:fill="FFFFFF"/>
        </w:rPr>
        <w:t>Person (of any sexual orientation/gender) who has had anonymous or multiple (more than 1) sexual partners in the last 2 weeks </w:t>
      </w:r>
    </w:p>
    <w:p w14:paraId="6EDFBD27" w14:textId="77777777" w:rsidR="00F46243" w:rsidRPr="001741E5" w:rsidRDefault="00F46243">
      <w:pPr>
        <w:pStyle w:val="ListParagraph"/>
        <w:numPr>
          <w:ilvl w:val="2"/>
          <w:numId w:val="65"/>
        </w:numPr>
        <w:tabs>
          <w:tab w:val="left" w:pos="540"/>
        </w:tabs>
        <w:spacing w:after="0" w:line="240" w:lineRule="auto"/>
        <w:textAlignment w:val="center"/>
        <w:rPr>
          <w:rFonts w:eastAsia="Times New Roman" w:cstheme="minorHAnsi"/>
          <w:shd w:val="clear" w:color="auto" w:fill="FFFFFF"/>
        </w:rPr>
      </w:pPr>
      <w:r w:rsidRPr="001741E5">
        <w:rPr>
          <w:rFonts w:eastAsia="Times New Roman" w:cstheme="minorHAnsi"/>
          <w:shd w:val="clear" w:color="auto" w:fill="FFFFFF"/>
        </w:rPr>
        <w:t>Sex worker (of any sexual orientation/gender) </w:t>
      </w:r>
    </w:p>
    <w:p w14:paraId="18687D07" w14:textId="788EB936" w:rsidR="00F46243" w:rsidRPr="001741E5" w:rsidRDefault="00F46243">
      <w:pPr>
        <w:pStyle w:val="ListParagraph"/>
        <w:numPr>
          <w:ilvl w:val="2"/>
          <w:numId w:val="65"/>
        </w:numPr>
        <w:tabs>
          <w:tab w:val="left" w:pos="540"/>
        </w:tabs>
        <w:spacing w:after="0" w:line="240" w:lineRule="auto"/>
        <w:textAlignment w:val="center"/>
        <w:rPr>
          <w:rFonts w:eastAsia="Times New Roman" w:cstheme="minorHAnsi"/>
          <w:shd w:val="clear" w:color="auto" w:fill="FFFFFF"/>
        </w:rPr>
      </w:pPr>
      <w:r w:rsidRPr="001741E5">
        <w:rPr>
          <w:rFonts w:eastAsia="Times New Roman" w:cstheme="minorHAnsi"/>
          <w:shd w:val="clear" w:color="auto" w:fill="FFFFFF"/>
        </w:rPr>
        <w:t>Staff (of any sexual orientation/gender) at establishments where sexual activity occurs (e.g., bathhouses, sex clubs)</w:t>
      </w:r>
      <w:r w:rsidRPr="001741E5">
        <w:rPr>
          <w:rFonts w:eastAsia="Times New Roman" w:cstheme="minorHAnsi"/>
          <w:shd w:val="clear" w:color="auto" w:fill="FFFFFF"/>
        </w:rPr>
        <w:br/>
      </w:r>
    </w:p>
    <w:p w14:paraId="16643765" w14:textId="08AB4ED2" w:rsidR="00F46243" w:rsidRPr="001741E5" w:rsidRDefault="00F46243">
      <w:pPr>
        <w:pStyle w:val="ListParagraph"/>
        <w:numPr>
          <w:ilvl w:val="0"/>
          <w:numId w:val="65"/>
        </w:numPr>
        <w:tabs>
          <w:tab w:val="left" w:pos="540"/>
        </w:tabs>
        <w:spacing w:after="0" w:line="240" w:lineRule="auto"/>
        <w:textAlignment w:val="center"/>
        <w:rPr>
          <w:rFonts w:eastAsia="Times New Roman" w:cstheme="minorHAnsi"/>
          <w:shd w:val="clear" w:color="auto" w:fill="FFFFFF"/>
        </w:rPr>
      </w:pPr>
      <w:r w:rsidRPr="001741E5">
        <w:rPr>
          <w:rFonts w:eastAsia="Times New Roman" w:cstheme="minorHAnsi"/>
          <w:shd w:val="clear" w:color="auto" w:fill="FFFFFF"/>
        </w:rPr>
        <w:t>Site of injection and Comments are now included a in the following reports:</w:t>
      </w:r>
    </w:p>
    <w:p w14:paraId="46411047" w14:textId="5AE28606" w:rsidR="00F46243" w:rsidRPr="001741E5" w:rsidRDefault="00F46243">
      <w:pPr>
        <w:pStyle w:val="ListParagraph"/>
        <w:numPr>
          <w:ilvl w:val="1"/>
          <w:numId w:val="65"/>
        </w:numPr>
        <w:tabs>
          <w:tab w:val="left" w:pos="540"/>
        </w:tabs>
        <w:spacing w:after="0" w:line="240" w:lineRule="auto"/>
        <w:textAlignment w:val="center"/>
        <w:rPr>
          <w:rFonts w:eastAsia="Times New Roman" w:cstheme="minorHAnsi"/>
          <w:shd w:val="clear" w:color="auto" w:fill="FFFFFF"/>
        </w:rPr>
      </w:pPr>
      <w:r w:rsidRPr="001741E5">
        <w:rPr>
          <w:rFonts w:eastAsia="Times New Roman" w:cstheme="minorHAnsi"/>
          <w:shd w:val="clear" w:color="auto" w:fill="FFFFFF"/>
        </w:rPr>
        <w:t>Appointments Details</w:t>
      </w:r>
    </w:p>
    <w:p w14:paraId="3F3C6DCB" w14:textId="6ED4BD5D" w:rsidR="00F46243" w:rsidRPr="001741E5" w:rsidRDefault="00F46243">
      <w:pPr>
        <w:pStyle w:val="ListParagraph"/>
        <w:numPr>
          <w:ilvl w:val="1"/>
          <w:numId w:val="65"/>
        </w:numPr>
        <w:tabs>
          <w:tab w:val="left" w:pos="540"/>
        </w:tabs>
        <w:spacing w:after="0" w:line="240" w:lineRule="auto"/>
        <w:textAlignment w:val="center"/>
        <w:rPr>
          <w:rFonts w:eastAsia="Times New Roman" w:cstheme="minorHAnsi"/>
          <w:shd w:val="clear" w:color="auto" w:fill="FFFFFF"/>
        </w:rPr>
      </w:pPr>
      <w:r w:rsidRPr="001741E5">
        <w:rPr>
          <w:rFonts w:eastAsia="Times New Roman" w:cstheme="minorHAnsi"/>
          <w:shd w:val="clear" w:color="auto" w:fill="FFFFFF"/>
        </w:rPr>
        <w:t>Appointments by Jurisdiction</w:t>
      </w:r>
      <w:r w:rsidRPr="001741E5">
        <w:rPr>
          <w:rFonts w:eastAsia="Times New Roman" w:cstheme="minorHAnsi"/>
          <w:shd w:val="clear" w:color="auto" w:fill="FFFFFF"/>
        </w:rPr>
        <w:br/>
      </w:r>
    </w:p>
    <w:p w14:paraId="20836432" w14:textId="5B1E137F" w:rsidR="00F46243" w:rsidRPr="001741E5" w:rsidRDefault="002A47D5">
      <w:pPr>
        <w:pStyle w:val="ListParagraph"/>
        <w:numPr>
          <w:ilvl w:val="0"/>
          <w:numId w:val="65"/>
        </w:numPr>
        <w:shd w:val="clear" w:color="auto" w:fill="FFFFFF"/>
        <w:spacing w:after="0" w:line="240" w:lineRule="auto"/>
        <w:rPr>
          <w:rFonts w:eastAsia="Times New Roman" w:cstheme="minorHAnsi"/>
        </w:rPr>
      </w:pPr>
      <w:r w:rsidRPr="001741E5">
        <w:rPr>
          <w:rFonts w:eastAsia="Times New Roman" w:cstheme="minorHAnsi"/>
        </w:rPr>
        <w:t>The Health Questionnaire for M</w:t>
      </w:r>
      <w:r w:rsidR="00F46243" w:rsidRPr="001741E5">
        <w:rPr>
          <w:rFonts w:eastAsia="Times New Roman" w:cstheme="minorHAnsi"/>
        </w:rPr>
        <w:t>onkeypox is now available in Spanish for both Walk-ins and Self-registrants. </w:t>
      </w:r>
      <w:r w:rsidR="00F46243" w:rsidRPr="001741E5">
        <w:rPr>
          <w:rFonts w:eastAsia="Times New Roman" w:cstheme="minorHAnsi"/>
          <w:shd w:val="clear" w:color="auto" w:fill="FFFFFF"/>
        </w:rPr>
        <w:br/>
      </w:r>
    </w:p>
    <w:p w14:paraId="357B9BE7" w14:textId="61C9603E" w:rsidR="00CE3EAF" w:rsidRPr="001741E5" w:rsidRDefault="00CE3EAF" w:rsidP="00CE3EAF">
      <w:pPr>
        <w:tabs>
          <w:tab w:val="left" w:pos="540"/>
        </w:tabs>
        <w:spacing w:after="0" w:line="240" w:lineRule="auto"/>
        <w:textAlignment w:val="center"/>
        <w:rPr>
          <w:rFonts w:cstheme="minorHAnsi"/>
          <w:b/>
          <w:bCs/>
          <w:u w:val="single"/>
        </w:rPr>
      </w:pPr>
      <w:r w:rsidRPr="001741E5">
        <w:rPr>
          <w:rFonts w:cstheme="minorHAnsi"/>
          <w:b/>
          <w:bCs/>
          <w:u w:val="single"/>
        </w:rPr>
        <w:t>Release 15.1 (8/18/2022)</w:t>
      </w:r>
    </w:p>
    <w:p w14:paraId="35693C0F" w14:textId="3BCE12A9" w:rsidR="00CE3EAF" w:rsidRPr="001741E5" w:rsidRDefault="00EE251F">
      <w:pPr>
        <w:pStyle w:val="ListParagraph"/>
        <w:numPr>
          <w:ilvl w:val="0"/>
          <w:numId w:val="65"/>
        </w:numPr>
        <w:shd w:val="clear" w:color="auto" w:fill="FFFFFF"/>
        <w:spacing w:after="0" w:line="240" w:lineRule="auto"/>
        <w:rPr>
          <w:rFonts w:eastAsia="Times New Roman" w:cstheme="minorHAnsi"/>
        </w:rPr>
      </w:pPr>
      <w:r w:rsidRPr="001741E5">
        <w:rPr>
          <w:rFonts w:eastAsia="Times New Roman" w:cstheme="minorHAnsi"/>
          <w:shd w:val="clear" w:color="auto" w:fill="FFFFFF"/>
        </w:rPr>
        <w:t xml:space="preserve">When uploading a file, the “Select Clinic” </w:t>
      </w:r>
      <w:r w:rsidR="000C1B7F" w:rsidRPr="001741E5">
        <w:rPr>
          <w:rFonts w:eastAsia="Times New Roman" w:cstheme="minorHAnsi"/>
          <w:shd w:val="clear" w:color="auto" w:fill="FFFFFF"/>
        </w:rPr>
        <w:t>screen</w:t>
      </w:r>
      <w:r w:rsidRPr="001741E5">
        <w:rPr>
          <w:rFonts w:eastAsia="Times New Roman" w:cstheme="minorHAnsi"/>
          <w:shd w:val="clear" w:color="auto" w:fill="FFFFFF"/>
        </w:rPr>
        <w:t xml:space="preserve"> </w:t>
      </w:r>
      <w:r w:rsidR="000C1B7F" w:rsidRPr="001741E5">
        <w:rPr>
          <w:rFonts w:eastAsia="Times New Roman" w:cstheme="minorHAnsi"/>
          <w:shd w:val="clear" w:color="auto" w:fill="FFFFFF"/>
        </w:rPr>
        <w:t>will no longer have</w:t>
      </w:r>
      <w:r w:rsidRPr="001741E5">
        <w:rPr>
          <w:rFonts w:eastAsia="Times New Roman" w:cstheme="minorHAnsi"/>
          <w:shd w:val="clear" w:color="auto" w:fill="FFFFFF"/>
        </w:rPr>
        <w:t xml:space="preserve"> </w:t>
      </w:r>
      <w:r w:rsidR="000C1B7F" w:rsidRPr="001741E5">
        <w:rPr>
          <w:rFonts w:eastAsia="Times New Roman" w:cstheme="minorHAnsi"/>
          <w:shd w:val="clear" w:color="auto" w:fill="FFFFFF"/>
        </w:rPr>
        <w:t xml:space="preserve">the </w:t>
      </w:r>
      <w:r w:rsidRPr="001741E5">
        <w:rPr>
          <w:rFonts w:eastAsia="Times New Roman" w:cstheme="minorHAnsi"/>
          <w:shd w:val="clear" w:color="auto" w:fill="FFFFFF"/>
        </w:rPr>
        <w:t>supply column visible.</w:t>
      </w:r>
      <w:r w:rsidRPr="001741E5">
        <w:rPr>
          <w:rFonts w:eastAsia="Times New Roman" w:cstheme="minorHAnsi"/>
          <w:shd w:val="clear" w:color="auto" w:fill="FFFFFF"/>
        </w:rPr>
        <w:br/>
      </w:r>
    </w:p>
    <w:p w14:paraId="7671EFE0" w14:textId="666081CE" w:rsidR="00EE251F" w:rsidRPr="001741E5" w:rsidRDefault="00EE251F">
      <w:pPr>
        <w:pStyle w:val="ListParagraph"/>
        <w:numPr>
          <w:ilvl w:val="0"/>
          <w:numId w:val="65"/>
        </w:numPr>
        <w:shd w:val="clear" w:color="auto" w:fill="FFFFFF"/>
        <w:spacing w:after="0" w:line="240" w:lineRule="auto"/>
        <w:rPr>
          <w:rFonts w:eastAsia="Times New Roman" w:cstheme="minorHAnsi"/>
        </w:rPr>
      </w:pPr>
      <w:r w:rsidRPr="001741E5">
        <w:rPr>
          <w:rFonts w:eastAsia="Times New Roman" w:cstheme="minorHAnsi"/>
          <w:shd w:val="clear" w:color="auto" w:fill="FFFFFF"/>
        </w:rPr>
        <w:t xml:space="preserve">When rescheduling a Monkeypox appointment, clinic staff will only </w:t>
      </w:r>
      <w:r w:rsidR="000C1B7F" w:rsidRPr="001741E5">
        <w:rPr>
          <w:rFonts w:eastAsia="Times New Roman" w:cstheme="minorHAnsi"/>
          <w:shd w:val="clear" w:color="auto" w:fill="FFFFFF"/>
        </w:rPr>
        <w:t>have</w:t>
      </w:r>
      <w:r w:rsidRPr="001741E5">
        <w:rPr>
          <w:rFonts w:eastAsia="Times New Roman" w:cstheme="minorHAnsi"/>
          <w:shd w:val="clear" w:color="auto" w:fill="FFFFFF"/>
        </w:rPr>
        <w:t xml:space="preserve"> Monkeypox clinics</w:t>
      </w:r>
      <w:r w:rsidR="000C1B7F" w:rsidRPr="001741E5">
        <w:rPr>
          <w:rFonts w:eastAsia="Times New Roman" w:cstheme="minorHAnsi"/>
          <w:shd w:val="clear" w:color="auto" w:fill="FFFFFF"/>
        </w:rPr>
        <w:t xml:space="preserve"> available</w:t>
      </w:r>
      <w:r w:rsidRPr="001741E5">
        <w:rPr>
          <w:rFonts w:eastAsia="Times New Roman" w:cstheme="minorHAnsi"/>
          <w:shd w:val="clear" w:color="auto" w:fill="FFFFFF"/>
        </w:rPr>
        <w:t>.</w:t>
      </w:r>
      <w:r w:rsidRPr="001741E5">
        <w:rPr>
          <w:rFonts w:eastAsia="Times New Roman" w:cstheme="minorHAnsi"/>
          <w:shd w:val="clear" w:color="auto" w:fill="FFFFFF"/>
        </w:rPr>
        <w:br/>
      </w:r>
    </w:p>
    <w:p w14:paraId="20B91FEF" w14:textId="59494946" w:rsidR="00EE251F" w:rsidRPr="001741E5" w:rsidRDefault="00EE251F">
      <w:pPr>
        <w:pStyle w:val="ListParagraph"/>
        <w:numPr>
          <w:ilvl w:val="0"/>
          <w:numId w:val="65"/>
        </w:numPr>
        <w:shd w:val="clear" w:color="auto" w:fill="FFFFFF"/>
        <w:spacing w:after="0" w:line="240" w:lineRule="auto"/>
        <w:rPr>
          <w:rFonts w:eastAsia="Times New Roman" w:cstheme="minorHAnsi"/>
        </w:rPr>
      </w:pPr>
      <w:r w:rsidRPr="001741E5">
        <w:rPr>
          <w:rFonts w:eastAsia="Times New Roman" w:cstheme="minorHAnsi"/>
          <w:shd w:val="clear" w:color="auto" w:fill="FFFFFF"/>
        </w:rPr>
        <w:t>“Vaccine Dosage” and “Route of Administration” columns are now visible on the Appointment Details page.</w:t>
      </w:r>
      <w:r w:rsidR="000C1B7F" w:rsidRPr="001741E5">
        <w:rPr>
          <w:rFonts w:eastAsia="Times New Roman" w:cstheme="minorHAnsi"/>
          <w:shd w:val="clear" w:color="auto" w:fill="FFFFFF"/>
        </w:rPr>
        <w:br/>
      </w:r>
    </w:p>
    <w:p w14:paraId="44ECA4A0" w14:textId="5297CF67" w:rsidR="00EE251F" w:rsidRPr="001741E5" w:rsidRDefault="00EE251F">
      <w:pPr>
        <w:pStyle w:val="ListParagraph"/>
        <w:numPr>
          <w:ilvl w:val="0"/>
          <w:numId w:val="65"/>
        </w:numPr>
        <w:shd w:val="clear" w:color="auto" w:fill="FFFFFF"/>
        <w:spacing w:after="0" w:line="240" w:lineRule="auto"/>
        <w:rPr>
          <w:rFonts w:eastAsia="Times New Roman" w:cstheme="minorHAnsi"/>
        </w:rPr>
      </w:pPr>
      <w:r w:rsidRPr="001741E5">
        <w:rPr>
          <w:rFonts w:eastAsia="Times New Roman" w:cstheme="minorHAnsi"/>
          <w:shd w:val="clear" w:color="auto" w:fill="FFFFFF"/>
        </w:rPr>
        <w:t xml:space="preserve">The Dashboard clinics filter now contains “Monkeypox Clinics” as an option. </w:t>
      </w:r>
      <w:r w:rsidR="000C1B7F" w:rsidRPr="001741E5">
        <w:rPr>
          <w:rFonts w:eastAsia="Times New Roman" w:cstheme="minorHAnsi"/>
          <w:shd w:val="clear" w:color="auto" w:fill="FFFFFF"/>
        </w:rPr>
        <w:t xml:space="preserve">The filter is in the “All Clinics” dropdown next to Active Clinic Stas &amp; Details. </w:t>
      </w:r>
    </w:p>
    <w:p w14:paraId="1E93F7C7" w14:textId="77777777" w:rsidR="00CE3EAF" w:rsidRPr="001741E5" w:rsidRDefault="00CE3EAF" w:rsidP="00CE3EAF">
      <w:pPr>
        <w:shd w:val="clear" w:color="auto" w:fill="FFFFFF"/>
        <w:spacing w:after="0" w:line="240" w:lineRule="auto"/>
        <w:rPr>
          <w:rFonts w:eastAsia="Times New Roman" w:cstheme="minorHAnsi"/>
        </w:rPr>
      </w:pPr>
    </w:p>
    <w:p w14:paraId="3E0CAC00" w14:textId="4F7A43AF" w:rsidR="00E44984" w:rsidRPr="001741E5" w:rsidRDefault="00E44984" w:rsidP="00F46243">
      <w:pPr>
        <w:tabs>
          <w:tab w:val="left" w:pos="540"/>
        </w:tabs>
        <w:spacing w:after="0" w:line="240" w:lineRule="auto"/>
        <w:textAlignment w:val="center"/>
        <w:rPr>
          <w:rFonts w:cstheme="minorHAnsi"/>
          <w:b/>
          <w:bCs/>
          <w:u w:val="single"/>
        </w:rPr>
      </w:pPr>
      <w:r w:rsidRPr="001741E5">
        <w:rPr>
          <w:rFonts w:cstheme="minorHAnsi"/>
          <w:b/>
          <w:bCs/>
          <w:u w:val="single"/>
        </w:rPr>
        <w:t>Release 15.0 (8/14/2022)</w:t>
      </w:r>
    </w:p>
    <w:p w14:paraId="505A01C9" w14:textId="00FBCD82" w:rsidR="00E44984" w:rsidRPr="001741E5" w:rsidRDefault="003C1A6D">
      <w:pPr>
        <w:pStyle w:val="ListParagraph"/>
        <w:numPr>
          <w:ilvl w:val="0"/>
          <w:numId w:val="65"/>
        </w:numPr>
        <w:tabs>
          <w:tab w:val="left" w:pos="540"/>
        </w:tabs>
        <w:spacing w:after="0" w:line="240" w:lineRule="auto"/>
        <w:textAlignment w:val="center"/>
        <w:rPr>
          <w:rFonts w:eastAsia="Times New Roman" w:cstheme="minorHAnsi"/>
          <w:shd w:val="clear" w:color="auto" w:fill="FFFFFF"/>
        </w:rPr>
      </w:pPr>
      <w:r w:rsidRPr="001741E5">
        <w:rPr>
          <w:rFonts w:eastAsia="Times New Roman" w:cstheme="minorHAnsi"/>
          <w:shd w:val="clear" w:color="auto" w:fill="FFFFFF"/>
        </w:rPr>
        <w:t xml:space="preserve">Ticket 4904: </w:t>
      </w:r>
      <w:r w:rsidR="00E44984" w:rsidRPr="001741E5">
        <w:rPr>
          <w:rFonts w:eastAsia="Times New Roman" w:cstheme="minorHAnsi"/>
          <w:shd w:val="clear" w:color="auto" w:fill="FFFFFF"/>
        </w:rPr>
        <w:t>VASE+ now supports full functionality of Monkeypox vaccine clinics.</w:t>
      </w:r>
    </w:p>
    <w:p w14:paraId="54FDBADD" w14:textId="28036465" w:rsidR="00E44984" w:rsidRPr="001741E5" w:rsidRDefault="00E44984">
      <w:pPr>
        <w:pStyle w:val="ListParagraph"/>
        <w:numPr>
          <w:ilvl w:val="1"/>
          <w:numId w:val="65"/>
        </w:numPr>
        <w:tabs>
          <w:tab w:val="left" w:pos="540"/>
        </w:tabs>
        <w:spacing w:after="0" w:line="240" w:lineRule="auto"/>
        <w:textAlignment w:val="center"/>
        <w:rPr>
          <w:rFonts w:eastAsia="Times New Roman" w:cstheme="minorHAnsi"/>
          <w:shd w:val="clear" w:color="auto" w:fill="FFFFFF"/>
        </w:rPr>
      </w:pPr>
      <w:r w:rsidRPr="001741E5">
        <w:rPr>
          <w:rFonts w:eastAsia="Times New Roman" w:cstheme="minorHAnsi"/>
          <w:shd w:val="clear" w:color="auto" w:fill="FFFFFF"/>
        </w:rPr>
        <w:t xml:space="preserve">JYNNEOS vaccine lots can be created and allocate to clinics. </w:t>
      </w:r>
    </w:p>
    <w:p w14:paraId="252F5182" w14:textId="320FECC1" w:rsidR="00E44984" w:rsidRPr="001741E5" w:rsidRDefault="00E44984">
      <w:pPr>
        <w:pStyle w:val="ListParagraph"/>
        <w:numPr>
          <w:ilvl w:val="1"/>
          <w:numId w:val="65"/>
        </w:numPr>
        <w:tabs>
          <w:tab w:val="left" w:pos="540"/>
        </w:tabs>
        <w:spacing w:after="0" w:line="240" w:lineRule="auto"/>
        <w:textAlignment w:val="center"/>
        <w:rPr>
          <w:rFonts w:eastAsia="Times New Roman" w:cstheme="minorHAnsi"/>
          <w:shd w:val="clear" w:color="auto" w:fill="FFFFFF"/>
        </w:rPr>
      </w:pPr>
      <w:r w:rsidRPr="001741E5">
        <w:rPr>
          <w:rFonts w:eastAsia="Times New Roman" w:cstheme="minorHAnsi"/>
          <w:shd w:val="clear" w:color="auto" w:fill="FFFFFF"/>
        </w:rPr>
        <w:t>JYNNEOS vaccines can now be administered and recorded in VASE+.</w:t>
      </w:r>
    </w:p>
    <w:p w14:paraId="6A7DCB69" w14:textId="77777777" w:rsidR="00E44984" w:rsidRPr="001741E5" w:rsidRDefault="00E44984">
      <w:pPr>
        <w:pStyle w:val="ListParagraph"/>
        <w:numPr>
          <w:ilvl w:val="1"/>
          <w:numId w:val="65"/>
        </w:numPr>
        <w:spacing w:after="0" w:line="240" w:lineRule="auto"/>
        <w:textAlignment w:val="center"/>
        <w:rPr>
          <w:rFonts w:eastAsia="Times New Roman" w:cstheme="minorHAnsi"/>
          <w:shd w:val="clear" w:color="auto" w:fill="FFFFFF"/>
        </w:rPr>
      </w:pPr>
      <w:r w:rsidRPr="001741E5">
        <w:rPr>
          <w:rFonts w:eastAsia="Times New Roman" w:cstheme="minorHAnsi"/>
          <w:shd w:val="clear" w:color="auto" w:fill="FFFFFF"/>
        </w:rPr>
        <w:t>A walk-in registrant can be added to a Monkeypox vaccine clinic.</w:t>
      </w:r>
    </w:p>
    <w:p w14:paraId="2C0B7C2A" w14:textId="77777777" w:rsidR="00E44984" w:rsidRPr="001741E5" w:rsidRDefault="00E44984">
      <w:pPr>
        <w:pStyle w:val="ListParagraph"/>
        <w:numPr>
          <w:ilvl w:val="1"/>
          <w:numId w:val="65"/>
        </w:numPr>
        <w:spacing w:after="0" w:line="240" w:lineRule="auto"/>
        <w:textAlignment w:val="center"/>
        <w:rPr>
          <w:rFonts w:eastAsia="Times New Roman" w:cstheme="minorHAnsi"/>
          <w:shd w:val="clear" w:color="auto" w:fill="FFFFFF"/>
        </w:rPr>
      </w:pPr>
      <w:r w:rsidRPr="001741E5">
        <w:rPr>
          <w:rFonts w:eastAsia="Times New Roman" w:cstheme="minorHAnsi"/>
          <w:shd w:val="clear" w:color="auto" w:fill="FFFFFF"/>
        </w:rPr>
        <w:t xml:space="preserve">Reports have been updated to reflect Monkeypox items. </w:t>
      </w:r>
    </w:p>
    <w:p w14:paraId="3F69FA5A" w14:textId="7D3EC24F" w:rsidR="00E44984" w:rsidRPr="001741E5" w:rsidRDefault="00E44984">
      <w:pPr>
        <w:pStyle w:val="ListParagraph"/>
        <w:numPr>
          <w:ilvl w:val="1"/>
          <w:numId w:val="65"/>
        </w:numPr>
        <w:spacing w:after="0" w:line="240" w:lineRule="auto"/>
        <w:textAlignment w:val="center"/>
        <w:rPr>
          <w:rFonts w:eastAsia="Times New Roman" w:cstheme="minorHAnsi"/>
          <w:shd w:val="clear" w:color="auto" w:fill="FFFFFF"/>
        </w:rPr>
      </w:pPr>
      <w:r w:rsidRPr="001741E5">
        <w:rPr>
          <w:rFonts w:eastAsia="Times New Roman" w:cstheme="minorHAnsi"/>
          <w:shd w:val="clear" w:color="auto" w:fill="FFFFFF"/>
        </w:rPr>
        <w:t xml:space="preserve">VIIS lookup includes Monkeypox as an option. </w:t>
      </w:r>
      <w:r w:rsidRPr="001741E5">
        <w:rPr>
          <w:rFonts w:eastAsia="Times New Roman" w:cstheme="minorHAnsi"/>
          <w:shd w:val="clear" w:color="auto" w:fill="FFFFFF"/>
        </w:rPr>
        <w:br/>
      </w:r>
    </w:p>
    <w:p w14:paraId="186F17E4" w14:textId="48DDC187" w:rsidR="00E44984" w:rsidRPr="001741E5" w:rsidRDefault="00E44984">
      <w:pPr>
        <w:pStyle w:val="ListParagraph"/>
        <w:numPr>
          <w:ilvl w:val="0"/>
          <w:numId w:val="65"/>
        </w:numPr>
        <w:spacing w:after="0" w:line="240" w:lineRule="auto"/>
        <w:textAlignment w:val="center"/>
        <w:rPr>
          <w:rFonts w:eastAsia="Times New Roman" w:cstheme="minorHAnsi"/>
          <w:shd w:val="clear" w:color="auto" w:fill="FFFFFF"/>
        </w:rPr>
      </w:pPr>
      <w:r w:rsidRPr="001741E5">
        <w:rPr>
          <w:rFonts w:eastAsia="Times New Roman" w:cstheme="minorHAnsi"/>
          <w:shd w:val="clear" w:color="auto" w:fill="FFFFFF"/>
        </w:rPr>
        <w:t>Route of administration for the JYNNEOS vaccine is a required field in the vaccine administration screen.</w:t>
      </w:r>
    </w:p>
    <w:p w14:paraId="7E562CB5" w14:textId="06358598" w:rsidR="00E44984" w:rsidRPr="001741E5" w:rsidRDefault="00E44984">
      <w:pPr>
        <w:pStyle w:val="ListParagraph"/>
        <w:numPr>
          <w:ilvl w:val="1"/>
          <w:numId w:val="65"/>
        </w:numPr>
        <w:spacing w:after="0" w:line="240" w:lineRule="auto"/>
        <w:textAlignment w:val="center"/>
        <w:rPr>
          <w:rFonts w:eastAsia="Times New Roman" w:cstheme="minorHAnsi"/>
          <w:shd w:val="clear" w:color="auto" w:fill="FFFFFF"/>
        </w:rPr>
      </w:pPr>
      <w:r w:rsidRPr="001741E5">
        <w:rPr>
          <w:rFonts w:eastAsia="Times New Roman" w:cstheme="minorHAnsi"/>
          <w:shd w:val="clear" w:color="auto" w:fill="FFFFFF"/>
        </w:rPr>
        <w:t xml:space="preserve">Intradermal is available with a note stating, “Please issue JYNNEOS 0.1 </w:t>
      </w:r>
      <w:proofErr w:type="spellStart"/>
      <w:r w:rsidRPr="001741E5">
        <w:rPr>
          <w:rFonts w:eastAsia="Times New Roman" w:cstheme="minorHAnsi"/>
          <w:shd w:val="clear" w:color="auto" w:fill="FFFFFF"/>
        </w:rPr>
        <w:t>mL.</w:t>
      </w:r>
      <w:proofErr w:type="spellEnd"/>
      <w:r w:rsidRPr="001741E5">
        <w:rPr>
          <w:rFonts w:eastAsia="Times New Roman" w:cstheme="minorHAnsi"/>
          <w:shd w:val="clear" w:color="auto" w:fill="FFFFFF"/>
        </w:rPr>
        <w:t>”</w:t>
      </w:r>
    </w:p>
    <w:p w14:paraId="2740DC79" w14:textId="1BD04F79" w:rsidR="00E44984" w:rsidRPr="001741E5" w:rsidRDefault="00E44984">
      <w:pPr>
        <w:pStyle w:val="ListParagraph"/>
        <w:numPr>
          <w:ilvl w:val="1"/>
          <w:numId w:val="65"/>
        </w:numPr>
        <w:spacing w:after="0" w:line="240" w:lineRule="auto"/>
        <w:textAlignment w:val="center"/>
        <w:rPr>
          <w:rFonts w:eastAsia="Times New Roman" w:cstheme="minorHAnsi"/>
          <w:shd w:val="clear" w:color="auto" w:fill="FFFFFF"/>
        </w:rPr>
      </w:pPr>
      <w:r w:rsidRPr="001741E5">
        <w:rPr>
          <w:rFonts w:eastAsia="Times New Roman" w:cstheme="minorHAnsi"/>
          <w:shd w:val="clear" w:color="auto" w:fill="FFFFFF"/>
        </w:rPr>
        <w:t xml:space="preserve">Subcutaneous is available with a note stating, “Please issue JYNNEOS 0.5 </w:t>
      </w:r>
      <w:proofErr w:type="spellStart"/>
      <w:r w:rsidRPr="001741E5">
        <w:rPr>
          <w:rFonts w:eastAsia="Times New Roman" w:cstheme="minorHAnsi"/>
          <w:shd w:val="clear" w:color="auto" w:fill="FFFFFF"/>
        </w:rPr>
        <w:t>mL.</w:t>
      </w:r>
      <w:proofErr w:type="spellEnd"/>
      <w:r w:rsidRPr="001741E5">
        <w:rPr>
          <w:rFonts w:eastAsia="Times New Roman" w:cstheme="minorHAnsi"/>
          <w:shd w:val="clear" w:color="auto" w:fill="FFFFFF"/>
        </w:rPr>
        <w:t>”</w:t>
      </w:r>
      <w:r w:rsidRPr="001741E5">
        <w:rPr>
          <w:rFonts w:eastAsia="Times New Roman" w:cstheme="minorHAnsi"/>
          <w:shd w:val="clear" w:color="auto" w:fill="FFFFFF"/>
        </w:rPr>
        <w:br/>
      </w:r>
    </w:p>
    <w:p w14:paraId="5BD880C1" w14:textId="6BB13D45" w:rsidR="00E44984" w:rsidRPr="001741E5" w:rsidRDefault="00E44984">
      <w:pPr>
        <w:pStyle w:val="ListParagraph"/>
        <w:numPr>
          <w:ilvl w:val="0"/>
          <w:numId w:val="65"/>
        </w:numPr>
        <w:spacing w:after="0" w:line="240" w:lineRule="auto"/>
        <w:textAlignment w:val="center"/>
        <w:rPr>
          <w:rFonts w:eastAsia="Times New Roman" w:cstheme="minorHAnsi"/>
          <w:shd w:val="clear" w:color="auto" w:fill="FFFFFF"/>
        </w:rPr>
      </w:pPr>
      <w:r w:rsidRPr="001741E5">
        <w:rPr>
          <w:rFonts w:eastAsia="Times New Roman" w:cstheme="minorHAnsi"/>
          <w:shd w:val="clear" w:color="auto" w:fill="FFFFFF"/>
        </w:rPr>
        <w:t xml:space="preserve">The public search portal can be used to search Monkeypod vaccination clinics. </w:t>
      </w:r>
      <w:r w:rsidRPr="001741E5">
        <w:rPr>
          <w:rFonts w:eastAsia="Times New Roman" w:cstheme="minorHAnsi"/>
          <w:shd w:val="clear" w:color="auto" w:fill="FFFFFF"/>
        </w:rPr>
        <w:br/>
      </w:r>
    </w:p>
    <w:p w14:paraId="4B8D3279" w14:textId="5B325C24" w:rsidR="00E44984" w:rsidRPr="001741E5" w:rsidRDefault="00E44984">
      <w:pPr>
        <w:pStyle w:val="ListParagraph"/>
        <w:numPr>
          <w:ilvl w:val="0"/>
          <w:numId w:val="65"/>
        </w:numPr>
        <w:spacing w:after="0" w:line="240" w:lineRule="auto"/>
        <w:textAlignment w:val="center"/>
        <w:rPr>
          <w:rFonts w:eastAsia="Times New Roman" w:cstheme="minorHAnsi"/>
          <w:shd w:val="clear" w:color="auto" w:fill="FFFFFF"/>
        </w:rPr>
      </w:pPr>
      <w:r w:rsidRPr="001741E5">
        <w:rPr>
          <w:rFonts w:eastAsia="Times New Roman" w:cstheme="minorHAnsi"/>
          <w:shd w:val="clear" w:color="auto" w:fill="FFFFFF"/>
        </w:rPr>
        <w:t xml:space="preserve">File upload logic will customize the questions invited registrants will be required to answer </w:t>
      </w:r>
      <w:r w:rsidR="003C1A6D" w:rsidRPr="001741E5">
        <w:rPr>
          <w:rFonts w:eastAsia="Times New Roman" w:cstheme="minorHAnsi"/>
          <w:shd w:val="clear" w:color="auto" w:fill="FFFFFF"/>
        </w:rPr>
        <w:t>to</w:t>
      </w:r>
      <w:r w:rsidRPr="001741E5">
        <w:rPr>
          <w:rFonts w:eastAsia="Times New Roman" w:cstheme="minorHAnsi"/>
          <w:shd w:val="clear" w:color="auto" w:fill="FFFFFF"/>
        </w:rPr>
        <w:t xml:space="preserve"> schedule appointment. </w:t>
      </w:r>
    </w:p>
    <w:p w14:paraId="6C3AAA8C" w14:textId="77777777" w:rsidR="00E44984" w:rsidRPr="001741E5" w:rsidRDefault="00E44984" w:rsidP="003C2B1B">
      <w:pPr>
        <w:spacing w:after="0" w:line="240" w:lineRule="auto"/>
        <w:rPr>
          <w:rFonts w:cstheme="minorHAnsi"/>
          <w:b/>
          <w:bCs/>
          <w:u w:val="single"/>
        </w:rPr>
      </w:pPr>
    </w:p>
    <w:p w14:paraId="5F6ABAC0" w14:textId="5FB635CC" w:rsidR="003C2B1B" w:rsidRPr="001741E5" w:rsidRDefault="003C2B1B" w:rsidP="003C2B1B">
      <w:pPr>
        <w:spacing w:after="0" w:line="240" w:lineRule="auto"/>
        <w:rPr>
          <w:rFonts w:cstheme="minorHAnsi"/>
          <w:b/>
          <w:bCs/>
          <w:u w:val="single"/>
        </w:rPr>
      </w:pPr>
      <w:r w:rsidRPr="001741E5">
        <w:rPr>
          <w:rFonts w:cstheme="minorHAnsi"/>
          <w:b/>
          <w:bCs/>
          <w:u w:val="single"/>
        </w:rPr>
        <w:t>Release 14.1 (</w:t>
      </w:r>
      <w:r w:rsidR="005C39E6" w:rsidRPr="001741E5">
        <w:rPr>
          <w:rFonts w:cstheme="minorHAnsi"/>
          <w:b/>
          <w:bCs/>
          <w:u w:val="single"/>
        </w:rPr>
        <w:t>8</w:t>
      </w:r>
      <w:r w:rsidRPr="001741E5">
        <w:rPr>
          <w:rFonts w:cstheme="minorHAnsi"/>
          <w:b/>
          <w:bCs/>
          <w:u w:val="single"/>
        </w:rPr>
        <w:t>/</w:t>
      </w:r>
      <w:r w:rsidR="005C39E6" w:rsidRPr="001741E5">
        <w:rPr>
          <w:rFonts w:cstheme="minorHAnsi"/>
          <w:b/>
          <w:bCs/>
          <w:u w:val="single"/>
        </w:rPr>
        <w:t>04</w:t>
      </w:r>
      <w:r w:rsidRPr="001741E5">
        <w:rPr>
          <w:rFonts w:cstheme="minorHAnsi"/>
          <w:b/>
          <w:bCs/>
          <w:u w:val="single"/>
        </w:rPr>
        <w:t>/2022)</w:t>
      </w:r>
    </w:p>
    <w:p w14:paraId="09BD1975" w14:textId="77777777" w:rsidR="003C2B1B" w:rsidRPr="001741E5" w:rsidRDefault="003C2B1B">
      <w:pPr>
        <w:pStyle w:val="ListParagraph"/>
        <w:numPr>
          <w:ilvl w:val="0"/>
          <w:numId w:val="65"/>
        </w:numPr>
        <w:tabs>
          <w:tab w:val="left" w:pos="540"/>
        </w:tabs>
        <w:spacing w:after="0" w:line="240" w:lineRule="auto"/>
        <w:textAlignment w:val="center"/>
        <w:rPr>
          <w:rFonts w:eastAsia="Times New Roman" w:cstheme="minorHAnsi"/>
          <w:shd w:val="clear" w:color="auto" w:fill="FFFFFF"/>
        </w:rPr>
      </w:pPr>
      <w:r w:rsidRPr="001741E5">
        <w:rPr>
          <w:rFonts w:eastAsia="Times New Roman" w:cstheme="minorHAnsi"/>
          <w:shd w:val="clear" w:color="auto" w:fill="FFFFFF"/>
        </w:rPr>
        <w:t>Novavax can be administered in a Novavax clinic.</w:t>
      </w:r>
    </w:p>
    <w:p w14:paraId="36864285" w14:textId="77777777" w:rsidR="003C2B1B" w:rsidRPr="001741E5" w:rsidRDefault="003C2B1B">
      <w:pPr>
        <w:pStyle w:val="ListParagraph"/>
        <w:numPr>
          <w:ilvl w:val="1"/>
          <w:numId w:val="65"/>
        </w:numPr>
        <w:spacing w:after="0" w:line="240" w:lineRule="auto"/>
        <w:textAlignment w:val="center"/>
        <w:rPr>
          <w:rFonts w:eastAsia="Times New Roman" w:cstheme="minorHAnsi"/>
          <w:shd w:val="clear" w:color="auto" w:fill="FFFFFF"/>
        </w:rPr>
      </w:pPr>
      <w:r w:rsidRPr="001741E5">
        <w:rPr>
          <w:rFonts w:eastAsia="Times New Roman" w:cstheme="minorHAnsi"/>
          <w:shd w:val="clear" w:color="auto" w:fill="FFFFFF"/>
        </w:rPr>
        <w:t>This vaccine can be administered as a primary series (Dose 1 and 2)</w:t>
      </w:r>
    </w:p>
    <w:p w14:paraId="57B2B7D0" w14:textId="77777777" w:rsidR="003C2B1B" w:rsidRPr="001741E5" w:rsidRDefault="003C2B1B">
      <w:pPr>
        <w:pStyle w:val="ListParagraph"/>
        <w:numPr>
          <w:ilvl w:val="1"/>
          <w:numId w:val="65"/>
        </w:numPr>
        <w:spacing w:after="0" w:line="240" w:lineRule="auto"/>
        <w:textAlignment w:val="center"/>
        <w:rPr>
          <w:rFonts w:eastAsia="Times New Roman" w:cstheme="minorHAnsi"/>
          <w:shd w:val="clear" w:color="auto" w:fill="FFFFFF"/>
        </w:rPr>
      </w:pPr>
      <w:r w:rsidRPr="001741E5">
        <w:rPr>
          <w:rFonts w:eastAsia="Times New Roman" w:cstheme="minorHAnsi"/>
          <w:shd w:val="clear" w:color="auto" w:fill="FFFFFF"/>
        </w:rPr>
        <w:t>A registrant who received Novavax dose 1 may complete their primary series with a Dose 2 of Pfizer</w:t>
      </w:r>
    </w:p>
    <w:p w14:paraId="7E429C0C" w14:textId="31DF27E4" w:rsidR="003C2B1B" w:rsidRPr="001741E5" w:rsidRDefault="003C2B1B">
      <w:pPr>
        <w:pStyle w:val="ListParagraph"/>
        <w:numPr>
          <w:ilvl w:val="1"/>
          <w:numId w:val="65"/>
        </w:numPr>
        <w:spacing w:after="0" w:line="240" w:lineRule="auto"/>
        <w:textAlignment w:val="center"/>
        <w:rPr>
          <w:rFonts w:eastAsia="Times New Roman" w:cstheme="minorHAnsi"/>
          <w:shd w:val="clear" w:color="auto" w:fill="FFFFFF"/>
        </w:rPr>
      </w:pPr>
      <w:r w:rsidRPr="001741E5">
        <w:rPr>
          <w:rFonts w:eastAsia="Times New Roman" w:cstheme="minorHAnsi"/>
          <w:shd w:val="clear" w:color="auto" w:fill="FFFFFF"/>
        </w:rPr>
        <w:t xml:space="preserve">There is a 3-week interval between dose 1 and 2 (with a </w:t>
      </w:r>
      <w:r w:rsidR="004D6C60" w:rsidRPr="001741E5">
        <w:rPr>
          <w:rFonts w:eastAsia="Times New Roman" w:cstheme="minorHAnsi"/>
          <w:shd w:val="clear" w:color="auto" w:fill="FFFFFF"/>
        </w:rPr>
        <w:t>4-day</w:t>
      </w:r>
      <w:r w:rsidRPr="001741E5">
        <w:rPr>
          <w:rFonts w:eastAsia="Times New Roman" w:cstheme="minorHAnsi"/>
          <w:shd w:val="clear" w:color="auto" w:fill="FFFFFF"/>
        </w:rPr>
        <w:t xml:space="preserve"> grace period)</w:t>
      </w:r>
    </w:p>
    <w:p w14:paraId="5C69715E" w14:textId="77777777" w:rsidR="003C2B1B" w:rsidRPr="001741E5" w:rsidRDefault="003C2B1B" w:rsidP="003C2B1B">
      <w:pPr>
        <w:spacing w:after="0" w:line="240" w:lineRule="auto"/>
        <w:ind w:left="1080"/>
        <w:rPr>
          <w:rFonts w:eastAsia="Times New Roman" w:cstheme="minorHAnsi"/>
          <w:shd w:val="clear" w:color="auto" w:fill="FFFFFF"/>
        </w:rPr>
      </w:pPr>
      <w:r w:rsidRPr="001741E5">
        <w:rPr>
          <w:rFonts w:eastAsia="Times New Roman" w:cstheme="minorHAnsi"/>
          <w:shd w:val="clear" w:color="auto" w:fill="FFFFFF"/>
        </w:rPr>
        <w:t> </w:t>
      </w:r>
    </w:p>
    <w:p w14:paraId="542F0A79" w14:textId="561B7ECE" w:rsidR="003C2B1B" w:rsidRPr="001741E5" w:rsidRDefault="004D6C60">
      <w:pPr>
        <w:pStyle w:val="ListParagraph"/>
        <w:numPr>
          <w:ilvl w:val="0"/>
          <w:numId w:val="65"/>
        </w:numPr>
        <w:shd w:val="clear" w:color="auto" w:fill="FFFFFF"/>
        <w:spacing w:after="0" w:line="240" w:lineRule="auto"/>
        <w:textAlignment w:val="center"/>
        <w:rPr>
          <w:rFonts w:eastAsia="Times New Roman" w:cstheme="minorHAnsi"/>
        </w:rPr>
      </w:pPr>
      <w:r w:rsidRPr="001741E5">
        <w:rPr>
          <w:rFonts w:eastAsia="Times New Roman" w:cstheme="minorHAnsi"/>
        </w:rPr>
        <w:t xml:space="preserve">Ticket 4745 - </w:t>
      </w:r>
      <w:r w:rsidR="003C2B1B" w:rsidRPr="001741E5">
        <w:rPr>
          <w:rFonts w:eastAsia="Times New Roman" w:cstheme="minorHAnsi"/>
        </w:rPr>
        <w:t>Eligible Pediatric Immunocompromised registrants may now register to receive a 3rd dose 28 days after second dose (with a 4-day grace period) for the following vaccines:</w:t>
      </w:r>
    </w:p>
    <w:p w14:paraId="2BB1B04E" w14:textId="77777777" w:rsidR="003C2B1B" w:rsidRPr="001741E5" w:rsidRDefault="003C2B1B">
      <w:pPr>
        <w:pStyle w:val="ListParagraph"/>
        <w:numPr>
          <w:ilvl w:val="1"/>
          <w:numId w:val="65"/>
        </w:numPr>
        <w:shd w:val="clear" w:color="auto" w:fill="FFFFFF"/>
        <w:spacing w:after="0" w:line="240" w:lineRule="auto"/>
        <w:textAlignment w:val="center"/>
        <w:rPr>
          <w:rFonts w:eastAsia="Times New Roman" w:cstheme="minorHAnsi"/>
        </w:rPr>
      </w:pPr>
      <w:r w:rsidRPr="001741E5">
        <w:rPr>
          <w:rFonts w:eastAsia="Times New Roman" w:cstheme="minorHAnsi"/>
        </w:rPr>
        <w:lastRenderedPageBreak/>
        <w:t>Moderna 6m - 5y</w:t>
      </w:r>
    </w:p>
    <w:p w14:paraId="5AC56CD6" w14:textId="77777777" w:rsidR="003C2B1B" w:rsidRPr="001741E5" w:rsidRDefault="003C2B1B">
      <w:pPr>
        <w:pStyle w:val="ListParagraph"/>
        <w:numPr>
          <w:ilvl w:val="1"/>
          <w:numId w:val="65"/>
        </w:numPr>
        <w:shd w:val="clear" w:color="auto" w:fill="FFFFFF"/>
        <w:spacing w:after="0" w:line="240" w:lineRule="auto"/>
        <w:textAlignment w:val="center"/>
        <w:rPr>
          <w:rFonts w:eastAsia="Times New Roman" w:cstheme="minorHAnsi"/>
        </w:rPr>
      </w:pPr>
      <w:r w:rsidRPr="001741E5">
        <w:rPr>
          <w:rFonts w:eastAsia="Times New Roman" w:cstheme="minorHAnsi"/>
        </w:rPr>
        <w:t>Moderna 6y - 11y</w:t>
      </w:r>
    </w:p>
    <w:p w14:paraId="62ED390A" w14:textId="77777777" w:rsidR="003C2B1B" w:rsidRPr="001741E5" w:rsidRDefault="003C2B1B">
      <w:pPr>
        <w:pStyle w:val="ListParagraph"/>
        <w:numPr>
          <w:ilvl w:val="1"/>
          <w:numId w:val="65"/>
        </w:numPr>
        <w:shd w:val="clear" w:color="auto" w:fill="FFFFFF"/>
        <w:spacing w:after="0" w:line="240" w:lineRule="auto"/>
        <w:textAlignment w:val="center"/>
        <w:rPr>
          <w:rFonts w:eastAsia="Times New Roman" w:cstheme="minorHAnsi"/>
        </w:rPr>
      </w:pPr>
      <w:r w:rsidRPr="001741E5">
        <w:rPr>
          <w:rFonts w:eastAsia="Times New Roman" w:cstheme="minorHAnsi"/>
        </w:rPr>
        <w:t>Moderna 12+</w:t>
      </w:r>
      <w:r w:rsidRPr="001741E5">
        <w:rPr>
          <w:rFonts w:eastAsia="Times New Roman" w:cstheme="minorHAnsi"/>
        </w:rPr>
        <w:br/>
        <w:t> </w:t>
      </w:r>
    </w:p>
    <w:p w14:paraId="41B212AB" w14:textId="58D3171B" w:rsidR="003C2B1B" w:rsidRPr="001741E5" w:rsidRDefault="004D6C60">
      <w:pPr>
        <w:pStyle w:val="ListParagraph"/>
        <w:numPr>
          <w:ilvl w:val="0"/>
          <w:numId w:val="65"/>
        </w:numPr>
        <w:shd w:val="clear" w:color="auto" w:fill="FFFFFF"/>
        <w:spacing w:after="240" w:line="240" w:lineRule="auto"/>
        <w:textAlignment w:val="center"/>
        <w:rPr>
          <w:rFonts w:eastAsia="Times New Roman" w:cstheme="minorHAnsi"/>
        </w:rPr>
      </w:pPr>
      <w:r w:rsidRPr="001741E5">
        <w:rPr>
          <w:rFonts w:eastAsia="Times New Roman" w:cstheme="minorHAnsi"/>
        </w:rPr>
        <w:t xml:space="preserve">Ticket 4745 - </w:t>
      </w:r>
      <w:r w:rsidR="003C2B1B" w:rsidRPr="001741E5">
        <w:rPr>
          <w:rFonts w:eastAsia="Times New Roman" w:cstheme="minorHAnsi"/>
        </w:rPr>
        <w:t>Pediatric registrants who received 1 dose of Moderna 6m - 5y and Pfizer 6m - 4y should receive a 3rd dose of Pfizer 6m - 4y regardless of immunocompromised status.</w:t>
      </w:r>
      <w:r w:rsidR="003C2B1B" w:rsidRPr="001741E5">
        <w:rPr>
          <w:rFonts w:eastAsia="Times New Roman" w:cstheme="minorHAnsi"/>
        </w:rPr>
        <w:br/>
      </w:r>
    </w:p>
    <w:p w14:paraId="67830262" w14:textId="19B52A11" w:rsidR="003C2B1B" w:rsidRPr="001741E5" w:rsidRDefault="004D6C60">
      <w:pPr>
        <w:pStyle w:val="ListParagraph"/>
        <w:numPr>
          <w:ilvl w:val="0"/>
          <w:numId w:val="65"/>
        </w:numPr>
        <w:shd w:val="clear" w:color="auto" w:fill="FFFFFF"/>
        <w:spacing w:after="240" w:line="240" w:lineRule="auto"/>
        <w:textAlignment w:val="center"/>
        <w:rPr>
          <w:rFonts w:eastAsia="Times New Roman" w:cstheme="minorHAnsi"/>
        </w:rPr>
      </w:pPr>
      <w:r w:rsidRPr="001741E5">
        <w:rPr>
          <w:rFonts w:eastAsia="Times New Roman" w:cstheme="minorHAnsi"/>
        </w:rPr>
        <w:t xml:space="preserve">Ticket 4914 - </w:t>
      </w:r>
      <w:r w:rsidR="003C2B1B" w:rsidRPr="001741E5">
        <w:rPr>
          <w:rFonts w:eastAsia="Times New Roman" w:cstheme="minorHAnsi"/>
        </w:rPr>
        <w:t>Pfizer 6m - 4y interval between dose 2 and 3 has been changed to 56 days down from 58.</w:t>
      </w:r>
      <w:r w:rsidR="003C2B1B" w:rsidRPr="001741E5">
        <w:rPr>
          <w:rFonts w:eastAsia="Times New Roman" w:cstheme="minorHAnsi"/>
        </w:rPr>
        <w:br/>
      </w:r>
    </w:p>
    <w:p w14:paraId="27FF68C2" w14:textId="77777777" w:rsidR="003C2B1B" w:rsidRPr="001741E5" w:rsidRDefault="003C2B1B">
      <w:pPr>
        <w:pStyle w:val="ListParagraph"/>
        <w:numPr>
          <w:ilvl w:val="0"/>
          <w:numId w:val="65"/>
        </w:numPr>
        <w:shd w:val="clear" w:color="auto" w:fill="FFFFFF"/>
        <w:spacing w:after="0" w:line="240" w:lineRule="auto"/>
        <w:textAlignment w:val="center"/>
        <w:rPr>
          <w:rFonts w:eastAsia="Times New Roman" w:cstheme="minorHAnsi"/>
        </w:rPr>
      </w:pPr>
      <w:r w:rsidRPr="001741E5">
        <w:rPr>
          <w:rFonts w:eastAsia="Times New Roman" w:cstheme="minorHAnsi"/>
        </w:rPr>
        <w:t>The Health Questionnaire has been updated to reflect the current CDC Pre-Vaccination Checklist.</w:t>
      </w:r>
    </w:p>
    <w:p w14:paraId="0C629752" w14:textId="787005E8" w:rsidR="003C2B1B" w:rsidRPr="001741E5" w:rsidRDefault="003C2B1B">
      <w:pPr>
        <w:pStyle w:val="ListParagraph"/>
        <w:numPr>
          <w:ilvl w:val="1"/>
          <w:numId w:val="65"/>
        </w:numPr>
        <w:shd w:val="clear" w:color="auto" w:fill="FFFFFF"/>
        <w:spacing w:after="0" w:line="240" w:lineRule="auto"/>
        <w:textAlignment w:val="center"/>
        <w:rPr>
          <w:rFonts w:eastAsia="Times New Roman" w:cstheme="minorHAnsi"/>
        </w:rPr>
      </w:pPr>
      <w:r w:rsidRPr="001741E5">
        <w:rPr>
          <w:rFonts w:eastAsia="Times New Roman" w:cstheme="minorHAnsi"/>
        </w:rPr>
        <w:t>The following questions have been added with Spanish and Arabic Translations.</w:t>
      </w:r>
    </w:p>
    <w:p w14:paraId="3D53EB26" w14:textId="77777777" w:rsidR="003C2B1B" w:rsidRPr="001741E5" w:rsidRDefault="003C2B1B">
      <w:pPr>
        <w:pStyle w:val="ListParagraph"/>
        <w:numPr>
          <w:ilvl w:val="2"/>
          <w:numId w:val="66"/>
        </w:numPr>
        <w:shd w:val="clear" w:color="auto" w:fill="FFFFFF"/>
        <w:spacing w:after="0" w:line="240" w:lineRule="auto"/>
        <w:textAlignment w:val="center"/>
        <w:rPr>
          <w:rFonts w:eastAsia="Times New Roman" w:cstheme="minorHAnsi"/>
        </w:rPr>
      </w:pPr>
      <w:r w:rsidRPr="001741E5">
        <w:rPr>
          <w:rFonts w:eastAsia="Times New Roman" w:cstheme="minorHAnsi"/>
        </w:rPr>
        <w:t>Have a history of thrombosis with thrombocytopenia syndrome (TTS)?</w:t>
      </w:r>
    </w:p>
    <w:p w14:paraId="5770D9C9" w14:textId="77777777" w:rsidR="003C2B1B" w:rsidRPr="001741E5" w:rsidRDefault="003C2B1B">
      <w:pPr>
        <w:pStyle w:val="ListParagraph"/>
        <w:numPr>
          <w:ilvl w:val="2"/>
          <w:numId w:val="66"/>
        </w:numPr>
        <w:shd w:val="clear" w:color="auto" w:fill="FFFFFF"/>
        <w:spacing w:after="0" w:line="240" w:lineRule="auto"/>
        <w:textAlignment w:val="center"/>
        <w:rPr>
          <w:rFonts w:eastAsia="Times New Roman" w:cstheme="minorHAnsi"/>
        </w:rPr>
      </w:pPr>
      <w:r w:rsidRPr="001741E5">
        <w:rPr>
          <w:rFonts w:eastAsia="Times New Roman" w:cstheme="minorHAnsi"/>
        </w:rPr>
        <w:t>Have a history of COVID-19 disease within the past 3 months?</w:t>
      </w:r>
    </w:p>
    <w:p w14:paraId="1F5FCAB7" w14:textId="77777777" w:rsidR="003C2B1B" w:rsidRPr="001741E5" w:rsidRDefault="003C2B1B">
      <w:pPr>
        <w:pStyle w:val="ListParagraph"/>
        <w:numPr>
          <w:ilvl w:val="1"/>
          <w:numId w:val="66"/>
        </w:numPr>
        <w:shd w:val="clear" w:color="auto" w:fill="FFFFFF"/>
        <w:spacing w:after="0" w:line="240" w:lineRule="auto"/>
        <w:textAlignment w:val="center"/>
        <w:rPr>
          <w:rFonts w:eastAsia="Times New Roman" w:cstheme="minorHAnsi"/>
        </w:rPr>
      </w:pPr>
      <w:r w:rsidRPr="001741E5">
        <w:rPr>
          <w:rFonts w:eastAsia="Times New Roman" w:cstheme="minorHAnsi"/>
        </w:rPr>
        <w:t>The following questions have been removed.</w:t>
      </w:r>
    </w:p>
    <w:p w14:paraId="38F08807" w14:textId="77777777" w:rsidR="003C2B1B" w:rsidRPr="001741E5" w:rsidRDefault="003C2B1B">
      <w:pPr>
        <w:pStyle w:val="ListParagraph"/>
        <w:numPr>
          <w:ilvl w:val="2"/>
          <w:numId w:val="66"/>
        </w:numPr>
        <w:shd w:val="clear" w:color="auto" w:fill="FFFFFF"/>
        <w:spacing w:after="0" w:line="240" w:lineRule="auto"/>
        <w:textAlignment w:val="center"/>
        <w:rPr>
          <w:rFonts w:eastAsia="Times New Roman" w:cstheme="minorHAnsi"/>
        </w:rPr>
      </w:pPr>
      <w:r w:rsidRPr="001741E5">
        <w:rPr>
          <w:rFonts w:eastAsia="Times New Roman" w:cstheme="minorHAnsi"/>
        </w:rPr>
        <w:t>Have you ever been treated with monoclonal antibodies or convalescent serum to prevent or treat COVID-19?</w:t>
      </w:r>
    </w:p>
    <w:p w14:paraId="7E9F3B32" w14:textId="77777777" w:rsidR="003C2B1B" w:rsidRPr="001741E5" w:rsidRDefault="003C2B1B">
      <w:pPr>
        <w:pStyle w:val="ListParagraph"/>
        <w:numPr>
          <w:ilvl w:val="2"/>
          <w:numId w:val="66"/>
        </w:numPr>
        <w:shd w:val="clear" w:color="auto" w:fill="FFFFFF"/>
        <w:spacing w:after="0" w:line="240" w:lineRule="auto"/>
        <w:textAlignment w:val="center"/>
        <w:rPr>
          <w:rFonts w:eastAsia="Times New Roman" w:cstheme="minorHAnsi"/>
        </w:rPr>
      </w:pPr>
      <w:r w:rsidRPr="001741E5">
        <w:rPr>
          <w:rFonts w:eastAsia="Times New Roman" w:cstheme="minorHAnsi"/>
        </w:rPr>
        <w:t>Are you a female between ages 18 and 49 years old?</w:t>
      </w:r>
    </w:p>
    <w:p w14:paraId="3DAEF862" w14:textId="77777777" w:rsidR="003C2B1B" w:rsidRPr="001741E5" w:rsidRDefault="003C2B1B">
      <w:pPr>
        <w:pStyle w:val="ListParagraph"/>
        <w:numPr>
          <w:ilvl w:val="2"/>
          <w:numId w:val="66"/>
        </w:numPr>
        <w:shd w:val="clear" w:color="auto" w:fill="FFFFFF"/>
        <w:spacing w:after="0" w:line="240" w:lineRule="auto"/>
        <w:textAlignment w:val="center"/>
        <w:rPr>
          <w:rFonts w:eastAsia="Times New Roman" w:cstheme="minorHAnsi"/>
        </w:rPr>
      </w:pPr>
      <w:r w:rsidRPr="001741E5">
        <w:rPr>
          <w:rFonts w:eastAsia="Times New Roman" w:cstheme="minorHAnsi"/>
        </w:rPr>
        <w:t>Do you have a bleeding disorder?</w:t>
      </w:r>
    </w:p>
    <w:p w14:paraId="7C7B8DF5" w14:textId="77777777" w:rsidR="003C2B1B" w:rsidRPr="001741E5" w:rsidRDefault="003C2B1B">
      <w:pPr>
        <w:pStyle w:val="ListParagraph"/>
        <w:numPr>
          <w:ilvl w:val="2"/>
          <w:numId w:val="66"/>
        </w:numPr>
        <w:shd w:val="clear" w:color="auto" w:fill="FFFFFF"/>
        <w:spacing w:after="0" w:line="240" w:lineRule="auto"/>
        <w:textAlignment w:val="center"/>
        <w:rPr>
          <w:rFonts w:eastAsia="Times New Roman" w:cstheme="minorHAnsi"/>
        </w:rPr>
      </w:pPr>
      <w:r w:rsidRPr="001741E5">
        <w:rPr>
          <w:rFonts w:eastAsia="Times New Roman" w:cstheme="minorHAnsi"/>
        </w:rPr>
        <w:t>Do you take a blood thinner?</w:t>
      </w:r>
    </w:p>
    <w:p w14:paraId="2B01DF59" w14:textId="77777777" w:rsidR="003C2B1B" w:rsidRPr="001741E5" w:rsidRDefault="003C2B1B">
      <w:pPr>
        <w:pStyle w:val="ListParagraph"/>
        <w:numPr>
          <w:ilvl w:val="2"/>
          <w:numId w:val="66"/>
        </w:numPr>
        <w:shd w:val="clear" w:color="auto" w:fill="FFFFFF"/>
        <w:spacing w:after="0" w:line="240" w:lineRule="auto"/>
        <w:textAlignment w:val="center"/>
        <w:rPr>
          <w:rFonts w:eastAsia="Times New Roman" w:cstheme="minorHAnsi"/>
        </w:rPr>
      </w:pPr>
      <w:r w:rsidRPr="001741E5">
        <w:rPr>
          <w:rFonts w:eastAsia="Times New Roman" w:cstheme="minorHAnsi"/>
        </w:rPr>
        <w:t>Are you pregnant or breastfeeding your baby?</w:t>
      </w:r>
    </w:p>
    <w:p w14:paraId="01E2302E" w14:textId="77777777" w:rsidR="003C2B1B" w:rsidRPr="001741E5" w:rsidRDefault="003C2B1B">
      <w:pPr>
        <w:pStyle w:val="ListParagraph"/>
        <w:numPr>
          <w:ilvl w:val="2"/>
          <w:numId w:val="66"/>
        </w:numPr>
        <w:shd w:val="clear" w:color="auto" w:fill="FFFFFF"/>
        <w:spacing w:after="0" w:line="240" w:lineRule="auto"/>
        <w:textAlignment w:val="center"/>
        <w:rPr>
          <w:rFonts w:eastAsia="Times New Roman" w:cstheme="minorHAnsi"/>
        </w:rPr>
      </w:pPr>
      <w:r w:rsidRPr="001741E5">
        <w:rPr>
          <w:rFonts w:eastAsia="Times New Roman" w:cstheme="minorHAnsi"/>
        </w:rPr>
        <w:t>Do you have dermal fillers?</w:t>
      </w:r>
    </w:p>
    <w:p w14:paraId="66A6FABB" w14:textId="77777777" w:rsidR="003C2B1B" w:rsidRPr="001741E5" w:rsidRDefault="003C2B1B" w:rsidP="00A02258">
      <w:pPr>
        <w:spacing w:after="0" w:line="240" w:lineRule="auto"/>
        <w:rPr>
          <w:rFonts w:cstheme="minorHAnsi"/>
          <w:b/>
          <w:bCs/>
          <w:u w:val="single"/>
        </w:rPr>
      </w:pPr>
    </w:p>
    <w:p w14:paraId="01E2ECEB" w14:textId="643F2CCF" w:rsidR="00A02258" w:rsidRPr="001741E5" w:rsidRDefault="00A02258" w:rsidP="00A02258">
      <w:pPr>
        <w:spacing w:after="0" w:line="240" w:lineRule="auto"/>
        <w:rPr>
          <w:rFonts w:cstheme="minorHAnsi"/>
          <w:b/>
          <w:bCs/>
          <w:u w:val="single"/>
        </w:rPr>
      </w:pPr>
      <w:r w:rsidRPr="001741E5">
        <w:rPr>
          <w:rFonts w:cstheme="minorHAnsi"/>
          <w:b/>
          <w:bCs/>
          <w:u w:val="single"/>
        </w:rPr>
        <w:t>Release 14.0 (7/29/2022)</w:t>
      </w:r>
    </w:p>
    <w:p w14:paraId="7B825616" w14:textId="4B52322F" w:rsidR="00A02258" w:rsidRPr="001741E5" w:rsidRDefault="00A02258">
      <w:pPr>
        <w:numPr>
          <w:ilvl w:val="0"/>
          <w:numId w:val="63"/>
        </w:numPr>
        <w:shd w:val="clear" w:color="auto" w:fill="FFFFFF"/>
        <w:spacing w:after="0" w:line="240" w:lineRule="auto"/>
        <w:ind w:left="630"/>
        <w:rPr>
          <w:rFonts w:eastAsia="Times New Roman" w:cstheme="minorHAnsi"/>
        </w:rPr>
      </w:pPr>
      <w:r w:rsidRPr="001741E5">
        <w:rPr>
          <w:rFonts w:eastAsia="Times New Roman" w:cstheme="minorHAnsi"/>
        </w:rPr>
        <w:t xml:space="preserve">Vaccine clinics for the </w:t>
      </w:r>
      <w:r w:rsidR="00EB1901" w:rsidRPr="001741E5">
        <w:rPr>
          <w:rFonts w:eastAsia="Times New Roman" w:cstheme="minorHAnsi"/>
        </w:rPr>
        <w:t>JYNNEOS</w:t>
      </w:r>
      <w:r w:rsidRPr="001741E5">
        <w:rPr>
          <w:rFonts w:eastAsia="Times New Roman" w:cstheme="minorHAnsi"/>
        </w:rPr>
        <w:t xml:space="preserve"> 18+ Monkeypox can now be scheduled using VASE clinic sites. </w:t>
      </w:r>
    </w:p>
    <w:p w14:paraId="40BF3DC2" w14:textId="01513330" w:rsidR="00A02258" w:rsidRPr="001741E5" w:rsidRDefault="00A02258">
      <w:pPr>
        <w:numPr>
          <w:ilvl w:val="1"/>
          <w:numId w:val="63"/>
        </w:numPr>
        <w:shd w:val="clear" w:color="auto" w:fill="FFFFFF"/>
        <w:tabs>
          <w:tab w:val="left" w:pos="1440"/>
        </w:tabs>
        <w:spacing w:after="0" w:line="240" w:lineRule="auto"/>
        <w:rPr>
          <w:rFonts w:eastAsia="Times New Roman" w:cstheme="minorHAnsi"/>
        </w:rPr>
      </w:pPr>
      <w:r w:rsidRPr="001741E5">
        <w:rPr>
          <w:rFonts w:eastAsia="Times New Roman" w:cstheme="minorHAnsi"/>
        </w:rPr>
        <w:t xml:space="preserve">Only the scheduling feature is supported for this vaccine </w:t>
      </w:r>
      <w:proofErr w:type="gramStart"/>
      <w:r w:rsidRPr="001741E5">
        <w:rPr>
          <w:rFonts w:eastAsia="Times New Roman" w:cstheme="minorHAnsi"/>
        </w:rPr>
        <w:t>at this time</w:t>
      </w:r>
      <w:proofErr w:type="gramEnd"/>
      <w:r w:rsidRPr="001741E5">
        <w:rPr>
          <w:rFonts w:eastAsia="Times New Roman" w:cstheme="minorHAnsi"/>
        </w:rPr>
        <w:t xml:space="preserve">. </w:t>
      </w:r>
    </w:p>
    <w:p w14:paraId="2325694B" w14:textId="1FCFBA85" w:rsidR="00EB1901" w:rsidRPr="001741E5" w:rsidRDefault="00EB1901">
      <w:pPr>
        <w:numPr>
          <w:ilvl w:val="0"/>
          <w:numId w:val="63"/>
        </w:numPr>
        <w:shd w:val="clear" w:color="auto" w:fill="FFFFFF"/>
        <w:tabs>
          <w:tab w:val="clear" w:pos="720"/>
          <w:tab w:val="num" w:pos="630"/>
        </w:tabs>
        <w:spacing w:after="0" w:line="240" w:lineRule="auto"/>
        <w:ind w:hanging="450"/>
        <w:rPr>
          <w:rFonts w:eastAsia="Times New Roman" w:cstheme="minorHAnsi"/>
        </w:rPr>
      </w:pPr>
      <w:r w:rsidRPr="001741E5">
        <w:rPr>
          <w:rFonts w:eastAsia="Times New Roman" w:cstheme="minorHAnsi"/>
        </w:rPr>
        <w:t xml:space="preserve">Self-Registration is available in English/Spanish. </w:t>
      </w:r>
    </w:p>
    <w:p w14:paraId="39A82011" w14:textId="77777777" w:rsidR="00A02258" w:rsidRPr="001741E5" w:rsidRDefault="00A02258" w:rsidP="00A02258">
      <w:pPr>
        <w:spacing w:after="0" w:line="240" w:lineRule="auto"/>
        <w:rPr>
          <w:rFonts w:cstheme="minorHAnsi"/>
          <w:b/>
          <w:bCs/>
          <w:u w:val="single"/>
        </w:rPr>
      </w:pPr>
    </w:p>
    <w:p w14:paraId="59CB87D8" w14:textId="522D9489" w:rsidR="00A30C4A" w:rsidRPr="001741E5" w:rsidRDefault="00A30C4A" w:rsidP="00A02258">
      <w:pPr>
        <w:spacing w:after="0" w:line="240" w:lineRule="auto"/>
        <w:rPr>
          <w:rFonts w:cstheme="minorHAnsi"/>
          <w:b/>
          <w:bCs/>
          <w:u w:val="single"/>
        </w:rPr>
      </w:pPr>
      <w:r w:rsidRPr="001741E5">
        <w:rPr>
          <w:rFonts w:cstheme="minorHAnsi"/>
          <w:b/>
          <w:bCs/>
          <w:u w:val="single"/>
        </w:rPr>
        <w:t>Release 13.9.1 (7/21/2022)</w:t>
      </w:r>
    </w:p>
    <w:p w14:paraId="088F0448" w14:textId="0E476BCF" w:rsidR="00A30C4A" w:rsidRPr="001741E5" w:rsidRDefault="00A30C4A">
      <w:pPr>
        <w:numPr>
          <w:ilvl w:val="0"/>
          <w:numId w:val="63"/>
        </w:numPr>
        <w:shd w:val="clear" w:color="auto" w:fill="FFFFFF"/>
        <w:spacing w:after="0" w:line="240" w:lineRule="auto"/>
        <w:ind w:left="630"/>
        <w:rPr>
          <w:rFonts w:eastAsia="Times New Roman" w:cstheme="minorHAnsi"/>
        </w:rPr>
      </w:pPr>
      <w:r w:rsidRPr="001741E5">
        <w:rPr>
          <w:rFonts w:eastAsia="Times New Roman" w:cstheme="minorHAnsi"/>
        </w:rPr>
        <w:t>Ticket 4855 - Moderna 18+ can now receive boosters with CVX code 221 (Moderna 6-11).</w:t>
      </w:r>
    </w:p>
    <w:p w14:paraId="71A3E44B" w14:textId="43F86AC3" w:rsidR="00A30C4A" w:rsidRPr="001741E5" w:rsidRDefault="00A30C4A">
      <w:pPr>
        <w:numPr>
          <w:ilvl w:val="0"/>
          <w:numId w:val="53"/>
        </w:numPr>
        <w:spacing w:before="100" w:beforeAutospacing="1" w:after="100" w:afterAutospacing="1" w:line="240" w:lineRule="auto"/>
        <w:ind w:left="630"/>
        <w:rPr>
          <w:rFonts w:eastAsia="Times New Roman" w:cstheme="minorHAnsi"/>
        </w:rPr>
      </w:pPr>
      <w:r w:rsidRPr="001741E5">
        <w:rPr>
          <w:rFonts w:eastAsia="Times New Roman" w:cstheme="minorHAnsi"/>
        </w:rPr>
        <w:t>Ticket 4825 - The administration page has been updated to further refine users displayed to admins and the accounts they have created. </w:t>
      </w:r>
    </w:p>
    <w:p w14:paraId="0B37F5BA" w14:textId="07CAB8C7" w:rsidR="00A30C4A" w:rsidRPr="001741E5" w:rsidRDefault="00A30C4A">
      <w:pPr>
        <w:numPr>
          <w:ilvl w:val="0"/>
          <w:numId w:val="64"/>
        </w:numPr>
        <w:shd w:val="clear" w:color="auto" w:fill="FFFFFF"/>
        <w:spacing w:before="100" w:beforeAutospacing="1" w:after="100" w:afterAutospacing="1" w:line="240" w:lineRule="auto"/>
        <w:ind w:left="630"/>
        <w:rPr>
          <w:rFonts w:eastAsia="Times New Roman" w:cstheme="minorHAnsi"/>
        </w:rPr>
      </w:pPr>
      <w:r w:rsidRPr="001741E5">
        <w:rPr>
          <w:rFonts w:eastAsia="Times New Roman" w:cstheme="minorHAnsi"/>
        </w:rPr>
        <w:t>Clinic Vaccination Summary: The "Lots used" column has been updated to display multiple lots in a more user-friendly manner. </w:t>
      </w:r>
    </w:p>
    <w:p w14:paraId="43A46998" w14:textId="10459E03" w:rsidR="00851BB9" w:rsidRPr="001741E5" w:rsidRDefault="00851BB9" w:rsidP="00851BB9">
      <w:pPr>
        <w:spacing w:after="0" w:line="240" w:lineRule="auto"/>
        <w:rPr>
          <w:rFonts w:cstheme="minorHAnsi"/>
          <w:b/>
          <w:bCs/>
          <w:u w:val="single"/>
        </w:rPr>
      </w:pPr>
      <w:r w:rsidRPr="001741E5">
        <w:rPr>
          <w:rFonts w:cstheme="minorHAnsi"/>
          <w:b/>
          <w:bCs/>
          <w:u w:val="single"/>
        </w:rPr>
        <w:t>Release 13.9 (7/12/2022)</w:t>
      </w:r>
    </w:p>
    <w:p w14:paraId="35D2A185" w14:textId="5C0AEF27" w:rsidR="00851BB9" w:rsidRPr="001741E5" w:rsidRDefault="00851BB9">
      <w:pPr>
        <w:pStyle w:val="ListParagraph"/>
        <w:numPr>
          <w:ilvl w:val="0"/>
          <w:numId w:val="62"/>
        </w:numPr>
        <w:spacing w:after="0" w:line="240" w:lineRule="auto"/>
        <w:ind w:left="630"/>
        <w:rPr>
          <w:rFonts w:cstheme="minorHAnsi"/>
          <w:u w:val="single"/>
        </w:rPr>
      </w:pPr>
      <w:r w:rsidRPr="001741E5">
        <w:rPr>
          <w:rFonts w:eastAsia="Times New Roman" w:cstheme="minorHAnsi"/>
        </w:rPr>
        <w:t>Ticket 4250 - By default, users can now select a POC for clinics from the existing contacts</w:t>
      </w:r>
      <w:r w:rsidRPr="001741E5">
        <w:rPr>
          <w:rFonts w:eastAsia="Times New Roman" w:cstheme="minorHAnsi"/>
          <w:u w:val="single"/>
        </w:rPr>
        <w:t> within the jurisdiction</w:t>
      </w:r>
      <w:r w:rsidRPr="001741E5">
        <w:rPr>
          <w:rFonts w:eastAsia="Times New Roman" w:cstheme="minorHAnsi"/>
        </w:rPr>
        <w:t> including Site and Locality Admins </w:t>
      </w:r>
    </w:p>
    <w:p w14:paraId="099BC8A0" w14:textId="2E7CB575" w:rsidR="00851BB9" w:rsidRPr="001741E5" w:rsidRDefault="00851BB9">
      <w:pPr>
        <w:numPr>
          <w:ilvl w:val="0"/>
          <w:numId w:val="53"/>
        </w:numPr>
        <w:spacing w:before="100" w:beforeAutospacing="1" w:after="100" w:afterAutospacing="1" w:line="240" w:lineRule="auto"/>
        <w:ind w:left="630"/>
        <w:rPr>
          <w:rFonts w:eastAsia="Times New Roman" w:cstheme="minorHAnsi"/>
        </w:rPr>
      </w:pPr>
      <w:r w:rsidRPr="001741E5">
        <w:rPr>
          <w:rFonts w:eastAsia="Times New Roman" w:cstheme="minorHAnsi"/>
        </w:rPr>
        <w:t xml:space="preserve">Ticket 3470 - Content from the Additional Information section in Testing Clinics is now included in the registrant confirmation emails </w:t>
      </w:r>
      <w:proofErr w:type="gramStart"/>
      <w:r w:rsidRPr="001741E5">
        <w:rPr>
          <w:rFonts w:eastAsia="Times New Roman" w:cstheme="minorHAnsi"/>
        </w:rPr>
        <w:t>similar to</w:t>
      </w:r>
      <w:proofErr w:type="gramEnd"/>
      <w:r w:rsidRPr="001741E5">
        <w:rPr>
          <w:rFonts w:eastAsia="Times New Roman" w:cstheme="minorHAnsi"/>
        </w:rPr>
        <w:t xml:space="preserve"> that of Vaccination Clinics</w:t>
      </w:r>
    </w:p>
    <w:p w14:paraId="386C69AF" w14:textId="11993DA9" w:rsidR="00851BB9" w:rsidRPr="001741E5" w:rsidRDefault="00851BB9">
      <w:pPr>
        <w:numPr>
          <w:ilvl w:val="0"/>
          <w:numId w:val="54"/>
        </w:numPr>
        <w:spacing w:before="100" w:beforeAutospacing="1" w:after="100" w:afterAutospacing="1" w:line="240" w:lineRule="auto"/>
        <w:ind w:left="630"/>
        <w:rPr>
          <w:rFonts w:eastAsia="Times New Roman" w:cstheme="minorHAnsi"/>
        </w:rPr>
      </w:pPr>
      <w:r w:rsidRPr="001741E5">
        <w:rPr>
          <w:rFonts w:eastAsia="Times New Roman" w:cstheme="minorHAnsi"/>
        </w:rPr>
        <w:t>Ticket 3673 - Site and Locality Admin users should now be able bulk delete a user's permissions/roles</w:t>
      </w:r>
    </w:p>
    <w:p w14:paraId="321F23F6" w14:textId="34D28145" w:rsidR="00851BB9" w:rsidRPr="001741E5" w:rsidRDefault="00851BB9">
      <w:pPr>
        <w:numPr>
          <w:ilvl w:val="0"/>
          <w:numId w:val="55"/>
        </w:numPr>
        <w:spacing w:before="100" w:beforeAutospacing="1" w:after="100" w:afterAutospacing="1" w:line="240" w:lineRule="auto"/>
        <w:ind w:left="630"/>
        <w:rPr>
          <w:rFonts w:eastAsia="Times New Roman" w:cstheme="minorHAnsi"/>
        </w:rPr>
      </w:pPr>
      <w:r w:rsidRPr="001741E5">
        <w:rPr>
          <w:rFonts w:eastAsia="Times New Roman" w:cstheme="minorHAnsi"/>
        </w:rPr>
        <w:t>Ticket 3997 - Admins can now check-in and record the vaccination information for registrants in the Wait List bucket for past clinics</w:t>
      </w:r>
    </w:p>
    <w:p w14:paraId="6FB34F7C" w14:textId="7E03BB74" w:rsidR="00851BB9" w:rsidRPr="001741E5" w:rsidRDefault="00851BB9">
      <w:pPr>
        <w:numPr>
          <w:ilvl w:val="0"/>
          <w:numId w:val="56"/>
        </w:numPr>
        <w:spacing w:before="100" w:beforeAutospacing="1" w:after="100" w:afterAutospacing="1" w:line="240" w:lineRule="auto"/>
        <w:ind w:left="630"/>
        <w:rPr>
          <w:rFonts w:eastAsia="Times New Roman" w:cstheme="minorHAnsi"/>
        </w:rPr>
      </w:pPr>
      <w:r w:rsidRPr="001741E5">
        <w:rPr>
          <w:rFonts w:eastAsia="Times New Roman" w:cstheme="minorHAnsi"/>
        </w:rPr>
        <w:t xml:space="preserve">Ticket 4118 - User access have now been updated at a jurisdiction and the user role level </w:t>
      </w:r>
    </w:p>
    <w:p w14:paraId="4CFD2DF3" w14:textId="77777777" w:rsidR="00851BB9" w:rsidRPr="001741E5" w:rsidRDefault="00851BB9">
      <w:pPr>
        <w:numPr>
          <w:ilvl w:val="1"/>
          <w:numId w:val="56"/>
        </w:numPr>
        <w:tabs>
          <w:tab w:val="clear" w:pos="1440"/>
          <w:tab w:val="num" w:pos="1170"/>
        </w:tabs>
        <w:spacing w:before="100" w:beforeAutospacing="1" w:after="100" w:afterAutospacing="1" w:line="240" w:lineRule="auto"/>
        <w:ind w:left="1170" w:hanging="90"/>
        <w:rPr>
          <w:rFonts w:eastAsia="Times New Roman" w:cstheme="minorHAnsi"/>
        </w:rPr>
      </w:pPr>
      <w:r w:rsidRPr="001741E5">
        <w:rPr>
          <w:rFonts w:eastAsia="Times New Roman" w:cstheme="minorHAnsi"/>
        </w:rPr>
        <w:t>The navigation bar will only display menu items related to the user role within the selected jurisdiction </w:t>
      </w:r>
    </w:p>
    <w:p w14:paraId="27D89E51" w14:textId="05FA3331" w:rsidR="00851BB9" w:rsidRPr="001741E5" w:rsidRDefault="00851BB9">
      <w:pPr>
        <w:numPr>
          <w:ilvl w:val="1"/>
          <w:numId w:val="56"/>
        </w:numPr>
        <w:tabs>
          <w:tab w:val="clear" w:pos="1440"/>
          <w:tab w:val="num" w:pos="1170"/>
        </w:tabs>
        <w:spacing w:before="100" w:beforeAutospacing="1" w:after="100" w:afterAutospacing="1" w:line="240" w:lineRule="auto"/>
        <w:ind w:left="1170" w:hanging="90"/>
        <w:rPr>
          <w:rFonts w:eastAsia="Times New Roman" w:cstheme="minorHAnsi"/>
        </w:rPr>
      </w:pPr>
      <w:r w:rsidRPr="001741E5">
        <w:rPr>
          <w:rFonts w:eastAsia="Times New Roman" w:cstheme="minorHAnsi"/>
        </w:rPr>
        <w:t>The administration page will display users within respective jurisdiction and should provide for more</w:t>
      </w:r>
      <w:r w:rsidR="00A02258" w:rsidRPr="001741E5">
        <w:rPr>
          <w:rFonts w:eastAsia="Times New Roman" w:cstheme="minorHAnsi"/>
        </w:rPr>
        <w:br/>
        <w:t xml:space="preserve">       </w:t>
      </w:r>
      <w:r w:rsidRPr="001741E5">
        <w:rPr>
          <w:rFonts w:eastAsia="Times New Roman" w:cstheme="minorHAnsi"/>
        </w:rPr>
        <w:t>user management control</w:t>
      </w:r>
    </w:p>
    <w:p w14:paraId="3C3E5780" w14:textId="77777777" w:rsidR="00851BB9" w:rsidRPr="001741E5" w:rsidRDefault="00851BB9">
      <w:pPr>
        <w:numPr>
          <w:ilvl w:val="1"/>
          <w:numId w:val="56"/>
        </w:numPr>
        <w:tabs>
          <w:tab w:val="clear" w:pos="1440"/>
          <w:tab w:val="num" w:pos="1170"/>
        </w:tabs>
        <w:spacing w:before="100" w:beforeAutospacing="1" w:after="100" w:afterAutospacing="1" w:line="240" w:lineRule="auto"/>
        <w:ind w:left="1170" w:hanging="90"/>
        <w:rPr>
          <w:rFonts w:eastAsia="Times New Roman" w:cstheme="minorHAnsi"/>
        </w:rPr>
      </w:pPr>
      <w:r w:rsidRPr="001741E5">
        <w:rPr>
          <w:rFonts w:eastAsia="Times New Roman" w:cstheme="minorHAnsi"/>
        </w:rPr>
        <w:lastRenderedPageBreak/>
        <w:t>Resolved access errors encountered by clinic level staff assigned to multiple jurisdictions</w:t>
      </w:r>
    </w:p>
    <w:p w14:paraId="3BD969E3" w14:textId="76461F2A" w:rsidR="00EA2315" w:rsidRPr="001741E5" w:rsidRDefault="00851BB9">
      <w:pPr>
        <w:numPr>
          <w:ilvl w:val="0"/>
          <w:numId w:val="57"/>
        </w:numPr>
        <w:spacing w:before="100" w:beforeAutospacing="1" w:after="100" w:afterAutospacing="1" w:line="240" w:lineRule="auto"/>
        <w:ind w:left="630"/>
        <w:rPr>
          <w:rFonts w:eastAsia="Times New Roman" w:cstheme="minorHAnsi"/>
        </w:rPr>
      </w:pPr>
      <w:r w:rsidRPr="001741E5">
        <w:rPr>
          <w:rFonts w:eastAsia="Times New Roman" w:cstheme="minorHAnsi"/>
        </w:rPr>
        <w:t xml:space="preserve">Ticket 4505 - Since the Vaccine Supply data is no longer captured in VASE+ during the clinic creation process, this column has now been removed </w:t>
      </w:r>
      <w:r w:rsidR="00A02258" w:rsidRPr="001741E5">
        <w:rPr>
          <w:rFonts w:eastAsia="Times New Roman" w:cstheme="minorHAnsi"/>
        </w:rPr>
        <w:br/>
      </w:r>
    </w:p>
    <w:p w14:paraId="74A6C06D" w14:textId="2422FAC2" w:rsidR="00851BB9" w:rsidRPr="001741E5" w:rsidRDefault="00851BB9">
      <w:pPr>
        <w:numPr>
          <w:ilvl w:val="0"/>
          <w:numId w:val="57"/>
        </w:numPr>
        <w:spacing w:before="100" w:beforeAutospacing="1" w:after="100" w:afterAutospacing="1" w:line="240" w:lineRule="auto"/>
        <w:ind w:left="630"/>
        <w:rPr>
          <w:rFonts w:eastAsia="Times New Roman" w:cstheme="minorHAnsi"/>
        </w:rPr>
      </w:pPr>
      <w:r w:rsidRPr="001741E5">
        <w:rPr>
          <w:rFonts w:eastAsia="Times New Roman" w:cstheme="minorHAnsi"/>
        </w:rPr>
        <w:t>Ticket 4553: Registrants who have filled out Health Questionnaires should no longer receive a text reminder to complete the Health Questionnaire form</w:t>
      </w:r>
    </w:p>
    <w:p w14:paraId="3C311C18" w14:textId="4B7FF137" w:rsidR="00851BB9" w:rsidRPr="001741E5" w:rsidRDefault="00851BB9">
      <w:pPr>
        <w:numPr>
          <w:ilvl w:val="0"/>
          <w:numId w:val="58"/>
        </w:numPr>
        <w:spacing w:before="100" w:beforeAutospacing="1" w:after="100" w:afterAutospacing="1" w:line="240" w:lineRule="auto"/>
        <w:ind w:left="630"/>
        <w:rPr>
          <w:rFonts w:eastAsia="Times New Roman" w:cstheme="minorHAnsi"/>
        </w:rPr>
      </w:pPr>
      <w:r w:rsidRPr="001741E5">
        <w:rPr>
          <w:rFonts w:eastAsia="Times New Roman" w:cstheme="minorHAnsi"/>
        </w:rPr>
        <w:t xml:space="preserve">Ticket 4563 - The contents of the downloaded User Role report now </w:t>
      </w:r>
      <w:proofErr w:type="gramStart"/>
      <w:r w:rsidRPr="001741E5">
        <w:rPr>
          <w:rFonts w:eastAsia="Times New Roman" w:cstheme="minorHAnsi"/>
        </w:rPr>
        <w:t>matches</w:t>
      </w:r>
      <w:proofErr w:type="gramEnd"/>
      <w:r w:rsidRPr="001741E5">
        <w:rPr>
          <w:rFonts w:eastAsia="Times New Roman" w:cstheme="minorHAnsi"/>
        </w:rPr>
        <w:t xml:space="preserve"> with that displayed in the Administration Page</w:t>
      </w:r>
    </w:p>
    <w:p w14:paraId="430FA05B" w14:textId="5B3E5382" w:rsidR="00851BB9" w:rsidRPr="001741E5" w:rsidRDefault="00851BB9">
      <w:pPr>
        <w:numPr>
          <w:ilvl w:val="0"/>
          <w:numId w:val="59"/>
        </w:numPr>
        <w:spacing w:before="100" w:beforeAutospacing="1" w:after="100" w:afterAutospacing="1" w:line="240" w:lineRule="auto"/>
        <w:ind w:left="630"/>
        <w:rPr>
          <w:rFonts w:eastAsia="Times New Roman" w:cstheme="minorHAnsi"/>
        </w:rPr>
      </w:pPr>
      <w:r w:rsidRPr="001741E5">
        <w:rPr>
          <w:rFonts w:eastAsia="Times New Roman" w:cstheme="minorHAnsi"/>
        </w:rPr>
        <w:t xml:space="preserve">Ticket 4641 - Accounts have been locked for users who have never logged in to VASE+ till date; to avoid a new user account from being locked </w:t>
      </w:r>
    </w:p>
    <w:p w14:paraId="4987A284" w14:textId="77777777" w:rsidR="00851BB9" w:rsidRPr="001741E5" w:rsidRDefault="00851BB9">
      <w:pPr>
        <w:numPr>
          <w:ilvl w:val="1"/>
          <w:numId w:val="59"/>
        </w:numPr>
        <w:spacing w:before="100" w:beforeAutospacing="1" w:after="100" w:afterAutospacing="1" w:line="240" w:lineRule="auto"/>
        <w:rPr>
          <w:rFonts w:eastAsia="Times New Roman" w:cstheme="minorHAnsi"/>
        </w:rPr>
      </w:pPr>
      <w:r w:rsidRPr="001741E5">
        <w:rPr>
          <w:rFonts w:eastAsia="Times New Roman" w:cstheme="minorHAnsi"/>
        </w:rPr>
        <w:t xml:space="preserve">a </w:t>
      </w:r>
      <w:proofErr w:type="gramStart"/>
      <w:r w:rsidRPr="001741E5">
        <w:rPr>
          <w:rFonts w:eastAsia="Times New Roman" w:cstheme="minorHAnsi"/>
        </w:rPr>
        <w:t>Non-COV</w:t>
      </w:r>
      <w:proofErr w:type="gramEnd"/>
      <w:r w:rsidRPr="001741E5">
        <w:rPr>
          <w:rFonts w:eastAsia="Times New Roman" w:cstheme="minorHAnsi"/>
        </w:rPr>
        <w:t xml:space="preserve"> user should login within 7 days of account creation</w:t>
      </w:r>
    </w:p>
    <w:p w14:paraId="73728B86" w14:textId="77777777" w:rsidR="00851BB9" w:rsidRPr="001741E5" w:rsidRDefault="00851BB9">
      <w:pPr>
        <w:numPr>
          <w:ilvl w:val="1"/>
          <w:numId w:val="59"/>
        </w:numPr>
        <w:spacing w:before="100" w:beforeAutospacing="1" w:after="100" w:afterAutospacing="1" w:line="240" w:lineRule="auto"/>
        <w:rPr>
          <w:rFonts w:eastAsia="Times New Roman" w:cstheme="minorHAnsi"/>
        </w:rPr>
      </w:pPr>
      <w:r w:rsidRPr="001741E5">
        <w:rPr>
          <w:rFonts w:eastAsia="Times New Roman" w:cstheme="minorHAnsi"/>
        </w:rPr>
        <w:t>a VDH COV user should login within 30 days of account creation</w:t>
      </w:r>
    </w:p>
    <w:p w14:paraId="0C5F9143" w14:textId="3066F43C" w:rsidR="00851BB9" w:rsidRPr="001741E5" w:rsidRDefault="00851BB9">
      <w:pPr>
        <w:numPr>
          <w:ilvl w:val="0"/>
          <w:numId w:val="60"/>
        </w:numPr>
        <w:spacing w:before="100" w:beforeAutospacing="1" w:after="100" w:afterAutospacing="1" w:line="240" w:lineRule="auto"/>
        <w:ind w:left="630"/>
        <w:rPr>
          <w:rFonts w:eastAsia="Times New Roman" w:cstheme="minorHAnsi"/>
        </w:rPr>
      </w:pPr>
      <w:r w:rsidRPr="001741E5">
        <w:rPr>
          <w:rFonts w:eastAsia="Times New Roman" w:cstheme="minorHAnsi"/>
        </w:rPr>
        <w:t>Ticket 4651 - Site Admins are now able to view data in the Daily Clinic total report as expected</w:t>
      </w:r>
    </w:p>
    <w:p w14:paraId="49547B4D" w14:textId="587EE330" w:rsidR="00851BB9" w:rsidRPr="001741E5" w:rsidRDefault="00851BB9">
      <w:pPr>
        <w:numPr>
          <w:ilvl w:val="0"/>
          <w:numId w:val="61"/>
        </w:numPr>
        <w:spacing w:before="100" w:beforeAutospacing="1" w:after="100" w:afterAutospacing="1" w:line="240" w:lineRule="auto"/>
        <w:ind w:left="630"/>
        <w:rPr>
          <w:rFonts w:eastAsia="Times New Roman" w:cstheme="minorHAnsi"/>
        </w:rPr>
      </w:pPr>
      <w:r w:rsidRPr="001741E5">
        <w:rPr>
          <w:rFonts w:eastAsia="Times New Roman" w:cstheme="minorHAnsi"/>
        </w:rPr>
        <w:t>Ticket 4661 - The Registration tab should now allow user to reschedule appointments for individuals under the age of 6</w:t>
      </w:r>
    </w:p>
    <w:p w14:paraId="374D4181" w14:textId="77777777" w:rsidR="00851BB9" w:rsidRPr="001741E5" w:rsidRDefault="00851BB9" w:rsidP="00851BB9">
      <w:pPr>
        <w:pStyle w:val="ListParagraph"/>
        <w:spacing w:after="0" w:line="240" w:lineRule="auto"/>
        <w:rPr>
          <w:rFonts w:cstheme="minorHAnsi"/>
          <w:b/>
          <w:bCs/>
          <w:u w:val="single"/>
        </w:rPr>
      </w:pPr>
    </w:p>
    <w:p w14:paraId="2AF535DE" w14:textId="6A617187" w:rsidR="00EE17FB" w:rsidRPr="001741E5" w:rsidRDefault="00EE17FB" w:rsidP="0059507C">
      <w:pPr>
        <w:spacing w:after="0" w:line="240" w:lineRule="auto"/>
        <w:rPr>
          <w:rFonts w:cstheme="minorHAnsi"/>
          <w:b/>
          <w:bCs/>
          <w:u w:val="single"/>
        </w:rPr>
      </w:pPr>
      <w:r w:rsidRPr="001741E5">
        <w:rPr>
          <w:rFonts w:cstheme="minorHAnsi"/>
          <w:b/>
          <w:bCs/>
          <w:u w:val="single"/>
        </w:rPr>
        <w:t>Release 13.8.1 (6/24/2022)</w:t>
      </w:r>
    </w:p>
    <w:p w14:paraId="163759B7" w14:textId="77777777" w:rsidR="00EE17FB" w:rsidRPr="001741E5" w:rsidRDefault="00EE17FB">
      <w:pPr>
        <w:pStyle w:val="NormalWeb"/>
        <w:numPr>
          <w:ilvl w:val="0"/>
          <w:numId w:val="52"/>
        </w:numPr>
        <w:shd w:val="clear" w:color="auto" w:fill="FFFFFF"/>
        <w:spacing w:before="0" w:beforeAutospacing="0" w:after="0" w:afterAutospacing="0"/>
        <w:rPr>
          <w:rFonts w:asciiTheme="minorHAnsi" w:hAnsiTheme="minorHAnsi" w:cstheme="minorHAnsi"/>
          <w:sz w:val="22"/>
          <w:szCs w:val="22"/>
        </w:rPr>
      </w:pPr>
      <w:r w:rsidRPr="001741E5">
        <w:rPr>
          <w:rFonts w:asciiTheme="minorHAnsi" w:hAnsiTheme="minorHAnsi" w:cstheme="minorHAnsi"/>
          <w:sz w:val="22"/>
          <w:szCs w:val="22"/>
        </w:rPr>
        <w:t>The following Moderna vaccines have been added to VASE+ per CDC guidelines: </w:t>
      </w:r>
    </w:p>
    <w:p w14:paraId="7BED9738" w14:textId="77777777" w:rsidR="00EE17FB" w:rsidRPr="001741E5" w:rsidRDefault="00EE17FB">
      <w:pPr>
        <w:pStyle w:val="NormalWeb"/>
        <w:numPr>
          <w:ilvl w:val="1"/>
          <w:numId w:val="52"/>
        </w:numPr>
        <w:shd w:val="clear" w:color="auto" w:fill="FFFFFF"/>
        <w:spacing w:before="0" w:beforeAutospacing="0" w:after="0" w:afterAutospacing="0"/>
        <w:rPr>
          <w:rFonts w:asciiTheme="minorHAnsi" w:hAnsiTheme="minorHAnsi" w:cstheme="minorHAnsi"/>
          <w:sz w:val="22"/>
          <w:szCs w:val="22"/>
        </w:rPr>
      </w:pPr>
      <w:r w:rsidRPr="001741E5">
        <w:rPr>
          <w:rFonts w:asciiTheme="minorHAnsi" w:hAnsiTheme="minorHAnsi" w:cstheme="minorHAnsi"/>
          <w:sz w:val="22"/>
          <w:szCs w:val="22"/>
        </w:rPr>
        <w:t>Moderna 6-11 years is a 2 dose primary series:</w:t>
      </w:r>
    </w:p>
    <w:p w14:paraId="6DE8D4F8" w14:textId="77777777" w:rsidR="00EE17FB" w:rsidRPr="001741E5" w:rsidRDefault="00EE17FB">
      <w:pPr>
        <w:pStyle w:val="NormalWeb"/>
        <w:numPr>
          <w:ilvl w:val="2"/>
          <w:numId w:val="52"/>
        </w:numPr>
        <w:shd w:val="clear" w:color="auto" w:fill="FFFFFF"/>
        <w:spacing w:before="0" w:beforeAutospacing="0" w:after="0" w:afterAutospacing="0"/>
        <w:rPr>
          <w:rFonts w:asciiTheme="minorHAnsi" w:hAnsiTheme="minorHAnsi" w:cstheme="minorHAnsi"/>
          <w:sz w:val="22"/>
          <w:szCs w:val="22"/>
        </w:rPr>
      </w:pPr>
      <w:r w:rsidRPr="001741E5">
        <w:rPr>
          <w:rFonts w:asciiTheme="minorHAnsi" w:hAnsiTheme="minorHAnsi" w:cstheme="minorHAnsi"/>
          <w:sz w:val="22"/>
          <w:szCs w:val="22"/>
        </w:rPr>
        <w:t xml:space="preserve">Interval between 1st dose to 2nd dose is 28 days, with a </w:t>
      </w:r>
      <w:proofErr w:type="gramStart"/>
      <w:r w:rsidRPr="001741E5">
        <w:rPr>
          <w:rFonts w:asciiTheme="minorHAnsi" w:hAnsiTheme="minorHAnsi" w:cstheme="minorHAnsi"/>
          <w:sz w:val="22"/>
          <w:szCs w:val="22"/>
        </w:rPr>
        <w:t>4 day</w:t>
      </w:r>
      <w:proofErr w:type="gramEnd"/>
      <w:r w:rsidRPr="001741E5">
        <w:rPr>
          <w:rFonts w:asciiTheme="minorHAnsi" w:hAnsiTheme="minorHAnsi" w:cstheme="minorHAnsi"/>
          <w:sz w:val="22"/>
          <w:szCs w:val="22"/>
        </w:rPr>
        <w:t xml:space="preserve"> grace period</w:t>
      </w:r>
    </w:p>
    <w:p w14:paraId="114FB91E" w14:textId="77777777" w:rsidR="00EE17FB" w:rsidRPr="001741E5" w:rsidRDefault="00EE17FB">
      <w:pPr>
        <w:pStyle w:val="NormalWeb"/>
        <w:numPr>
          <w:ilvl w:val="1"/>
          <w:numId w:val="52"/>
        </w:numPr>
        <w:shd w:val="clear" w:color="auto" w:fill="FFFFFF"/>
        <w:spacing w:before="0" w:beforeAutospacing="0" w:after="0" w:afterAutospacing="0"/>
        <w:rPr>
          <w:rFonts w:asciiTheme="minorHAnsi" w:hAnsiTheme="minorHAnsi" w:cstheme="minorHAnsi"/>
          <w:sz w:val="22"/>
          <w:szCs w:val="22"/>
        </w:rPr>
      </w:pPr>
      <w:r w:rsidRPr="001741E5">
        <w:rPr>
          <w:rFonts w:asciiTheme="minorHAnsi" w:hAnsiTheme="minorHAnsi" w:cstheme="minorHAnsi"/>
          <w:sz w:val="22"/>
          <w:szCs w:val="22"/>
        </w:rPr>
        <w:t>Moderna 12+ years is a 2 dose primary series:</w:t>
      </w:r>
    </w:p>
    <w:p w14:paraId="6A95FC8D" w14:textId="79200253" w:rsidR="00EE17FB" w:rsidRPr="001741E5" w:rsidRDefault="00EE17FB">
      <w:pPr>
        <w:pStyle w:val="NormalWeb"/>
        <w:numPr>
          <w:ilvl w:val="2"/>
          <w:numId w:val="52"/>
        </w:numPr>
        <w:shd w:val="clear" w:color="auto" w:fill="FFFFFF"/>
        <w:spacing w:before="0" w:beforeAutospacing="0" w:after="0" w:afterAutospacing="0"/>
        <w:rPr>
          <w:rFonts w:asciiTheme="minorHAnsi" w:hAnsiTheme="minorHAnsi" w:cstheme="minorHAnsi"/>
          <w:sz w:val="22"/>
          <w:szCs w:val="22"/>
        </w:rPr>
      </w:pPr>
      <w:r w:rsidRPr="001741E5">
        <w:rPr>
          <w:rFonts w:asciiTheme="minorHAnsi" w:hAnsiTheme="minorHAnsi" w:cstheme="minorHAnsi"/>
          <w:sz w:val="22"/>
          <w:szCs w:val="22"/>
        </w:rPr>
        <w:t xml:space="preserve">Interval between 1st dose to 2nd dose is 28 days, with a </w:t>
      </w:r>
      <w:proofErr w:type="gramStart"/>
      <w:r w:rsidRPr="001741E5">
        <w:rPr>
          <w:rFonts w:asciiTheme="minorHAnsi" w:hAnsiTheme="minorHAnsi" w:cstheme="minorHAnsi"/>
          <w:sz w:val="22"/>
          <w:szCs w:val="22"/>
        </w:rPr>
        <w:t>4 day</w:t>
      </w:r>
      <w:proofErr w:type="gramEnd"/>
      <w:r w:rsidRPr="001741E5">
        <w:rPr>
          <w:rFonts w:asciiTheme="minorHAnsi" w:hAnsiTheme="minorHAnsi" w:cstheme="minorHAnsi"/>
          <w:sz w:val="22"/>
          <w:szCs w:val="22"/>
        </w:rPr>
        <w:t xml:space="preserve"> grace period</w:t>
      </w:r>
    </w:p>
    <w:p w14:paraId="5C062568" w14:textId="77777777" w:rsidR="00EE17FB" w:rsidRPr="001741E5" w:rsidRDefault="00EE17FB" w:rsidP="00EE17FB">
      <w:pPr>
        <w:pStyle w:val="NormalWeb"/>
        <w:shd w:val="clear" w:color="auto" w:fill="FFFFFF"/>
        <w:spacing w:before="0" w:beforeAutospacing="0" w:after="0" w:afterAutospacing="0"/>
        <w:ind w:left="2160"/>
        <w:rPr>
          <w:rFonts w:asciiTheme="minorHAnsi" w:hAnsiTheme="minorHAnsi" w:cstheme="minorHAnsi"/>
          <w:sz w:val="22"/>
          <w:szCs w:val="22"/>
        </w:rPr>
      </w:pPr>
    </w:p>
    <w:p w14:paraId="0C8404A6" w14:textId="70A3A17B" w:rsidR="00EE17FB" w:rsidRPr="001741E5" w:rsidRDefault="00EE17FB">
      <w:pPr>
        <w:pStyle w:val="NormalWeb"/>
        <w:numPr>
          <w:ilvl w:val="0"/>
          <w:numId w:val="52"/>
        </w:numPr>
        <w:shd w:val="clear" w:color="auto" w:fill="FFFFFF"/>
        <w:spacing w:before="0" w:beforeAutospacing="0" w:after="0" w:afterAutospacing="0"/>
        <w:rPr>
          <w:rFonts w:asciiTheme="minorHAnsi" w:hAnsiTheme="minorHAnsi" w:cstheme="minorHAnsi"/>
          <w:sz w:val="22"/>
          <w:szCs w:val="22"/>
        </w:rPr>
      </w:pPr>
      <w:r w:rsidRPr="001741E5">
        <w:rPr>
          <w:rFonts w:asciiTheme="minorHAnsi" w:hAnsiTheme="minorHAnsi" w:cstheme="minorHAnsi"/>
          <w:sz w:val="22"/>
          <w:szCs w:val="22"/>
        </w:rPr>
        <w:t xml:space="preserve">Ticket 3961 - The downloaded Daily Clinic Totals Report now displays </w:t>
      </w:r>
      <w:r w:rsidR="00D55903" w:rsidRPr="001741E5">
        <w:rPr>
          <w:rFonts w:asciiTheme="minorHAnsi" w:hAnsiTheme="minorHAnsi" w:cstheme="minorHAnsi"/>
          <w:sz w:val="22"/>
          <w:szCs w:val="22"/>
        </w:rPr>
        <w:t>dose number and individuals vaccinated</w:t>
      </w:r>
      <w:r w:rsidRPr="001741E5">
        <w:rPr>
          <w:rFonts w:asciiTheme="minorHAnsi" w:hAnsiTheme="minorHAnsi" w:cstheme="minorHAnsi"/>
          <w:sz w:val="22"/>
          <w:szCs w:val="22"/>
        </w:rPr>
        <w:t xml:space="preserve"> counts that were missing previously.</w:t>
      </w:r>
    </w:p>
    <w:p w14:paraId="16B1906A" w14:textId="77777777" w:rsidR="00EE17FB" w:rsidRPr="001741E5" w:rsidRDefault="00EE17FB" w:rsidP="00EE17FB">
      <w:pPr>
        <w:pStyle w:val="NormalWeb"/>
        <w:shd w:val="clear" w:color="auto" w:fill="FFFFFF"/>
        <w:spacing w:before="0" w:beforeAutospacing="0" w:after="0" w:afterAutospacing="0"/>
        <w:ind w:left="720"/>
        <w:rPr>
          <w:rFonts w:asciiTheme="minorHAnsi" w:hAnsiTheme="minorHAnsi" w:cstheme="minorHAnsi"/>
          <w:sz w:val="22"/>
          <w:szCs w:val="22"/>
        </w:rPr>
      </w:pPr>
    </w:p>
    <w:p w14:paraId="6674283A" w14:textId="574996CB" w:rsidR="00EE17FB" w:rsidRPr="001741E5" w:rsidRDefault="00EE17FB">
      <w:pPr>
        <w:pStyle w:val="NormalWeb"/>
        <w:numPr>
          <w:ilvl w:val="0"/>
          <w:numId w:val="52"/>
        </w:numPr>
        <w:shd w:val="clear" w:color="auto" w:fill="FFFFFF"/>
        <w:spacing w:before="0" w:beforeAutospacing="0" w:after="0" w:afterAutospacing="0"/>
        <w:rPr>
          <w:rFonts w:asciiTheme="minorHAnsi" w:hAnsiTheme="minorHAnsi" w:cstheme="minorHAnsi"/>
          <w:sz w:val="22"/>
          <w:szCs w:val="22"/>
        </w:rPr>
      </w:pPr>
      <w:r w:rsidRPr="001741E5">
        <w:rPr>
          <w:rFonts w:asciiTheme="minorHAnsi" w:hAnsiTheme="minorHAnsi" w:cstheme="minorHAnsi"/>
          <w:sz w:val="22"/>
          <w:szCs w:val="22"/>
        </w:rPr>
        <w:t>Ticket 4161 - Users can now add vaccine lots to a clinic in progress.</w:t>
      </w:r>
    </w:p>
    <w:p w14:paraId="3D2AD3D8" w14:textId="77777777" w:rsidR="00EE17FB" w:rsidRPr="001741E5" w:rsidRDefault="00EE17FB" w:rsidP="00EE17FB">
      <w:pPr>
        <w:pStyle w:val="NormalWeb"/>
        <w:shd w:val="clear" w:color="auto" w:fill="FFFFFF"/>
        <w:spacing w:before="0" w:beforeAutospacing="0" w:after="0" w:afterAutospacing="0"/>
        <w:rPr>
          <w:rFonts w:asciiTheme="minorHAnsi" w:hAnsiTheme="minorHAnsi" w:cstheme="minorHAnsi"/>
          <w:sz w:val="22"/>
          <w:szCs w:val="22"/>
        </w:rPr>
      </w:pPr>
    </w:p>
    <w:p w14:paraId="78168731" w14:textId="43679DEC" w:rsidR="00EE17FB" w:rsidRPr="001741E5" w:rsidRDefault="00EE17FB">
      <w:pPr>
        <w:pStyle w:val="NormalWeb"/>
        <w:numPr>
          <w:ilvl w:val="0"/>
          <w:numId w:val="52"/>
        </w:numPr>
        <w:shd w:val="clear" w:color="auto" w:fill="FFFFFF"/>
        <w:spacing w:before="0" w:beforeAutospacing="0" w:after="0" w:afterAutospacing="0"/>
        <w:rPr>
          <w:rFonts w:asciiTheme="minorHAnsi" w:hAnsiTheme="minorHAnsi" w:cstheme="minorHAnsi"/>
          <w:sz w:val="22"/>
          <w:szCs w:val="22"/>
        </w:rPr>
      </w:pPr>
      <w:r w:rsidRPr="001741E5">
        <w:rPr>
          <w:rFonts w:asciiTheme="minorHAnsi" w:hAnsiTheme="minorHAnsi" w:cstheme="minorHAnsi"/>
          <w:sz w:val="22"/>
          <w:szCs w:val="22"/>
        </w:rPr>
        <w:t>Ticket 4517 - During a walk-in registration, an individual’s age will now be displayed in the Health Questionnaire screen as expected.</w:t>
      </w:r>
    </w:p>
    <w:p w14:paraId="79223987" w14:textId="77777777" w:rsidR="00EE17FB" w:rsidRPr="001741E5" w:rsidRDefault="00EE17FB" w:rsidP="00EE17FB">
      <w:pPr>
        <w:pStyle w:val="NormalWeb"/>
        <w:shd w:val="clear" w:color="auto" w:fill="FFFFFF"/>
        <w:spacing w:before="0" w:beforeAutospacing="0" w:after="0" w:afterAutospacing="0"/>
        <w:rPr>
          <w:rFonts w:asciiTheme="minorHAnsi" w:hAnsiTheme="minorHAnsi" w:cstheme="minorHAnsi"/>
          <w:sz w:val="22"/>
          <w:szCs w:val="22"/>
        </w:rPr>
      </w:pPr>
    </w:p>
    <w:p w14:paraId="7D1C243B" w14:textId="1EDED37A" w:rsidR="00EE17FB" w:rsidRPr="001741E5" w:rsidRDefault="00EE17FB">
      <w:pPr>
        <w:pStyle w:val="NormalWeb"/>
        <w:numPr>
          <w:ilvl w:val="0"/>
          <w:numId w:val="52"/>
        </w:numPr>
        <w:shd w:val="clear" w:color="auto" w:fill="FFFFFF"/>
        <w:spacing w:before="0" w:beforeAutospacing="0" w:after="0" w:afterAutospacing="0"/>
        <w:rPr>
          <w:rFonts w:asciiTheme="minorHAnsi" w:hAnsiTheme="minorHAnsi" w:cstheme="minorHAnsi"/>
          <w:sz w:val="22"/>
          <w:szCs w:val="22"/>
        </w:rPr>
      </w:pPr>
      <w:r w:rsidRPr="001741E5">
        <w:rPr>
          <w:rFonts w:asciiTheme="minorHAnsi" w:hAnsiTheme="minorHAnsi" w:cstheme="minorHAnsi"/>
          <w:sz w:val="22"/>
          <w:szCs w:val="22"/>
        </w:rPr>
        <w:t>Tickets 4505 &amp; 4418 - Since the Vaccine Supply data is no longer captured in VASE+ during the clinic creation process, this column has been removed from Clinic and Home pages.</w:t>
      </w:r>
    </w:p>
    <w:p w14:paraId="291E4957" w14:textId="77777777" w:rsidR="00EE17FB" w:rsidRPr="001741E5" w:rsidRDefault="00EE17FB" w:rsidP="00EE17FB">
      <w:pPr>
        <w:spacing w:after="0" w:line="240" w:lineRule="auto"/>
        <w:ind w:left="360"/>
        <w:rPr>
          <w:rFonts w:cstheme="minorHAnsi"/>
          <w:b/>
          <w:bCs/>
          <w:u w:val="single"/>
        </w:rPr>
      </w:pPr>
    </w:p>
    <w:p w14:paraId="497F193D" w14:textId="27B37751" w:rsidR="00390D0C" w:rsidRPr="001741E5" w:rsidRDefault="00390D0C" w:rsidP="0059507C">
      <w:pPr>
        <w:spacing w:after="0" w:line="240" w:lineRule="auto"/>
        <w:rPr>
          <w:rFonts w:cstheme="minorHAnsi"/>
          <w:b/>
          <w:bCs/>
          <w:u w:val="single"/>
        </w:rPr>
      </w:pPr>
      <w:r w:rsidRPr="001741E5">
        <w:rPr>
          <w:rFonts w:cstheme="minorHAnsi"/>
          <w:b/>
          <w:bCs/>
          <w:u w:val="single"/>
        </w:rPr>
        <w:t>Release 13.8 (6/18/2022)</w:t>
      </w:r>
    </w:p>
    <w:p w14:paraId="34234E49" w14:textId="5C2B3CF9" w:rsidR="00390D0C" w:rsidRPr="001741E5" w:rsidRDefault="0059507C">
      <w:pPr>
        <w:pStyle w:val="ListParagraph"/>
        <w:numPr>
          <w:ilvl w:val="0"/>
          <w:numId w:val="51"/>
        </w:numPr>
        <w:shd w:val="clear" w:color="auto" w:fill="FFFFFF"/>
        <w:tabs>
          <w:tab w:val="num" w:pos="720"/>
        </w:tabs>
        <w:spacing w:after="0" w:line="240" w:lineRule="auto"/>
        <w:ind w:hanging="945"/>
        <w:contextualSpacing w:val="0"/>
        <w:rPr>
          <w:rFonts w:cstheme="minorHAnsi"/>
        </w:rPr>
      </w:pPr>
      <w:r w:rsidRPr="001741E5">
        <w:rPr>
          <w:rFonts w:eastAsia="Times New Roman" w:cstheme="minorHAnsi"/>
        </w:rPr>
        <w:t xml:space="preserve">Pfizer 6 months through </w:t>
      </w:r>
      <w:r w:rsidR="00E626CE" w:rsidRPr="001741E5">
        <w:rPr>
          <w:rFonts w:eastAsia="Times New Roman" w:cstheme="minorHAnsi"/>
        </w:rPr>
        <w:t>4 years</w:t>
      </w:r>
      <w:r w:rsidRPr="001741E5">
        <w:rPr>
          <w:rFonts w:eastAsia="Times New Roman" w:cstheme="minorHAnsi"/>
        </w:rPr>
        <w:t xml:space="preserve"> primary series is now available on VASE+ per CDC guidelines. </w:t>
      </w:r>
    </w:p>
    <w:p w14:paraId="5ECDBEC6" w14:textId="1CE92BAF" w:rsidR="0059507C" w:rsidRPr="001741E5" w:rsidRDefault="0059507C">
      <w:pPr>
        <w:pStyle w:val="ListParagraph"/>
        <w:numPr>
          <w:ilvl w:val="1"/>
          <w:numId w:val="51"/>
        </w:numPr>
        <w:shd w:val="clear" w:color="auto" w:fill="FFFFFF"/>
        <w:tabs>
          <w:tab w:val="num" w:pos="720"/>
        </w:tabs>
        <w:spacing w:after="0" w:line="240" w:lineRule="auto"/>
        <w:ind w:left="1440" w:hanging="270"/>
        <w:contextualSpacing w:val="0"/>
        <w:rPr>
          <w:rFonts w:cstheme="minorHAnsi"/>
        </w:rPr>
      </w:pPr>
      <w:r w:rsidRPr="001741E5">
        <w:rPr>
          <w:rFonts w:eastAsia="Times New Roman" w:cstheme="minorHAnsi"/>
        </w:rPr>
        <w:t xml:space="preserve">An individual between 6 months and 4 years can get a </w:t>
      </w:r>
      <w:r w:rsidR="00E626CE" w:rsidRPr="001741E5">
        <w:rPr>
          <w:rFonts w:eastAsia="Times New Roman" w:cstheme="minorHAnsi"/>
        </w:rPr>
        <w:t>3-dose</w:t>
      </w:r>
      <w:r w:rsidRPr="001741E5">
        <w:rPr>
          <w:rFonts w:eastAsia="Times New Roman" w:cstheme="minorHAnsi"/>
        </w:rPr>
        <w:t xml:space="preserve"> series of the COVID-19 Pfizer vaccine with a wait period of 21 days (with a </w:t>
      </w:r>
      <w:r w:rsidR="00E626CE" w:rsidRPr="001741E5">
        <w:rPr>
          <w:rFonts w:eastAsia="Times New Roman" w:cstheme="minorHAnsi"/>
        </w:rPr>
        <w:t>4-day</w:t>
      </w:r>
      <w:r w:rsidRPr="001741E5">
        <w:rPr>
          <w:rFonts w:eastAsia="Times New Roman" w:cstheme="minorHAnsi"/>
        </w:rPr>
        <w:t xml:space="preserve"> grace period) between </w:t>
      </w:r>
      <w:r w:rsidR="00E626CE" w:rsidRPr="001741E5">
        <w:rPr>
          <w:rFonts w:eastAsia="Times New Roman" w:cstheme="minorHAnsi"/>
        </w:rPr>
        <w:t xml:space="preserve">the </w:t>
      </w:r>
      <w:r w:rsidRPr="001741E5">
        <w:rPr>
          <w:rFonts w:eastAsia="Times New Roman" w:cstheme="minorHAnsi"/>
        </w:rPr>
        <w:t>1</w:t>
      </w:r>
      <w:r w:rsidRPr="001741E5">
        <w:rPr>
          <w:rFonts w:eastAsia="Times New Roman" w:cstheme="minorHAnsi"/>
          <w:vertAlign w:val="superscript"/>
        </w:rPr>
        <w:t>st</w:t>
      </w:r>
      <w:r w:rsidRPr="001741E5">
        <w:rPr>
          <w:rFonts w:eastAsia="Times New Roman" w:cstheme="minorHAnsi"/>
        </w:rPr>
        <w:t xml:space="preserve"> and 2</w:t>
      </w:r>
      <w:r w:rsidRPr="001741E5">
        <w:rPr>
          <w:rFonts w:eastAsia="Times New Roman" w:cstheme="minorHAnsi"/>
          <w:vertAlign w:val="superscript"/>
        </w:rPr>
        <w:t>nd</w:t>
      </w:r>
      <w:r w:rsidRPr="001741E5">
        <w:rPr>
          <w:rFonts w:eastAsia="Times New Roman" w:cstheme="minorHAnsi"/>
        </w:rPr>
        <w:t xml:space="preserve"> dose. The interval between the 2</w:t>
      </w:r>
      <w:r w:rsidRPr="001741E5">
        <w:rPr>
          <w:rFonts w:eastAsia="Times New Roman" w:cstheme="minorHAnsi"/>
          <w:vertAlign w:val="superscript"/>
        </w:rPr>
        <w:t>nd</w:t>
      </w:r>
      <w:r w:rsidRPr="001741E5">
        <w:rPr>
          <w:rFonts w:eastAsia="Times New Roman" w:cstheme="minorHAnsi"/>
        </w:rPr>
        <w:t xml:space="preserve"> and 3</w:t>
      </w:r>
      <w:r w:rsidRPr="001741E5">
        <w:rPr>
          <w:rFonts w:eastAsia="Times New Roman" w:cstheme="minorHAnsi"/>
          <w:vertAlign w:val="superscript"/>
        </w:rPr>
        <w:t>rd</w:t>
      </w:r>
      <w:r w:rsidRPr="001741E5">
        <w:rPr>
          <w:rFonts w:eastAsia="Times New Roman" w:cstheme="minorHAnsi"/>
        </w:rPr>
        <w:t xml:space="preserve"> dose is 2 months (58 days minimum). </w:t>
      </w:r>
    </w:p>
    <w:p w14:paraId="31CEE484" w14:textId="428313EE" w:rsidR="0059507C" w:rsidRPr="001741E5" w:rsidRDefault="0059507C">
      <w:pPr>
        <w:pStyle w:val="ListParagraph"/>
        <w:numPr>
          <w:ilvl w:val="1"/>
          <w:numId w:val="51"/>
        </w:numPr>
        <w:spacing w:after="0" w:line="240" w:lineRule="auto"/>
        <w:ind w:left="1440" w:hanging="270"/>
        <w:contextualSpacing w:val="0"/>
        <w:rPr>
          <w:rFonts w:eastAsia="Times New Roman"/>
        </w:rPr>
      </w:pPr>
      <w:r w:rsidRPr="001741E5">
        <w:rPr>
          <w:rFonts w:eastAsia="Times New Roman"/>
        </w:rPr>
        <w:t xml:space="preserve">There is a </w:t>
      </w:r>
      <w:r w:rsidR="00E626CE" w:rsidRPr="001741E5">
        <w:rPr>
          <w:rFonts w:eastAsia="Times New Roman"/>
        </w:rPr>
        <w:t>30-day</w:t>
      </w:r>
      <w:r w:rsidRPr="001741E5">
        <w:rPr>
          <w:rFonts w:eastAsia="Times New Roman"/>
        </w:rPr>
        <w:t xml:space="preserve"> grace period around a child’s 5</w:t>
      </w:r>
      <w:r w:rsidRPr="001741E5">
        <w:rPr>
          <w:rFonts w:eastAsia="Times New Roman"/>
          <w:vertAlign w:val="superscript"/>
        </w:rPr>
        <w:t>th</w:t>
      </w:r>
      <w:r w:rsidRPr="001741E5">
        <w:rPr>
          <w:rFonts w:eastAsia="Times New Roman"/>
        </w:rPr>
        <w:t xml:space="preserve"> birthday where they will be able to receive either a Pfizer 6 months through 4 years vaccine OR a Pfizer 5-11 vaccine</w:t>
      </w:r>
      <w:r w:rsidR="009841A1" w:rsidRPr="001741E5">
        <w:rPr>
          <w:rFonts w:eastAsia="Times New Roman"/>
        </w:rPr>
        <w:br/>
      </w:r>
    </w:p>
    <w:p w14:paraId="646E3D40" w14:textId="77777777" w:rsidR="0059507C" w:rsidRPr="001741E5" w:rsidRDefault="0059507C">
      <w:pPr>
        <w:pStyle w:val="ListParagraph"/>
        <w:numPr>
          <w:ilvl w:val="0"/>
          <w:numId w:val="51"/>
        </w:numPr>
        <w:shd w:val="clear" w:color="auto" w:fill="FFFFFF"/>
        <w:tabs>
          <w:tab w:val="num" w:pos="720"/>
        </w:tabs>
        <w:spacing w:after="0" w:line="240" w:lineRule="auto"/>
        <w:ind w:hanging="945"/>
        <w:contextualSpacing w:val="0"/>
      </w:pPr>
      <w:r w:rsidRPr="001741E5">
        <w:t>Moderna 6 months through 5 years primary series is now available on VASE+ per CDC guidelines.</w:t>
      </w:r>
    </w:p>
    <w:p w14:paraId="0D98F744" w14:textId="5C15C590" w:rsidR="00390D0C" w:rsidRPr="001741E5" w:rsidRDefault="0059507C">
      <w:pPr>
        <w:pStyle w:val="ListParagraph"/>
        <w:numPr>
          <w:ilvl w:val="1"/>
          <w:numId w:val="51"/>
        </w:numPr>
        <w:shd w:val="clear" w:color="auto" w:fill="FFFFFF"/>
        <w:tabs>
          <w:tab w:val="num" w:pos="720"/>
        </w:tabs>
        <w:spacing w:after="0" w:line="240" w:lineRule="auto"/>
        <w:ind w:left="1440" w:hanging="270"/>
        <w:contextualSpacing w:val="0"/>
      </w:pPr>
      <w:r w:rsidRPr="001741E5">
        <w:t xml:space="preserve">An individual between 6 months through 5 years can get a </w:t>
      </w:r>
      <w:r w:rsidR="00E626CE" w:rsidRPr="001741E5">
        <w:t>2-dose</w:t>
      </w:r>
      <w:r w:rsidRPr="001741E5">
        <w:t xml:space="preserve"> series of the COVID-19 Moderna vaccine with a wait period of 28 days between the 1</w:t>
      </w:r>
      <w:r w:rsidRPr="001741E5">
        <w:rPr>
          <w:vertAlign w:val="superscript"/>
        </w:rPr>
        <w:t>st</w:t>
      </w:r>
      <w:r w:rsidRPr="001741E5">
        <w:t xml:space="preserve"> and 2</w:t>
      </w:r>
      <w:r w:rsidRPr="001741E5">
        <w:rPr>
          <w:vertAlign w:val="superscript"/>
        </w:rPr>
        <w:t>nd</w:t>
      </w:r>
      <w:r w:rsidRPr="001741E5">
        <w:t xml:space="preserve"> dose.  </w:t>
      </w:r>
      <w:r w:rsidR="009841A1" w:rsidRPr="001741E5">
        <w:br/>
      </w:r>
    </w:p>
    <w:p w14:paraId="3770BA02" w14:textId="0C7F963C" w:rsidR="0059507C" w:rsidRPr="001741E5" w:rsidRDefault="0059507C">
      <w:pPr>
        <w:pStyle w:val="ListParagraph"/>
        <w:numPr>
          <w:ilvl w:val="0"/>
          <w:numId w:val="51"/>
        </w:numPr>
        <w:shd w:val="clear" w:color="auto" w:fill="FFFFFF"/>
        <w:spacing w:after="0" w:line="240" w:lineRule="auto"/>
        <w:ind w:left="720"/>
        <w:contextualSpacing w:val="0"/>
      </w:pPr>
      <w:r w:rsidRPr="001741E5">
        <w:lastRenderedPageBreak/>
        <w:t xml:space="preserve">Duplicate color codes for vaccine caps </w:t>
      </w:r>
      <w:r w:rsidR="00E626CE" w:rsidRPr="001741E5">
        <w:t>are</w:t>
      </w:r>
      <w:r w:rsidRPr="001741E5">
        <w:t xml:space="preserve"> now enabled in the Vaccine Master maintenance screen. </w:t>
      </w:r>
      <w:r w:rsidR="009841A1" w:rsidRPr="001741E5">
        <w:br/>
      </w:r>
    </w:p>
    <w:p w14:paraId="536813BF" w14:textId="50DD9BCD" w:rsidR="0059507C" w:rsidRPr="001741E5" w:rsidRDefault="009841A1">
      <w:pPr>
        <w:pStyle w:val="ListParagraph"/>
        <w:numPr>
          <w:ilvl w:val="0"/>
          <w:numId w:val="51"/>
        </w:numPr>
        <w:shd w:val="clear" w:color="auto" w:fill="FFFFFF"/>
        <w:spacing w:after="0" w:line="240" w:lineRule="auto"/>
        <w:ind w:left="720"/>
        <w:contextualSpacing w:val="0"/>
      </w:pPr>
      <w:r w:rsidRPr="001741E5">
        <w:t xml:space="preserve">Ticket 4298 - </w:t>
      </w:r>
      <w:r w:rsidR="0059507C" w:rsidRPr="001741E5">
        <w:t xml:space="preserve">The clinic cancellation automated email </w:t>
      </w:r>
      <w:r w:rsidRPr="001741E5">
        <w:t xml:space="preserve">and SMS </w:t>
      </w:r>
      <w:r w:rsidR="0059507C" w:rsidRPr="001741E5">
        <w:t>has been updated to remove the phrasing, “</w:t>
      </w:r>
      <w:r w:rsidRPr="001741E5">
        <w:t xml:space="preserve">VDH has cancelled.” </w:t>
      </w:r>
      <w:r w:rsidRPr="001741E5">
        <w:br/>
      </w:r>
    </w:p>
    <w:p w14:paraId="72D89E5B" w14:textId="771585D8" w:rsidR="009841A1" w:rsidRPr="001741E5" w:rsidRDefault="009841A1">
      <w:pPr>
        <w:pStyle w:val="ListParagraph"/>
        <w:numPr>
          <w:ilvl w:val="0"/>
          <w:numId w:val="51"/>
        </w:numPr>
        <w:shd w:val="clear" w:color="auto" w:fill="FFFFFF"/>
        <w:spacing w:after="0" w:line="240" w:lineRule="auto"/>
        <w:ind w:left="720"/>
        <w:contextualSpacing w:val="0"/>
      </w:pPr>
      <w:r w:rsidRPr="001741E5">
        <w:t xml:space="preserve">Ticket 4247 </w:t>
      </w:r>
      <w:r w:rsidR="00E626CE" w:rsidRPr="001741E5">
        <w:t xml:space="preserve">&amp; 4064 </w:t>
      </w:r>
      <w:r w:rsidRPr="001741E5">
        <w:t>– Existing registrants can be schedule</w:t>
      </w:r>
      <w:r w:rsidR="00791B7E" w:rsidRPr="001741E5">
        <w:t>d</w:t>
      </w:r>
      <w:r w:rsidRPr="001741E5">
        <w:t xml:space="preserve"> for a new vaccination appointment when searched for in the Registrants search menu option. </w:t>
      </w:r>
      <w:r w:rsidR="00791B7E" w:rsidRPr="001741E5">
        <w:t xml:space="preserve">A </w:t>
      </w:r>
      <w:r w:rsidR="00791B7E" w:rsidRPr="001741E5">
        <w:rPr>
          <w:i/>
          <w:iCs/>
        </w:rPr>
        <w:t>Schedule Vaccine Appointment</w:t>
      </w:r>
      <w:r w:rsidR="00791B7E" w:rsidRPr="001741E5">
        <w:t xml:space="preserve"> button will be available on registrant information page. </w:t>
      </w:r>
      <w:r w:rsidR="00E626CE" w:rsidRPr="001741E5">
        <w:br/>
      </w:r>
    </w:p>
    <w:p w14:paraId="0091DE9B" w14:textId="3A699CDA" w:rsidR="00E626CE" w:rsidRPr="001741E5" w:rsidRDefault="00E626CE">
      <w:pPr>
        <w:pStyle w:val="ListParagraph"/>
        <w:numPr>
          <w:ilvl w:val="0"/>
          <w:numId w:val="51"/>
        </w:numPr>
        <w:shd w:val="clear" w:color="auto" w:fill="FFFFFF"/>
        <w:spacing w:after="0" w:line="240" w:lineRule="auto"/>
        <w:ind w:left="720"/>
        <w:contextualSpacing w:val="0"/>
      </w:pPr>
      <w:r w:rsidRPr="001741E5">
        <w:t xml:space="preserve">Ticket 4271 – Moderna Fact Sheet for recipient and caregivers was updated to correct FDA documentation. </w:t>
      </w:r>
      <w:r w:rsidRPr="001741E5">
        <w:br/>
      </w:r>
    </w:p>
    <w:p w14:paraId="281EA340" w14:textId="3B640631" w:rsidR="00E626CE" w:rsidRPr="001741E5" w:rsidRDefault="00E626CE">
      <w:pPr>
        <w:pStyle w:val="ListParagraph"/>
        <w:numPr>
          <w:ilvl w:val="0"/>
          <w:numId w:val="51"/>
        </w:numPr>
        <w:shd w:val="clear" w:color="auto" w:fill="FFFFFF"/>
        <w:spacing w:after="0" w:line="240" w:lineRule="auto"/>
        <w:ind w:left="720"/>
        <w:contextualSpacing w:val="0"/>
      </w:pPr>
      <w:r w:rsidRPr="001741E5">
        <w:t>Ticket 3807 – Speed of verification code delivery has been adjusted.</w:t>
      </w:r>
      <w:r w:rsidRPr="001741E5">
        <w:br/>
      </w:r>
    </w:p>
    <w:p w14:paraId="288F8718" w14:textId="7203EEAB" w:rsidR="00390D0C" w:rsidRPr="001741E5" w:rsidRDefault="00E626CE">
      <w:pPr>
        <w:pStyle w:val="ListParagraph"/>
        <w:numPr>
          <w:ilvl w:val="0"/>
          <w:numId w:val="51"/>
        </w:numPr>
        <w:shd w:val="clear" w:color="auto" w:fill="FFFFFF"/>
        <w:spacing w:after="0" w:line="240" w:lineRule="auto"/>
        <w:ind w:left="720"/>
        <w:contextualSpacing w:val="0"/>
      </w:pPr>
      <w:r w:rsidRPr="001741E5">
        <w:t xml:space="preserve">Ticket 4002 – Expired Vaccine Lots can now be marked as inactive. </w:t>
      </w:r>
    </w:p>
    <w:p w14:paraId="6763FFA4" w14:textId="77777777" w:rsidR="00390D0C" w:rsidRPr="001741E5" w:rsidRDefault="00390D0C" w:rsidP="00466606">
      <w:pPr>
        <w:spacing w:after="0" w:line="240" w:lineRule="auto"/>
        <w:rPr>
          <w:rFonts w:ascii="Open Sans" w:hAnsi="Open Sans" w:cs="Open Sans"/>
          <w:b/>
          <w:bCs/>
          <w:sz w:val="18"/>
          <w:szCs w:val="18"/>
          <w:u w:val="single"/>
        </w:rPr>
      </w:pPr>
    </w:p>
    <w:p w14:paraId="6B8CE642" w14:textId="253E7039" w:rsidR="00466606" w:rsidRPr="001741E5" w:rsidRDefault="00466606" w:rsidP="00466606">
      <w:pPr>
        <w:spacing w:after="0" w:line="240" w:lineRule="auto"/>
        <w:rPr>
          <w:rFonts w:ascii="Open Sans" w:hAnsi="Open Sans" w:cs="Open Sans"/>
          <w:b/>
          <w:bCs/>
          <w:sz w:val="18"/>
          <w:szCs w:val="18"/>
          <w:u w:val="single"/>
        </w:rPr>
      </w:pPr>
      <w:r w:rsidRPr="001741E5">
        <w:rPr>
          <w:rFonts w:ascii="Open Sans" w:hAnsi="Open Sans" w:cs="Open Sans"/>
          <w:b/>
          <w:bCs/>
          <w:sz w:val="18"/>
          <w:szCs w:val="18"/>
          <w:u w:val="single"/>
        </w:rPr>
        <w:t>Release 13.7.1 (5/24/2022)</w:t>
      </w:r>
    </w:p>
    <w:p w14:paraId="48B8B0BD" w14:textId="2BCE7AF1" w:rsidR="00690517" w:rsidRPr="001741E5" w:rsidRDefault="00466606">
      <w:pPr>
        <w:pStyle w:val="ListParagraph"/>
        <w:numPr>
          <w:ilvl w:val="0"/>
          <w:numId w:val="47"/>
        </w:numPr>
        <w:spacing w:after="0" w:line="240" w:lineRule="auto"/>
        <w:rPr>
          <w:rFonts w:ascii="Open Sans" w:hAnsi="Open Sans" w:cs="Open Sans"/>
          <w:b/>
          <w:bCs/>
          <w:sz w:val="18"/>
          <w:szCs w:val="18"/>
          <w:u w:val="single"/>
        </w:rPr>
      </w:pPr>
      <w:r w:rsidRPr="001741E5">
        <w:rPr>
          <w:rFonts w:ascii="Open Sans" w:eastAsia="Times New Roman" w:hAnsi="Open Sans" w:cs="Open Sans"/>
          <w:sz w:val="18"/>
          <w:szCs w:val="18"/>
        </w:rPr>
        <w:t xml:space="preserve">Booster dose </w:t>
      </w:r>
      <w:r w:rsidR="00690517" w:rsidRPr="001741E5">
        <w:rPr>
          <w:rFonts w:ascii="Open Sans" w:eastAsia="Times New Roman" w:hAnsi="Open Sans" w:cs="Open Sans"/>
          <w:sz w:val="18"/>
          <w:szCs w:val="18"/>
        </w:rPr>
        <w:t xml:space="preserve">after primary series </w:t>
      </w:r>
      <w:r w:rsidRPr="001741E5">
        <w:rPr>
          <w:rFonts w:ascii="Open Sans" w:eastAsia="Times New Roman" w:hAnsi="Open Sans" w:cs="Open Sans"/>
          <w:sz w:val="18"/>
          <w:szCs w:val="18"/>
        </w:rPr>
        <w:t xml:space="preserve">interval is </w:t>
      </w:r>
      <w:r w:rsidR="00690517" w:rsidRPr="001741E5">
        <w:rPr>
          <w:rFonts w:ascii="Open Sans" w:eastAsia="Times New Roman" w:hAnsi="Open Sans" w:cs="Open Sans"/>
          <w:sz w:val="18"/>
          <w:szCs w:val="18"/>
        </w:rPr>
        <w:t>updated</w:t>
      </w:r>
      <w:r w:rsidRPr="001741E5">
        <w:rPr>
          <w:rFonts w:ascii="Open Sans" w:eastAsia="Times New Roman" w:hAnsi="Open Sans" w:cs="Open Sans"/>
          <w:sz w:val="18"/>
          <w:szCs w:val="18"/>
        </w:rPr>
        <w:t xml:space="preserve"> to 90 days for </w:t>
      </w:r>
      <w:r w:rsidR="00D61F6B" w:rsidRPr="001741E5">
        <w:rPr>
          <w:rFonts w:ascii="Open Sans" w:eastAsia="Times New Roman" w:hAnsi="Open Sans" w:cs="Open Sans"/>
          <w:sz w:val="18"/>
          <w:szCs w:val="18"/>
        </w:rPr>
        <w:t>immunocompromised</w:t>
      </w:r>
      <w:r w:rsidRPr="001741E5">
        <w:rPr>
          <w:rFonts w:ascii="Open Sans" w:eastAsia="Times New Roman" w:hAnsi="Open Sans" w:cs="Open Sans"/>
          <w:sz w:val="18"/>
          <w:szCs w:val="18"/>
        </w:rPr>
        <w:t> </w:t>
      </w:r>
      <w:r w:rsidR="00D61F6B" w:rsidRPr="001741E5">
        <w:rPr>
          <w:rFonts w:ascii="Open Sans" w:eastAsia="Times New Roman" w:hAnsi="Open Sans" w:cs="Open Sans"/>
          <w:sz w:val="18"/>
          <w:szCs w:val="18"/>
        </w:rPr>
        <w:t>registrants</w:t>
      </w:r>
      <w:r w:rsidRPr="001741E5">
        <w:rPr>
          <w:rFonts w:ascii="Open Sans" w:eastAsia="Times New Roman" w:hAnsi="Open Sans" w:cs="Open Sans"/>
          <w:sz w:val="18"/>
          <w:szCs w:val="18"/>
        </w:rPr>
        <w:t xml:space="preserve"> for Pfizer 5-11 vaccine</w:t>
      </w:r>
      <w:r w:rsidR="00D61F6B" w:rsidRPr="001741E5">
        <w:rPr>
          <w:rFonts w:ascii="Open Sans" w:eastAsia="Times New Roman" w:hAnsi="Open Sans" w:cs="Open Sans"/>
          <w:sz w:val="18"/>
          <w:szCs w:val="18"/>
        </w:rPr>
        <w:t>.</w:t>
      </w:r>
      <w:r w:rsidR="00690517" w:rsidRPr="001741E5">
        <w:rPr>
          <w:rFonts w:ascii="Open Sans" w:eastAsia="Times New Roman" w:hAnsi="Open Sans" w:cs="Open Sans"/>
          <w:sz w:val="18"/>
          <w:szCs w:val="18"/>
        </w:rPr>
        <w:br/>
      </w:r>
    </w:p>
    <w:p w14:paraId="2AA6EEA4" w14:textId="06B329D6" w:rsidR="00466606" w:rsidRPr="001741E5" w:rsidRDefault="00690517">
      <w:pPr>
        <w:pStyle w:val="ListParagraph"/>
        <w:numPr>
          <w:ilvl w:val="0"/>
          <w:numId w:val="47"/>
        </w:numPr>
        <w:spacing w:after="0" w:line="240" w:lineRule="auto"/>
        <w:rPr>
          <w:rFonts w:ascii="Open Sans" w:hAnsi="Open Sans" w:cs="Open Sans"/>
          <w:b/>
          <w:bCs/>
          <w:sz w:val="18"/>
          <w:szCs w:val="18"/>
          <w:u w:val="single"/>
        </w:rPr>
      </w:pPr>
      <w:r w:rsidRPr="001741E5">
        <w:rPr>
          <w:rFonts w:ascii="Open Sans" w:eastAsia="Times New Roman" w:hAnsi="Open Sans" w:cs="Open Sans"/>
          <w:sz w:val="18"/>
          <w:szCs w:val="18"/>
        </w:rPr>
        <w:t xml:space="preserve">Clinic search by zip code has been updated. </w:t>
      </w:r>
      <w:r w:rsidRPr="001741E5">
        <w:rPr>
          <w:rFonts w:ascii="Open Sans" w:hAnsi="Open Sans" w:cs="Open Sans"/>
          <w:sz w:val="18"/>
          <w:szCs w:val="18"/>
          <w:shd w:val="clear" w:color="auto" w:fill="FFFFFF"/>
        </w:rPr>
        <w:t xml:space="preserve">Zip </w:t>
      </w:r>
      <w:r w:rsidR="0055037D" w:rsidRPr="001741E5">
        <w:rPr>
          <w:rFonts w:ascii="Open Sans" w:hAnsi="Open Sans" w:cs="Open Sans"/>
          <w:sz w:val="18"/>
          <w:szCs w:val="18"/>
          <w:shd w:val="clear" w:color="auto" w:fill="FFFFFF"/>
        </w:rPr>
        <w:t>c</w:t>
      </w:r>
      <w:r w:rsidRPr="001741E5">
        <w:rPr>
          <w:rFonts w:ascii="Open Sans" w:hAnsi="Open Sans" w:cs="Open Sans"/>
          <w:sz w:val="18"/>
          <w:szCs w:val="18"/>
          <w:shd w:val="clear" w:color="auto" w:fill="FFFFFF"/>
        </w:rPr>
        <w:t>ode search will only search Open Pod Clinics</w:t>
      </w:r>
      <w:r w:rsidR="0055037D" w:rsidRPr="001741E5">
        <w:rPr>
          <w:rFonts w:ascii="Open Sans" w:hAnsi="Open Sans" w:cs="Open Sans"/>
          <w:sz w:val="18"/>
          <w:szCs w:val="18"/>
          <w:shd w:val="clear" w:color="auto" w:fill="FFFFFF"/>
        </w:rPr>
        <w:t>.</w:t>
      </w:r>
      <w:r w:rsidRPr="001741E5">
        <w:rPr>
          <w:rFonts w:ascii="Open Sans" w:hAnsi="Open Sans" w:cs="Open Sans"/>
          <w:sz w:val="18"/>
          <w:szCs w:val="18"/>
          <w:shd w:val="clear" w:color="auto" w:fill="FFFFFF"/>
        </w:rPr>
        <w:t xml:space="preserve"> </w:t>
      </w:r>
      <w:r w:rsidR="0055037D" w:rsidRPr="001741E5">
        <w:rPr>
          <w:rFonts w:ascii="Open Sans" w:hAnsi="Open Sans" w:cs="Open Sans"/>
          <w:sz w:val="18"/>
          <w:szCs w:val="18"/>
          <w:shd w:val="clear" w:color="auto" w:fill="FFFFFF"/>
        </w:rPr>
        <w:t xml:space="preserve">For </w:t>
      </w:r>
      <w:r w:rsidRPr="001741E5">
        <w:rPr>
          <w:rFonts w:ascii="Open Sans" w:hAnsi="Open Sans" w:cs="Open Sans"/>
          <w:sz w:val="18"/>
          <w:szCs w:val="18"/>
          <w:shd w:val="clear" w:color="auto" w:fill="FFFFFF"/>
        </w:rPr>
        <w:t>Preferred Clinics, the report is based on the Site only. </w:t>
      </w:r>
      <w:r w:rsidR="00466606" w:rsidRPr="001741E5">
        <w:rPr>
          <w:rFonts w:ascii="Open Sans" w:eastAsia="Times New Roman" w:hAnsi="Open Sans" w:cs="Open Sans"/>
          <w:sz w:val="18"/>
          <w:szCs w:val="18"/>
        </w:rPr>
        <w:br/>
      </w:r>
    </w:p>
    <w:p w14:paraId="4DFCAB26" w14:textId="57F617CF" w:rsidR="00D61F6B" w:rsidRPr="001741E5" w:rsidRDefault="00D61F6B">
      <w:pPr>
        <w:pStyle w:val="ListParagraph"/>
        <w:numPr>
          <w:ilvl w:val="0"/>
          <w:numId w:val="47"/>
        </w:numPr>
        <w:spacing w:after="0" w:line="240" w:lineRule="auto"/>
        <w:rPr>
          <w:rFonts w:ascii="Open Sans" w:hAnsi="Open Sans" w:cs="Open Sans"/>
          <w:b/>
          <w:bCs/>
          <w:sz w:val="18"/>
          <w:szCs w:val="18"/>
          <w:u w:val="single"/>
        </w:rPr>
      </w:pPr>
      <w:r w:rsidRPr="001741E5">
        <w:rPr>
          <w:rFonts w:ascii="Open Sans" w:eastAsia="Times New Roman" w:hAnsi="Open Sans" w:cs="Open Sans"/>
          <w:sz w:val="18"/>
          <w:szCs w:val="18"/>
        </w:rPr>
        <w:t>The</w:t>
      </w:r>
      <w:r w:rsidR="00466606" w:rsidRPr="001741E5">
        <w:rPr>
          <w:rFonts w:ascii="Open Sans" w:eastAsia="Times New Roman" w:hAnsi="Open Sans" w:cs="Open Sans"/>
          <w:sz w:val="18"/>
          <w:szCs w:val="18"/>
        </w:rPr>
        <w:t xml:space="preserve"> </w:t>
      </w:r>
      <w:r w:rsidRPr="001741E5">
        <w:rPr>
          <w:rFonts w:ascii="Open Sans" w:eastAsia="Times New Roman" w:hAnsi="Open Sans" w:cs="Open Sans"/>
          <w:sz w:val="18"/>
          <w:szCs w:val="18"/>
        </w:rPr>
        <w:t>r</w:t>
      </w:r>
      <w:r w:rsidR="00466606" w:rsidRPr="001741E5">
        <w:rPr>
          <w:rFonts w:ascii="Open Sans" w:eastAsia="Times New Roman" w:hAnsi="Open Sans" w:cs="Open Sans"/>
          <w:sz w:val="18"/>
          <w:szCs w:val="18"/>
        </w:rPr>
        <w:t>egistrant</w:t>
      </w:r>
      <w:r w:rsidRPr="001741E5">
        <w:rPr>
          <w:rFonts w:ascii="Open Sans" w:eastAsia="Times New Roman" w:hAnsi="Open Sans" w:cs="Open Sans"/>
          <w:sz w:val="18"/>
          <w:szCs w:val="18"/>
        </w:rPr>
        <w:t>s</w:t>
      </w:r>
      <w:r w:rsidR="00466606" w:rsidRPr="001741E5">
        <w:rPr>
          <w:rFonts w:ascii="Open Sans" w:eastAsia="Times New Roman" w:hAnsi="Open Sans" w:cs="Open Sans"/>
          <w:sz w:val="18"/>
          <w:szCs w:val="18"/>
        </w:rPr>
        <w:t xml:space="preserve"> age </w:t>
      </w:r>
      <w:r w:rsidRPr="001741E5">
        <w:rPr>
          <w:rFonts w:ascii="Open Sans" w:eastAsia="Times New Roman" w:hAnsi="Open Sans" w:cs="Open Sans"/>
          <w:sz w:val="18"/>
          <w:szCs w:val="18"/>
        </w:rPr>
        <w:t>will be visible in the health questionnaire, Summary and Vaccine administration pages.</w:t>
      </w:r>
    </w:p>
    <w:p w14:paraId="45ECB7F0" w14:textId="16FC420F" w:rsidR="00466606" w:rsidRPr="001741E5" w:rsidRDefault="00D61F6B">
      <w:pPr>
        <w:pStyle w:val="ListParagraph"/>
        <w:numPr>
          <w:ilvl w:val="1"/>
          <w:numId w:val="47"/>
        </w:numPr>
        <w:spacing w:after="0" w:line="240" w:lineRule="auto"/>
        <w:rPr>
          <w:rFonts w:ascii="Open Sans" w:hAnsi="Open Sans" w:cs="Open Sans"/>
          <w:b/>
          <w:bCs/>
          <w:sz w:val="18"/>
          <w:szCs w:val="18"/>
          <w:u w:val="single"/>
        </w:rPr>
      </w:pPr>
      <w:r w:rsidRPr="001741E5">
        <w:rPr>
          <w:rFonts w:ascii="Open Sans" w:eastAsia="Times New Roman" w:hAnsi="Open Sans" w:cs="Open Sans"/>
          <w:sz w:val="18"/>
          <w:szCs w:val="18"/>
        </w:rPr>
        <w:t>F</w:t>
      </w:r>
      <w:r w:rsidR="00466606" w:rsidRPr="001741E5">
        <w:rPr>
          <w:rFonts w:ascii="Open Sans" w:eastAsia="Times New Roman" w:hAnsi="Open Sans" w:cs="Open Sans"/>
          <w:sz w:val="18"/>
          <w:szCs w:val="18"/>
        </w:rPr>
        <w:t>ormat of</w:t>
      </w:r>
      <w:r w:rsidRPr="001741E5">
        <w:rPr>
          <w:rFonts w:ascii="Open Sans" w:eastAsia="Times New Roman" w:hAnsi="Open Sans" w:cs="Open Sans"/>
          <w:sz w:val="18"/>
          <w:szCs w:val="18"/>
        </w:rPr>
        <w:t xml:space="preserve"> r</w:t>
      </w:r>
      <w:r w:rsidR="00466606" w:rsidRPr="001741E5">
        <w:rPr>
          <w:rFonts w:ascii="Open Sans" w:eastAsia="Times New Roman" w:hAnsi="Open Sans" w:cs="Open Sans"/>
          <w:sz w:val="18"/>
          <w:szCs w:val="18"/>
        </w:rPr>
        <w:t xml:space="preserve">egistrant age </w:t>
      </w:r>
      <w:r w:rsidRPr="001741E5">
        <w:rPr>
          <w:rFonts w:ascii="Open Sans" w:eastAsia="Times New Roman" w:hAnsi="Open Sans" w:cs="Open Sans"/>
          <w:sz w:val="18"/>
          <w:szCs w:val="18"/>
        </w:rPr>
        <w:t>is</w:t>
      </w:r>
      <w:r w:rsidR="00466606" w:rsidRPr="001741E5">
        <w:rPr>
          <w:rFonts w:ascii="Open Sans" w:eastAsia="Times New Roman" w:hAnsi="Open Sans" w:cs="Open Sans"/>
          <w:sz w:val="18"/>
          <w:szCs w:val="18"/>
        </w:rPr>
        <w:t xml:space="preserve"> Years, Month</w:t>
      </w:r>
      <w:r w:rsidRPr="001741E5">
        <w:rPr>
          <w:rFonts w:ascii="Open Sans" w:eastAsia="Times New Roman" w:hAnsi="Open Sans" w:cs="Open Sans"/>
          <w:sz w:val="18"/>
          <w:szCs w:val="18"/>
        </w:rPr>
        <w:t>,</w:t>
      </w:r>
      <w:r w:rsidR="00466606" w:rsidRPr="001741E5">
        <w:rPr>
          <w:rFonts w:ascii="Open Sans" w:eastAsia="Times New Roman" w:hAnsi="Open Sans" w:cs="Open Sans"/>
          <w:sz w:val="18"/>
          <w:szCs w:val="18"/>
        </w:rPr>
        <w:t xml:space="preserve"> and Days</w:t>
      </w:r>
      <w:r w:rsidRPr="001741E5">
        <w:rPr>
          <w:rFonts w:ascii="Open Sans" w:eastAsia="Times New Roman" w:hAnsi="Open Sans" w:cs="Open Sans"/>
          <w:sz w:val="18"/>
          <w:szCs w:val="18"/>
        </w:rPr>
        <w:br/>
      </w:r>
    </w:p>
    <w:p w14:paraId="3FCB7E39" w14:textId="64CF7C6B" w:rsidR="00466606" w:rsidRPr="001741E5" w:rsidRDefault="00466606" w:rsidP="00466606">
      <w:pPr>
        <w:spacing w:after="0" w:line="240" w:lineRule="auto"/>
        <w:rPr>
          <w:rFonts w:ascii="Open Sans" w:hAnsi="Open Sans" w:cs="Open Sans"/>
          <w:b/>
          <w:bCs/>
          <w:sz w:val="18"/>
          <w:szCs w:val="18"/>
          <w:u w:val="single"/>
        </w:rPr>
      </w:pPr>
      <w:r w:rsidRPr="001741E5">
        <w:rPr>
          <w:rFonts w:ascii="Open Sans" w:hAnsi="Open Sans" w:cs="Open Sans"/>
          <w:b/>
          <w:bCs/>
          <w:sz w:val="18"/>
          <w:szCs w:val="18"/>
          <w:u w:val="single"/>
        </w:rPr>
        <w:t>Release 13.7 (05/</w:t>
      </w:r>
      <w:r w:rsidR="00690517" w:rsidRPr="001741E5">
        <w:rPr>
          <w:rFonts w:ascii="Open Sans" w:hAnsi="Open Sans" w:cs="Open Sans"/>
          <w:b/>
          <w:bCs/>
          <w:sz w:val="18"/>
          <w:szCs w:val="18"/>
          <w:u w:val="single"/>
        </w:rPr>
        <w:t>20</w:t>
      </w:r>
      <w:r w:rsidRPr="001741E5">
        <w:rPr>
          <w:rFonts w:ascii="Open Sans" w:hAnsi="Open Sans" w:cs="Open Sans"/>
          <w:b/>
          <w:bCs/>
          <w:sz w:val="18"/>
          <w:szCs w:val="18"/>
          <w:u w:val="single"/>
        </w:rPr>
        <w:t>/2022)</w:t>
      </w:r>
    </w:p>
    <w:p w14:paraId="7390CE45" w14:textId="000257A8" w:rsidR="00466606" w:rsidRPr="001741E5" w:rsidRDefault="00466606">
      <w:pPr>
        <w:pStyle w:val="ListParagraph"/>
        <w:numPr>
          <w:ilvl w:val="0"/>
          <w:numId w:val="48"/>
        </w:numPr>
        <w:spacing w:after="0" w:line="240" w:lineRule="auto"/>
        <w:rPr>
          <w:rFonts w:ascii="Open Sans" w:hAnsi="Open Sans" w:cs="Open Sans"/>
          <w:b/>
          <w:bCs/>
          <w:sz w:val="18"/>
          <w:szCs w:val="18"/>
          <w:u w:val="single"/>
        </w:rPr>
      </w:pPr>
      <w:r w:rsidRPr="001741E5">
        <w:rPr>
          <w:rFonts w:ascii="Open Sans" w:hAnsi="Open Sans" w:cs="Open Sans"/>
          <w:sz w:val="18"/>
          <w:szCs w:val="18"/>
        </w:rPr>
        <w:t xml:space="preserve">Pfizer 5-11 </w:t>
      </w:r>
      <w:r w:rsidR="00D61F6B" w:rsidRPr="001741E5">
        <w:rPr>
          <w:rFonts w:ascii="Open Sans" w:hAnsi="Open Sans" w:cs="Open Sans"/>
          <w:sz w:val="18"/>
          <w:szCs w:val="18"/>
        </w:rPr>
        <w:t>booster v</w:t>
      </w:r>
      <w:r w:rsidRPr="001741E5">
        <w:rPr>
          <w:rFonts w:ascii="Open Sans" w:hAnsi="Open Sans" w:cs="Open Sans"/>
          <w:sz w:val="18"/>
          <w:szCs w:val="18"/>
        </w:rPr>
        <w:t xml:space="preserve">accines have been </w:t>
      </w:r>
      <w:r w:rsidR="00D61F6B" w:rsidRPr="001741E5">
        <w:rPr>
          <w:rFonts w:ascii="Open Sans" w:hAnsi="Open Sans" w:cs="Open Sans"/>
          <w:sz w:val="18"/>
          <w:szCs w:val="18"/>
        </w:rPr>
        <w:t>enabled in VASE+</w:t>
      </w:r>
      <w:r w:rsidRPr="001741E5">
        <w:rPr>
          <w:rFonts w:ascii="Open Sans" w:hAnsi="Open Sans" w:cs="Open Sans"/>
          <w:sz w:val="18"/>
          <w:szCs w:val="18"/>
        </w:rPr>
        <w:t xml:space="preserve"> </w:t>
      </w:r>
      <w:r w:rsidR="00690517" w:rsidRPr="001741E5">
        <w:rPr>
          <w:rFonts w:ascii="Open Sans" w:hAnsi="Open Sans" w:cs="Open Sans"/>
          <w:sz w:val="18"/>
          <w:szCs w:val="18"/>
        </w:rPr>
        <w:t>per CDC guidelines</w:t>
      </w:r>
    </w:p>
    <w:p w14:paraId="4FE4951C" w14:textId="06E51048" w:rsidR="00690517" w:rsidRPr="001741E5" w:rsidRDefault="00690517">
      <w:pPr>
        <w:numPr>
          <w:ilvl w:val="1"/>
          <w:numId w:val="48"/>
        </w:numPr>
        <w:shd w:val="clear" w:color="auto" w:fill="FFFFFF"/>
        <w:spacing w:before="100" w:beforeAutospacing="1" w:after="100" w:afterAutospacing="1" w:line="240" w:lineRule="auto"/>
        <w:rPr>
          <w:rFonts w:ascii="Open Sans" w:eastAsia="Times New Roman" w:hAnsi="Open Sans" w:cs="Open Sans"/>
          <w:sz w:val="18"/>
          <w:szCs w:val="18"/>
        </w:rPr>
      </w:pPr>
      <w:r w:rsidRPr="001741E5">
        <w:rPr>
          <w:rFonts w:ascii="Open Sans" w:eastAsia="Times New Roman" w:hAnsi="Open Sans" w:cs="Open Sans"/>
          <w:sz w:val="18"/>
          <w:szCs w:val="18"/>
          <w:shd w:val="clear" w:color="auto" w:fill="FFFFFF"/>
        </w:rPr>
        <w:t>An individual between 5-11 years old can get a single COVID-19 Pfizer booster vaccine five (5) months after the completion of their primary series. </w:t>
      </w:r>
    </w:p>
    <w:p w14:paraId="78EE0968" w14:textId="39910AF3" w:rsidR="00690517" w:rsidRPr="001741E5" w:rsidRDefault="00690517">
      <w:pPr>
        <w:numPr>
          <w:ilvl w:val="1"/>
          <w:numId w:val="48"/>
        </w:numPr>
        <w:shd w:val="clear" w:color="auto" w:fill="FFFFFF"/>
        <w:spacing w:before="100" w:beforeAutospacing="1" w:after="100" w:afterAutospacing="1" w:line="240" w:lineRule="auto"/>
        <w:rPr>
          <w:rFonts w:ascii="Open Sans" w:eastAsia="Times New Roman" w:hAnsi="Open Sans" w:cs="Open Sans"/>
          <w:sz w:val="18"/>
          <w:szCs w:val="18"/>
        </w:rPr>
      </w:pPr>
      <w:r w:rsidRPr="001741E5">
        <w:rPr>
          <w:rFonts w:ascii="Open Sans" w:eastAsia="Times New Roman" w:hAnsi="Open Sans" w:cs="Open Sans"/>
          <w:sz w:val="18"/>
          <w:szCs w:val="18"/>
          <w:shd w:val="clear" w:color="auto" w:fill="FFFFFF"/>
        </w:rPr>
        <w:t xml:space="preserve">If an individual is 5-11 years old and is immunocompromised then they are eligible for a booster dose </w:t>
      </w:r>
      <w:r w:rsidR="009C6D77" w:rsidRPr="001741E5">
        <w:rPr>
          <w:rFonts w:ascii="Open Sans" w:eastAsia="Times New Roman" w:hAnsi="Open Sans" w:cs="Open Sans"/>
          <w:sz w:val="18"/>
          <w:szCs w:val="18"/>
          <w:shd w:val="clear" w:color="auto" w:fill="FFFFFF"/>
        </w:rPr>
        <w:t xml:space="preserve">five (5) months after the </w:t>
      </w:r>
      <w:r w:rsidRPr="001741E5">
        <w:rPr>
          <w:rFonts w:ascii="Open Sans" w:eastAsia="Times New Roman" w:hAnsi="Open Sans" w:cs="Open Sans"/>
          <w:sz w:val="18"/>
          <w:szCs w:val="18"/>
          <w:shd w:val="clear" w:color="auto" w:fill="FFFFFF"/>
        </w:rPr>
        <w:t>completion of their primary series.</w:t>
      </w:r>
    </w:p>
    <w:p w14:paraId="66D3A6CA" w14:textId="49841508" w:rsidR="00690517" w:rsidRPr="001741E5" w:rsidRDefault="00690517" w:rsidP="00690517">
      <w:pPr>
        <w:spacing w:after="0" w:line="240" w:lineRule="auto"/>
        <w:rPr>
          <w:rFonts w:ascii="Open Sans" w:hAnsi="Open Sans" w:cs="Open Sans"/>
          <w:b/>
          <w:bCs/>
          <w:sz w:val="18"/>
          <w:szCs w:val="18"/>
          <w:u w:val="single"/>
        </w:rPr>
      </w:pPr>
      <w:r w:rsidRPr="001741E5">
        <w:rPr>
          <w:rFonts w:ascii="Open Sans" w:hAnsi="Open Sans" w:cs="Open Sans"/>
          <w:b/>
          <w:bCs/>
          <w:sz w:val="18"/>
          <w:szCs w:val="18"/>
          <w:u w:val="single"/>
        </w:rPr>
        <w:t>Release 13.6.3 (05/20/2022)</w:t>
      </w:r>
    </w:p>
    <w:p w14:paraId="6A2D02A3" w14:textId="340FE01A" w:rsidR="00690517" w:rsidRPr="001741E5" w:rsidRDefault="00690517">
      <w:pPr>
        <w:numPr>
          <w:ilvl w:val="0"/>
          <w:numId w:val="49"/>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Spanish and Arabic translations for both VASE+ and Self registration apps have been updated to reflect new verbiage. </w:t>
      </w:r>
      <w:r w:rsidRPr="001741E5">
        <w:rPr>
          <w:rFonts w:ascii="Open Sans" w:eastAsia="Times New Roman" w:hAnsi="Open Sans" w:cs="Open Sans"/>
          <w:sz w:val="18"/>
          <w:szCs w:val="18"/>
        </w:rPr>
        <w:br/>
      </w:r>
    </w:p>
    <w:p w14:paraId="5BCB125C" w14:textId="6F79C4C8" w:rsidR="00690517" w:rsidRPr="001741E5" w:rsidRDefault="00690517">
      <w:pPr>
        <w:numPr>
          <w:ilvl w:val="0"/>
          <w:numId w:val="49"/>
        </w:numPr>
        <w:shd w:val="clear" w:color="auto" w:fill="FFFFFF"/>
        <w:spacing w:before="100" w:beforeAutospacing="1" w:after="100" w:afterAutospacing="1" w:line="240" w:lineRule="auto"/>
        <w:ind w:left="945" w:hanging="585"/>
        <w:rPr>
          <w:rFonts w:ascii="Open Sans" w:eastAsia="Times New Roman" w:hAnsi="Open Sans" w:cs="Open Sans"/>
          <w:sz w:val="18"/>
          <w:szCs w:val="18"/>
        </w:rPr>
      </w:pPr>
      <w:r w:rsidRPr="001741E5">
        <w:rPr>
          <w:rFonts w:ascii="Open Sans" w:eastAsia="Times New Roman" w:hAnsi="Open Sans" w:cs="Open Sans"/>
          <w:sz w:val="18"/>
          <w:szCs w:val="18"/>
        </w:rPr>
        <w:t>Call center staff/users are now able to schedule a second booster dose appointment to eligible registrants. </w:t>
      </w:r>
      <w:r w:rsidRPr="001741E5">
        <w:rPr>
          <w:rFonts w:ascii="Open Sans" w:eastAsia="Times New Roman" w:hAnsi="Open Sans" w:cs="Open Sans"/>
          <w:sz w:val="18"/>
          <w:szCs w:val="18"/>
        </w:rPr>
        <w:br/>
      </w:r>
    </w:p>
    <w:p w14:paraId="188C49E3" w14:textId="2D7F1555" w:rsidR="00690517" w:rsidRPr="001741E5" w:rsidRDefault="00690517">
      <w:pPr>
        <w:numPr>
          <w:ilvl w:val="0"/>
          <w:numId w:val="49"/>
        </w:numPr>
        <w:shd w:val="clear" w:color="auto" w:fill="FFFFFF"/>
        <w:spacing w:before="100" w:beforeAutospacing="1" w:after="100" w:afterAutospacing="1" w:line="240" w:lineRule="auto"/>
        <w:ind w:left="945" w:hanging="585"/>
        <w:rPr>
          <w:rFonts w:ascii="Open Sans" w:eastAsia="Times New Roman" w:hAnsi="Open Sans" w:cs="Open Sans"/>
          <w:sz w:val="18"/>
          <w:szCs w:val="18"/>
        </w:rPr>
      </w:pPr>
      <w:r w:rsidRPr="001741E5">
        <w:rPr>
          <w:rFonts w:ascii="Open Sans" w:eastAsia="Times New Roman" w:hAnsi="Open Sans" w:cs="Open Sans"/>
          <w:sz w:val="18"/>
          <w:szCs w:val="18"/>
        </w:rPr>
        <w:t>The Appointment by Jurisdiction report has been updated to display current dosage amount for all booster doses. </w:t>
      </w:r>
      <w:r w:rsidRPr="001741E5">
        <w:rPr>
          <w:rFonts w:ascii="Open Sans" w:eastAsia="Times New Roman" w:hAnsi="Open Sans" w:cs="Open Sans"/>
          <w:sz w:val="18"/>
          <w:szCs w:val="18"/>
        </w:rPr>
        <w:br/>
      </w:r>
    </w:p>
    <w:p w14:paraId="3EF610D1" w14:textId="7C35ED1C" w:rsidR="00466606" w:rsidRPr="001741E5" w:rsidRDefault="00690517">
      <w:pPr>
        <w:numPr>
          <w:ilvl w:val="0"/>
          <w:numId w:val="49"/>
        </w:numPr>
        <w:shd w:val="clear" w:color="auto" w:fill="FFFFFF"/>
        <w:spacing w:before="100" w:beforeAutospacing="1" w:after="100" w:afterAutospacing="1" w:line="240" w:lineRule="auto"/>
        <w:ind w:left="945" w:hanging="585"/>
        <w:rPr>
          <w:rFonts w:ascii="Open Sans" w:eastAsia="Times New Roman" w:hAnsi="Open Sans" w:cs="Open Sans"/>
          <w:sz w:val="18"/>
          <w:szCs w:val="18"/>
        </w:rPr>
      </w:pPr>
      <w:r w:rsidRPr="001741E5">
        <w:rPr>
          <w:rFonts w:ascii="Open Sans" w:eastAsia="Times New Roman" w:hAnsi="Open Sans" w:cs="Open Sans"/>
          <w:sz w:val="18"/>
          <w:szCs w:val="18"/>
        </w:rPr>
        <w:t>App security has been updated to capture more details including IP address, web browser details, OS details, app session details for all users logging into VASE+ app. </w:t>
      </w:r>
    </w:p>
    <w:p w14:paraId="0186C07D" w14:textId="15462494" w:rsidR="007E0265" w:rsidRPr="001741E5" w:rsidRDefault="007E0265" w:rsidP="00466606">
      <w:pPr>
        <w:spacing w:after="0" w:line="240" w:lineRule="auto"/>
        <w:rPr>
          <w:rFonts w:ascii="Open Sans" w:hAnsi="Open Sans" w:cs="Open Sans"/>
          <w:b/>
          <w:bCs/>
          <w:sz w:val="18"/>
          <w:szCs w:val="18"/>
          <w:u w:val="single"/>
        </w:rPr>
      </w:pPr>
      <w:r w:rsidRPr="001741E5">
        <w:rPr>
          <w:rFonts w:ascii="Open Sans" w:hAnsi="Open Sans" w:cs="Open Sans"/>
          <w:b/>
          <w:bCs/>
          <w:sz w:val="18"/>
          <w:szCs w:val="18"/>
          <w:u w:val="single"/>
        </w:rPr>
        <w:t>Release 13.6.2.1 (4/28/2022)</w:t>
      </w:r>
    </w:p>
    <w:p w14:paraId="54047864" w14:textId="0661E86B" w:rsidR="007E0265" w:rsidRPr="001741E5" w:rsidRDefault="007E0265">
      <w:pPr>
        <w:pStyle w:val="ListParagraph"/>
        <w:numPr>
          <w:ilvl w:val="0"/>
          <w:numId w:val="46"/>
        </w:numPr>
        <w:shd w:val="clear" w:color="auto" w:fill="FFFFFF"/>
        <w:spacing w:after="0" w:line="240" w:lineRule="auto"/>
        <w:rPr>
          <w:rFonts w:ascii="Open Sans" w:eastAsia="Times New Roman" w:hAnsi="Open Sans" w:cs="Open Sans"/>
          <w:sz w:val="18"/>
          <w:szCs w:val="18"/>
        </w:rPr>
      </w:pPr>
      <w:r w:rsidRPr="001741E5">
        <w:rPr>
          <w:rFonts w:ascii="Open Sans" w:hAnsi="Open Sans" w:cs="Open Sans"/>
          <w:sz w:val="18"/>
          <w:szCs w:val="18"/>
        </w:rPr>
        <w:t>Ticket 3952 –</w:t>
      </w:r>
      <w:r w:rsidRPr="001741E5">
        <w:rPr>
          <w:rFonts w:ascii="Open Sans" w:eastAsia="Times New Roman" w:hAnsi="Open Sans" w:cs="Open Sans"/>
          <w:sz w:val="18"/>
          <w:szCs w:val="18"/>
        </w:rPr>
        <w:t xml:space="preserve"> </w:t>
      </w:r>
      <w:r w:rsidRPr="001741E5">
        <w:rPr>
          <w:rFonts w:ascii="Open Sans" w:hAnsi="Open Sans" w:cs="Open Sans"/>
          <w:sz w:val="18"/>
          <w:szCs w:val="18"/>
          <w:shd w:val="clear" w:color="auto" w:fill="FFFFFF"/>
        </w:rPr>
        <w:t xml:space="preserve">Health Questionnaire will be displayed after 2FA is completed when the link in the reminder email is clicked. </w:t>
      </w:r>
      <w:r w:rsidRPr="001741E5">
        <w:rPr>
          <w:rFonts w:ascii="Open Sans" w:hAnsi="Open Sans" w:cs="Open Sans"/>
          <w:sz w:val="18"/>
          <w:szCs w:val="18"/>
          <w:shd w:val="clear" w:color="auto" w:fill="FFFFFF"/>
        </w:rPr>
        <w:br/>
      </w:r>
    </w:p>
    <w:p w14:paraId="5651C9D8" w14:textId="77777777" w:rsidR="007E0265" w:rsidRPr="001741E5" w:rsidRDefault="007E0265" w:rsidP="007E0265">
      <w:pPr>
        <w:spacing w:after="0" w:line="240" w:lineRule="auto"/>
        <w:rPr>
          <w:rFonts w:ascii="Open Sans" w:hAnsi="Open Sans" w:cs="Open Sans"/>
          <w:b/>
          <w:bCs/>
          <w:sz w:val="18"/>
          <w:szCs w:val="18"/>
          <w:u w:val="single"/>
        </w:rPr>
      </w:pPr>
      <w:r w:rsidRPr="001741E5">
        <w:rPr>
          <w:rFonts w:ascii="Open Sans" w:hAnsi="Open Sans" w:cs="Open Sans"/>
          <w:b/>
          <w:bCs/>
          <w:sz w:val="18"/>
          <w:szCs w:val="18"/>
          <w:u w:val="single"/>
        </w:rPr>
        <w:t>Release 13.6.3 (4/27/2022)</w:t>
      </w:r>
    </w:p>
    <w:p w14:paraId="61C28F26" w14:textId="5296B370" w:rsidR="007E0265" w:rsidRPr="001741E5" w:rsidRDefault="00CA6A0F">
      <w:pPr>
        <w:pStyle w:val="ListParagraph"/>
        <w:numPr>
          <w:ilvl w:val="0"/>
          <w:numId w:val="46"/>
        </w:numPr>
        <w:spacing w:after="0" w:line="240" w:lineRule="auto"/>
        <w:rPr>
          <w:rFonts w:ascii="Open Sans" w:hAnsi="Open Sans" w:cs="Open Sans"/>
          <w:b/>
          <w:bCs/>
          <w:sz w:val="18"/>
          <w:szCs w:val="18"/>
          <w:u w:val="single"/>
        </w:rPr>
      </w:pPr>
      <w:r w:rsidRPr="001741E5">
        <w:rPr>
          <w:rFonts w:ascii="Open Sans" w:eastAsia="Times New Roman" w:hAnsi="Open Sans" w:cs="Open Sans"/>
          <w:sz w:val="18"/>
          <w:szCs w:val="18"/>
        </w:rPr>
        <w:t>The m</w:t>
      </w:r>
      <w:r w:rsidR="007E0265" w:rsidRPr="001741E5">
        <w:rPr>
          <w:rFonts w:ascii="Open Sans" w:eastAsia="Times New Roman" w:hAnsi="Open Sans" w:cs="Open Sans"/>
          <w:sz w:val="18"/>
          <w:szCs w:val="18"/>
        </w:rPr>
        <w:t xml:space="preserve">obile display of languages on the public facing </w:t>
      </w:r>
      <w:r w:rsidR="00466606" w:rsidRPr="001741E5">
        <w:rPr>
          <w:rFonts w:ascii="Open Sans" w:eastAsia="Times New Roman" w:hAnsi="Open Sans" w:cs="Open Sans"/>
          <w:sz w:val="18"/>
          <w:szCs w:val="18"/>
        </w:rPr>
        <w:t>portal has</w:t>
      </w:r>
      <w:r w:rsidRPr="001741E5">
        <w:rPr>
          <w:rFonts w:ascii="Open Sans" w:eastAsia="Times New Roman" w:hAnsi="Open Sans" w:cs="Open Sans"/>
          <w:sz w:val="18"/>
          <w:szCs w:val="18"/>
        </w:rPr>
        <w:t xml:space="preserve"> been updated</w:t>
      </w:r>
      <w:r w:rsidR="007E0265" w:rsidRPr="001741E5">
        <w:rPr>
          <w:rFonts w:ascii="Open Sans" w:eastAsia="Times New Roman" w:hAnsi="Open Sans" w:cs="Open Sans"/>
          <w:sz w:val="18"/>
          <w:szCs w:val="18"/>
        </w:rPr>
        <w:br/>
      </w:r>
    </w:p>
    <w:p w14:paraId="725D2C5E" w14:textId="3F76AA36" w:rsidR="007E0265" w:rsidRPr="001741E5" w:rsidRDefault="007E0265">
      <w:pPr>
        <w:pStyle w:val="ListParagraph"/>
        <w:numPr>
          <w:ilvl w:val="0"/>
          <w:numId w:val="46"/>
        </w:numPr>
        <w:spacing w:after="0" w:line="240" w:lineRule="auto"/>
        <w:rPr>
          <w:rFonts w:ascii="Open Sans" w:hAnsi="Open Sans" w:cs="Open Sans"/>
          <w:b/>
          <w:bCs/>
          <w:sz w:val="18"/>
          <w:szCs w:val="18"/>
          <w:u w:val="single"/>
        </w:rPr>
      </w:pPr>
      <w:r w:rsidRPr="001741E5">
        <w:rPr>
          <w:rFonts w:ascii="Open Sans" w:eastAsia="Times New Roman" w:hAnsi="Open Sans" w:cs="Open Sans"/>
          <w:sz w:val="18"/>
          <w:szCs w:val="18"/>
        </w:rPr>
        <w:t>All Spanish and Arabic translation pending items completed</w:t>
      </w:r>
      <w:r w:rsidRPr="001741E5">
        <w:rPr>
          <w:rFonts w:ascii="Open Sans" w:eastAsia="Times New Roman" w:hAnsi="Open Sans" w:cs="Open Sans"/>
          <w:sz w:val="18"/>
          <w:szCs w:val="18"/>
        </w:rPr>
        <w:br/>
      </w:r>
    </w:p>
    <w:p w14:paraId="751DF38F" w14:textId="366DB8CB" w:rsidR="007E0265" w:rsidRPr="001741E5" w:rsidRDefault="007E0265">
      <w:pPr>
        <w:pStyle w:val="ListParagraph"/>
        <w:numPr>
          <w:ilvl w:val="0"/>
          <w:numId w:val="46"/>
        </w:numPr>
        <w:spacing w:after="0" w:line="240" w:lineRule="auto"/>
        <w:rPr>
          <w:rFonts w:ascii="Open Sans" w:hAnsi="Open Sans" w:cs="Open Sans"/>
          <w:b/>
          <w:bCs/>
          <w:sz w:val="18"/>
          <w:szCs w:val="18"/>
          <w:u w:val="single"/>
        </w:rPr>
      </w:pPr>
      <w:r w:rsidRPr="001741E5">
        <w:rPr>
          <w:rFonts w:ascii="Open Sans" w:eastAsia="Times New Roman" w:hAnsi="Open Sans" w:cs="Open Sans"/>
          <w:sz w:val="18"/>
          <w:szCs w:val="18"/>
        </w:rPr>
        <w:t xml:space="preserve">Updated reports, clinic sites, administrations, </w:t>
      </w:r>
      <w:r w:rsidR="00CA6A0F" w:rsidRPr="001741E5">
        <w:rPr>
          <w:rFonts w:ascii="Open Sans" w:eastAsia="Times New Roman" w:hAnsi="Open Sans" w:cs="Open Sans"/>
          <w:sz w:val="18"/>
          <w:szCs w:val="18"/>
        </w:rPr>
        <w:t>h</w:t>
      </w:r>
      <w:r w:rsidRPr="001741E5">
        <w:rPr>
          <w:rFonts w:ascii="Open Sans" w:eastAsia="Times New Roman" w:hAnsi="Open Sans" w:cs="Open Sans"/>
          <w:sz w:val="18"/>
          <w:szCs w:val="18"/>
        </w:rPr>
        <w:t>ome page/sub</w:t>
      </w:r>
      <w:r w:rsidR="00CA6A0F" w:rsidRPr="001741E5">
        <w:rPr>
          <w:rFonts w:ascii="Open Sans" w:eastAsia="Times New Roman" w:hAnsi="Open Sans" w:cs="Open Sans"/>
          <w:sz w:val="18"/>
          <w:szCs w:val="18"/>
        </w:rPr>
        <w:t>-</w:t>
      </w:r>
      <w:r w:rsidRPr="001741E5">
        <w:rPr>
          <w:rFonts w:ascii="Open Sans" w:eastAsia="Times New Roman" w:hAnsi="Open Sans" w:cs="Open Sans"/>
          <w:sz w:val="18"/>
          <w:szCs w:val="18"/>
        </w:rPr>
        <w:t>pages to display the data based on the selected jurisdictions and the role(s) of the logged in user</w:t>
      </w:r>
      <w:r w:rsidRPr="001741E5">
        <w:rPr>
          <w:rFonts w:ascii="Open Sans" w:eastAsia="Times New Roman" w:hAnsi="Open Sans" w:cs="Open Sans"/>
          <w:sz w:val="18"/>
          <w:szCs w:val="18"/>
        </w:rPr>
        <w:br/>
      </w:r>
    </w:p>
    <w:p w14:paraId="4F33E765" w14:textId="4E06D22A" w:rsidR="0066542E" w:rsidRPr="001741E5" w:rsidRDefault="0066542E" w:rsidP="0066542E">
      <w:pPr>
        <w:spacing w:after="0" w:line="240" w:lineRule="auto"/>
        <w:rPr>
          <w:rFonts w:ascii="Open Sans" w:hAnsi="Open Sans" w:cs="Open Sans"/>
          <w:b/>
          <w:bCs/>
          <w:sz w:val="18"/>
          <w:szCs w:val="18"/>
          <w:u w:val="single"/>
        </w:rPr>
      </w:pPr>
      <w:r w:rsidRPr="001741E5">
        <w:rPr>
          <w:rFonts w:ascii="Open Sans" w:hAnsi="Open Sans" w:cs="Open Sans"/>
          <w:b/>
          <w:bCs/>
          <w:sz w:val="18"/>
          <w:szCs w:val="18"/>
          <w:u w:val="single"/>
        </w:rPr>
        <w:t>Release 13.6.1 (4/20/2022)</w:t>
      </w:r>
    </w:p>
    <w:p w14:paraId="1540E270" w14:textId="2359F9BB" w:rsidR="0066542E" w:rsidRPr="001741E5" w:rsidRDefault="0066542E">
      <w:pPr>
        <w:pStyle w:val="ListParagraph"/>
        <w:numPr>
          <w:ilvl w:val="0"/>
          <w:numId w:val="46"/>
        </w:numPr>
        <w:shd w:val="clear" w:color="auto" w:fill="FFFFFF"/>
        <w:spacing w:after="0" w:line="240" w:lineRule="auto"/>
        <w:rPr>
          <w:rFonts w:ascii="Open Sans" w:eastAsia="Times New Roman" w:hAnsi="Open Sans" w:cs="Open Sans"/>
          <w:sz w:val="18"/>
          <w:szCs w:val="18"/>
        </w:rPr>
      </w:pPr>
      <w:r w:rsidRPr="001741E5">
        <w:rPr>
          <w:rFonts w:ascii="Open Sans" w:hAnsi="Open Sans" w:cs="Open Sans"/>
          <w:sz w:val="18"/>
          <w:szCs w:val="18"/>
        </w:rPr>
        <w:lastRenderedPageBreak/>
        <w:t>Ticket 3872 –</w:t>
      </w:r>
      <w:r w:rsidRPr="001741E5">
        <w:rPr>
          <w:rFonts w:ascii="Open Sans" w:eastAsia="Times New Roman" w:hAnsi="Open Sans" w:cs="Open Sans"/>
          <w:sz w:val="18"/>
          <w:szCs w:val="18"/>
        </w:rPr>
        <w:t xml:space="preserve"> </w:t>
      </w:r>
      <w:r w:rsidR="0033501D" w:rsidRPr="001741E5">
        <w:rPr>
          <w:rFonts w:ascii="Open Sans" w:hAnsi="Open Sans" w:cs="Open Sans"/>
          <w:sz w:val="18"/>
          <w:szCs w:val="18"/>
          <w:shd w:val="clear" w:color="auto" w:fill="FFFFFF"/>
        </w:rPr>
        <w:t>When attempting to reschedule second dose appointments using the "R" button next to a registrant the user will now be presented with a list of Preferred Clinics. </w:t>
      </w:r>
      <w:r w:rsidR="0033501D" w:rsidRPr="001741E5">
        <w:rPr>
          <w:rFonts w:ascii="Open Sans" w:hAnsi="Open Sans" w:cs="Open Sans"/>
          <w:sz w:val="18"/>
          <w:szCs w:val="18"/>
          <w:shd w:val="clear" w:color="auto" w:fill="FFFFFF"/>
        </w:rPr>
        <w:br/>
      </w:r>
    </w:p>
    <w:p w14:paraId="7E814BAB" w14:textId="385A77DC" w:rsidR="0066542E" w:rsidRPr="001741E5" w:rsidRDefault="0066542E">
      <w:pPr>
        <w:pStyle w:val="ListParagraph"/>
        <w:numPr>
          <w:ilvl w:val="0"/>
          <w:numId w:val="46"/>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Ticket </w:t>
      </w:r>
      <w:r w:rsidR="0033501D" w:rsidRPr="001741E5">
        <w:rPr>
          <w:rFonts w:ascii="Open Sans" w:eastAsia="Times New Roman" w:hAnsi="Open Sans" w:cs="Open Sans"/>
          <w:sz w:val="18"/>
          <w:szCs w:val="18"/>
        </w:rPr>
        <w:t xml:space="preserve">3916 - </w:t>
      </w:r>
      <w:r w:rsidR="0033501D" w:rsidRPr="001741E5">
        <w:rPr>
          <w:rFonts w:ascii="Open Sans" w:hAnsi="Open Sans" w:cs="Open Sans"/>
          <w:sz w:val="18"/>
          <w:szCs w:val="18"/>
          <w:shd w:val="clear" w:color="auto" w:fill="FFFFFF"/>
        </w:rPr>
        <w:t>Registrants who are 18+ and non-immunocompromised that received J&amp;J as their primary dose and first booster can now receive a second booster of an mRNA vaccine. </w:t>
      </w:r>
      <w:r w:rsidR="0033501D" w:rsidRPr="001741E5">
        <w:rPr>
          <w:rFonts w:ascii="Open Sans" w:hAnsi="Open Sans" w:cs="Open Sans"/>
          <w:sz w:val="18"/>
          <w:szCs w:val="18"/>
          <w:shd w:val="clear" w:color="auto" w:fill="FFFFFF"/>
        </w:rPr>
        <w:br/>
      </w:r>
    </w:p>
    <w:p w14:paraId="0CD9AA1B" w14:textId="434C655C" w:rsidR="0033501D" w:rsidRPr="001741E5" w:rsidRDefault="0033501D">
      <w:pPr>
        <w:pStyle w:val="ListParagraph"/>
        <w:numPr>
          <w:ilvl w:val="0"/>
          <w:numId w:val="46"/>
        </w:numPr>
        <w:shd w:val="clear" w:color="auto" w:fill="FFFFFF"/>
        <w:spacing w:before="100" w:beforeAutospacing="1" w:after="100" w:afterAutospacing="1" w:line="240" w:lineRule="auto"/>
        <w:rPr>
          <w:rFonts w:ascii="Open Sans" w:eastAsia="Times New Roman" w:hAnsi="Open Sans" w:cs="Open Sans"/>
          <w:sz w:val="18"/>
          <w:szCs w:val="18"/>
        </w:rPr>
      </w:pPr>
      <w:r w:rsidRPr="001741E5">
        <w:rPr>
          <w:rFonts w:ascii="Open Sans" w:hAnsi="Open Sans" w:cs="Open Sans"/>
          <w:sz w:val="18"/>
          <w:szCs w:val="18"/>
          <w:shd w:val="clear" w:color="auto" w:fill="FFFFFF"/>
        </w:rPr>
        <w:t xml:space="preserve">Spanish and Arabic translations are now available for second booster doses. </w:t>
      </w:r>
      <w:r w:rsidRPr="001741E5">
        <w:rPr>
          <w:rFonts w:ascii="Open Sans" w:hAnsi="Open Sans" w:cs="Open Sans"/>
          <w:sz w:val="18"/>
          <w:szCs w:val="18"/>
          <w:shd w:val="clear" w:color="auto" w:fill="FFFFFF"/>
        </w:rPr>
        <w:br/>
      </w:r>
    </w:p>
    <w:p w14:paraId="34559E9F" w14:textId="31C3E303" w:rsidR="0033501D" w:rsidRPr="001741E5" w:rsidRDefault="0033501D">
      <w:pPr>
        <w:pStyle w:val="ListParagraph"/>
        <w:numPr>
          <w:ilvl w:val="0"/>
          <w:numId w:val="46"/>
        </w:numPr>
        <w:shd w:val="clear" w:color="auto" w:fill="FFFFFF"/>
        <w:spacing w:before="100" w:beforeAutospacing="1" w:after="100" w:afterAutospacing="1" w:line="240" w:lineRule="auto"/>
        <w:rPr>
          <w:rFonts w:ascii="Open Sans" w:eastAsia="Times New Roman" w:hAnsi="Open Sans" w:cs="Open Sans"/>
          <w:sz w:val="18"/>
          <w:szCs w:val="18"/>
        </w:rPr>
      </w:pPr>
      <w:proofErr w:type="gramStart"/>
      <w:r w:rsidRPr="001741E5">
        <w:rPr>
          <w:rFonts w:ascii="Open Sans" w:hAnsi="Open Sans" w:cs="Open Sans"/>
          <w:sz w:val="18"/>
          <w:szCs w:val="18"/>
          <w:shd w:val="clear" w:color="auto" w:fill="FFFFFF"/>
        </w:rPr>
        <w:t>The  following</w:t>
      </w:r>
      <w:proofErr w:type="gramEnd"/>
      <w:r w:rsidRPr="001741E5">
        <w:rPr>
          <w:rFonts w:ascii="Open Sans" w:hAnsi="Open Sans" w:cs="Open Sans"/>
          <w:sz w:val="18"/>
          <w:szCs w:val="18"/>
          <w:shd w:val="clear" w:color="auto" w:fill="FFFFFF"/>
        </w:rPr>
        <w:t xml:space="preserve"> validation error message will be displayed on the Add to Wait List page instead of the Health Questionnaire page: "Booster Dose cannot be administered at a 5–11-year-old clinic."</w:t>
      </w:r>
      <w:r w:rsidRPr="001741E5">
        <w:rPr>
          <w:rFonts w:ascii="Open Sans" w:hAnsi="Open Sans" w:cs="Open Sans"/>
          <w:sz w:val="18"/>
          <w:szCs w:val="18"/>
          <w:shd w:val="clear" w:color="auto" w:fill="FFFFFF"/>
        </w:rPr>
        <w:br/>
      </w:r>
    </w:p>
    <w:p w14:paraId="351F36CE" w14:textId="528F635B" w:rsidR="0033501D" w:rsidRPr="001741E5" w:rsidRDefault="0033501D">
      <w:pPr>
        <w:pStyle w:val="ListParagraph"/>
        <w:numPr>
          <w:ilvl w:val="0"/>
          <w:numId w:val="46"/>
        </w:numPr>
        <w:shd w:val="clear" w:color="auto" w:fill="FFFFFF"/>
        <w:spacing w:before="100" w:beforeAutospacing="1" w:after="100" w:afterAutospacing="1" w:line="240" w:lineRule="auto"/>
        <w:rPr>
          <w:rFonts w:ascii="Open Sans" w:eastAsia="Times New Roman" w:hAnsi="Open Sans" w:cs="Open Sans"/>
          <w:sz w:val="18"/>
          <w:szCs w:val="18"/>
        </w:rPr>
      </w:pPr>
      <w:r w:rsidRPr="001741E5">
        <w:rPr>
          <w:rFonts w:ascii="Open Sans" w:hAnsi="Open Sans" w:cs="Open Sans"/>
          <w:sz w:val="18"/>
          <w:szCs w:val="18"/>
          <w:shd w:val="clear" w:color="auto" w:fill="FFFFFF"/>
        </w:rPr>
        <w:t>When adding new vaccine lots in the "Vaccine Lots" page, only sites from the currently selected jurisdiction will be available in the drop-down list.</w:t>
      </w:r>
    </w:p>
    <w:p w14:paraId="42F07D00" w14:textId="6F9B6B91" w:rsidR="00312967" w:rsidRPr="001741E5" w:rsidRDefault="00312967" w:rsidP="00BA649B">
      <w:pPr>
        <w:spacing w:after="0" w:line="240" w:lineRule="auto"/>
        <w:rPr>
          <w:rFonts w:ascii="Open Sans" w:hAnsi="Open Sans" w:cs="Open Sans"/>
          <w:b/>
          <w:bCs/>
          <w:sz w:val="18"/>
          <w:szCs w:val="18"/>
          <w:u w:val="single"/>
        </w:rPr>
      </w:pPr>
      <w:r w:rsidRPr="001741E5">
        <w:rPr>
          <w:rFonts w:ascii="Open Sans" w:hAnsi="Open Sans" w:cs="Open Sans"/>
          <w:b/>
          <w:bCs/>
          <w:sz w:val="18"/>
          <w:szCs w:val="18"/>
          <w:u w:val="single"/>
        </w:rPr>
        <w:t>Release 13.6 (4/4/2022)</w:t>
      </w:r>
    </w:p>
    <w:p w14:paraId="18411F13" w14:textId="70E7BA8A" w:rsidR="00312967" w:rsidRPr="001741E5" w:rsidRDefault="00312967">
      <w:pPr>
        <w:numPr>
          <w:ilvl w:val="0"/>
          <w:numId w:val="44"/>
        </w:numPr>
        <w:shd w:val="clear" w:color="auto" w:fill="FFFFFF"/>
        <w:spacing w:after="0" w:line="240" w:lineRule="auto"/>
        <w:ind w:left="950" w:hanging="590"/>
        <w:rPr>
          <w:rFonts w:ascii="Open Sans" w:eastAsia="Times New Roman" w:hAnsi="Open Sans" w:cs="Open Sans"/>
          <w:sz w:val="18"/>
          <w:szCs w:val="18"/>
        </w:rPr>
      </w:pPr>
      <w:r w:rsidRPr="001741E5">
        <w:rPr>
          <w:rFonts w:ascii="Open Sans" w:hAnsi="Open Sans" w:cs="Open Sans"/>
          <w:sz w:val="18"/>
          <w:szCs w:val="18"/>
        </w:rPr>
        <w:t xml:space="preserve">Ticket 3730 </w:t>
      </w:r>
      <w:r w:rsidR="00DE089E" w:rsidRPr="001741E5">
        <w:rPr>
          <w:rFonts w:ascii="Open Sans" w:hAnsi="Open Sans" w:cs="Open Sans"/>
          <w:sz w:val="18"/>
          <w:szCs w:val="18"/>
        </w:rPr>
        <w:t>–</w:t>
      </w:r>
      <w:r w:rsidR="00DE089E" w:rsidRPr="001741E5">
        <w:rPr>
          <w:rFonts w:ascii="Open Sans" w:eastAsia="Times New Roman" w:hAnsi="Open Sans" w:cs="Open Sans"/>
          <w:sz w:val="18"/>
          <w:szCs w:val="18"/>
        </w:rPr>
        <w:t xml:space="preserve"> Functionality</w:t>
      </w:r>
      <w:r w:rsidR="00713500" w:rsidRPr="001741E5">
        <w:rPr>
          <w:rFonts w:ascii="Open Sans" w:eastAsia="Times New Roman" w:hAnsi="Open Sans" w:cs="Open Sans"/>
          <w:sz w:val="18"/>
          <w:szCs w:val="18"/>
        </w:rPr>
        <w:t xml:space="preserve"> has been added</w:t>
      </w:r>
      <w:r w:rsidR="00DE089E" w:rsidRPr="001741E5">
        <w:rPr>
          <w:rFonts w:ascii="Open Sans" w:eastAsia="Times New Roman" w:hAnsi="Open Sans" w:cs="Open Sans"/>
          <w:sz w:val="18"/>
          <w:szCs w:val="18"/>
        </w:rPr>
        <w:t xml:space="preserve"> to allow registrants to </w:t>
      </w:r>
      <w:r w:rsidR="00713500" w:rsidRPr="001741E5">
        <w:rPr>
          <w:rFonts w:ascii="Open Sans" w:eastAsia="Times New Roman" w:hAnsi="Open Sans" w:cs="Open Sans"/>
          <w:sz w:val="18"/>
          <w:szCs w:val="18"/>
        </w:rPr>
        <w:t>register</w:t>
      </w:r>
      <w:r w:rsidR="00DE089E" w:rsidRPr="001741E5">
        <w:rPr>
          <w:rFonts w:ascii="Open Sans" w:eastAsia="Times New Roman" w:hAnsi="Open Sans" w:cs="Open Sans"/>
          <w:sz w:val="18"/>
          <w:szCs w:val="18"/>
        </w:rPr>
        <w:t xml:space="preserve"> for a second booster dose per CDC guidelines</w:t>
      </w:r>
      <w:r w:rsidRPr="001741E5">
        <w:rPr>
          <w:rFonts w:ascii="Open Sans" w:eastAsia="Times New Roman" w:hAnsi="Open Sans" w:cs="Open Sans"/>
          <w:sz w:val="18"/>
          <w:szCs w:val="18"/>
        </w:rPr>
        <w:t>.</w:t>
      </w:r>
      <w:r w:rsidR="00396A9C" w:rsidRPr="001741E5">
        <w:rPr>
          <w:rFonts w:ascii="Open Sans" w:eastAsia="Times New Roman" w:hAnsi="Open Sans" w:cs="Open Sans"/>
          <w:sz w:val="18"/>
          <w:szCs w:val="18"/>
        </w:rPr>
        <w:br/>
      </w:r>
    </w:p>
    <w:p w14:paraId="7BE18F2B" w14:textId="269B7B64" w:rsidR="00DE089E" w:rsidRPr="001741E5" w:rsidRDefault="008D5F26">
      <w:pPr>
        <w:numPr>
          <w:ilvl w:val="0"/>
          <w:numId w:val="44"/>
        </w:numPr>
        <w:shd w:val="clear" w:color="auto" w:fill="FFFFFF"/>
        <w:spacing w:after="0" w:line="240" w:lineRule="auto"/>
        <w:ind w:left="950" w:hanging="590"/>
        <w:rPr>
          <w:rFonts w:ascii="Open Sans" w:eastAsia="Times New Roman" w:hAnsi="Open Sans" w:cs="Open Sans"/>
          <w:sz w:val="18"/>
          <w:szCs w:val="18"/>
        </w:rPr>
      </w:pPr>
      <w:r w:rsidRPr="001741E5">
        <w:rPr>
          <w:rFonts w:ascii="Open Sans" w:hAnsi="Open Sans" w:cs="Open Sans"/>
          <w:sz w:val="18"/>
          <w:szCs w:val="18"/>
        </w:rPr>
        <w:t>T</w:t>
      </w:r>
      <w:r w:rsidR="00DE089E" w:rsidRPr="001741E5">
        <w:rPr>
          <w:rFonts w:ascii="Open Sans" w:hAnsi="Open Sans" w:cs="Open Sans"/>
          <w:sz w:val="18"/>
          <w:szCs w:val="18"/>
        </w:rPr>
        <w:t>icket 1385 –</w:t>
      </w:r>
      <w:r w:rsidR="00DE089E" w:rsidRPr="001741E5">
        <w:rPr>
          <w:rFonts w:ascii="Open Sans" w:eastAsia="Times New Roman" w:hAnsi="Open Sans" w:cs="Open Sans"/>
          <w:sz w:val="18"/>
          <w:szCs w:val="18"/>
        </w:rPr>
        <w:t xml:space="preserve"> Uploaded files that have no sent notification </w:t>
      </w:r>
      <w:r w:rsidR="00396A9C" w:rsidRPr="001741E5">
        <w:rPr>
          <w:rFonts w:ascii="Open Sans" w:eastAsia="Times New Roman" w:hAnsi="Open Sans" w:cs="Open Sans"/>
          <w:sz w:val="18"/>
          <w:szCs w:val="18"/>
        </w:rPr>
        <w:t>can now</w:t>
      </w:r>
      <w:r w:rsidR="00DE089E" w:rsidRPr="001741E5">
        <w:rPr>
          <w:rFonts w:ascii="Open Sans" w:eastAsia="Times New Roman" w:hAnsi="Open Sans" w:cs="Open Sans"/>
          <w:sz w:val="18"/>
          <w:szCs w:val="18"/>
        </w:rPr>
        <w:t xml:space="preserve"> be deleted. </w:t>
      </w:r>
      <w:r w:rsidR="00396A9C" w:rsidRPr="001741E5">
        <w:rPr>
          <w:rFonts w:ascii="Open Sans" w:eastAsia="Times New Roman" w:hAnsi="Open Sans" w:cs="Open Sans"/>
          <w:sz w:val="18"/>
          <w:szCs w:val="18"/>
        </w:rPr>
        <w:br/>
      </w:r>
    </w:p>
    <w:p w14:paraId="6A7027B0" w14:textId="0CB29EE4" w:rsidR="00DE089E" w:rsidRPr="001741E5" w:rsidRDefault="00DE089E">
      <w:pPr>
        <w:numPr>
          <w:ilvl w:val="0"/>
          <w:numId w:val="44"/>
        </w:numPr>
        <w:shd w:val="clear" w:color="auto" w:fill="FFFFFF"/>
        <w:spacing w:after="0" w:line="240" w:lineRule="auto"/>
        <w:ind w:left="950" w:hanging="590"/>
        <w:rPr>
          <w:rFonts w:ascii="Arial" w:eastAsia="Times New Roman" w:hAnsi="Arial" w:cs="Arial"/>
          <w:sz w:val="24"/>
          <w:szCs w:val="24"/>
        </w:rPr>
      </w:pPr>
      <w:r w:rsidRPr="001741E5">
        <w:rPr>
          <w:rFonts w:ascii="Open Sans" w:hAnsi="Open Sans" w:cs="Open Sans"/>
          <w:sz w:val="18"/>
          <w:szCs w:val="18"/>
        </w:rPr>
        <w:t>Ticket 1696 – A warning message will be provided if a registrant</w:t>
      </w:r>
      <w:r w:rsidRPr="001741E5">
        <w:rPr>
          <w:rFonts w:ascii="Open Sans" w:eastAsia="Times New Roman" w:hAnsi="Open Sans" w:cs="Open Sans"/>
          <w:sz w:val="18"/>
          <w:szCs w:val="18"/>
        </w:rPr>
        <w:t xml:space="preserve"> attempts to make a </w:t>
      </w:r>
      <w:r w:rsidR="00396A9C" w:rsidRPr="001741E5">
        <w:rPr>
          <w:rFonts w:ascii="Open Sans" w:eastAsia="Times New Roman" w:hAnsi="Open Sans" w:cs="Open Sans"/>
          <w:sz w:val="18"/>
          <w:szCs w:val="18"/>
        </w:rPr>
        <w:t>duplicate appointment</w:t>
      </w:r>
      <w:r w:rsidRPr="001741E5">
        <w:rPr>
          <w:rFonts w:ascii="Open Sans" w:eastAsia="Times New Roman" w:hAnsi="Open Sans" w:cs="Open Sans"/>
          <w:sz w:val="18"/>
          <w:szCs w:val="18"/>
        </w:rPr>
        <w:t xml:space="preserve"> within the same clinic</w:t>
      </w:r>
      <w:r w:rsidRPr="001741E5">
        <w:rPr>
          <w:rFonts w:ascii="Arial" w:eastAsia="Times New Roman" w:hAnsi="Arial" w:cs="Arial"/>
          <w:sz w:val="24"/>
          <w:szCs w:val="24"/>
        </w:rPr>
        <w:t>.</w:t>
      </w:r>
      <w:r w:rsidR="00396A9C" w:rsidRPr="001741E5">
        <w:rPr>
          <w:rFonts w:ascii="Arial" w:eastAsia="Times New Roman" w:hAnsi="Arial" w:cs="Arial"/>
          <w:sz w:val="24"/>
          <w:szCs w:val="24"/>
        </w:rPr>
        <w:br/>
      </w:r>
    </w:p>
    <w:p w14:paraId="1DA35FFD" w14:textId="23735CD1" w:rsidR="00DE089E" w:rsidRPr="001741E5" w:rsidRDefault="00DE089E">
      <w:pPr>
        <w:numPr>
          <w:ilvl w:val="0"/>
          <w:numId w:val="44"/>
        </w:numPr>
        <w:shd w:val="clear" w:color="auto" w:fill="FFFFFF"/>
        <w:spacing w:after="0" w:line="240" w:lineRule="auto"/>
        <w:ind w:left="950" w:hanging="590"/>
        <w:rPr>
          <w:rFonts w:ascii="Open Sans" w:eastAsia="Times New Roman" w:hAnsi="Open Sans" w:cs="Open Sans"/>
          <w:sz w:val="18"/>
          <w:szCs w:val="18"/>
        </w:rPr>
      </w:pPr>
      <w:r w:rsidRPr="001741E5">
        <w:rPr>
          <w:rFonts w:ascii="Open Sans" w:hAnsi="Open Sans" w:cs="Open Sans"/>
          <w:sz w:val="18"/>
          <w:szCs w:val="18"/>
        </w:rPr>
        <w:t xml:space="preserve">Ticket 3616 </w:t>
      </w:r>
      <w:r w:rsidR="00396A9C" w:rsidRPr="001741E5">
        <w:rPr>
          <w:rFonts w:ascii="Arial" w:eastAsia="Times New Roman" w:hAnsi="Arial" w:cs="Arial"/>
          <w:sz w:val="24"/>
          <w:szCs w:val="24"/>
        </w:rPr>
        <w:t>-</w:t>
      </w:r>
      <w:r w:rsidRPr="001741E5">
        <w:rPr>
          <w:rFonts w:ascii="Arial" w:eastAsia="Times New Roman" w:hAnsi="Arial" w:cs="Arial"/>
          <w:sz w:val="24"/>
          <w:szCs w:val="24"/>
        </w:rPr>
        <w:t xml:space="preserve"> </w:t>
      </w:r>
      <w:r w:rsidR="00396A9C" w:rsidRPr="001741E5">
        <w:rPr>
          <w:rFonts w:ascii="Open Sans" w:eastAsia="Times New Roman" w:hAnsi="Open Sans" w:cs="Open Sans"/>
          <w:sz w:val="18"/>
          <w:szCs w:val="18"/>
        </w:rPr>
        <w:t>A new testing appointment can now be scheduled for a registrant that was tested in the past</w:t>
      </w:r>
      <w:r w:rsidR="00713500" w:rsidRPr="001741E5">
        <w:rPr>
          <w:rFonts w:ascii="Open Sans" w:eastAsia="Times New Roman" w:hAnsi="Open Sans" w:cs="Open Sans"/>
          <w:sz w:val="18"/>
          <w:szCs w:val="18"/>
        </w:rPr>
        <w:t>,</w:t>
      </w:r>
      <w:r w:rsidR="00BA649B" w:rsidRPr="001741E5">
        <w:rPr>
          <w:rFonts w:ascii="Open Sans" w:eastAsia="Times New Roman" w:hAnsi="Open Sans" w:cs="Open Sans"/>
          <w:sz w:val="18"/>
          <w:szCs w:val="18"/>
        </w:rPr>
        <w:t xml:space="preserve"> </w:t>
      </w:r>
      <w:r w:rsidR="00713500" w:rsidRPr="001741E5">
        <w:rPr>
          <w:rFonts w:ascii="Open Sans" w:eastAsia="Times New Roman" w:hAnsi="Open Sans" w:cs="Open Sans"/>
          <w:sz w:val="18"/>
          <w:szCs w:val="18"/>
        </w:rPr>
        <w:t>by searching for them in</w:t>
      </w:r>
      <w:r w:rsidR="00BA649B" w:rsidRPr="001741E5">
        <w:rPr>
          <w:rFonts w:ascii="Open Sans" w:eastAsia="Times New Roman" w:hAnsi="Open Sans" w:cs="Open Sans"/>
          <w:sz w:val="18"/>
          <w:szCs w:val="18"/>
        </w:rPr>
        <w:t xml:space="preserve"> the Registrants page. </w:t>
      </w:r>
      <w:r w:rsidR="00396A9C" w:rsidRPr="001741E5">
        <w:rPr>
          <w:rFonts w:ascii="Open Sans" w:eastAsia="Times New Roman" w:hAnsi="Open Sans" w:cs="Open Sans"/>
          <w:sz w:val="18"/>
          <w:szCs w:val="18"/>
        </w:rPr>
        <w:br/>
      </w:r>
    </w:p>
    <w:p w14:paraId="4A592B9D" w14:textId="7B4EFBC5" w:rsidR="00396A9C" w:rsidRPr="001741E5" w:rsidRDefault="00396A9C">
      <w:pPr>
        <w:numPr>
          <w:ilvl w:val="0"/>
          <w:numId w:val="44"/>
        </w:numPr>
        <w:shd w:val="clear" w:color="auto" w:fill="FFFFFF"/>
        <w:spacing w:after="0" w:line="240" w:lineRule="auto"/>
        <w:ind w:left="950" w:hanging="590"/>
        <w:rPr>
          <w:rFonts w:ascii="Open Sans" w:eastAsia="Times New Roman" w:hAnsi="Open Sans" w:cs="Open Sans"/>
          <w:sz w:val="18"/>
          <w:szCs w:val="18"/>
        </w:rPr>
      </w:pPr>
      <w:bookmarkStart w:id="1" w:name="_Hlk100047725"/>
      <w:r w:rsidRPr="001741E5">
        <w:rPr>
          <w:rFonts w:ascii="Open Sans" w:hAnsi="Open Sans" w:cs="Open Sans"/>
          <w:sz w:val="18"/>
          <w:szCs w:val="18"/>
        </w:rPr>
        <w:t>Ticket 3494 –</w:t>
      </w:r>
      <w:r w:rsidRPr="001741E5">
        <w:rPr>
          <w:rFonts w:ascii="Open Sans" w:eastAsia="Times New Roman" w:hAnsi="Open Sans" w:cs="Open Sans"/>
          <w:sz w:val="18"/>
          <w:szCs w:val="18"/>
        </w:rPr>
        <w:t xml:space="preserve"> Testing </w:t>
      </w:r>
      <w:bookmarkEnd w:id="1"/>
      <w:r w:rsidRPr="001741E5">
        <w:rPr>
          <w:rFonts w:ascii="Open Sans" w:eastAsia="Times New Roman" w:hAnsi="Open Sans" w:cs="Open Sans"/>
          <w:sz w:val="18"/>
          <w:szCs w:val="18"/>
        </w:rPr>
        <w:t xml:space="preserve">reports can now be accessed by users with Locality View roles. </w:t>
      </w:r>
      <w:r w:rsidR="00713500" w:rsidRPr="001741E5">
        <w:rPr>
          <w:rFonts w:ascii="Open Sans" w:eastAsia="Times New Roman" w:hAnsi="Open Sans" w:cs="Open Sans"/>
          <w:sz w:val="18"/>
          <w:szCs w:val="18"/>
        </w:rPr>
        <w:br/>
      </w:r>
    </w:p>
    <w:p w14:paraId="7FD1E9FB" w14:textId="77777777" w:rsidR="00713500" w:rsidRPr="001741E5" w:rsidRDefault="005527A7" w:rsidP="00713500">
      <w:pPr>
        <w:spacing w:after="0" w:line="240" w:lineRule="auto"/>
        <w:rPr>
          <w:rFonts w:ascii="Open Sans" w:hAnsi="Open Sans" w:cs="Open Sans"/>
          <w:b/>
          <w:bCs/>
          <w:sz w:val="18"/>
          <w:szCs w:val="18"/>
          <w:u w:val="single"/>
        </w:rPr>
      </w:pPr>
      <w:r w:rsidRPr="001741E5">
        <w:rPr>
          <w:rFonts w:ascii="Open Sans" w:hAnsi="Open Sans" w:cs="Open Sans"/>
          <w:b/>
          <w:bCs/>
          <w:sz w:val="18"/>
          <w:szCs w:val="18"/>
          <w:u w:val="single"/>
        </w:rPr>
        <w:t>Release 13.5 (3/23/2022)</w:t>
      </w:r>
    </w:p>
    <w:p w14:paraId="1AF66DA1" w14:textId="5EAF9C38" w:rsidR="005527A7" w:rsidRPr="001741E5" w:rsidRDefault="00713500">
      <w:pPr>
        <w:pStyle w:val="ListParagraph"/>
        <w:numPr>
          <w:ilvl w:val="0"/>
          <w:numId w:val="45"/>
        </w:numPr>
        <w:spacing w:after="0" w:line="240" w:lineRule="auto"/>
        <w:ind w:hanging="450"/>
        <w:rPr>
          <w:rFonts w:ascii="Open Sans" w:hAnsi="Open Sans" w:cs="Open Sans"/>
          <w:b/>
          <w:bCs/>
          <w:sz w:val="18"/>
          <w:szCs w:val="18"/>
          <w:u w:val="single"/>
        </w:rPr>
      </w:pPr>
      <w:r w:rsidRPr="001741E5">
        <w:rPr>
          <w:rFonts w:ascii="Open Sans" w:hAnsi="Open Sans" w:cs="Open Sans"/>
          <w:sz w:val="18"/>
          <w:szCs w:val="18"/>
        </w:rPr>
        <w:t xml:space="preserve"> </w:t>
      </w:r>
      <w:r w:rsidR="005527A7" w:rsidRPr="001741E5">
        <w:rPr>
          <w:rFonts w:ascii="Open Sans" w:hAnsi="Open Sans" w:cs="Open Sans"/>
          <w:sz w:val="18"/>
          <w:szCs w:val="18"/>
        </w:rPr>
        <w:t xml:space="preserve">Ticket 3817 - </w:t>
      </w:r>
      <w:r w:rsidR="005527A7" w:rsidRPr="001741E5">
        <w:rPr>
          <w:rFonts w:ascii="Open Sans" w:eastAsia="Times New Roman" w:hAnsi="Open Sans" w:cs="Open Sans"/>
          <w:sz w:val="18"/>
          <w:szCs w:val="18"/>
        </w:rPr>
        <w:t>Bug fix to trigger emails and SMS notifying registrants to complete the Health Questionnaire before their appointment date.</w:t>
      </w:r>
      <w:r w:rsidR="00BA649B" w:rsidRPr="001741E5">
        <w:rPr>
          <w:rFonts w:ascii="Open Sans" w:eastAsia="Times New Roman" w:hAnsi="Open Sans" w:cs="Open Sans"/>
          <w:sz w:val="18"/>
          <w:szCs w:val="18"/>
        </w:rPr>
        <w:br/>
      </w:r>
    </w:p>
    <w:p w14:paraId="676407CB" w14:textId="33E47C81" w:rsidR="00BA649B" w:rsidRPr="001741E5" w:rsidRDefault="00BA649B">
      <w:pPr>
        <w:numPr>
          <w:ilvl w:val="0"/>
          <w:numId w:val="44"/>
        </w:numPr>
        <w:shd w:val="clear" w:color="auto" w:fill="FFFFFF"/>
        <w:spacing w:after="0" w:line="240" w:lineRule="auto"/>
        <w:ind w:left="950" w:hanging="590"/>
        <w:rPr>
          <w:rFonts w:ascii="Open Sans" w:eastAsia="Times New Roman" w:hAnsi="Open Sans" w:cs="Open Sans"/>
          <w:sz w:val="18"/>
          <w:szCs w:val="18"/>
        </w:rPr>
      </w:pPr>
      <w:r w:rsidRPr="001741E5">
        <w:rPr>
          <w:rFonts w:ascii="Open Sans" w:hAnsi="Open Sans" w:cs="Open Sans"/>
          <w:sz w:val="18"/>
          <w:szCs w:val="18"/>
        </w:rPr>
        <w:t>Ticket 3214 –</w:t>
      </w:r>
      <w:r w:rsidRPr="001741E5">
        <w:rPr>
          <w:rFonts w:ascii="Open Sans" w:eastAsia="Times New Roman" w:hAnsi="Open Sans" w:cs="Open Sans"/>
          <w:sz w:val="18"/>
          <w:szCs w:val="18"/>
        </w:rPr>
        <w:t xml:space="preserve"> Clinic view will contain site name. </w:t>
      </w:r>
      <w:r w:rsidRPr="001741E5">
        <w:rPr>
          <w:rFonts w:ascii="Open Sans" w:eastAsia="Times New Roman" w:hAnsi="Open Sans" w:cs="Open Sans"/>
          <w:sz w:val="18"/>
          <w:szCs w:val="18"/>
        </w:rPr>
        <w:br/>
      </w:r>
    </w:p>
    <w:p w14:paraId="4D73FB33" w14:textId="2A470E56" w:rsidR="00BA649B" w:rsidRPr="001741E5" w:rsidRDefault="00BA649B">
      <w:pPr>
        <w:numPr>
          <w:ilvl w:val="0"/>
          <w:numId w:val="44"/>
        </w:numPr>
        <w:shd w:val="clear" w:color="auto" w:fill="FFFFFF"/>
        <w:spacing w:after="0" w:line="240" w:lineRule="auto"/>
        <w:ind w:left="950" w:hanging="590"/>
        <w:rPr>
          <w:rFonts w:ascii="Open Sans" w:eastAsia="Times New Roman" w:hAnsi="Open Sans" w:cs="Open Sans"/>
          <w:sz w:val="18"/>
          <w:szCs w:val="18"/>
        </w:rPr>
      </w:pPr>
      <w:r w:rsidRPr="001741E5">
        <w:rPr>
          <w:rFonts w:ascii="Open Sans" w:eastAsia="Times New Roman" w:hAnsi="Open Sans" w:cs="Open Sans"/>
          <w:sz w:val="18"/>
          <w:szCs w:val="18"/>
        </w:rPr>
        <w:t xml:space="preserve">Ticket 2161 </w:t>
      </w:r>
      <w:r w:rsidR="00713500" w:rsidRPr="001741E5">
        <w:rPr>
          <w:rFonts w:ascii="Open Sans" w:eastAsia="Times New Roman" w:hAnsi="Open Sans" w:cs="Open Sans"/>
          <w:sz w:val="18"/>
          <w:szCs w:val="18"/>
        </w:rPr>
        <w:t>–</w:t>
      </w:r>
      <w:r w:rsidRPr="001741E5">
        <w:rPr>
          <w:rFonts w:ascii="Open Sans" w:eastAsia="Times New Roman" w:hAnsi="Open Sans" w:cs="Open Sans"/>
          <w:sz w:val="18"/>
          <w:szCs w:val="18"/>
        </w:rPr>
        <w:t xml:space="preserve"> </w:t>
      </w:r>
      <w:r w:rsidR="00713500" w:rsidRPr="001741E5">
        <w:rPr>
          <w:rFonts w:ascii="Open Sans" w:eastAsia="Times New Roman" w:hAnsi="Open Sans" w:cs="Open Sans"/>
          <w:sz w:val="18"/>
          <w:szCs w:val="18"/>
        </w:rPr>
        <w:t xml:space="preserve">During registration “Personal Information” has been changed to “Registrant Information.” This was done to eliminate confusion when adults are registering children for 5-11 vaccine. </w:t>
      </w:r>
      <w:r w:rsidRPr="001741E5">
        <w:rPr>
          <w:rFonts w:ascii="Open Sans" w:eastAsia="Times New Roman" w:hAnsi="Open Sans" w:cs="Open Sans"/>
          <w:sz w:val="18"/>
          <w:szCs w:val="18"/>
        </w:rPr>
        <w:br/>
      </w:r>
    </w:p>
    <w:p w14:paraId="2035197C" w14:textId="1208EBE9" w:rsidR="00A83E15" w:rsidRPr="001741E5" w:rsidRDefault="00A83E15">
      <w:pPr>
        <w:numPr>
          <w:ilvl w:val="0"/>
          <w:numId w:val="44"/>
        </w:numPr>
        <w:shd w:val="clear" w:color="auto" w:fill="FFFFFF"/>
        <w:spacing w:after="0" w:line="240" w:lineRule="auto"/>
        <w:ind w:left="950" w:hanging="590"/>
        <w:rPr>
          <w:rFonts w:ascii="Open Sans" w:eastAsia="Times New Roman" w:hAnsi="Open Sans" w:cs="Open Sans"/>
          <w:sz w:val="18"/>
          <w:szCs w:val="18"/>
        </w:rPr>
      </w:pPr>
      <w:r w:rsidRPr="001741E5">
        <w:rPr>
          <w:rFonts w:ascii="Open Sans" w:hAnsi="Open Sans" w:cs="Open Sans"/>
          <w:sz w:val="18"/>
          <w:szCs w:val="18"/>
        </w:rPr>
        <w:t>Ticket 2024 -</w:t>
      </w:r>
      <w:r w:rsidRPr="001741E5">
        <w:rPr>
          <w:rFonts w:ascii="Open Sans" w:eastAsia="Times New Roman" w:hAnsi="Open Sans" w:cs="Open Sans"/>
          <w:sz w:val="18"/>
          <w:szCs w:val="18"/>
        </w:rPr>
        <w:t xml:space="preserve"> Health Questionnaire and Consent Form can be toggled to the Spanish and Arabic languages by the clinic staff in the VASE+ app. </w:t>
      </w:r>
      <w:r w:rsidR="00713500" w:rsidRPr="001741E5">
        <w:rPr>
          <w:rFonts w:ascii="Open Sans" w:eastAsia="Times New Roman" w:hAnsi="Open Sans" w:cs="Open Sans"/>
          <w:sz w:val="18"/>
          <w:szCs w:val="18"/>
        </w:rPr>
        <w:br/>
      </w:r>
    </w:p>
    <w:p w14:paraId="6D64389D" w14:textId="27851A25" w:rsidR="00ED6A11" w:rsidRPr="001741E5" w:rsidRDefault="00ED6A11" w:rsidP="00501532">
      <w:pPr>
        <w:spacing w:after="0" w:line="240" w:lineRule="auto"/>
        <w:rPr>
          <w:rFonts w:ascii="Open Sans" w:hAnsi="Open Sans" w:cs="Open Sans"/>
          <w:b/>
          <w:bCs/>
          <w:sz w:val="18"/>
          <w:szCs w:val="18"/>
          <w:u w:val="single"/>
        </w:rPr>
      </w:pPr>
      <w:r w:rsidRPr="001741E5">
        <w:rPr>
          <w:rFonts w:ascii="Open Sans" w:hAnsi="Open Sans" w:cs="Open Sans"/>
          <w:b/>
          <w:bCs/>
          <w:sz w:val="18"/>
          <w:szCs w:val="18"/>
          <w:u w:val="single"/>
        </w:rPr>
        <w:t>Release 13.4.1</w:t>
      </w:r>
      <w:r w:rsidRPr="001741E5">
        <w:rPr>
          <w:rFonts w:ascii="Open Sans" w:hAnsi="Open Sans" w:cs="Open Sans"/>
          <w:b/>
          <w:bCs/>
          <w:sz w:val="18"/>
          <w:szCs w:val="18"/>
        </w:rPr>
        <w:t xml:space="preserve"> (3/17/2022)</w:t>
      </w:r>
    </w:p>
    <w:p w14:paraId="1B865AAE" w14:textId="40D492D1" w:rsidR="00ED6A11" w:rsidRPr="001741E5" w:rsidRDefault="00236E84">
      <w:pPr>
        <w:pStyle w:val="ListParagraph"/>
        <w:numPr>
          <w:ilvl w:val="0"/>
          <w:numId w:val="3"/>
        </w:numPr>
        <w:tabs>
          <w:tab w:val="left" w:pos="900"/>
        </w:tabs>
        <w:spacing w:after="0" w:line="240" w:lineRule="auto"/>
        <w:contextualSpacing w:val="0"/>
        <w:rPr>
          <w:rFonts w:ascii="Open Sans" w:hAnsi="Open Sans" w:cs="Open Sans"/>
          <w:b/>
          <w:bCs/>
          <w:sz w:val="18"/>
          <w:szCs w:val="18"/>
          <w:u w:val="single"/>
        </w:rPr>
      </w:pPr>
      <w:r w:rsidRPr="001741E5">
        <w:rPr>
          <w:rFonts w:ascii="Open Sans" w:hAnsi="Open Sans" w:cs="Open Sans"/>
          <w:sz w:val="18"/>
          <w:szCs w:val="18"/>
        </w:rPr>
        <w:t>Ticket</w:t>
      </w:r>
      <w:r w:rsidR="00ED6A11" w:rsidRPr="001741E5">
        <w:rPr>
          <w:rFonts w:ascii="Open Sans" w:hAnsi="Open Sans" w:cs="Open Sans"/>
          <w:sz w:val="18"/>
          <w:szCs w:val="18"/>
        </w:rPr>
        <w:t xml:space="preserve"> 3695 - Logging activity functionality has been modified not to update the </w:t>
      </w:r>
      <w:r w:rsidR="00F45663" w:rsidRPr="001741E5">
        <w:rPr>
          <w:rFonts w:ascii="Open Sans" w:hAnsi="Open Sans" w:cs="Open Sans"/>
          <w:sz w:val="18"/>
          <w:szCs w:val="18"/>
        </w:rPr>
        <w:t>L</w:t>
      </w:r>
      <w:r w:rsidR="00ED6A11" w:rsidRPr="001741E5">
        <w:rPr>
          <w:rFonts w:ascii="Open Sans" w:hAnsi="Open Sans" w:cs="Open Sans"/>
          <w:sz w:val="18"/>
          <w:szCs w:val="18"/>
        </w:rPr>
        <w:t xml:space="preserve">ast </w:t>
      </w:r>
      <w:r w:rsidR="00F45663" w:rsidRPr="001741E5">
        <w:rPr>
          <w:rFonts w:ascii="Open Sans" w:hAnsi="Open Sans" w:cs="Open Sans"/>
          <w:sz w:val="18"/>
          <w:szCs w:val="18"/>
        </w:rPr>
        <w:t>L</w:t>
      </w:r>
      <w:r w:rsidR="00ED6A11" w:rsidRPr="001741E5">
        <w:rPr>
          <w:rFonts w:ascii="Open Sans" w:hAnsi="Open Sans" w:cs="Open Sans"/>
          <w:sz w:val="18"/>
          <w:szCs w:val="18"/>
        </w:rPr>
        <w:t xml:space="preserve">ogged </w:t>
      </w:r>
      <w:r w:rsidR="00F45663" w:rsidRPr="001741E5">
        <w:rPr>
          <w:rFonts w:ascii="Open Sans" w:hAnsi="Open Sans" w:cs="Open Sans"/>
          <w:sz w:val="18"/>
          <w:szCs w:val="18"/>
        </w:rPr>
        <w:t>O</w:t>
      </w:r>
      <w:r w:rsidR="00ED6A11" w:rsidRPr="001741E5">
        <w:rPr>
          <w:rFonts w:ascii="Open Sans" w:hAnsi="Open Sans" w:cs="Open Sans"/>
          <w:sz w:val="18"/>
          <w:szCs w:val="18"/>
        </w:rPr>
        <w:t>n column when a locked user is trying to login to VASE+.</w:t>
      </w:r>
      <w:r w:rsidR="00000A94" w:rsidRPr="001741E5">
        <w:rPr>
          <w:rFonts w:ascii="Open Sans" w:hAnsi="Open Sans" w:cs="Open Sans"/>
          <w:sz w:val="18"/>
          <w:szCs w:val="18"/>
        </w:rPr>
        <w:br/>
      </w:r>
    </w:p>
    <w:p w14:paraId="63FF7ACC" w14:textId="36113F6E" w:rsidR="00ED6A11" w:rsidRPr="001741E5" w:rsidRDefault="00236E84">
      <w:pPr>
        <w:pStyle w:val="ListParagraph"/>
        <w:numPr>
          <w:ilvl w:val="0"/>
          <w:numId w:val="3"/>
        </w:numPr>
        <w:tabs>
          <w:tab w:val="left" w:pos="900"/>
        </w:tabs>
        <w:spacing w:after="0" w:line="240" w:lineRule="auto"/>
        <w:contextualSpacing w:val="0"/>
        <w:rPr>
          <w:rFonts w:ascii="Open Sans" w:hAnsi="Open Sans" w:cs="Open Sans"/>
          <w:b/>
          <w:bCs/>
          <w:sz w:val="18"/>
          <w:szCs w:val="18"/>
          <w:u w:val="single"/>
        </w:rPr>
      </w:pPr>
      <w:r w:rsidRPr="001741E5">
        <w:rPr>
          <w:rFonts w:ascii="Open Sans" w:hAnsi="Open Sans" w:cs="Open Sans"/>
          <w:sz w:val="18"/>
          <w:szCs w:val="18"/>
        </w:rPr>
        <w:t>Ticket</w:t>
      </w:r>
      <w:r w:rsidR="00ED6A11" w:rsidRPr="001741E5">
        <w:rPr>
          <w:rFonts w:ascii="Open Sans" w:hAnsi="Open Sans" w:cs="Open Sans"/>
          <w:sz w:val="18"/>
          <w:szCs w:val="18"/>
        </w:rPr>
        <w:t xml:space="preserve"> 3691 – System updated to automate the data exchange </w:t>
      </w:r>
      <w:r w:rsidR="00000A94" w:rsidRPr="001741E5">
        <w:rPr>
          <w:rFonts w:ascii="Open Sans" w:hAnsi="Open Sans" w:cs="Open Sans"/>
          <w:sz w:val="18"/>
          <w:szCs w:val="18"/>
        </w:rPr>
        <w:t xml:space="preserve">of </w:t>
      </w:r>
      <w:r w:rsidR="00ED6A11" w:rsidRPr="001741E5">
        <w:rPr>
          <w:rFonts w:ascii="Open Sans" w:hAnsi="Open Sans" w:cs="Open Sans"/>
          <w:sz w:val="18"/>
          <w:szCs w:val="18"/>
        </w:rPr>
        <w:t>testing order</w:t>
      </w:r>
      <w:r w:rsidR="00F45663" w:rsidRPr="001741E5">
        <w:rPr>
          <w:rFonts w:ascii="Open Sans" w:hAnsi="Open Sans" w:cs="Open Sans"/>
          <w:sz w:val="18"/>
          <w:szCs w:val="18"/>
        </w:rPr>
        <w:t>s</w:t>
      </w:r>
      <w:r w:rsidR="00ED6A11" w:rsidRPr="001741E5">
        <w:rPr>
          <w:rFonts w:ascii="Open Sans" w:hAnsi="Open Sans" w:cs="Open Sans"/>
          <w:sz w:val="18"/>
          <w:szCs w:val="18"/>
        </w:rPr>
        <w:t xml:space="preserve"> with MAKO chemicals</w:t>
      </w:r>
      <w:r w:rsidR="00000A94" w:rsidRPr="001741E5">
        <w:rPr>
          <w:rFonts w:ascii="Open Sans" w:hAnsi="Open Sans" w:cs="Open Sans"/>
          <w:sz w:val="18"/>
          <w:szCs w:val="18"/>
        </w:rPr>
        <w:t>.</w:t>
      </w:r>
      <w:r w:rsidR="00000A94" w:rsidRPr="001741E5">
        <w:rPr>
          <w:rFonts w:ascii="Open Sans" w:hAnsi="Open Sans" w:cs="Open Sans"/>
          <w:sz w:val="18"/>
          <w:szCs w:val="18"/>
        </w:rPr>
        <w:br/>
      </w:r>
    </w:p>
    <w:p w14:paraId="5F9186D7" w14:textId="40C66D3B" w:rsidR="00000A94" w:rsidRPr="001741E5" w:rsidRDefault="00236E84">
      <w:pPr>
        <w:pStyle w:val="ListParagraph"/>
        <w:numPr>
          <w:ilvl w:val="0"/>
          <w:numId w:val="3"/>
        </w:numPr>
        <w:tabs>
          <w:tab w:val="left" w:pos="900"/>
        </w:tabs>
        <w:spacing w:after="0" w:line="240" w:lineRule="auto"/>
        <w:contextualSpacing w:val="0"/>
        <w:rPr>
          <w:rFonts w:ascii="Open Sans" w:hAnsi="Open Sans" w:cs="Open Sans"/>
          <w:b/>
          <w:bCs/>
          <w:sz w:val="18"/>
          <w:szCs w:val="18"/>
          <w:u w:val="single"/>
        </w:rPr>
      </w:pPr>
      <w:r w:rsidRPr="001741E5">
        <w:rPr>
          <w:rFonts w:ascii="Open Sans" w:hAnsi="Open Sans" w:cs="Open Sans"/>
          <w:sz w:val="18"/>
          <w:szCs w:val="18"/>
        </w:rPr>
        <w:t>Ticket</w:t>
      </w:r>
      <w:r w:rsidR="00000A94" w:rsidRPr="001741E5">
        <w:rPr>
          <w:rFonts w:ascii="Open Sans" w:hAnsi="Open Sans" w:cs="Open Sans"/>
          <w:sz w:val="18"/>
          <w:szCs w:val="18"/>
        </w:rPr>
        <w:t xml:space="preserve"> 3687 – MAKO facilities have been set up. Norfolk/VA Beach Community Testing Center, Newport news Community Testing Center, Chesterfield community Testing Center.</w:t>
      </w:r>
      <w:r w:rsidR="00000A94" w:rsidRPr="001741E5">
        <w:rPr>
          <w:rFonts w:ascii="Open Sans" w:hAnsi="Open Sans" w:cs="Open Sans"/>
          <w:sz w:val="18"/>
          <w:szCs w:val="18"/>
        </w:rPr>
        <w:br/>
      </w:r>
    </w:p>
    <w:p w14:paraId="0E5C9221" w14:textId="028F9652" w:rsidR="00000A94" w:rsidRPr="001741E5" w:rsidRDefault="00236E84">
      <w:pPr>
        <w:pStyle w:val="ListParagraph"/>
        <w:numPr>
          <w:ilvl w:val="0"/>
          <w:numId w:val="3"/>
        </w:numPr>
        <w:tabs>
          <w:tab w:val="left" w:pos="900"/>
        </w:tabs>
        <w:spacing w:after="0" w:line="240" w:lineRule="auto"/>
        <w:contextualSpacing w:val="0"/>
        <w:rPr>
          <w:rFonts w:ascii="Open Sans" w:hAnsi="Open Sans" w:cs="Open Sans"/>
          <w:b/>
          <w:bCs/>
          <w:sz w:val="18"/>
          <w:szCs w:val="18"/>
          <w:u w:val="single"/>
        </w:rPr>
      </w:pPr>
      <w:r w:rsidRPr="001741E5">
        <w:rPr>
          <w:rFonts w:ascii="Open Sans" w:hAnsi="Open Sans" w:cs="Open Sans"/>
          <w:sz w:val="18"/>
          <w:szCs w:val="18"/>
        </w:rPr>
        <w:t>Ticket</w:t>
      </w:r>
      <w:r w:rsidR="00000A94" w:rsidRPr="001741E5">
        <w:rPr>
          <w:rFonts w:ascii="Open Sans" w:hAnsi="Open Sans" w:cs="Open Sans"/>
          <w:sz w:val="18"/>
          <w:szCs w:val="18"/>
        </w:rPr>
        <w:t xml:space="preserve"> 3476 – Immunocompromised registrants receiving a fourth dose will no longer view</w:t>
      </w:r>
      <w:r w:rsidR="00F45663" w:rsidRPr="001741E5">
        <w:rPr>
          <w:rFonts w:ascii="Open Sans" w:hAnsi="Open Sans" w:cs="Open Sans"/>
          <w:sz w:val="18"/>
          <w:szCs w:val="18"/>
        </w:rPr>
        <w:t xml:space="preserve"> a</w:t>
      </w:r>
      <w:r w:rsidR="00000A94" w:rsidRPr="001741E5">
        <w:rPr>
          <w:rFonts w:ascii="Open Sans" w:hAnsi="Open Sans" w:cs="Open Sans"/>
          <w:sz w:val="18"/>
          <w:szCs w:val="18"/>
        </w:rPr>
        <w:t xml:space="preserve"> pop-up indicating they are fully vaccinated when registering. </w:t>
      </w:r>
    </w:p>
    <w:p w14:paraId="2DB7DC4A" w14:textId="77777777" w:rsidR="00ED6A11" w:rsidRPr="001741E5" w:rsidRDefault="00ED6A11" w:rsidP="00501532">
      <w:pPr>
        <w:pStyle w:val="ListParagraph"/>
        <w:spacing w:after="0" w:line="240" w:lineRule="auto"/>
        <w:ind w:left="0"/>
        <w:contextualSpacing w:val="0"/>
        <w:rPr>
          <w:rFonts w:ascii="Open Sans" w:hAnsi="Open Sans" w:cs="Open Sans"/>
          <w:b/>
          <w:bCs/>
          <w:sz w:val="18"/>
          <w:szCs w:val="18"/>
          <w:u w:val="single"/>
        </w:rPr>
      </w:pPr>
    </w:p>
    <w:p w14:paraId="102EAF74" w14:textId="0C518068" w:rsidR="00356212" w:rsidRPr="001741E5" w:rsidRDefault="00356212" w:rsidP="00501532">
      <w:pPr>
        <w:pStyle w:val="ListParagraph"/>
        <w:spacing w:after="0" w:line="240" w:lineRule="auto"/>
        <w:ind w:left="0"/>
        <w:contextualSpacing w:val="0"/>
        <w:rPr>
          <w:rFonts w:ascii="Open Sans" w:hAnsi="Open Sans" w:cs="Open Sans"/>
          <w:b/>
          <w:bCs/>
          <w:sz w:val="18"/>
          <w:szCs w:val="18"/>
          <w:u w:val="single"/>
        </w:rPr>
      </w:pPr>
      <w:r w:rsidRPr="001741E5">
        <w:rPr>
          <w:rFonts w:ascii="Open Sans" w:hAnsi="Open Sans" w:cs="Open Sans"/>
          <w:b/>
          <w:bCs/>
          <w:sz w:val="18"/>
          <w:szCs w:val="18"/>
          <w:u w:val="single"/>
        </w:rPr>
        <w:t>Release 13.4</w:t>
      </w:r>
      <w:r w:rsidRPr="001741E5">
        <w:rPr>
          <w:rFonts w:ascii="Open Sans" w:hAnsi="Open Sans" w:cs="Open Sans"/>
          <w:b/>
          <w:bCs/>
          <w:sz w:val="18"/>
          <w:szCs w:val="18"/>
        </w:rPr>
        <w:t xml:space="preserve"> (3/10/2022)</w:t>
      </w:r>
    </w:p>
    <w:p w14:paraId="522C2EDD" w14:textId="43F02D91" w:rsidR="00356212" w:rsidRPr="001741E5" w:rsidRDefault="00236E84">
      <w:pPr>
        <w:pStyle w:val="NormalWeb"/>
        <w:numPr>
          <w:ilvl w:val="0"/>
          <w:numId w:val="4"/>
        </w:numPr>
        <w:spacing w:before="0" w:beforeAutospacing="0" w:after="0" w:afterAutospacing="0"/>
        <w:textAlignment w:val="baseline"/>
        <w:rPr>
          <w:rFonts w:ascii="Open Sans" w:hAnsi="Open Sans" w:cs="Open Sans"/>
          <w:sz w:val="18"/>
          <w:szCs w:val="18"/>
        </w:rPr>
      </w:pPr>
      <w:r w:rsidRPr="001741E5">
        <w:rPr>
          <w:rFonts w:ascii="Open Sans" w:hAnsi="Open Sans" w:cs="Open Sans"/>
          <w:sz w:val="18"/>
          <w:szCs w:val="18"/>
        </w:rPr>
        <w:t>Ticket</w:t>
      </w:r>
      <w:r w:rsidR="00FF436B" w:rsidRPr="001741E5">
        <w:rPr>
          <w:rFonts w:ascii="Open Sans" w:hAnsi="Open Sans" w:cs="Open Sans"/>
          <w:sz w:val="18"/>
          <w:szCs w:val="18"/>
        </w:rPr>
        <w:t xml:space="preserve"> 3429</w:t>
      </w:r>
      <w:r w:rsidR="00DE089E" w:rsidRPr="001741E5">
        <w:rPr>
          <w:rFonts w:ascii="Open Sans" w:hAnsi="Open Sans" w:cs="Open Sans"/>
          <w:sz w:val="18"/>
          <w:szCs w:val="18"/>
        </w:rPr>
        <w:t xml:space="preserve"> </w:t>
      </w:r>
      <w:proofErr w:type="gramStart"/>
      <w:r w:rsidR="00DE089E" w:rsidRPr="001741E5">
        <w:rPr>
          <w:rFonts w:ascii="Open Sans" w:hAnsi="Open Sans" w:cs="Open Sans"/>
          <w:sz w:val="18"/>
          <w:szCs w:val="18"/>
        </w:rPr>
        <w:t xml:space="preserve">- </w:t>
      </w:r>
      <w:r w:rsidR="00356212" w:rsidRPr="001741E5">
        <w:rPr>
          <w:rFonts w:ascii="Open Sans" w:hAnsi="Open Sans" w:cs="Open Sans"/>
          <w:sz w:val="18"/>
          <w:szCs w:val="18"/>
        </w:rPr>
        <w:t xml:space="preserve"> An</w:t>
      </w:r>
      <w:proofErr w:type="gramEnd"/>
      <w:r w:rsidR="00356212" w:rsidRPr="001741E5">
        <w:rPr>
          <w:rFonts w:ascii="Open Sans" w:hAnsi="Open Sans" w:cs="Open Sans"/>
          <w:sz w:val="18"/>
          <w:szCs w:val="18"/>
        </w:rPr>
        <w:t xml:space="preserve"> issue was present that did not allow for </w:t>
      </w:r>
      <w:r w:rsidR="00F45663" w:rsidRPr="001741E5">
        <w:rPr>
          <w:rFonts w:ascii="Open Sans" w:hAnsi="Open Sans" w:cs="Open Sans"/>
          <w:sz w:val="18"/>
          <w:szCs w:val="18"/>
        </w:rPr>
        <w:t xml:space="preserve">the </w:t>
      </w:r>
      <w:r w:rsidR="00356212" w:rsidRPr="001741E5">
        <w:rPr>
          <w:rFonts w:ascii="Open Sans" w:hAnsi="Open Sans" w:cs="Open Sans"/>
          <w:sz w:val="18"/>
          <w:szCs w:val="18"/>
        </w:rPr>
        <w:t xml:space="preserve">vaccination of walk-in and scheduled registrants at a canceled clinic. </w:t>
      </w:r>
      <w:r w:rsidR="00F45663" w:rsidRPr="001741E5">
        <w:rPr>
          <w:rFonts w:ascii="Open Sans" w:hAnsi="Open Sans" w:cs="Open Sans"/>
          <w:sz w:val="18"/>
          <w:szCs w:val="18"/>
        </w:rPr>
        <w:t>Issue is</w:t>
      </w:r>
      <w:r w:rsidR="00356212" w:rsidRPr="001741E5">
        <w:rPr>
          <w:rFonts w:ascii="Open Sans" w:hAnsi="Open Sans" w:cs="Open Sans"/>
          <w:sz w:val="18"/>
          <w:szCs w:val="18"/>
        </w:rPr>
        <w:t xml:space="preserve"> resolved and registrants should be allowed vaccinations at canceled clinics. </w:t>
      </w:r>
      <w:r w:rsidR="00356212" w:rsidRPr="001741E5">
        <w:rPr>
          <w:rFonts w:ascii="Open Sans" w:hAnsi="Open Sans" w:cs="Open Sans"/>
          <w:sz w:val="18"/>
          <w:szCs w:val="18"/>
        </w:rPr>
        <w:br/>
      </w:r>
    </w:p>
    <w:p w14:paraId="040EAD74" w14:textId="6508D458" w:rsidR="00356212" w:rsidRPr="001741E5" w:rsidRDefault="00236E84">
      <w:pPr>
        <w:pStyle w:val="NormalWeb"/>
        <w:numPr>
          <w:ilvl w:val="0"/>
          <w:numId w:val="4"/>
        </w:numPr>
        <w:spacing w:before="0" w:beforeAutospacing="0" w:after="0" w:afterAutospacing="0"/>
        <w:textAlignment w:val="baseline"/>
        <w:rPr>
          <w:rFonts w:ascii="Open Sans" w:hAnsi="Open Sans" w:cs="Open Sans"/>
          <w:sz w:val="18"/>
          <w:szCs w:val="18"/>
        </w:rPr>
      </w:pPr>
      <w:r w:rsidRPr="001741E5">
        <w:rPr>
          <w:rFonts w:ascii="Open Sans" w:hAnsi="Open Sans" w:cs="Open Sans"/>
          <w:sz w:val="18"/>
          <w:szCs w:val="18"/>
        </w:rPr>
        <w:lastRenderedPageBreak/>
        <w:t>Ticket</w:t>
      </w:r>
      <w:r w:rsidR="00FF436B" w:rsidRPr="001741E5">
        <w:rPr>
          <w:rFonts w:ascii="Open Sans" w:hAnsi="Open Sans" w:cs="Open Sans"/>
          <w:sz w:val="18"/>
          <w:szCs w:val="18"/>
        </w:rPr>
        <w:t xml:space="preserve"> 3510 - </w:t>
      </w:r>
      <w:r w:rsidR="00356212" w:rsidRPr="001741E5">
        <w:rPr>
          <w:rFonts w:ascii="Open Sans" w:hAnsi="Open Sans" w:cs="Open Sans"/>
          <w:sz w:val="18"/>
          <w:szCs w:val="18"/>
        </w:rPr>
        <w:t xml:space="preserve">A new column has been added to the </w:t>
      </w:r>
      <w:r w:rsidR="00F45663" w:rsidRPr="001741E5">
        <w:rPr>
          <w:rFonts w:ascii="Open Sans" w:hAnsi="Open Sans" w:cs="Open Sans"/>
          <w:sz w:val="18"/>
          <w:szCs w:val="18"/>
        </w:rPr>
        <w:t>P</w:t>
      </w:r>
      <w:r w:rsidR="00356212" w:rsidRPr="001741E5">
        <w:rPr>
          <w:rFonts w:ascii="Open Sans" w:hAnsi="Open Sans" w:cs="Open Sans"/>
          <w:sz w:val="18"/>
          <w:szCs w:val="18"/>
        </w:rPr>
        <w:t xml:space="preserve">erforming </w:t>
      </w:r>
      <w:r w:rsidR="00F45663" w:rsidRPr="001741E5">
        <w:rPr>
          <w:rFonts w:ascii="Open Sans" w:hAnsi="Open Sans" w:cs="Open Sans"/>
          <w:sz w:val="18"/>
          <w:szCs w:val="18"/>
        </w:rPr>
        <w:t>F</w:t>
      </w:r>
      <w:r w:rsidR="00356212" w:rsidRPr="001741E5">
        <w:rPr>
          <w:rFonts w:ascii="Open Sans" w:hAnsi="Open Sans" w:cs="Open Sans"/>
          <w:sz w:val="18"/>
          <w:szCs w:val="18"/>
        </w:rPr>
        <w:t xml:space="preserve">acilities maintenance screen. The column displays lab codes that are used for COVID Testing. This screen is only visible for Administrator users. </w:t>
      </w:r>
      <w:r w:rsidR="00356212" w:rsidRPr="001741E5">
        <w:rPr>
          <w:rFonts w:ascii="Open Sans" w:hAnsi="Open Sans" w:cs="Open Sans"/>
          <w:sz w:val="18"/>
          <w:szCs w:val="18"/>
        </w:rPr>
        <w:br/>
      </w:r>
    </w:p>
    <w:p w14:paraId="4220F476" w14:textId="0845029D" w:rsidR="00356212" w:rsidRPr="001741E5" w:rsidRDefault="00236E84">
      <w:pPr>
        <w:pStyle w:val="NormalWeb"/>
        <w:numPr>
          <w:ilvl w:val="0"/>
          <w:numId w:val="4"/>
        </w:numPr>
        <w:spacing w:before="0" w:beforeAutospacing="0" w:after="0" w:afterAutospacing="0"/>
        <w:textAlignment w:val="baseline"/>
        <w:rPr>
          <w:rFonts w:ascii="Open Sans" w:hAnsi="Open Sans" w:cs="Open Sans"/>
          <w:sz w:val="18"/>
          <w:szCs w:val="18"/>
        </w:rPr>
      </w:pPr>
      <w:r w:rsidRPr="001741E5">
        <w:rPr>
          <w:rFonts w:ascii="Open Sans" w:hAnsi="Open Sans" w:cs="Open Sans"/>
          <w:sz w:val="18"/>
          <w:szCs w:val="18"/>
        </w:rPr>
        <w:t>Ticket</w:t>
      </w:r>
      <w:r w:rsidR="00FF436B" w:rsidRPr="001741E5">
        <w:rPr>
          <w:rFonts w:ascii="Open Sans" w:hAnsi="Open Sans" w:cs="Open Sans"/>
          <w:sz w:val="18"/>
          <w:szCs w:val="18"/>
        </w:rPr>
        <w:t xml:space="preserve"> 2024 - </w:t>
      </w:r>
      <w:r w:rsidR="00356212" w:rsidRPr="001741E5">
        <w:rPr>
          <w:rFonts w:ascii="Open Sans" w:hAnsi="Open Sans" w:cs="Open Sans"/>
          <w:sz w:val="18"/>
          <w:szCs w:val="18"/>
        </w:rPr>
        <w:t xml:space="preserve">Spanish and Arabic translations has been added to </w:t>
      </w:r>
      <w:r w:rsidR="00F45663" w:rsidRPr="001741E5">
        <w:rPr>
          <w:rFonts w:ascii="Open Sans" w:hAnsi="Open Sans" w:cs="Open Sans"/>
          <w:sz w:val="18"/>
          <w:szCs w:val="18"/>
        </w:rPr>
        <w:t xml:space="preserve">the </w:t>
      </w:r>
      <w:r w:rsidR="00356212" w:rsidRPr="001741E5">
        <w:rPr>
          <w:rFonts w:ascii="Open Sans" w:hAnsi="Open Sans" w:cs="Open Sans"/>
          <w:sz w:val="18"/>
          <w:szCs w:val="18"/>
        </w:rPr>
        <w:t xml:space="preserve">Health Questionnaire and Consent Form pages in VASE+. Translations will appear on the public facing side for registrants. </w:t>
      </w:r>
      <w:r w:rsidR="00356212" w:rsidRPr="001741E5">
        <w:rPr>
          <w:rFonts w:ascii="Open Sans" w:hAnsi="Open Sans" w:cs="Open Sans"/>
          <w:sz w:val="18"/>
          <w:szCs w:val="18"/>
        </w:rPr>
        <w:br/>
      </w:r>
    </w:p>
    <w:p w14:paraId="054F2AFD" w14:textId="41A78F76" w:rsidR="00356212" w:rsidRPr="001741E5" w:rsidRDefault="00236E84">
      <w:pPr>
        <w:pStyle w:val="NormalWeb"/>
        <w:numPr>
          <w:ilvl w:val="0"/>
          <w:numId w:val="4"/>
        </w:numPr>
        <w:spacing w:before="0" w:beforeAutospacing="0" w:after="0" w:afterAutospacing="0"/>
        <w:textAlignment w:val="baseline"/>
        <w:rPr>
          <w:rFonts w:ascii="Open Sans" w:hAnsi="Open Sans" w:cs="Open Sans"/>
          <w:sz w:val="18"/>
          <w:szCs w:val="18"/>
        </w:rPr>
      </w:pPr>
      <w:r w:rsidRPr="001741E5">
        <w:rPr>
          <w:rFonts w:ascii="Open Sans" w:hAnsi="Open Sans" w:cs="Open Sans"/>
          <w:sz w:val="18"/>
          <w:szCs w:val="18"/>
        </w:rPr>
        <w:t>Ticket</w:t>
      </w:r>
      <w:r w:rsidR="00FF436B" w:rsidRPr="001741E5">
        <w:rPr>
          <w:rFonts w:ascii="Open Sans" w:hAnsi="Open Sans" w:cs="Open Sans"/>
          <w:sz w:val="18"/>
          <w:szCs w:val="18"/>
        </w:rPr>
        <w:t xml:space="preserve"> 3522 - Clinic</w:t>
      </w:r>
      <w:r w:rsidR="00356212" w:rsidRPr="001741E5">
        <w:rPr>
          <w:rFonts w:ascii="Open Sans" w:hAnsi="Open Sans" w:cs="Open Sans"/>
          <w:sz w:val="18"/>
          <w:szCs w:val="18"/>
        </w:rPr>
        <w:t xml:space="preserve"> Vaccination Summary report has been updated to allow filtering by Site Name and/or Clinic date. Wild Card search at the report level by row text has been removed</w:t>
      </w:r>
      <w:r w:rsidR="00FF436B" w:rsidRPr="001741E5">
        <w:rPr>
          <w:rFonts w:ascii="Open Sans" w:hAnsi="Open Sans" w:cs="Open Sans"/>
          <w:sz w:val="18"/>
          <w:szCs w:val="18"/>
        </w:rPr>
        <w:t>.</w:t>
      </w:r>
      <w:r w:rsidR="00356212" w:rsidRPr="001741E5">
        <w:rPr>
          <w:rFonts w:ascii="Open Sans" w:hAnsi="Open Sans" w:cs="Open Sans"/>
          <w:sz w:val="18"/>
          <w:szCs w:val="18"/>
        </w:rPr>
        <w:br/>
      </w:r>
    </w:p>
    <w:p w14:paraId="4930D066" w14:textId="5F585789" w:rsidR="00356212" w:rsidRPr="001741E5" w:rsidRDefault="00236E84">
      <w:pPr>
        <w:pStyle w:val="NormalWeb"/>
        <w:numPr>
          <w:ilvl w:val="0"/>
          <w:numId w:val="4"/>
        </w:numPr>
        <w:spacing w:before="0" w:beforeAutospacing="0" w:after="0" w:afterAutospacing="0"/>
        <w:textAlignment w:val="baseline"/>
        <w:rPr>
          <w:rFonts w:ascii="Open Sans" w:hAnsi="Open Sans" w:cs="Open Sans"/>
          <w:sz w:val="18"/>
          <w:szCs w:val="18"/>
        </w:rPr>
      </w:pPr>
      <w:r w:rsidRPr="001741E5">
        <w:rPr>
          <w:rFonts w:ascii="Open Sans" w:hAnsi="Open Sans" w:cs="Open Sans"/>
          <w:sz w:val="18"/>
          <w:szCs w:val="18"/>
        </w:rPr>
        <w:t>Ticket</w:t>
      </w:r>
      <w:r w:rsidR="00FF436B" w:rsidRPr="001741E5">
        <w:rPr>
          <w:rFonts w:ascii="Open Sans" w:hAnsi="Open Sans" w:cs="Open Sans"/>
          <w:sz w:val="18"/>
          <w:szCs w:val="18"/>
        </w:rPr>
        <w:t xml:space="preserve"> 3526 - </w:t>
      </w:r>
      <w:r w:rsidR="00356212" w:rsidRPr="001741E5">
        <w:rPr>
          <w:rFonts w:ascii="Open Sans" w:hAnsi="Open Sans" w:cs="Open Sans"/>
          <w:sz w:val="18"/>
          <w:szCs w:val="18"/>
        </w:rPr>
        <w:t>A new search field</w:t>
      </w:r>
      <w:r w:rsidR="00F45663" w:rsidRPr="001741E5">
        <w:rPr>
          <w:rFonts w:ascii="Open Sans" w:hAnsi="Open Sans" w:cs="Open Sans"/>
          <w:sz w:val="18"/>
          <w:szCs w:val="18"/>
        </w:rPr>
        <w:t>,</w:t>
      </w:r>
      <w:r w:rsidR="00356212" w:rsidRPr="001741E5">
        <w:rPr>
          <w:rFonts w:ascii="Open Sans" w:hAnsi="Open Sans" w:cs="Open Sans"/>
          <w:sz w:val="18"/>
          <w:szCs w:val="18"/>
        </w:rPr>
        <w:t xml:space="preserve"> Zip Code</w:t>
      </w:r>
      <w:r w:rsidR="00F45663" w:rsidRPr="001741E5">
        <w:rPr>
          <w:rFonts w:ascii="Open Sans" w:hAnsi="Open Sans" w:cs="Open Sans"/>
          <w:sz w:val="18"/>
          <w:szCs w:val="18"/>
        </w:rPr>
        <w:t>,</w:t>
      </w:r>
      <w:r w:rsidR="00356212" w:rsidRPr="001741E5">
        <w:rPr>
          <w:rFonts w:ascii="Open Sans" w:hAnsi="Open Sans" w:cs="Open Sans"/>
          <w:sz w:val="18"/>
          <w:szCs w:val="18"/>
        </w:rPr>
        <w:t xml:space="preserve"> has been added to filter the VIIS Look up report. </w:t>
      </w:r>
      <w:r w:rsidR="00FF436B" w:rsidRPr="001741E5">
        <w:rPr>
          <w:rFonts w:ascii="Open Sans" w:hAnsi="Open Sans" w:cs="Open Sans"/>
          <w:sz w:val="18"/>
          <w:szCs w:val="18"/>
        </w:rPr>
        <w:t>Search results can now be further refined</w:t>
      </w:r>
      <w:r w:rsidR="00356212" w:rsidRPr="001741E5">
        <w:rPr>
          <w:rFonts w:ascii="Open Sans" w:hAnsi="Open Sans" w:cs="Open Sans"/>
          <w:sz w:val="18"/>
          <w:szCs w:val="18"/>
        </w:rPr>
        <w:t xml:space="preserve"> by zip code. </w:t>
      </w:r>
      <w:r w:rsidR="00356212" w:rsidRPr="001741E5">
        <w:rPr>
          <w:rFonts w:ascii="Open Sans" w:hAnsi="Open Sans" w:cs="Open Sans"/>
          <w:sz w:val="18"/>
          <w:szCs w:val="18"/>
        </w:rPr>
        <w:br/>
      </w:r>
    </w:p>
    <w:p w14:paraId="70B7C480" w14:textId="0B278240" w:rsidR="00356212" w:rsidRPr="001741E5" w:rsidRDefault="00236E84">
      <w:pPr>
        <w:pStyle w:val="NormalWeb"/>
        <w:numPr>
          <w:ilvl w:val="0"/>
          <w:numId w:val="4"/>
        </w:numPr>
        <w:spacing w:before="0" w:beforeAutospacing="0" w:after="0" w:afterAutospacing="0"/>
        <w:textAlignment w:val="baseline"/>
        <w:rPr>
          <w:rFonts w:ascii="Open Sans" w:hAnsi="Open Sans" w:cs="Open Sans"/>
          <w:sz w:val="18"/>
          <w:szCs w:val="18"/>
        </w:rPr>
      </w:pPr>
      <w:r w:rsidRPr="001741E5">
        <w:rPr>
          <w:rFonts w:ascii="Open Sans" w:hAnsi="Open Sans" w:cs="Open Sans"/>
          <w:sz w:val="18"/>
          <w:szCs w:val="18"/>
        </w:rPr>
        <w:t>Ticket</w:t>
      </w:r>
      <w:r w:rsidR="00FF436B" w:rsidRPr="001741E5">
        <w:rPr>
          <w:rFonts w:ascii="Open Sans" w:hAnsi="Open Sans" w:cs="Open Sans"/>
          <w:sz w:val="18"/>
          <w:szCs w:val="18"/>
        </w:rPr>
        <w:t xml:space="preserve"> 3535 - </w:t>
      </w:r>
      <w:r w:rsidR="00356212" w:rsidRPr="001741E5">
        <w:rPr>
          <w:rFonts w:ascii="Open Sans" w:hAnsi="Open Sans" w:cs="Open Sans"/>
          <w:sz w:val="18"/>
          <w:szCs w:val="18"/>
        </w:rPr>
        <w:t>Clinic Summary report has been updated for better performance to provide quicker</w:t>
      </w:r>
      <w:r w:rsidR="00F45663" w:rsidRPr="001741E5">
        <w:rPr>
          <w:rFonts w:ascii="Open Sans" w:hAnsi="Open Sans" w:cs="Open Sans"/>
          <w:sz w:val="18"/>
          <w:szCs w:val="18"/>
        </w:rPr>
        <w:t xml:space="preserve"> results</w:t>
      </w:r>
      <w:r w:rsidR="00356212" w:rsidRPr="001741E5">
        <w:rPr>
          <w:rFonts w:ascii="Open Sans" w:hAnsi="Open Sans" w:cs="Open Sans"/>
          <w:sz w:val="18"/>
          <w:szCs w:val="18"/>
        </w:rPr>
        <w:t xml:space="preserve">. There is no change to the report layout or data that is being displayed. </w:t>
      </w:r>
    </w:p>
    <w:p w14:paraId="6BDF4EF6" w14:textId="77777777" w:rsidR="00356212" w:rsidRPr="001741E5" w:rsidRDefault="00356212" w:rsidP="00501532">
      <w:pPr>
        <w:pStyle w:val="NormalWeb"/>
        <w:spacing w:before="0" w:beforeAutospacing="0" w:after="0" w:afterAutospacing="0"/>
        <w:textAlignment w:val="baseline"/>
        <w:rPr>
          <w:rFonts w:ascii="Open Sans" w:hAnsi="Open Sans" w:cs="Open Sans"/>
          <w:sz w:val="18"/>
          <w:szCs w:val="18"/>
        </w:rPr>
      </w:pPr>
    </w:p>
    <w:p w14:paraId="54FA4E79" w14:textId="02BAE6E8" w:rsidR="00356212" w:rsidRPr="001741E5" w:rsidRDefault="00236E84">
      <w:pPr>
        <w:pStyle w:val="NormalWeb"/>
        <w:numPr>
          <w:ilvl w:val="0"/>
          <w:numId w:val="4"/>
        </w:numPr>
        <w:spacing w:before="0" w:beforeAutospacing="0" w:after="0" w:afterAutospacing="0"/>
        <w:textAlignment w:val="baseline"/>
        <w:rPr>
          <w:rFonts w:ascii="Open Sans" w:hAnsi="Open Sans" w:cs="Open Sans"/>
          <w:sz w:val="18"/>
          <w:szCs w:val="18"/>
        </w:rPr>
      </w:pPr>
      <w:r w:rsidRPr="001741E5">
        <w:rPr>
          <w:rFonts w:ascii="Open Sans" w:hAnsi="Open Sans" w:cs="Open Sans"/>
          <w:sz w:val="18"/>
          <w:szCs w:val="18"/>
        </w:rPr>
        <w:t>Ticket</w:t>
      </w:r>
      <w:r w:rsidR="00FF436B" w:rsidRPr="001741E5">
        <w:rPr>
          <w:rFonts w:ascii="Open Sans" w:hAnsi="Open Sans" w:cs="Open Sans"/>
          <w:sz w:val="18"/>
          <w:szCs w:val="18"/>
        </w:rPr>
        <w:t xml:space="preserve"> 3490 - </w:t>
      </w:r>
      <w:r w:rsidR="00356212" w:rsidRPr="001741E5">
        <w:rPr>
          <w:rFonts w:ascii="Open Sans" w:hAnsi="Open Sans" w:cs="Open Sans"/>
          <w:sz w:val="18"/>
          <w:szCs w:val="18"/>
        </w:rPr>
        <w:t>A message</w:t>
      </w:r>
      <w:r w:rsidR="00F45663" w:rsidRPr="001741E5">
        <w:rPr>
          <w:rFonts w:ascii="Open Sans" w:hAnsi="Open Sans" w:cs="Open Sans"/>
          <w:sz w:val="18"/>
          <w:szCs w:val="18"/>
        </w:rPr>
        <w:t>:</w:t>
      </w:r>
      <w:r w:rsidR="00356212" w:rsidRPr="001741E5">
        <w:rPr>
          <w:rFonts w:ascii="Open Sans" w:hAnsi="Open Sans" w:cs="Open Sans"/>
          <w:sz w:val="18"/>
          <w:szCs w:val="18"/>
        </w:rPr>
        <w:t xml:space="preserve"> "When you provide a phone number, you provide consent to receive SMS notifications</w:t>
      </w:r>
      <w:r w:rsidR="00F45663" w:rsidRPr="001741E5">
        <w:rPr>
          <w:rFonts w:ascii="Open Sans" w:hAnsi="Open Sans" w:cs="Open Sans"/>
          <w:sz w:val="18"/>
          <w:szCs w:val="18"/>
        </w:rPr>
        <w:t>,</w:t>
      </w:r>
      <w:r w:rsidR="00356212" w:rsidRPr="001741E5">
        <w:rPr>
          <w:rFonts w:ascii="Open Sans" w:hAnsi="Open Sans" w:cs="Open Sans"/>
          <w:sz w:val="18"/>
          <w:szCs w:val="18"/>
        </w:rPr>
        <w:t xml:space="preserve">" has been added next to all Phone Number fields </w:t>
      </w:r>
      <w:r w:rsidR="00F45663" w:rsidRPr="001741E5">
        <w:rPr>
          <w:rFonts w:ascii="Open Sans" w:hAnsi="Open Sans" w:cs="Open Sans"/>
          <w:sz w:val="18"/>
          <w:szCs w:val="18"/>
        </w:rPr>
        <w:t>o</w:t>
      </w:r>
      <w:r w:rsidR="00356212" w:rsidRPr="001741E5">
        <w:rPr>
          <w:rFonts w:ascii="Open Sans" w:hAnsi="Open Sans" w:cs="Open Sans"/>
          <w:sz w:val="18"/>
          <w:szCs w:val="18"/>
        </w:rPr>
        <w:t xml:space="preserve">n all pages </w:t>
      </w:r>
      <w:r w:rsidR="00F45663" w:rsidRPr="001741E5">
        <w:rPr>
          <w:rFonts w:ascii="Open Sans" w:hAnsi="Open Sans" w:cs="Open Sans"/>
          <w:sz w:val="18"/>
          <w:szCs w:val="18"/>
        </w:rPr>
        <w:t>o</w:t>
      </w:r>
      <w:r w:rsidR="00356212" w:rsidRPr="001741E5">
        <w:rPr>
          <w:rFonts w:ascii="Open Sans" w:hAnsi="Open Sans" w:cs="Open Sans"/>
          <w:sz w:val="18"/>
          <w:szCs w:val="18"/>
        </w:rPr>
        <w:t>n VASE+ and public apps</w:t>
      </w:r>
      <w:r w:rsidR="00F45663" w:rsidRPr="001741E5">
        <w:rPr>
          <w:rFonts w:ascii="Open Sans" w:hAnsi="Open Sans" w:cs="Open Sans"/>
          <w:sz w:val="18"/>
          <w:szCs w:val="18"/>
        </w:rPr>
        <w:t>.</w:t>
      </w:r>
      <w:r w:rsidR="00356212" w:rsidRPr="001741E5">
        <w:rPr>
          <w:rFonts w:ascii="Open Sans" w:hAnsi="Open Sans" w:cs="Open Sans"/>
          <w:sz w:val="18"/>
          <w:szCs w:val="18"/>
        </w:rPr>
        <w:br/>
      </w:r>
    </w:p>
    <w:p w14:paraId="21A1480F" w14:textId="6B9AB14B" w:rsidR="00356212" w:rsidRPr="001741E5" w:rsidRDefault="00236E84">
      <w:pPr>
        <w:pStyle w:val="NormalWeb"/>
        <w:numPr>
          <w:ilvl w:val="0"/>
          <w:numId w:val="4"/>
        </w:numPr>
        <w:spacing w:before="0" w:beforeAutospacing="0" w:after="0" w:afterAutospacing="0"/>
        <w:textAlignment w:val="baseline"/>
        <w:rPr>
          <w:rFonts w:ascii="Open Sans" w:hAnsi="Open Sans" w:cs="Open Sans"/>
          <w:sz w:val="18"/>
          <w:szCs w:val="18"/>
        </w:rPr>
      </w:pPr>
      <w:r w:rsidRPr="001741E5">
        <w:rPr>
          <w:rFonts w:ascii="Open Sans" w:hAnsi="Open Sans" w:cs="Open Sans"/>
          <w:sz w:val="18"/>
          <w:szCs w:val="18"/>
        </w:rPr>
        <w:t>Ticket</w:t>
      </w:r>
      <w:r w:rsidR="00FF436B" w:rsidRPr="001741E5">
        <w:rPr>
          <w:rFonts w:ascii="Open Sans" w:hAnsi="Open Sans" w:cs="Open Sans"/>
          <w:sz w:val="18"/>
          <w:szCs w:val="18"/>
        </w:rPr>
        <w:t xml:space="preserve"> 3551 - </w:t>
      </w:r>
      <w:r w:rsidR="00356212" w:rsidRPr="001741E5">
        <w:rPr>
          <w:rFonts w:ascii="Open Sans" w:hAnsi="Open Sans" w:cs="Open Sans"/>
          <w:sz w:val="18"/>
          <w:szCs w:val="18"/>
        </w:rPr>
        <w:t xml:space="preserve">The </w:t>
      </w:r>
      <w:r w:rsidR="00FF436B" w:rsidRPr="001741E5">
        <w:rPr>
          <w:rFonts w:ascii="Open Sans" w:hAnsi="Open Sans" w:cs="Open Sans"/>
          <w:sz w:val="18"/>
          <w:szCs w:val="18"/>
        </w:rPr>
        <w:t>A</w:t>
      </w:r>
      <w:r w:rsidR="00356212" w:rsidRPr="001741E5">
        <w:rPr>
          <w:rFonts w:ascii="Open Sans" w:hAnsi="Open Sans" w:cs="Open Sans"/>
          <w:sz w:val="18"/>
          <w:szCs w:val="18"/>
        </w:rPr>
        <w:t xml:space="preserve">dminister </w:t>
      </w:r>
      <w:r w:rsidR="00FF436B" w:rsidRPr="001741E5">
        <w:rPr>
          <w:rFonts w:ascii="Open Sans" w:hAnsi="Open Sans" w:cs="Open Sans"/>
          <w:sz w:val="18"/>
          <w:szCs w:val="18"/>
        </w:rPr>
        <w:t>V</w:t>
      </w:r>
      <w:r w:rsidR="00356212" w:rsidRPr="001741E5">
        <w:rPr>
          <w:rFonts w:ascii="Open Sans" w:hAnsi="Open Sans" w:cs="Open Sans"/>
          <w:sz w:val="18"/>
          <w:szCs w:val="18"/>
        </w:rPr>
        <w:t xml:space="preserve">accine </w:t>
      </w:r>
      <w:r w:rsidR="00FF436B" w:rsidRPr="001741E5">
        <w:rPr>
          <w:rFonts w:ascii="Open Sans" w:hAnsi="Open Sans" w:cs="Open Sans"/>
          <w:sz w:val="18"/>
          <w:szCs w:val="18"/>
        </w:rPr>
        <w:t>button</w:t>
      </w:r>
      <w:r w:rsidR="00356212" w:rsidRPr="001741E5">
        <w:rPr>
          <w:rFonts w:ascii="Open Sans" w:hAnsi="Open Sans" w:cs="Open Sans"/>
          <w:sz w:val="18"/>
          <w:szCs w:val="18"/>
        </w:rPr>
        <w:t xml:space="preserve"> has been removed from the Checked In bucket/page. It will now be only available in the </w:t>
      </w:r>
      <w:r w:rsidR="00FF436B" w:rsidRPr="001741E5">
        <w:rPr>
          <w:rFonts w:ascii="Open Sans" w:hAnsi="Open Sans" w:cs="Open Sans"/>
          <w:sz w:val="18"/>
          <w:szCs w:val="18"/>
        </w:rPr>
        <w:t>R</w:t>
      </w:r>
      <w:r w:rsidR="00356212" w:rsidRPr="001741E5">
        <w:rPr>
          <w:rFonts w:ascii="Open Sans" w:hAnsi="Open Sans" w:cs="Open Sans"/>
          <w:sz w:val="18"/>
          <w:szCs w:val="18"/>
        </w:rPr>
        <w:t xml:space="preserve">eview all details page. </w:t>
      </w:r>
      <w:r w:rsidR="00356212" w:rsidRPr="001741E5">
        <w:rPr>
          <w:rFonts w:ascii="Open Sans" w:hAnsi="Open Sans" w:cs="Open Sans"/>
          <w:sz w:val="18"/>
          <w:szCs w:val="18"/>
        </w:rPr>
        <w:br/>
      </w:r>
    </w:p>
    <w:p w14:paraId="43562198" w14:textId="4BC8D359" w:rsidR="00356212" w:rsidRPr="001741E5" w:rsidRDefault="00236E84">
      <w:pPr>
        <w:pStyle w:val="NormalWeb"/>
        <w:numPr>
          <w:ilvl w:val="0"/>
          <w:numId w:val="4"/>
        </w:numPr>
        <w:spacing w:before="0" w:beforeAutospacing="0" w:after="0" w:afterAutospacing="0"/>
        <w:textAlignment w:val="baseline"/>
        <w:rPr>
          <w:rFonts w:ascii="Open Sans" w:hAnsi="Open Sans" w:cs="Open Sans"/>
          <w:sz w:val="18"/>
          <w:szCs w:val="18"/>
        </w:rPr>
      </w:pPr>
      <w:r w:rsidRPr="001741E5">
        <w:rPr>
          <w:rFonts w:ascii="Open Sans" w:hAnsi="Open Sans" w:cs="Open Sans"/>
          <w:sz w:val="18"/>
          <w:szCs w:val="18"/>
        </w:rPr>
        <w:t>Ticket</w:t>
      </w:r>
      <w:r w:rsidR="00FF436B" w:rsidRPr="001741E5">
        <w:rPr>
          <w:rFonts w:ascii="Open Sans" w:hAnsi="Open Sans" w:cs="Open Sans"/>
          <w:sz w:val="18"/>
          <w:szCs w:val="18"/>
        </w:rPr>
        <w:t xml:space="preserve"> 3396 - </w:t>
      </w:r>
      <w:r w:rsidR="00356212" w:rsidRPr="001741E5">
        <w:rPr>
          <w:rFonts w:ascii="Open Sans" w:hAnsi="Open Sans" w:cs="Open Sans"/>
          <w:sz w:val="18"/>
          <w:szCs w:val="18"/>
        </w:rPr>
        <w:t>VASE+ user logins have been updated to provide better audit functionality. Locked users will get a message that their account is locked when trying to log in. When running an audit, the audit column will display the last login date and not the last login attempt date. </w:t>
      </w:r>
    </w:p>
    <w:p w14:paraId="602CEE12" w14:textId="7A0BD664" w:rsidR="000F2ABE" w:rsidRPr="001741E5" w:rsidRDefault="00356212">
      <w:pPr>
        <w:pStyle w:val="NormalWeb"/>
        <w:numPr>
          <w:ilvl w:val="1"/>
          <w:numId w:val="4"/>
        </w:numPr>
        <w:spacing w:before="0" w:beforeAutospacing="0" w:after="0" w:afterAutospacing="0"/>
        <w:textAlignment w:val="baseline"/>
        <w:rPr>
          <w:rFonts w:ascii="Open Sans" w:hAnsi="Open Sans" w:cs="Open Sans"/>
          <w:sz w:val="18"/>
          <w:szCs w:val="18"/>
        </w:rPr>
      </w:pPr>
      <w:r w:rsidRPr="001741E5">
        <w:rPr>
          <w:rFonts w:ascii="Open Sans" w:hAnsi="Open Sans" w:cs="Open Sans"/>
          <w:sz w:val="18"/>
          <w:szCs w:val="18"/>
        </w:rPr>
        <w:t xml:space="preserve">In addition, a </w:t>
      </w:r>
      <w:r w:rsidR="001A0DF9" w:rsidRPr="001741E5">
        <w:rPr>
          <w:rFonts w:ascii="Open Sans" w:hAnsi="Open Sans" w:cs="Open Sans"/>
          <w:sz w:val="18"/>
          <w:szCs w:val="18"/>
        </w:rPr>
        <w:t>malfunction</w:t>
      </w:r>
      <w:r w:rsidRPr="001741E5">
        <w:rPr>
          <w:rFonts w:ascii="Open Sans" w:hAnsi="Open Sans" w:cs="Open Sans"/>
          <w:sz w:val="18"/>
          <w:szCs w:val="18"/>
        </w:rPr>
        <w:t xml:space="preserve"> was discovered which created a new default account in VASE+ for anyone with a COV account trying to log into VASE+. This is now </w:t>
      </w:r>
      <w:r w:rsidR="007A745B" w:rsidRPr="001741E5">
        <w:rPr>
          <w:rFonts w:ascii="Open Sans" w:hAnsi="Open Sans" w:cs="Open Sans"/>
          <w:sz w:val="18"/>
          <w:szCs w:val="18"/>
        </w:rPr>
        <w:t>Resolved</w:t>
      </w:r>
      <w:r w:rsidRPr="001741E5">
        <w:rPr>
          <w:rFonts w:ascii="Open Sans" w:hAnsi="Open Sans" w:cs="Open Sans"/>
          <w:sz w:val="18"/>
          <w:szCs w:val="18"/>
        </w:rPr>
        <w:t>. </w:t>
      </w:r>
    </w:p>
    <w:p w14:paraId="03182BCA" w14:textId="77777777" w:rsidR="000F2ABE" w:rsidRPr="001741E5" w:rsidRDefault="000F2ABE" w:rsidP="00501532">
      <w:pPr>
        <w:spacing w:after="0" w:line="240" w:lineRule="auto"/>
        <w:rPr>
          <w:rFonts w:ascii="Open Sans" w:hAnsi="Open Sans" w:cs="Open Sans"/>
          <w:b/>
          <w:bCs/>
          <w:sz w:val="18"/>
          <w:szCs w:val="18"/>
          <w:u w:val="single"/>
        </w:rPr>
      </w:pPr>
    </w:p>
    <w:p w14:paraId="13297F12" w14:textId="36B61A35" w:rsidR="00724CD5" w:rsidRPr="001741E5" w:rsidRDefault="00724CD5" w:rsidP="00501532">
      <w:pPr>
        <w:spacing w:after="0" w:line="240" w:lineRule="auto"/>
        <w:rPr>
          <w:rFonts w:ascii="Open Sans" w:hAnsi="Open Sans" w:cs="Open Sans"/>
          <w:b/>
          <w:bCs/>
          <w:sz w:val="18"/>
          <w:szCs w:val="18"/>
          <w:u w:val="single"/>
        </w:rPr>
      </w:pPr>
      <w:r w:rsidRPr="001741E5">
        <w:rPr>
          <w:rFonts w:ascii="Open Sans" w:hAnsi="Open Sans" w:cs="Open Sans"/>
          <w:b/>
          <w:bCs/>
          <w:sz w:val="18"/>
          <w:szCs w:val="18"/>
          <w:u w:val="single"/>
        </w:rPr>
        <w:t>Release 13.3.1</w:t>
      </w:r>
      <w:r w:rsidRPr="001741E5">
        <w:rPr>
          <w:rFonts w:ascii="Open Sans" w:hAnsi="Open Sans" w:cs="Open Sans"/>
          <w:b/>
          <w:bCs/>
          <w:sz w:val="18"/>
          <w:szCs w:val="18"/>
        </w:rPr>
        <w:t xml:space="preserve"> (3/2/2022)</w:t>
      </w:r>
    </w:p>
    <w:p w14:paraId="441A00E2" w14:textId="03B0FD5B" w:rsidR="00724CD5" w:rsidRPr="001741E5" w:rsidRDefault="00236E84">
      <w:pPr>
        <w:pStyle w:val="ListParagraph"/>
        <w:numPr>
          <w:ilvl w:val="0"/>
          <w:numId w:val="5"/>
        </w:numPr>
        <w:shd w:val="clear" w:color="auto" w:fill="FFFFFF"/>
        <w:tabs>
          <w:tab w:val="left" w:pos="900"/>
        </w:tabs>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Ticket</w:t>
      </w:r>
      <w:r w:rsidR="003D12FE" w:rsidRPr="001741E5">
        <w:rPr>
          <w:rFonts w:ascii="Open Sans" w:eastAsia="Times New Roman" w:hAnsi="Open Sans" w:cs="Open Sans"/>
          <w:sz w:val="18"/>
          <w:szCs w:val="18"/>
        </w:rPr>
        <w:t xml:space="preserve"> 1596 - </w:t>
      </w:r>
      <w:r w:rsidR="00724CD5" w:rsidRPr="001741E5">
        <w:rPr>
          <w:rFonts w:ascii="Open Sans" w:eastAsia="Times New Roman" w:hAnsi="Open Sans" w:cs="Open Sans"/>
          <w:sz w:val="18"/>
          <w:szCs w:val="18"/>
        </w:rPr>
        <w:t xml:space="preserve">Under Reports: The Daily Clinic Totals report has been updated to rearrange the column order </w:t>
      </w:r>
      <w:r w:rsidR="00F45663" w:rsidRPr="001741E5">
        <w:rPr>
          <w:rFonts w:ascii="Open Sans" w:eastAsia="Times New Roman" w:hAnsi="Open Sans" w:cs="Open Sans"/>
          <w:sz w:val="18"/>
          <w:szCs w:val="18"/>
        </w:rPr>
        <w:t>to previous order</w:t>
      </w:r>
      <w:r w:rsidR="00724CD5" w:rsidRPr="001741E5">
        <w:rPr>
          <w:rFonts w:ascii="Open Sans" w:eastAsia="Times New Roman" w:hAnsi="Open Sans" w:cs="Open Sans"/>
          <w:sz w:val="18"/>
          <w:szCs w:val="18"/>
        </w:rPr>
        <w:t xml:space="preserve"> (Clinic Name, Clinic Date, Site Name, Administered (Booster, First, Second, Third), No Shows).  The report has also been improved in performance to return quicker</w:t>
      </w:r>
      <w:r w:rsidR="00F45663" w:rsidRPr="001741E5">
        <w:rPr>
          <w:rFonts w:ascii="Open Sans" w:eastAsia="Times New Roman" w:hAnsi="Open Sans" w:cs="Open Sans"/>
          <w:sz w:val="18"/>
          <w:szCs w:val="18"/>
        </w:rPr>
        <w:t xml:space="preserve"> results</w:t>
      </w:r>
      <w:r w:rsidR="00724CD5" w:rsidRPr="001741E5">
        <w:rPr>
          <w:rFonts w:ascii="Open Sans" w:eastAsia="Times New Roman" w:hAnsi="Open Sans" w:cs="Open Sans"/>
          <w:sz w:val="18"/>
          <w:szCs w:val="18"/>
        </w:rPr>
        <w:t>. </w:t>
      </w:r>
    </w:p>
    <w:p w14:paraId="736E055E" w14:textId="3238C54B" w:rsidR="00356212" w:rsidRPr="001741E5" w:rsidRDefault="00724CD5">
      <w:pPr>
        <w:pStyle w:val="ListParagraph"/>
        <w:numPr>
          <w:ilvl w:val="1"/>
          <w:numId w:val="5"/>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Daily Clinics Totals </w:t>
      </w:r>
      <w:r w:rsidR="00F45663" w:rsidRPr="001741E5">
        <w:rPr>
          <w:rFonts w:ascii="Open Sans" w:eastAsia="Times New Roman" w:hAnsi="Open Sans" w:cs="Open Sans"/>
          <w:sz w:val="18"/>
          <w:szCs w:val="18"/>
        </w:rPr>
        <w:t>r</w:t>
      </w:r>
      <w:r w:rsidRPr="001741E5">
        <w:rPr>
          <w:rFonts w:ascii="Open Sans" w:eastAsia="Times New Roman" w:hAnsi="Open Sans" w:cs="Open Sans"/>
          <w:sz w:val="18"/>
          <w:szCs w:val="18"/>
        </w:rPr>
        <w:t>eport will also automatically include the Booster Dose, First Dose, Second Dose and Third Dose columns when downloaded to a CSV file. Users do not have to select and edit columns for it to be reflected into those downloaded files. </w:t>
      </w:r>
    </w:p>
    <w:p w14:paraId="07455916" w14:textId="77777777" w:rsidR="00F15C7F" w:rsidRPr="001741E5" w:rsidRDefault="00F15C7F" w:rsidP="00501532">
      <w:pPr>
        <w:spacing w:after="0" w:line="240" w:lineRule="auto"/>
        <w:rPr>
          <w:rFonts w:ascii="Open Sans" w:hAnsi="Open Sans" w:cs="Open Sans"/>
          <w:b/>
          <w:bCs/>
          <w:sz w:val="18"/>
          <w:szCs w:val="18"/>
          <w:u w:val="single"/>
        </w:rPr>
      </w:pPr>
    </w:p>
    <w:p w14:paraId="07E43C0B" w14:textId="5113FFB3" w:rsidR="00A17693" w:rsidRPr="001741E5" w:rsidRDefault="00A17693" w:rsidP="00501532">
      <w:pPr>
        <w:spacing w:after="0" w:line="240" w:lineRule="auto"/>
        <w:rPr>
          <w:rFonts w:ascii="Open Sans" w:hAnsi="Open Sans" w:cs="Open Sans"/>
          <w:b/>
          <w:bCs/>
          <w:sz w:val="18"/>
          <w:szCs w:val="18"/>
          <w:u w:val="single"/>
        </w:rPr>
      </w:pPr>
      <w:r w:rsidRPr="001741E5">
        <w:rPr>
          <w:rFonts w:ascii="Open Sans" w:hAnsi="Open Sans" w:cs="Open Sans"/>
          <w:b/>
          <w:bCs/>
          <w:sz w:val="18"/>
          <w:szCs w:val="18"/>
          <w:u w:val="single"/>
        </w:rPr>
        <w:t>Release 13.3</w:t>
      </w:r>
      <w:r w:rsidRPr="001741E5">
        <w:rPr>
          <w:rFonts w:ascii="Open Sans" w:hAnsi="Open Sans" w:cs="Open Sans"/>
          <w:b/>
          <w:bCs/>
          <w:sz w:val="18"/>
          <w:szCs w:val="18"/>
        </w:rPr>
        <w:t xml:space="preserve"> (3/1/2022)</w:t>
      </w:r>
    </w:p>
    <w:p w14:paraId="318DDB29" w14:textId="469F21AC" w:rsidR="00A17693" w:rsidRPr="001741E5" w:rsidRDefault="00236E84">
      <w:pPr>
        <w:pStyle w:val="ListParagraph"/>
        <w:numPr>
          <w:ilvl w:val="0"/>
          <w:numId w:val="5"/>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Ticket</w:t>
      </w:r>
      <w:r w:rsidR="00A1026C" w:rsidRPr="001741E5">
        <w:rPr>
          <w:rFonts w:ascii="Open Sans" w:eastAsia="Times New Roman" w:hAnsi="Open Sans" w:cs="Open Sans"/>
          <w:sz w:val="18"/>
          <w:szCs w:val="18"/>
        </w:rPr>
        <w:t xml:space="preserve"> 2034 - </w:t>
      </w:r>
      <w:r w:rsidR="00A17693" w:rsidRPr="001741E5">
        <w:rPr>
          <w:rFonts w:ascii="Open Sans" w:eastAsia="Times New Roman" w:hAnsi="Open Sans" w:cs="Open Sans"/>
          <w:sz w:val="18"/>
          <w:szCs w:val="18"/>
        </w:rPr>
        <w:t>Administration</w:t>
      </w:r>
      <w:r w:rsidR="007D1767" w:rsidRPr="001741E5">
        <w:rPr>
          <w:rFonts w:ascii="Open Sans" w:eastAsia="Times New Roman" w:hAnsi="Open Sans" w:cs="Open Sans"/>
          <w:sz w:val="18"/>
          <w:szCs w:val="18"/>
        </w:rPr>
        <w:t xml:space="preserve"> </w:t>
      </w:r>
      <w:r w:rsidR="00A17693" w:rsidRPr="001741E5">
        <w:rPr>
          <w:rFonts w:ascii="Open Sans" w:eastAsia="Times New Roman" w:hAnsi="Open Sans" w:cs="Open Sans"/>
          <w:sz w:val="18"/>
          <w:szCs w:val="18"/>
        </w:rPr>
        <w:t>(user details, adding users, unlocking users, adding roles, etc.) and Clinic Sites (Creating new site, editing sites, creating new clinic schedules, editing clinic schedules, etc.) have been updated to be more mobile friendly.</w:t>
      </w:r>
      <w:r w:rsidR="00323C5C" w:rsidRPr="001741E5">
        <w:rPr>
          <w:rFonts w:ascii="Open Sans" w:eastAsia="Times New Roman" w:hAnsi="Open Sans" w:cs="Open Sans"/>
          <w:sz w:val="18"/>
          <w:szCs w:val="18"/>
        </w:rPr>
        <w:t xml:space="preserve"> </w:t>
      </w:r>
      <w:r w:rsidR="00A17693" w:rsidRPr="001741E5">
        <w:rPr>
          <w:rFonts w:ascii="Open Sans" w:eastAsia="Times New Roman" w:hAnsi="Open Sans" w:cs="Open Sans"/>
          <w:sz w:val="18"/>
          <w:szCs w:val="18"/>
        </w:rPr>
        <w:t xml:space="preserve">VASE+ users </w:t>
      </w:r>
      <w:r w:rsidR="00323C5C" w:rsidRPr="001741E5">
        <w:rPr>
          <w:rFonts w:ascii="Open Sans" w:eastAsia="Times New Roman" w:hAnsi="Open Sans" w:cs="Open Sans"/>
          <w:sz w:val="18"/>
          <w:szCs w:val="18"/>
        </w:rPr>
        <w:t>will be able</w:t>
      </w:r>
      <w:r w:rsidR="00A17693" w:rsidRPr="001741E5">
        <w:rPr>
          <w:rFonts w:ascii="Open Sans" w:eastAsia="Times New Roman" w:hAnsi="Open Sans" w:cs="Open Sans"/>
          <w:sz w:val="18"/>
          <w:szCs w:val="18"/>
        </w:rPr>
        <w:t xml:space="preserve"> perform tasks on their mobile devices </w:t>
      </w:r>
      <w:r w:rsidR="00323C5C" w:rsidRPr="001741E5">
        <w:rPr>
          <w:rFonts w:ascii="Open Sans" w:eastAsia="Times New Roman" w:hAnsi="Open Sans" w:cs="Open Sans"/>
          <w:sz w:val="18"/>
          <w:szCs w:val="18"/>
        </w:rPr>
        <w:t xml:space="preserve">more </w:t>
      </w:r>
      <w:r w:rsidR="00A17693" w:rsidRPr="001741E5">
        <w:rPr>
          <w:rFonts w:ascii="Open Sans" w:eastAsia="Times New Roman" w:hAnsi="Open Sans" w:cs="Open Sans"/>
          <w:sz w:val="18"/>
          <w:szCs w:val="18"/>
        </w:rPr>
        <w:t>easily. </w:t>
      </w:r>
    </w:p>
    <w:p w14:paraId="0D5E20D9" w14:textId="77777777" w:rsidR="00F15C7F" w:rsidRPr="001741E5" w:rsidRDefault="00F15C7F" w:rsidP="00F15C7F">
      <w:pPr>
        <w:shd w:val="clear" w:color="auto" w:fill="FFFFFF"/>
        <w:spacing w:after="0" w:line="240" w:lineRule="auto"/>
        <w:rPr>
          <w:rFonts w:ascii="Open Sans" w:eastAsia="Times New Roman" w:hAnsi="Open Sans" w:cs="Open Sans"/>
          <w:sz w:val="18"/>
          <w:szCs w:val="18"/>
        </w:rPr>
      </w:pPr>
    </w:p>
    <w:p w14:paraId="4BE5B670" w14:textId="467E6806" w:rsidR="00F15C7F" w:rsidRPr="001741E5" w:rsidRDefault="00236E84">
      <w:pPr>
        <w:pStyle w:val="ListParagraph"/>
        <w:numPr>
          <w:ilvl w:val="0"/>
          <w:numId w:val="5"/>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Ticket</w:t>
      </w:r>
      <w:r w:rsidR="00A1026C" w:rsidRPr="001741E5">
        <w:rPr>
          <w:rFonts w:ascii="Open Sans" w:eastAsia="Times New Roman" w:hAnsi="Open Sans" w:cs="Open Sans"/>
          <w:sz w:val="18"/>
          <w:szCs w:val="18"/>
        </w:rPr>
        <w:t xml:space="preserve"> 2724 - </w:t>
      </w:r>
      <w:r w:rsidR="00A17693" w:rsidRPr="001741E5">
        <w:rPr>
          <w:rFonts w:ascii="Open Sans" w:eastAsia="Times New Roman" w:hAnsi="Open Sans" w:cs="Open Sans"/>
          <w:sz w:val="18"/>
          <w:szCs w:val="18"/>
        </w:rPr>
        <w:t>The health questionnaire has been updated to reflect the 12/2021 CDC pre-screening questions and recommendations from the VASE+ Change Control Board. The health questionnaire has also been translated into Spanish and Arabic and is available on the public facing registration page. </w:t>
      </w:r>
    </w:p>
    <w:p w14:paraId="7A23D66B" w14:textId="77777777" w:rsidR="00F15C7F" w:rsidRPr="001741E5" w:rsidRDefault="00F15C7F" w:rsidP="00F15C7F">
      <w:pPr>
        <w:pStyle w:val="ListParagraph"/>
        <w:shd w:val="clear" w:color="auto" w:fill="FFFFFF"/>
        <w:spacing w:after="0" w:line="240" w:lineRule="auto"/>
        <w:rPr>
          <w:rFonts w:ascii="Open Sans" w:eastAsia="Times New Roman" w:hAnsi="Open Sans" w:cs="Open Sans"/>
          <w:sz w:val="18"/>
          <w:szCs w:val="18"/>
        </w:rPr>
      </w:pPr>
    </w:p>
    <w:p w14:paraId="0E43DE4E" w14:textId="328A8A31" w:rsidR="008A5DEB" w:rsidRPr="001741E5" w:rsidRDefault="008A5DEB" w:rsidP="00501532">
      <w:pPr>
        <w:spacing w:after="0" w:line="240" w:lineRule="auto"/>
        <w:rPr>
          <w:rFonts w:ascii="Open Sans" w:hAnsi="Open Sans" w:cs="Open Sans"/>
          <w:b/>
          <w:bCs/>
          <w:sz w:val="18"/>
          <w:szCs w:val="18"/>
          <w:u w:val="single"/>
        </w:rPr>
      </w:pPr>
      <w:r w:rsidRPr="001741E5">
        <w:rPr>
          <w:rFonts w:ascii="Open Sans" w:hAnsi="Open Sans" w:cs="Open Sans"/>
          <w:b/>
          <w:bCs/>
          <w:sz w:val="18"/>
          <w:szCs w:val="18"/>
          <w:u w:val="single"/>
        </w:rPr>
        <w:t>Release 13.2</w:t>
      </w:r>
      <w:r w:rsidRPr="001741E5">
        <w:rPr>
          <w:rFonts w:ascii="Open Sans" w:hAnsi="Open Sans" w:cs="Open Sans"/>
          <w:b/>
          <w:bCs/>
          <w:sz w:val="18"/>
          <w:szCs w:val="18"/>
        </w:rPr>
        <w:t xml:space="preserve"> (2/28/2022)</w:t>
      </w:r>
    </w:p>
    <w:p w14:paraId="7E578891" w14:textId="1F7F08B6" w:rsidR="00323C5C" w:rsidRPr="001741E5" w:rsidRDefault="00236E84">
      <w:pPr>
        <w:pStyle w:val="ListParagraph"/>
        <w:numPr>
          <w:ilvl w:val="0"/>
          <w:numId w:val="6"/>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Ticket</w:t>
      </w:r>
      <w:r w:rsidR="00A1026C" w:rsidRPr="001741E5">
        <w:rPr>
          <w:rFonts w:ascii="Open Sans" w:eastAsia="Times New Roman" w:hAnsi="Open Sans" w:cs="Open Sans"/>
          <w:sz w:val="18"/>
          <w:szCs w:val="18"/>
        </w:rPr>
        <w:t xml:space="preserve"> 3367 - </w:t>
      </w:r>
      <w:r w:rsidR="00323C5C" w:rsidRPr="001741E5">
        <w:rPr>
          <w:rFonts w:ascii="Open Sans" w:eastAsia="Times New Roman" w:hAnsi="Open Sans" w:cs="Open Sans"/>
          <w:sz w:val="18"/>
          <w:szCs w:val="18"/>
        </w:rPr>
        <w:t>When all clinics have been canceled at a site that Site will be shown in the Inactive Site reports.</w:t>
      </w:r>
    </w:p>
    <w:p w14:paraId="677E0003" w14:textId="77777777" w:rsidR="00323C5C" w:rsidRPr="001741E5" w:rsidRDefault="00323C5C" w:rsidP="00323C5C">
      <w:pPr>
        <w:pStyle w:val="ListParagraph"/>
        <w:shd w:val="clear" w:color="auto" w:fill="FFFFFF"/>
        <w:spacing w:after="0" w:line="240" w:lineRule="auto"/>
        <w:rPr>
          <w:rFonts w:ascii="Open Sans" w:eastAsia="Times New Roman" w:hAnsi="Open Sans" w:cs="Open Sans"/>
          <w:sz w:val="18"/>
          <w:szCs w:val="18"/>
        </w:rPr>
      </w:pPr>
    </w:p>
    <w:p w14:paraId="08D11E3F" w14:textId="0E26B76D" w:rsidR="008A5DEB" w:rsidRPr="001741E5" w:rsidRDefault="008A5DEB">
      <w:pPr>
        <w:pStyle w:val="ListParagraph"/>
        <w:numPr>
          <w:ilvl w:val="0"/>
          <w:numId w:val="6"/>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Daily Clinic Totals report has been updated to improve performance</w:t>
      </w:r>
    </w:p>
    <w:p w14:paraId="10590FF3" w14:textId="77777777" w:rsidR="00F15C7F" w:rsidRPr="001741E5" w:rsidRDefault="00F15C7F" w:rsidP="00501532">
      <w:pPr>
        <w:spacing w:after="0" w:line="240" w:lineRule="auto"/>
        <w:rPr>
          <w:rFonts w:ascii="Open Sans" w:hAnsi="Open Sans" w:cs="Open Sans"/>
          <w:b/>
          <w:bCs/>
          <w:sz w:val="18"/>
          <w:szCs w:val="18"/>
          <w:u w:val="single"/>
        </w:rPr>
      </w:pPr>
    </w:p>
    <w:p w14:paraId="2AD2FDEC" w14:textId="4CE88C3E" w:rsidR="00D06D95" w:rsidRPr="001741E5" w:rsidRDefault="00D06D95" w:rsidP="00501532">
      <w:pPr>
        <w:spacing w:after="0" w:line="240" w:lineRule="auto"/>
        <w:rPr>
          <w:rFonts w:ascii="Open Sans" w:hAnsi="Open Sans" w:cs="Open Sans"/>
          <w:b/>
          <w:bCs/>
          <w:sz w:val="18"/>
          <w:szCs w:val="18"/>
          <w:u w:val="single"/>
        </w:rPr>
      </w:pPr>
      <w:r w:rsidRPr="001741E5">
        <w:rPr>
          <w:rFonts w:ascii="Open Sans" w:hAnsi="Open Sans" w:cs="Open Sans"/>
          <w:b/>
          <w:bCs/>
          <w:sz w:val="18"/>
          <w:szCs w:val="18"/>
          <w:u w:val="single"/>
        </w:rPr>
        <w:t>Release 13.1</w:t>
      </w:r>
      <w:r w:rsidRPr="001741E5">
        <w:rPr>
          <w:rFonts w:ascii="Open Sans" w:hAnsi="Open Sans" w:cs="Open Sans"/>
          <w:b/>
          <w:bCs/>
          <w:sz w:val="18"/>
          <w:szCs w:val="18"/>
        </w:rPr>
        <w:t xml:space="preserve"> (2</w:t>
      </w:r>
      <w:r w:rsidR="008A5DEB" w:rsidRPr="001741E5">
        <w:rPr>
          <w:rFonts w:ascii="Open Sans" w:hAnsi="Open Sans" w:cs="Open Sans"/>
          <w:b/>
          <w:bCs/>
          <w:sz w:val="18"/>
          <w:szCs w:val="18"/>
        </w:rPr>
        <w:t>/</w:t>
      </w:r>
      <w:r w:rsidRPr="001741E5">
        <w:rPr>
          <w:rFonts w:ascii="Open Sans" w:hAnsi="Open Sans" w:cs="Open Sans"/>
          <w:b/>
          <w:bCs/>
          <w:sz w:val="18"/>
          <w:szCs w:val="18"/>
        </w:rPr>
        <w:t>18/2022)</w:t>
      </w:r>
    </w:p>
    <w:p w14:paraId="1B6C745D" w14:textId="063B9805" w:rsidR="00D06D95" w:rsidRPr="001741E5" w:rsidRDefault="00D06D95">
      <w:pPr>
        <w:pStyle w:val="ListParagraph"/>
        <w:numPr>
          <w:ilvl w:val="0"/>
          <w:numId w:val="6"/>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Community Testing Center (CTC) jurisdictions will have all ordering facilities populated for them while creating a testing clinic. </w:t>
      </w:r>
      <w:r w:rsidR="00F15C7F" w:rsidRPr="001741E5">
        <w:rPr>
          <w:rFonts w:ascii="Open Sans" w:eastAsia="Times New Roman" w:hAnsi="Open Sans" w:cs="Open Sans"/>
          <w:sz w:val="18"/>
          <w:szCs w:val="18"/>
          <w:highlight w:val="yellow"/>
        </w:rPr>
        <w:br/>
      </w:r>
    </w:p>
    <w:p w14:paraId="2AB8CB62" w14:textId="1FBF604A" w:rsidR="00D06D95" w:rsidRPr="001741E5" w:rsidRDefault="00D06D95">
      <w:pPr>
        <w:pStyle w:val="ListParagraph"/>
        <w:numPr>
          <w:ilvl w:val="0"/>
          <w:numId w:val="6"/>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An alert message is displayed </w:t>
      </w:r>
      <w:r w:rsidR="00323C5C" w:rsidRPr="001741E5">
        <w:rPr>
          <w:rFonts w:ascii="Open Sans" w:eastAsia="Times New Roman" w:hAnsi="Open Sans" w:cs="Open Sans"/>
          <w:sz w:val="18"/>
          <w:szCs w:val="18"/>
        </w:rPr>
        <w:t>for</w:t>
      </w:r>
      <w:r w:rsidRPr="001741E5">
        <w:rPr>
          <w:rFonts w:ascii="Open Sans" w:eastAsia="Times New Roman" w:hAnsi="Open Sans" w:cs="Open Sans"/>
          <w:sz w:val="18"/>
          <w:szCs w:val="18"/>
        </w:rPr>
        <w:t xml:space="preserve"> the Moderna </w:t>
      </w:r>
      <w:r w:rsidR="00323C5C" w:rsidRPr="001741E5">
        <w:rPr>
          <w:rFonts w:ascii="Open Sans" w:eastAsia="Times New Roman" w:hAnsi="Open Sans" w:cs="Open Sans"/>
          <w:sz w:val="18"/>
          <w:szCs w:val="18"/>
        </w:rPr>
        <w:t>vaccine</w:t>
      </w:r>
      <w:r w:rsidRPr="001741E5">
        <w:rPr>
          <w:rFonts w:ascii="Open Sans" w:eastAsia="Times New Roman" w:hAnsi="Open Sans" w:cs="Open Sans"/>
          <w:sz w:val="18"/>
          <w:szCs w:val="18"/>
        </w:rPr>
        <w:t xml:space="preserve"> for any booster doses irrespective of immunocompromised dose (Dose 3) status.</w:t>
      </w:r>
      <w:r w:rsidR="00F15C7F" w:rsidRPr="001741E5">
        <w:rPr>
          <w:rFonts w:ascii="Open Sans" w:eastAsia="Times New Roman" w:hAnsi="Open Sans" w:cs="Open Sans"/>
          <w:sz w:val="18"/>
          <w:szCs w:val="18"/>
        </w:rPr>
        <w:br/>
      </w:r>
    </w:p>
    <w:p w14:paraId="3A48F770" w14:textId="2553A7C2" w:rsidR="00D06D95" w:rsidRPr="001741E5" w:rsidRDefault="00236E84">
      <w:pPr>
        <w:pStyle w:val="ListParagraph"/>
        <w:numPr>
          <w:ilvl w:val="0"/>
          <w:numId w:val="6"/>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lastRenderedPageBreak/>
        <w:t>Ticket</w:t>
      </w:r>
      <w:r w:rsidR="004F3706" w:rsidRPr="001741E5">
        <w:rPr>
          <w:rFonts w:ascii="Open Sans" w:eastAsia="Times New Roman" w:hAnsi="Open Sans" w:cs="Open Sans"/>
          <w:sz w:val="18"/>
          <w:szCs w:val="18"/>
        </w:rPr>
        <w:t xml:space="preserve"> 3164 - </w:t>
      </w:r>
      <w:r w:rsidR="00D06D95" w:rsidRPr="001741E5">
        <w:rPr>
          <w:rFonts w:ascii="Open Sans" w:eastAsia="Times New Roman" w:hAnsi="Open Sans" w:cs="Open Sans"/>
          <w:sz w:val="18"/>
          <w:szCs w:val="18"/>
        </w:rPr>
        <w:t>When a login is attempted by any locked user (including COV accounts), the error message will be displayed in a different page instead of Bad Request page for COV accounts.</w:t>
      </w:r>
    </w:p>
    <w:p w14:paraId="12C893A4" w14:textId="77777777" w:rsidR="00F15C7F" w:rsidRPr="001741E5" w:rsidRDefault="00F15C7F" w:rsidP="00F15C7F">
      <w:pPr>
        <w:pStyle w:val="ListParagraph"/>
        <w:shd w:val="clear" w:color="auto" w:fill="FFFFFF"/>
        <w:spacing w:after="0" w:line="240" w:lineRule="auto"/>
        <w:rPr>
          <w:rFonts w:ascii="Open Sans" w:eastAsia="Times New Roman" w:hAnsi="Open Sans" w:cs="Open Sans"/>
          <w:sz w:val="18"/>
          <w:szCs w:val="18"/>
        </w:rPr>
      </w:pPr>
    </w:p>
    <w:p w14:paraId="341CD7B6" w14:textId="2B3BA919" w:rsidR="001E3CE3" w:rsidRPr="001741E5" w:rsidRDefault="001E3CE3" w:rsidP="00501532">
      <w:pPr>
        <w:spacing w:after="0" w:line="240" w:lineRule="auto"/>
        <w:rPr>
          <w:rFonts w:ascii="Open Sans" w:hAnsi="Open Sans" w:cs="Open Sans"/>
          <w:b/>
          <w:bCs/>
          <w:sz w:val="18"/>
          <w:szCs w:val="18"/>
          <w:u w:val="single"/>
        </w:rPr>
      </w:pPr>
      <w:r w:rsidRPr="001741E5">
        <w:rPr>
          <w:rFonts w:ascii="Open Sans" w:hAnsi="Open Sans" w:cs="Open Sans"/>
          <w:b/>
          <w:bCs/>
          <w:sz w:val="18"/>
          <w:szCs w:val="18"/>
          <w:u w:val="single"/>
        </w:rPr>
        <w:t>Release 13.0</w:t>
      </w:r>
      <w:r w:rsidRPr="001741E5">
        <w:rPr>
          <w:rFonts w:ascii="Open Sans" w:hAnsi="Open Sans" w:cs="Open Sans"/>
          <w:b/>
          <w:bCs/>
          <w:sz w:val="18"/>
          <w:szCs w:val="18"/>
        </w:rPr>
        <w:t xml:space="preserve"> (2/18/2022)</w:t>
      </w:r>
    </w:p>
    <w:p w14:paraId="18980913" w14:textId="56A65189" w:rsidR="001E3CE3" w:rsidRPr="001741E5" w:rsidRDefault="00236E84">
      <w:pPr>
        <w:pStyle w:val="ListParagraph"/>
        <w:numPr>
          <w:ilvl w:val="0"/>
          <w:numId w:val="7"/>
        </w:numPr>
        <w:shd w:val="clear" w:color="auto" w:fill="FFFFFF"/>
        <w:spacing w:after="0" w:line="240" w:lineRule="auto"/>
        <w:contextualSpacing w:val="0"/>
        <w:rPr>
          <w:rFonts w:ascii="Open Sans" w:eastAsia="Times New Roman" w:hAnsi="Open Sans" w:cs="Open Sans"/>
          <w:sz w:val="18"/>
          <w:szCs w:val="18"/>
        </w:rPr>
      </w:pPr>
      <w:r w:rsidRPr="001741E5">
        <w:rPr>
          <w:rFonts w:ascii="Open Sans" w:eastAsia="Times New Roman" w:hAnsi="Open Sans" w:cs="Open Sans"/>
          <w:sz w:val="18"/>
          <w:szCs w:val="18"/>
        </w:rPr>
        <w:t>Ticket</w:t>
      </w:r>
      <w:r w:rsidR="000E708B" w:rsidRPr="001741E5">
        <w:rPr>
          <w:rFonts w:ascii="Open Sans" w:eastAsia="Times New Roman" w:hAnsi="Open Sans" w:cs="Open Sans"/>
          <w:sz w:val="18"/>
          <w:szCs w:val="18"/>
        </w:rPr>
        <w:t xml:space="preserve"> 3101 - Minimu</w:t>
      </w:r>
      <w:r w:rsidR="001E3CE3" w:rsidRPr="001741E5">
        <w:rPr>
          <w:rFonts w:ascii="Open Sans" w:eastAsia="Times New Roman" w:hAnsi="Open Sans" w:cs="Open Sans"/>
          <w:sz w:val="18"/>
          <w:szCs w:val="18"/>
        </w:rPr>
        <w:t>m interval for registrant for Pfizer and Moderna Booster dose is reduced to 84(-4) days for immunocompromised registrants. </w:t>
      </w:r>
    </w:p>
    <w:p w14:paraId="72F6ECCA" w14:textId="77777777" w:rsidR="00F15C7F" w:rsidRPr="001741E5" w:rsidRDefault="00F15C7F" w:rsidP="00F15C7F">
      <w:pPr>
        <w:pStyle w:val="ListParagraph"/>
        <w:shd w:val="clear" w:color="auto" w:fill="FFFFFF"/>
        <w:spacing w:after="0" w:line="240" w:lineRule="auto"/>
        <w:contextualSpacing w:val="0"/>
        <w:rPr>
          <w:rFonts w:ascii="Open Sans" w:eastAsia="Times New Roman" w:hAnsi="Open Sans" w:cs="Open Sans"/>
          <w:sz w:val="18"/>
          <w:szCs w:val="18"/>
        </w:rPr>
      </w:pPr>
    </w:p>
    <w:p w14:paraId="4E18A218" w14:textId="52229D4E" w:rsidR="00704977" w:rsidRPr="001741E5" w:rsidRDefault="00236E84">
      <w:pPr>
        <w:pStyle w:val="ListParagraph"/>
        <w:numPr>
          <w:ilvl w:val="0"/>
          <w:numId w:val="7"/>
        </w:numPr>
        <w:shd w:val="clear" w:color="auto" w:fill="FFFFFF"/>
        <w:spacing w:after="0" w:line="240" w:lineRule="auto"/>
        <w:contextualSpacing w:val="0"/>
        <w:rPr>
          <w:rFonts w:ascii="Open Sans" w:eastAsia="Times New Roman" w:hAnsi="Open Sans" w:cs="Open Sans"/>
          <w:sz w:val="18"/>
          <w:szCs w:val="18"/>
        </w:rPr>
      </w:pPr>
      <w:r w:rsidRPr="001741E5">
        <w:rPr>
          <w:rFonts w:ascii="Open Sans" w:eastAsia="Times New Roman" w:hAnsi="Open Sans" w:cs="Open Sans"/>
          <w:sz w:val="18"/>
          <w:szCs w:val="18"/>
        </w:rPr>
        <w:t>Ticket</w:t>
      </w:r>
      <w:r w:rsidR="007D168F" w:rsidRPr="001741E5">
        <w:rPr>
          <w:rFonts w:ascii="Open Sans" w:eastAsia="Times New Roman" w:hAnsi="Open Sans" w:cs="Open Sans"/>
          <w:sz w:val="18"/>
          <w:szCs w:val="18"/>
        </w:rPr>
        <w:t xml:space="preserve"> 3104 - </w:t>
      </w:r>
      <w:r w:rsidR="001E3CE3" w:rsidRPr="001741E5">
        <w:rPr>
          <w:rFonts w:ascii="Open Sans" w:eastAsia="Times New Roman" w:hAnsi="Open Sans" w:cs="Open Sans"/>
          <w:sz w:val="18"/>
          <w:szCs w:val="18"/>
        </w:rPr>
        <w:t>If an individual is immunocompromised and receives J&amp;J series as their primary vaccine, they can only receive MRNA vaccines for second and booster doses</w:t>
      </w:r>
      <w:r w:rsidR="00323C5C" w:rsidRPr="001741E5">
        <w:rPr>
          <w:rFonts w:ascii="Open Sans" w:eastAsia="Times New Roman" w:hAnsi="Open Sans" w:cs="Open Sans"/>
          <w:sz w:val="18"/>
          <w:szCs w:val="18"/>
        </w:rPr>
        <w:t>.</w:t>
      </w:r>
    </w:p>
    <w:p w14:paraId="02E96F49" w14:textId="14F9A310" w:rsidR="001E3CE3" w:rsidRPr="001741E5" w:rsidRDefault="001E3CE3">
      <w:pPr>
        <w:pStyle w:val="ListParagraph"/>
        <w:numPr>
          <w:ilvl w:val="1"/>
          <w:numId w:val="7"/>
        </w:numPr>
        <w:shd w:val="clear" w:color="auto" w:fill="FFFFFF"/>
        <w:spacing w:after="0" w:line="240" w:lineRule="auto"/>
        <w:contextualSpacing w:val="0"/>
        <w:rPr>
          <w:rFonts w:ascii="Open Sans" w:eastAsia="Times New Roman" w:hAnsi="Open Sans" w:cs="Open Sans"/>
          <w:sz w:val="18"/>
          <w:szCs w:val="18"/>
        </w:rPr>
      </w:pPr>
      <w:r w:rsidRPr="001741E5">
        <w:rPr>
          <w:rFonts w:ascii="Open Sans" w:eastAsia="Times New Roman" w:hAnsi="Open Sans" w:cs="Open Sans"/>
          <w:sz w:val="18"/>
          <w:szCs w:val="18"/>
        </w:rPr>
        <w:t>Registrants who are NOT immunocompromised and have got J&amp;J as a primary series vaccine can receive either MRNA or J&amp;J vaccines for a booster dose</w:t>
      </w:r>
      <w:r w:rsidR="00323C5C" w:rsidRPr="001741E5">
        <w:rPr>
          <w:rFonts w:ascii="Open Sans" w:eastAsia="Times New Roman" w:hAnsi="Open Sans" w:cs="Open Sans"/>
          <w:sz w:val="18"/>
          <w:szCs w:val="18"/>
        </w:rPr>
        <w:t>.</w:t>
      </w:r>
      <w:r w:rsidR="00F15C7F" w:rsidRPr="001741E5">
        <w:rPr>
          <w:rFonts w:ascii="Open Sans" w:eastAsia="Times New Roman" w:hAnsi="Open Sans" w:cs="Open Sans"/>
          <w:sz w:val="18"/>
          <w:szCs w:val="18"/>
        </w:rPr>
        <w:br/>
      </w:r>
    </w:p>
    <w:p w14:paraId="505EFB44" w14:textId="47F15B9A" w:rsidR="001E3CE3" w:rsidRPr="001741E5" w:rsidRDefault="00236E84">
      <w:pPr>
        <w:pStyle w:val="ListParagraph"/>
        <w:numPr>
          <w:ilvl w:val="0"/>
          <w:numId w:val="7"/>
        </w:numPr>
        <w:shd w:val="clear" w:color="auto" w:fill="FFFFFF"/>
        <w:spacing w:after="0" w:line="240" w:lineRule="auto"/>
        <w:contextualSpacing w:val="0"/>
        <w:rPr>
          <w:rFonts w:ascii="Open Sans" w:eastAsia="Times New Roman" w:hAnsi="Open Sans" w:cs="Open Sans"/>
          <w:sz w:val="18"/>
          <w:szCs w:val="18"/>
        </w:rPr>
      </w:pPr>
      <w:r w:rsidRPr="001741E5">
        <w:rPr>
          <w:rFonts w:ascii="Open Sans" w:eastAsia="Times New Roman" w:hAnsi="Open Sans" w:cs="Open Sans"/>
          <w:sz w:val="18"/>
          <w:szCs w:val="18"/>
        </w:rPr>
        <w:t>Ticket</w:t>
      </w:r>
      <w:r w:rsidR="001E3CE3" w:rsidRPr="001741E5">
        <w:rPr>
          <w:rFonts w:ascii="Open Sans" w:eastAsia="Times New Roman" w:hAnsi="Open Sans" w:cs="Open Sans"/>
          <w:sz w:val="18"/>
          <w:szCs w:val="18"/>
        </w:rPr>
        <w:t xml:space="preserve"> 2141 - Missing date in Vaccine Lot information</w:t>
      </w:r>
      <w:r w:rsidR="00323C5C" w:rsidRPr="001741E5">
        <w:rPr>
          <w:rFonts w:ascii="Open Sans" w:eastAsia="Times New Roman" w:hAnsi="Open Sans" w:cs="Open Sans"/>
          <w:sz w:val="18"/>
          <w:szCs w:val="18"/>
        </w:rPr>
        <w:t>.</w:t>
      </w:r>
      <w:r w:rsidR="00F15C7F" w:rsidRPr="001741E5">
        <w:rPr>
          <w:rFonts w:ascii="Open Sans" w:eastAsia="Times New Roman" w:hAnsi="Open Sans" w:cs="Open Sans"/>
          <w:sz w:val="18"/>
          <w:szCs w:val="18"/>
        </w:rPr>
        <w:br/>
      </w:r>
    </w:p>
    <w:p w14:paraId="72B1A19E" w14:textId="25B0AE6F" w:rsidR="001E3CE3" w:rsidRPr="001741E5" w:rsidRDefault="00236E84">
      <w:pPr>
        <w:pStyle w:val="ListParagraph"/>
        <w:numPr>
          <w:ilvl w:val="0"/>
          <w:numId w:val="7"/>
        </w:numPr>
        <w:shd w:val="clear" w:color="auto" w:fill="FFFFFF"/>
        <w:spacing w:after="0" w:line="240" w:lineRule="auto"/>
        <w:contextualSpacing w:val="0"/>
        <w:rPr>
          <w:rFonts w:ascii="Open Sans" w:eastAsia="Times New Roman" w:hAnsi="Open Sans" w:cs="Open Sans"/>
          <w:sz w:val="18"/>
          <w:szCs w:val="18"/>
        </w:rPr>
      </w:pPr>
      <w:r w:rsidRPr="001741E5">
        <w:rPr>
          <w:rFonts w:ascii="Open Sans" w:eastAsia="Times New Roman" w:hAnsi="Open Sans" w:cs="Open Sans"/>
          <w:sz w:val="18"/>
          <w:szCs w:val="18"/>
        </w:rPr>
        <w:t>Ticket</w:t>
      </w:r>
      <w:r w:rsidR="001E3CE3" w:rsidRPr="001741E5">
        <w:rPr>
          <w:rFonts w:ascii="Open Sans" w:eastAsia="Times New Roman" w:hAnsi="Open Sans" w:cs="Open Sans"/>
          <w:sz w:val="18"/>
          <w:szCs w:val="18"/>
        </w:rPr>
        <w:t xml:space="preserve"> 2021 - Provide descriptive text next to </w:t>
      </w:r>
      <w:r w:rsidR="00323C5C" w:rsidRPr="001741E5">
        <w:rPr>
          <w:rFonts w:ascii="Open Sans" w:eastAsia="Times New Roman" w:hAnsi="Open Sans" w:cs="Open Sans"/>
          <w:sz w:val="18"/>
          <w:szCs w:val="18"/>
        </w:rPr>
        <w:t>the A</w:t>
      </w:r>
      <w:r w:rsidR="001E3CE3" w:rsidRPr="001741E5">
        <w:rPr>
          <w:rFonts w:ascii="Open Sans" w:eastAsia="Times New Roman" w:hAnsi="Open Sans" w:cs="Open Sans"/>
          <w:sz w:val="18"/>
          <w:szCs w:val="18"/>
        </w:rPr>
        <w:t xml:space="preserve">dditional </w:t>
      </w:r>
      <w:r w:rsidR="00323C5C" w:rsidRPr="001741E5">
        <w:rPr>
          <w:rFonts w:ascii="Open Sans" w:eastAsia="Times New Roman" w:hAnsi="Open Sans" w:cs="Open Sans"/>
          <w:sz w:val="18"/>
          <w:szCs w:val="18"/>
        </w:rPr>
        <w:t>I</w:t>
      </w:r>
      <w:r w:rsidR="001E3CE3" w:rsidRPr="001741E5">
        <w:rPr>
          <w:rFonts w:ascii="Open Sans" w:eastAsia="Times New Roman" w:hAnsi="Open Sans" w:cs="Open Sans"/>
          <w:sz w:val="18"/>
          <w:szCs w:val="18"/>
        </w:rPr>
        <w:t>nformation field that is present during clinic creation. </w:t>
      </w:r>
    </w:p>
    <w:p w14:paraId="290A2077" w14:textId="31E30F45" w:rsidR="00433EA2" w:rsidRPr="001741E5" w:rsidRDefault="00F15C7F" w:rsidP="00501532">
      <w:pPr>
        <w:spacing w:after="0" w:line="240" w:lineRule="auto"/>
        <w:rPr>
          <w:rFonts w:ascii="Open Sans" w:hAnsi="Open Sans" w:cs="Open Sans"/>
          <w:b/>
          <w:bCs/>
          <w:sz w:val="18"/>
          <w:szCs w:val="18"/>
          <w:u w:val="single"/>
        </w:rPr>
      </w:pPr>
      <w:r w:rsidRPr="001741E5">
        <w:rPr>
          <w:rFonts w:ascii="Open Sans" w:hAnsi="Open Sans" w:cs="Open Sans"/>
          <w:b/>
          <w:bCs/>
          <w:sz w:val="18"/>
          <w:szCs w:val="18"/>
          <w:u w:val="single"/>
        </w:rPr>
        <w:br/>
      </w:r>
      <w:r w:rsidR="00433EA2" w:rsidRPr="001741E5">
        <w:rPr>
          <w:rFonts w:ascii="Open Sans" w:hAnsi="Open Sans" w:cs="Open Sans"/>
          <w:b/>
          <w:bCs/>
          <w:sz w:val="18"/>
          <w:szCs w:val="18"/>
          <w:u w:val="single"/>
        </w:rPr>
        <w:t>Release 12.9</w:t>
      </w:r>
      <w:r w:rsidR="00433EA2" w:rsidRPr="001741E5">
        <w:rPr>
          <w:rFonts w:ascii="Open Sans" w:hAnsi="Open Sans" w:cs="Open Sans"/>
          <w:b/>
          <w:bCs/>
          <w:sz w:val="18"/>
          <w:szCs w:val="18"/>
        </w:rPr>
        <w:t xml:space="preserve"> (2/15/2022)</w:t>
      </w:r>
    </w:p>
    <w:p w14:paraId="333379BD" w14:textId="77777777" w:rsidR="00BC4FEC" w:rsidRPr="001741E5" w:rsidRDefault="00433EA2">
      <w:pPr>
        <w:pStyle w:val="ListParagraph"/>
        <w:numPr>
          <w:ilvl w:val="0"/>
          <w:numId w:val="41"/>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In the public registration app for vaccination, irrespective of the Clinic date, after personal information, the Health Questionnaire page will be displayed. </w:t>
      </w:r>
    </w:p>
    <w:p w14:paraId="4C8E12DC" w14:textId="77777777" w:rsidR="00BC4FEC" w:rsidRPr="001741E5" w:rsidRDefault="00433EA2">
      <w:pPr>
        <w:pStyle w:val="ListParagraph"/>
        <w:numPr>
          <w:ilvl w:val="1"/>
          <w:numId w:val="41"/>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If the clinic is within the next two days, the registrant is required to answer all mandatory questions when signing up from the public registration app.</w:t>
      </w:r>
    </w:p>
    <w:p w14:paraId="2A055314" w14:textId="365095C2" w:rsidR="00433EA2" w:rsidRPr="001741E5" w:rsidRDefault="00433EA2">
      <w:pPr>
        <w:pStyle w:val="ListParagraph"/>
        <w:numPr>
          <w:ilvl w:val="1"/>
          <w:numId w:val="41"/>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If the clinic is after two days, the registrant is required to answer only the first section (as following) and the second section should be hidden. *This is only available from a public registration perspective*</w:t>
      </w:r>
      <w:r w:rsidR="00F15C7F" w:rsidRPr="001741E5">
        <w:rPr>
          <w:rFonts w:ascii="Open Sans" w:eastAsia="Times New Roman" w:hAnsi="Open Sans" w:cs="Open Sans"/>
          <w:sz w:val="18"/>
          <w:szCs w:val="18"/>
        </w:rPr>
        <w:br/>
      </w:r>
    </w:p>
    <w:p w14:paraId="76278DB3" w14:textId="4AC0ED85" w:rsidR="00433EA2" w:rsidRPr="001741E5" w:rsidRDefault="00433EA2">
      <w:pPr>
        <w:pStyle w:val="ListParagraph"/>
        <w:numPr>
          <w:ilvl w:val="0"/>
          <w:numId w:val="8"/>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Just like in the Pfizer 12+ vaccine, the grace period is increased to 21days after the first dose in the Pfizer 5-11 years vaccine.</w:t>
      </w:r>
      <w:r w:rsidR="00F15C7F" w:rsidRPr="001741E5">
        <w:rPr>
          <w:rFonts w:ascii="Open Sans" w:eastAsia="Times New Roman" w:hAnsi="Open Sans" w:cs="Open Sans"/>
          <w:sz w:val="18"/>
          <w:szCs w:val="18"/>
        </w:rPr>
        <w:br/>
      </w:r>
    </w:p>
    <w:p w14:paraId="66740123" w14:textId="1F040497" w:rsidR="00433EA2" w:rsidRPr="001741E5" w:rsidRDefault="00433EA2">
      <w:pPr>
        <w:pStyle w:val="ListParagraph"/>
        <w:numPr>
          <w:ilvl w:val="0"/>
          <w:numId w:val="8"/>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The Daily Clinic totals and Clinic schedules reports </w:t>
      </w:r>
      <w:r w:rsidR="00323C5C" w:rsidRPr="001741E5">
        <w:rPr>
          <w:rFonts w:ascii="Open Sans" w:eastAsia="Times New Roman" w:hAnsi="Open Sans" w:cs="Open Sans"/>
          <w:sz w:val="18"/>
          <w:szCs w:val="18"/>
        </w:rPr>
        <w:t>are</w:t>
      </w:r>
      <w:r w:rsidRPr="001741E5">
        <w:rPr>
          <w:rFonts w:ascii="Open Sans" w:eastAsia="Times New Roman" w:hAnsi="Open Sans" w:cs="Open Sans"/>
          <w:sz w:val="18"/>
          <w:szCs w:val="18"/>
        </w:rPr>
        <w:t xml:space="preserve"> updated to display Testing information. </w:t>
      </w:r>
      <w:r w:rsidR="00F15C7F" w:rsidRPr="001741E5">
        <w:rPr>
          <w:rFonts w:ascii="Open Sans" w:eastAsia="Times New Roman" w:hAnsi="Open Sans" w:cs="Open Sans"/>
          <w:sz w:val="18"/>
          <w:szCs w:val="18"/>
        </w:rPr>
        <w:br/>
      </w:r>
    </w:p>
    <w:p w14:paraId="7FB6AB0D" w14:textId="0705C291" w:rsidR="00433EA2" w:rsidRPr="001741E5" w:rsidRDefault="00433EA2">
      <w:pPr>
        <w:pStyle w:val="ListParagraph"/>
        <w:numPr>
          <w:ilvl w:val="0"/>
          <w:numId w:val="8"/>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Appointment </w:t>
      </w:r>
      <w:r w:rsidR="00323C5C" w:rsidRPr="001741E5">
        <w:rPr>
          <w:rFonts w:ascii="Open Sans" w:eastAsia="Times New Roman" w:hAnsi="Open Sans" w:cs="Open Sans"/>
          <w:sz w:val="18"/>
          <w:szCs w:val="18"/>
        </w:rPr>
        <w:t>D</w:t>
      </w:r>
      <w:r w:rsidRPr="001741E5">
        <w:rPr>
          <w:rFonts w:ascii="Open Sans" w:eastAsia="Times New Roman" w:hAnsi="Open Sans" w:cs="Open Sans"/>
          <w:sz w:val="18"/>
          <w:szCs w:val="18"/>
        </w:rPr>
        <w:t>etails report under clinic schedules will display a new column "Checked in" for testing clinics. </w:t>
      </w:r>
    </w:p>
    <w:p w14:paraId="52C0B788" w14:textId="77777777" w:rsidR="00433EA2" w:rsidRPr="001741E5" w:rsidRDefault="00433EA2" w:rsidP="00501532">
      <w:pPr>
        <w:shd w:val="clear" w:color="auto" w:fill="FFFFFF"/>
        <w:spacing w:after="0" w:line="240" w:lineRule="auto"/>
        <w:rPr>
          <w:rFonts w:ascii="Open Sans" w:eastAsia="Times New Roman" w:hAnsi="Open Sans" w:cs="Open Sans"/>
          <w:sz w:val="18"/>
          <w:szCs w:val="18"/>
        </w:rPr>
      </w:pPr>
    </w:p>
    <w:p w14:paraId="19E097EB" w14:textId="1F841443" w:rsidR="00E84675" w:rsidRPr="001741E5" w:rsidRDefault="00E84675" w:rsidP="00501532">
      <w:pPr>
        <w:spacing w:after="0" w:line="240" w:lineRule="auto"/>
        <w:rPr>
          <w:rFonts w:ascii="Open Sans" w:hAnsi="Open Sans" w:cs="Open Sans"/>
          <w:b/>
          <w:bCs/>
          <w:sz w:val="18"/>
          <w:szCs w:val="18"/>
          <w:u w:val="single"/>
        </w:rPr>
      </w:pPr>
      <w:r w:rsidRPr="001741E5">
        <w:rPr>
          <w:rFonts w:ascii="Open Sans" w:hAnsi="Open Sans" w:cs="Open Sans"/>
          <w:b/>
          <w:bCs/>
          <w:sz w:val="18"/>
          <w:szCs w:val="18"/>
          <w:u w:val="single"/>
        </w:rPr>
        <w:t>Release 12.8.2</w:t>
      </w:r>
      <w:r w:rsidRPr="001741E5">
        <w:rPr>
          <w:rFonts w:ascii="Open Sans" w:hAnsi="Open Sans" w:cs="Open Sans"/>
          <w:b/>
          <w:bCs/>
          <w:sz w:val="18"/>
          <w:szCs w:val="18"/>
        </w:rPr>
        <w:t xml:space="preserve"> (2/8/2022)</w:t>
      </w:r>
    </w:p>
    <w:p w14:paraId="53E08B6C" w14:textId="418426AB" w:rsidR="00E84675" w:rsidRPr="001741E5" w:rsidRDefault="00236E84">
      <w:pPr>
        <w:pStyle w:val="ListParagraph"/>
        <w:numPr>
          <w:ilvl w:val="0"/>
          <w:numId w:val="9"/>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Ticket</w:t>
      </w:r>
      <w:r w:rsidR="00E84675" w:rsidRPr="001741E5">
        <w:rPr>
          <w:rFonts w:ascii="Open Sans" w:eastAsia="Times New Roman" w:hAnsi="Open Sans" w:cs="Open Sans"/>
          <w:sz w:val="18"/>
          <w:szCs w:val="18"/>
        </w:rPr>
        <w:t xml:space="preserve"> </w:t>
      </w:r>
      <w:r w:rsidR="00C276D2" w:rsidRPr="001741E5">
        <w:rPr>
          <w:rFonts w:ascii="Open Sans" w:eastAsia="Times New Roman" w:hAnsi="Open Sans" w:cs="Open Sans"/>
          <w:sz w:val="18"/>
          <w:szCs w:val="18"/>
        </w:rPr>
        <w:t>3059</w:t>
      </w:r>
      <w:r w:rsidR="00E84675" w:rsidRPr="001741E5">
        <w:rPr>
          <w:rFonts w:ascii="Open Sans" w:eastAsia="Times New Roman" w:hAnsi="Open Sans" w:cs="Open Sans"/>
          <w:sz w:val="18"/>
          <w:szCs w:val="18"/>
        </w:rPr>
        <w:t xml:space="preserve"> </w:t>
      </w:r>
      <w:r w:rsidR="00C276D2" w:rsidRPr="001741E5">
        <w:rPr>
          <w:rFonts w:ascii="Open Sans" w:eastAsia="Times New Roman" w:hAnsi="Open Sans" w:cs="Open Sans"/>
          <w:sz w:val="18"/>
          <w:szCs w:val="18"/>
        </w:rPr>
        <w:t xml:space="preserve">– Display </w:t>
      </w:r>
      <w:r w:rsidR="00E84675" w:rsidRPr="001741E5">
        <w:rPr>
          <w:rFonts w:ascii="Open Sans" w:eastAsia="Times New Roman" w:hAnsi="Open Sans" w:cs="Open Sans"/>
          <w:sz w:val="18"/>
          <w:szCs w:val="18"/>
        </w:rPr>
        <w:t xml:space="preserve">Call Center Supervisors and Agents </w:t>
      </w:r>
      <w:r w:rsidR="00C276D2" w:rsidRPr="001741E5">
        <w:rPr>
          <w:rFonts w:ascii="Open Sans" w:eastAsia="Times New Roman" w:hAnsi="Open Sans" w:cs="Open Sans"/>
          <w:sz w:val="18"/>
          <w:szCs w:val="18"/>
        </w:rPr>
        <w:t>categories</w:t>
      </w:r>
      <w:r w:rsidR="00E84675" w:rsidRPr="001741E5">
        <w:rPr>
          <w:rFonts w:ascii="Open Sans" w:eastAsia="Times New Roman" w:hAnsi="Open Sans" w:cs="Open Sans"/>
          <w:sz w:val="18"/>
          <w:szCs w:val="18"/>
        </w:rPr>
        <w:t xml:space="preserve"> in the administration page </w:t>
      </w:r>
      <w:r w:rsidR="00C276D2" w:rsidRPr="001741E5">
        <w:rPr>
          <w:rFonts w:ascii="Open Sans" w:eastAsia="Times New Roman" w:hAnsi="Open Sans" w:cs="Open Sans"/>
          <w:sz w:val="18"/>
          <w:szCs w:val="18"/>
        </w:rPr>
        <w:t>for</w:t>
      </w:r>
      <w:r w:rsidR="00E84675" w:rsidRPr="001741E5">
        <w:rPr>
          <w:rFonts w:ascii="Open Sans" w:eastAsia="Times New Roman" w:hAnsi="Open Sans" w:cs="Open Sans"/>
          <w:sz w:val="18"/>
          <w:szCs w:val="18"/>
        </w:rPr>
        <w:t xml:space="preserve"> Call Center admins</w:t>
      </w:r>
      <w:r w:rsidR="00C276D2" w:rsidRPr="001741E5">
        <w:rPr>
          <w:rFonts w:ascii="Open Sans" w:eastAsia="Times New Roman" w:hAnsi="Open Sans" w:cs="Open Sans"/>
          <w:sz w:val="18"/>
          <w:szCs w:val="18"/>
        </w:rPr>
        <w:t>.</w:t>
      </w:r>
      <w:r w:rsidR="00F15C7F" w:rsidRPr="001741E5">
        <w:rPr>
          <w:rFonts w:ascii="Open Sans" w:eastAsia="Times New Roman" w:hAnsi="Open Sans" w:cs="Open Sans"/>
          <w:sz w:val="18"/>
          <w:szCs w:val="18"/>
        </w:rPr>
        <w:br/>
      </w:r>
    </w:p>
    <w:p w14:paraId="26DBE55F" w14:textId="0A4A6A86" w:rsidR="00E84675" w:rsidRPr="001741E5" w:rsidRDefault="00236E84">
      <w:pPr>
        <w:pStyle w:val="ListParagraph"/>
        <w:numPr>
          <w:ilvl w:val="0"/>
          <w:numId w:val="9"/>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Ticket</w:t>
      </w:r>
      <w:r w:rsidR="00E84675" w:rsidRPr="001741E5">
        <w:rPr>
          <w:rFonts w:ascii="Open Sans" w:eastAsia="Times New Roman" w:hAnsi="Open Sans" w:cs="Open Sans"/>
          <w:sz w:val="18"/>
          <w:szCs w:val="18"/>
        </w:rPr>
        <w:t xml:space="preserve"> </w:t>
      </w:r>
      <w:r w:rsidR="00C276D2" w:rsidRPr="001741E5">
        <w:rPr>
          <w:rFonts w:ascii="Open Sans" w:eastAsia="Times New Roman" w:hAnsi="Open Sans" w:cs="Open Sans"/>
          <w:sz w:val="18"/>
          <w:szCs w:val="18"/>
        </w:rPr>
        <w:t>2859 -</w:t>
      </w:r>
      <w:r w:rsidR="00E84675" w:rsidRPr="001741E5">
        <w:rPr>
          <w:rFonts w:ascii="Open Sans" w:eastAsia="Times New Roman" w:hAnsi="Open Sans" w:cs="Open Sans"/>
          <w:sz w:val="18"/>
          <w:szCs w:val="18"/>
        </w:rPr>
        <w:t xml:space="preserve"> </w:t>
      </w:r>
      <w:r w:rsidR="00C276D2" w:rsidRPr="001741E5">
        <w:rPr>
          <w:rFonts w:ascii="Open Sans" w:eastAsia="Times New Roman" w:hAnsi="Open Sans" w:cs="Open Sans"/>
          <w:sz w:val="18"/>
          <w:szCs w:val="18"/>
        </w:rPr>
        <w:t>S</w:t>
      </w:r>
      <w:r w:rsidR="00E84675" w:rsidRPr="001741E5">
        <w:rPr>
          <w:rFonts w:ascii="Open Sans" w:eastAsia="Times New Roman" w:hAnsi="Open Sans" w:cs="Open Sans"/>
          <w:sz w:val="18"/>
          <w:szCs w:val="18"/>
        </w:rPr>
        <w:t>how registrant information in the Testing pdf form when a zip code starting with Zero is entered</w:t>
      </w:r>
    </w:p>
    <w:p w14:paraId="5D26B88C" w14:textId="34129299" w:rsidR="00027FB1" w:rsidRPr="001741E5" w:rsidRDefault="00F15C7F" w:rsidP="00501532">
      <w:pPr>
        <w:spacing w:after="0" w:line="240" w:lineRule="auto"/>
        <w:rPr>
          <w:rFonts w:ascii="Open Sans" w:hAnsi="Open Sans" w:cs="Open Sans"/>
          <w:b/>
          <w:bCs/>
          <w:sz w:val="18"/>
          <w:szCs w:val="18"/>
          <w:u w:val="single"/>
        </w:rPr>
      </w:pPr>
      <w:r w:rsidRPr="001741E5">
        <w:rPr>
          <w:rFonts w:ascii="Open Sans" w:hAnsi="Open Sans" w:cs="Open Sans"/>
          <w:b/>
          <w:bCs/>
          <w:sz w:val="18"/>
          <w:szCs w:val="18"/>
          <w:u w:val="single"/>
        </w:rPr>
        <w:br/>
      </w:r>
      <w:r w:rsidR="00027FB1" w:rsidRPr="001741E5">
        <w:rPr>
          <w:rFonts w:ascii="Open Sans" w:hAnsi="Open Sans" w:cs="Open Sans"/>
          <w:b/>
          <w:bCs/>
          <w:sz w:val="18"/>
          <w:szCs w:val="18"/>
          <w:u w:val="single"/>
        </w:rPr>
        <w:t>Release 12.8</w:t>
      </w:r>
      <w:r w:rsidR="00027FB1" w:rsidRPr="001741E5">
        <w:rPr>
          <w:rFonts w:ascii="Open Sans" w:hAnsi="Open Sans" w:cs="Open Sans"/>
          <w:b/>
          <w:bCs/>
          <w:sz w:val="18"/>
          <w:szCs w:val="18"/>
        </w:rPr>
        <w:t xml:space="preserve"> (2/4/2022)</w:t>
      </w:r>
    </w:p>
    <w:p w14:paraId="1A65ED73" w14:textId="167A31D7" w:rsidR="00027FB1" w:rsidRPr="001741E5" w:rsidRDefault="00236E84">
      <w:pPr>
        <w:pStyle w:val="ListParagraph"/>
        <w:numPr>
          <w:ilvl w:val="0"/>
          <w:numId w:val="10"/>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Ticket</w:t>
      </w:r>
      <w:r w:rsidR="007D6518" w:rsidRPr="001741E5">
        <w:rPr>
          <w:rFonts w:ascii="Open Sans" w:eastAsia="Times New Roman" w:hAnsi="Open Sans" w:cs="Open Sans"/>
          <w:sz w:val="18"/>
          <w:szCs w:val="18"/>
        </w:rPr>
        <w:t xml:space="preserve"> 2611 </w:t>
      </w:r>
      <w:r w:rsidR="00490063" w:rsidRPr="001741E5">
        <w:rPr>
          <w:rFonts w:ascii="Open Sans" w:eastAsia="Times New Roman" w:hAnsi="Open Sans" w:cs="Open Sans"/>
          <w:sz w:val="18"/>
          <w:szCs w:val="18"/>
        </w:rPr>
        <w:t>–</w:t>
      </w:r>
      <w:r w:rsidRPr="001741E5">
        <w:rPr>
          <w:rFonts w:ascii="Open Sans" w:eastAsia="Times New Roman" w:hAnsi="Open Sans" w:cs="Open Sans"/>
          <w:b/>
          <w:bCs/>
          <w:sz w:val="18"/>
          <w:szCs w:val="18"/>
        </w:rPr>
        <w:t xml:space="preserve"> </w:t>
      </w:r>
      <w:r w:rsidR="00027FB1" w:rsidRPr="001741E5">
        <w:rPr>
          <w:rFonts w:ascii="Open Sans" w:eastAsia="Times New Roman" w:hAnsi="Open Sans" w:cs="Open Sans"/>
          <w:sz w:val="18"/>
          <w:szCs w:val="18"/>
        </w:rPr>
        <w:t>Ability to select multiple sites when adding a new vaccine lot to the system</w:t>
      </w:r>
      <w:r w:rsidR="00F15C7F" w:rsidRPr="001741E5">
        <w:rPr>
          <w:rFonts w:ascii="Open Sans" w:eastAsia="Times New Roman" w:hAnsi="Open Sans" w:cs="Open Sans"/>
          <w:sz w:val="18"/>
          <w:szCs w:val="18"/>
        </w:rPr>
        <w:br/>
      </w:r>
    </w:p>
    <w:p w14:paraId="53532147" w14:textId="71FDDBAB" w:rsidR="00027FB1" w:rsidRPr="001741E5" w:rsidRDefault="00236E84">
      <w:pPr>
        <w:pStyle w:val="ListParagraph"/>
        <w:numPr>
          <w:ilvl w:val="0"/>
          <w:numId w:val="10"/>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Ticket</w:t>
      </w:r>
      <w:r w:rsidR="007D6518" w:rsidRPr="001741E5">
        <w:rPr>
          <w:rFonts w:ascii="Open Sans" w:eastAsia="Times New Roman" w:hAnsi="Open Sans" w:cs="Open Sans"/>
          <w:sz w:val="18"/>
          <w:szCs w:val="18"/>
        </w:rPr>
        <w:t xml:space="preserve"> 2875 - </w:t>
      </w:r>
      <w:r w:rsidR="00027FB1" w:rsidRPr="001741E5">
        <w:rPr>
          <w:rFonts w:ascii="Open Sans" w:eastAsia="Times New Roman" w:hAnsi="Open Sans" w:cs="Open Sans"/>
          <w:sz w:val="18"/>
          <w:szCs w:val="18"/>
        </w:rPr>
        <w:t xml:space="preserve">A new feature </w:t>
      </w:r>
      <w:r w:rsidR="00253ADA" w:rsidRPr="001741E5">
        <w:rPr>
          <w:rFonts w:ascii="Open Sans" w:eastAsia="Times New Roman" w:hAnsi="Open Sans" w:cs="Open Sans"/>
          <w:sz w:val="18"/>
          <w:szCs w:val="18"/>
        </w:rPr>
        <w:t>that</w:t>
      </w:r>
      <w:r w:rsidR="00027FB1" w:rsidRPr="001741E5">
        <w:rPr>
          <w:rFonts w:ascii="Open Sans" w:eastAsia="Times New Roman" w:hAnsi="Open Sans" w:cs="Open Sans"/>
          <w:sz w:val="18"/>
          <w:szCs w:val="18"/>
        </w:rPr>
        <w:t xml:space="preserve"> allow</w:t>
      </w:r>
      <w:r w:rsidR="00253ADA" w:rsidRPr="001741E5">
        <w:rPr>
          <w:rFonts w:ascii="Open Sans" w:eastAsia="Times New Roman" w:hAnsi="Open Sans" w:cs="Open Sans"/>
          <w:sz w:val="18"/>
          <w:szCs w:val="18"/>
        </w:rPr>
        <w:t>s</w:t>
      </w:r>
      <w:r w:rsidR="00027FB1" w:rsidRPr="001741E5">
        <w:rPr>
          <w:rFonts w:ascii="Open Sans" w:eastAsia="Times New Roman" w:hAnsi="Open Sans" w:cs="Open Sans"/>
          <w:sz w:val="18"/>
          <w:szCs w:val="18"/>
        </w:rPr>
        <w:t xml:space="preserve"> locality admins to send a message (SMS and Email) to all the corresponding registrants with active appointments at the clinics.</w:t>
      </w:r>
      <w:r w:rsidR="00F15C7F" w:rsidRPr="001741E5">
        <w:rPr>
          <w:rFonts w:ascii="Open Sans" w:eastAsia="Times New Roman" w:hAnsi="Open Sans" w:cs="Open Sans"/>
          <w:sz w:val="18"/>
          <w:szCs w:val="18"/>
        </w:rPr>
        <w:br/>
      </w:r>
    </w:p>
    <w:p w14:paraId="37308C17" w14:textId="26328C8C" w:rsidR="00027FB1" w:rsidRPr="001741E5" w:rsidRDefault="00027FB1">
      <w:pPr>
        <w:pStyle w:val="ListParagraph"/>
        <w:numPr>
          <w:ilvl w:val="0"/>
          <w:numId w:val="10"/>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A new report "Clinic Communications" has been added in the reports section to display all communications sent through the above feature.</w:t>
      </w:r>
      <w:r w:rsidR="00F15C7F" w:rsidRPr="001741E5">
        <w:rPr>
          <w:rFonts w:ascii="Open Sans" w:eastAsia="Times New Roman" w:hAnsi="Open Sans" w:cs="Open Sans"/>
          <w:sz w:val="18"/>
          <w:szCs w:val="18"/>
        </w:rPr>
        <w:br/>
      </w:r>
    </w:p>
    <w:p w14:paraId="2371AC73" w14:textId="02FB165F" w:rsidR="00027FB1" w:rsidRPr="001741E5" w:rsidRDefault="00027FB1">
      <w:pPr>
        <w:pStyle w:val="ListParagraph"/>
        <w:numPr>
          <w:ilvl w:val="0"/>
          <w:numId w:val="10"/>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Maintenance screen for Administrators to add and/or update Jurisdictions, Performing Facilities, Ordering Facilities and Ordering Facility Staff. </w:t>
      </w:r>
    </w:p>
    <w:p w14:paraId="68BD0D00" w14:textId="7C46956C" w:rsidR="00AD4362" w:rsidRPr="001741E5" w:rsidRDefault="00F15C7F" w:rsidP="00501532">
      <w:pPr>
        <w:spacing w:after="0" w:line="240" w:lineRule="auto"/>
        <w:rPr>
          <w:rFonts w:ascii="Open Sans" w:hAnsi="Open Sans" w:cs="Open Sans"/>
          <w:b/>
          <w:bCs/>
          <w:sz w:val="18"/>
          <w:szCs w:val="18"/>
          <w:u w:val="single"/>
        </w:rPr>
      </w:pPr>
      <w:r w:rsidRPr="001741E5">
        <w:rPr>
          <w:rFonts w:ascii="Open Sans" w:hAnsi="Open Sans" w:cs="Open Sans"/>
          <w:b/>
          <w:bCs/>
          <w:sz w:val="18"/>
          <w:szCs w:val="18"/>
          <w:u w:val="single"/>
        </w:rPr>
        <w:br/>
      </w:r>
      <w:r w:rsidR="00AD4362" w:rsidRPr="001741E5">
        <w:rPr>
          <w:rFonts w:ascii="Open Sans" w:hAnsi="Open Sans" w:cs="Open Sans"/>
          <w:b/>
          <w:bCs/>
          <w:sz w:val="18"/>
          <w:szCs w:val="18"/>
          <w:u w:val="single"/>
        </w:rPr>
        <w:t>Release 12.7.4</w:t>
      </w:r>
      <w:r w:rsidR="00AD4362" w:rsidRPr="001741E5">
        <w:rPr>
          <w:rFonts w:ascii="Open Sans" w:hAnsi="Open Sans" w:cs="Open Sans"/>
          <w:b/>
          <w:bCs/>
          <w:sz w:val="18"/>
          <w:szCs w:val="18"/>
        </w:rPr>
        <w:t xml:space="preserve"> (2/1/2022)</w:t>
      </w:r>
    </w:p>
    <w:p w14:paraId="64D3E5F7" w14:textId="44FA4386" w:rsidR="00AD4362" w:rsidRPr="001741E5" w:rsidRDefault="00253ADA">
      <w:pPr>
        <w:pStyle w:val="ListParagraph"/>
        <w:numPr>
          <w:ilvl w:val="0"/>
          <w:numId w:val="11"/>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The </w:t>
      </w:r>
      <w:r w:rsidR="00AD4362" w:rsidRPr="001741E5">
        <w:rPr>
          <w:rFonts w:ascii="Open Sans" w:eastAsia="Times New Roman" w:hAnsi="Open Sans" w:cs="Open Sans"/>
          <w:sz w:val="18"/>
          <w:szCs w:val="18"/>
        </w:rPr>
        <w:t>Vaccine Interchangeability warning message will NOT be displayed when the Pfizer Gray top and Pfizer Purple top vaccines are interchanged.</w:t>
      </w:r>
      <w:r w:rsidR="00F15C7F" w:rsidRPr="001741E5">
        <w:rPr>
          <w:rFonts w:ascii="Open Sans" w:eastAsia="Times New Roman" w:hAnsi="Open Sans" w:cs="Open Sans"/>
          <w:sz w:val="18"/>
          <w:szCs w:val="18"/>
        </w:rPr>
        <w:br/>
      </w:r>
    </w:p>
    <w:p w14:paraId="3A1940D1" w14:textId="0191DC43" w:rsidR="00AD4362" w:rsidRPr="001741E5" w:rsidRDefault="00AD4362">
      <w:pPr>
        <w:pStyle w:val="ListParagraph"/>
        <w:numPr>
          <w:ilvl w:val="0"/>
          <w:numId w:val="11"/>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Call </w:t>
      </w:r>
      <w:r w:rsidR="00103CE2" w:rsidRPr="001741E5">
        <w:rPr>
          <w:rFonts w:ascii="Open Sans" w:eastAsia="Times New Roman" w:hAnsi="Open Sans" w:cs="Open Sans"/>
          <w:sz w:val="18"/>
          <w:szCs w:val="18"/>
        </w:rPr>
        <w:t>C</w:t>
      </w:r>
      <w:r w:rsidRPr="001741E5">
        <w:rPr>
          <w:rFonts w:ascii="Open Sans" w:eastAsia="Times New Roman" w:hAnsi="Open Sans" w:cs="Open Sans"/>
          <w:sz w:val="18"/>
          <w:szCs w:val="18"/>
        </w:rPr>
        <w:t xml:space="preserve">enter </w:t>
      </w:r>
      <w:r w:rsidR="00103CE2" w:rsidRPr="001741E5">
        <w:rPr>
          <w:rFonts w:ascii="Open Sans" w:eastAsia="Times New Roman" w:hAnsi="Open Sans" w:cs="Open Sans"/>
          <w:sz w:val="18"/>
          <w:szCs w:val="18"/>
        </w:rPr>
        <w:t>A</w:t>
      </w:r>
      <w:r w:rsidRPr="001741E5">
        <w:rPr>
          <w:rFonts w:ascii="Open Sans" w:eastAsia="Times New Roman" w:hAnsi="Open Sans" w:cs="Open Sans"/>
          <w:sz w:val="18"/>
          <w:szCs w:val="18"/>
        </w:rPr>
        <w:t>dmin can unlock the call center agent or call center supervisor.</w:t>
      </w:r>
    </w:p>
    <w:p w14:paraId="6FD01074" w14:textId="46E2C59E" w:rsidR="00933A09" w:rsidRPr="001741E5" w:rsidRDefault="00F15C7F" w:rsidP="00501532">
      <w:pPr>
        <w:spacing w:after="0" w:line="240" w:lineRule="auto"/>
        <w:rPr>
          <w:rFonts w:ascii="Open Sans" w:hAnsi="Open Sans" w:cs="Open Sans"/>
          <w:b/>
          <w:bCs/>
          <w:sz w:val="18"/>
          <w:szCs w:val="18"/>
          <w:u w:val="single"/>
        </w:rPr>
      </w:pPr>
      <w:r w:rsidRPr="001741E5">
        <w:rPr>
          <w:rFonts w:ascii="Open Sans" w:hAnsi="Open Sans" w:cs="Open Sans"/>
          <w:b/>
          <w:bCs/>
          <w:sz w:val="18"/>
          <w:szCs w:val="18"/>
          <w:u w:val="single"/>
        </w:rPr>
        <w:br/>
      </w:r>
      <w:r w:rsidR="00933A09" w:rsidRPr="001741E5">
        <w:rPr>
          <w:rFonts w:ascii="Open Sans" w:hAnsi="Open Sans" w:cs="Open Sans"/>
          <w:b/>
          <w:bCs/>
          <w:sz w:val="18"/>
          <w:szCs w:val="18"/>
          <w:u w:val="single"/>
        </w:rPr>
        <w:t>Release 12.7.3</w:t>
      </w:r>
      <w:r w:rsidR="00933A09" w:rsidRPr="001741E5">
        <w:rPr>
          <w:rFonts w:ascii="Open Sans" w:hAnsi="Open Sans" w:cs="Open Sans"/>
          <w:b/>
          <w:bCs/>
          <w:sz w:val="18"/>
          <w:szCs w:val="18"/>
        </w:rPr>
        <w:t xml:space="preserve"> (1/31/2022)</w:t>
      </w:r>
    </w:p>
    <w:p w14:paraId="500C3564" w14:textId="53BB98E2" w:rsidR="00933A09" w:rsidRPr="001741E5" w:rsidRDefault="00933A09">
      <w:pPr>
        <w:pStyle w:val="ListParagraph"/>
        <w:numPr>
          <w:ilvl w:val="0"/>
          <w:numId w:val="42"/>
        </w:numPr>
        <w:spacing w:after="0" w:line="240" w:lineRule="auto"/>
        <w:rPr>
          <w:rFonts w:ascii="Open Sans" w:hAnsi="Open Sans" w:cs="Open Sans"/>
          <w:sz w:val="18"/>
          <w:szCs w:val="18"/>
        </w:rPr>
      </w:pPr>
      <w:r w:rsidRPr="001741E5">
        <w:rPr>
          <w:rFonts w:ascii="Open Sans" w:hAnsi="Open Sans" w:cs="Open Sans"/>
          <w:sz w:val="18"/>
          <w:szCs w:val="18"/>
        </w:rPr>
        <w:lastRenderedPageBreak/>
        <w:t>Google Address AutoComplete feature has been updated to exclude atmospheric and contact attributes from the address components</w:t>
      </w:r>
      <w:r w:rsidR="00103CE2" w:rsidRPr="001741E5">
        <w:rPr>
          <w:rFonts w:ascii="Open Sans" w:hAnsi="Open Sans" w:cs="Open Sans"/>
          <w:sz w:val="18"/>
          <w:szCs w:val="18"/>
        </w:rPr>
        <w:t>.</w:t>
      </w:r>
      <w:r w:rsidR="00F15C7F" w:rsidRPr="001741E5">
        <w:rPr>
          <w:rFonts w:ascii="Open Sans" w:hAnsi="Open Sans" w:cs="Open Sans"/>
          <w:sz w:val="18"/>
          <w:szCs w:val="18"/>
        </w:rPr>
        <w:br/>
      </w:r>
    </w:p>
    <w:p w14:paraId="7F6926C0" w14:textId="5EE4E5D3" w:rsidR="00933A09" w:rsidRPr="001741E5" w:rsidRDefault="00933A09">
      <w:pPr>
        <w:pStyle w:val="ListParagraph"/>
        <w:numPr>
          <w:ilvl w:val="0"/>
          <w:numId w:val="12"/>
        </w:numPr>
        <w:spacing w:after="0" w:line="240" w:lineRule="auto"/>
        <w:contextualSpacing w:val="0"/>
        <w:rPr>
          <w:rFonts w:ascii="Open Sans" w:eastAsia="Times New Roman" w:hAnsi="Open Sans" w:cs="Open Sans"/>
          <w:sz w:val="18"/>
          <w:szCs w:val="18"/>
        </w:rPr>
      </w:pPr>
      <w:r w:rsidRPr="001741E5">
        <w:rPr>
          <w:rFonts w:ascii="Open Sans" w:eastAsia="Times New Roman" w:hAnsi="Open Sans" w:cs="Open Sans"/>
          <w:sz w:val="18"/>
          <w:szCs w:val="18"/>
        </w:rPr>
        <w:t>Performing Facility name has been included in the COVID Testing report and the data exchange process</w:t>
      </w:r>
      <w:r w:rsidR="00103CE2" w:rsidRPr="001741E5">
        <w:rPr>
          <w:rFonts w:ascii="Open Sans" w:eastAsia="Times New Roman" w:hAnsi="Open Sans" w:cs="Open Sans"/>
          <w:sz w:val="18"/>
          <w:szCs w:val="18"/>
        </w:rPr>
        <w:t>.</w:t>
      </w:r>
      <w:r w:rsidR="00F15C7F" w:rsidRPr="001741E5">
        <w:rPr>
          <w:rFonts w:ascii="Open Sans" w:eastAsia="Times New Roman" w:hAnsi="Open Sans" w:cs="Open Sans"/>
          <w:sz w:val="18"/>
          <w:szCs w:val="18"/>
        </w:rPr>
        <w:br/>
      </w:r>
    </w:p>
    <w:p w14:paraId="4238BD10" w14:textId="18C19445" w:rsidR="00933A09" w:rsidRPr="001741E5" w:rsidRDefault="00933A09">
      <w:pPr>
        <w:pStyle w:val="ListParagraph"/>
        <w:numPr>
          <w:ilvl w:val="0"/>
          <w:numId w:val="12"/>
        </w:numPr>
        <w:spacing w:after="0" w:line="240" w:lineRule="auto"/>
        <w:contextualSpacing w:val="0"/>
        <w:rPr>
          <w:rFonts w:ascii="Open Sans" w:eastAsia="Times New Roman" w:hAnsi="Open Sans" w:cs="Open Sans"/>
          <w:sz w:val="18"/>
          <w:szCs w:val="18"/>
        </w:rPr>
      </w:pPr>
      <w:r w:rsidRPr="001741E5">
        <w:rPr>
          <w:rFonts w:ascii="Open Sans" w:eastAsia="Times New Roman" w:hAnsi="Open Sans" w:cs="Open Sans"/>
          <w:sz w:val="18"/>
          <w:szCs w:val="18"/>
        </w:rPr>
        <w:t xml:space="preserve">Site </w:t>
      </w:r>
      <w:r w:rsidR="00103CE2" w:rsidRPr="001741E5">
        <w:rPr>
          <w:rFonts w:ascii="Open Sans" w:eastAsia="Times New Roman" w:hAnsi="Open Sans" w:cs="Open Sans"/>
          <w:sz w:val="18"/>
          <w:szCs w:val="18"/>
        </w:rPr>
        <w:t>A</w:t>
      </w:r>
      <w:r w:rsidRPr="001741E5">
        <w:rPr>
          <w:rFonts w:ascii="Open Sans" w:eastAsia="Times New Roman" w:hAnsi="Open Sans" w:cs="Open Sans"/>
          <w:sz w:val="18"/>
          <w:szCs w:val="18"/>
        </w:rPr>
        <w:t xml:space="preserve">dmins and </w:t>
      </w:r>
      <w:r w:rsidR="00103CE2" w:rsidRPr="001741E5">
        <w:rPr>
          <w:rFonts w:ascii="Open Sans" w:eastAsia="Times New Roman" w:hAnsi="Open Sans" w:cs="Open Sans"/>
          <w:sz w:val="18"/>
          <w:szCs w:val="18"/>
        </w:rPr>
        <w:t>C</w:t>
      </w:r>
      <w:r w:rsidRPr="001741E5">
        <w:rPr>
          <w:rFonts w:ascii="Open Sans" w:eastAsia="Times New Roman" w:hAnsi="Open Sans" w:cs="Open Sans"/>
          <w:sz w:val="18"/>
          <w:szCs w:val="18"/>
        </w:rPr>
        <w:t xml:space="preserve">all </w:t>
      </w:r>
      <w:r w:rsidR="00103CE2" w:rsidRPr="001741E5">
        <w:rPr>
          <w:rFonts w:ascii="Open Sans" w:eastAsia="Times New Roman" w:hAnsi="Open Sans" w:cs="Open Sans"/>
          <w:sz w:val="18"/>
          <w:szCs w:val="18"/>
        </w:rPr>
        <w:t>C</w:t>
      </w:r>
      <w:r w:rsidRPr="001741E5">
        <w:rPr>
          <w:rFonts w:ascii="Open Sans" w:eastAsia="Times New Roman" w:hAnsi="Open Sans" w:cs="Open Sans"/>
          <w:sz w:val="18"/>
          <w:szCs w:val="18"/>
        </w:rPr>
        <w:t xml:space="preserve">enter </w:t>
      </w:r>
      <w:r w:rsidR="00103CE2" w:rsidRPr="001741E5">
        <w:rPr>
          <w:rFonts w:ascii="Open Sans" w:eastAsia="Times New Roman" w:hAnsi="Open Sans" w:cs="Open Sans"/>
          <w:sz w:val="18"/>
          <w:szCs w:val="18"/>
        </w:rPr>
        <w:t>A</w:t>
      </w:r>
      <w:r w:rsidRPr="001741E5">
        <w:rPr>
          <w:rFonts w:ascii="Open Sans" w:eastAsia="Times New Roman" w:hAnsi="Open Sans" w:cs="Open Sans"/>
          <w:sz w:val="18"/>
          <w:szCs w:val="18"/>
        </w:rPr>
        <w:t xml:space="preserve">dmins should be able to lock a locality admin's account </w:t>
      </w:r>
      <w:proofErr w:type="gramStart"/>
      <w:r w:rsidRPr="001741E5">
        <w:rPr>
          <w:rFonts w:ascii="Open Sans" w:eastAsia="Times New Roman" w:hAnsi="Open Sans" w:cs="Open Sans"/>
          <w:sz w:val="18"/>
          <w:szCs w:val="18"/>
        </w:rPr>
        <w:t>provided that</w:t>
      </w:r>
      <w:proofErr w:type="gramEnd"/>
      <w:r w:rsidRPr="001741E5">
        <w:rPr>
          <w:rFonts w:ascii="Open Sans" w:eastAsia="Times New Roman" w:hAnsi="Open Sans" w:cs="Open Sans"/>
          <w:sz w:val="18"/>
          <w:szCs w:val="18"/>
        </w:rPr>
        <w:t xml:space="preserve"> they have a shared site/jurisdiction. Site </w:t>
      </w:r>
      <w:r w:rsidR="00103CE2" w:rsidRPr="001741E5">
        <w:rPr>
          <w:rFonts w:ascii="Open Sans" w:eastAsia="Times New Roman" w:hAnsi="Open Sans" w:cs="Open Sans"/>
          <w:sz w:val="18"/>
          <w:szCs w:val="18"/>
        </w:rPr>
        <w:t>A</w:t>
      </w:r>
      <w:r w:rsidRPr="001741E5">
        <w:rPr>
          <w:rFonts w:ascii="Open Sans" w:eastAsia="Times New Roman" w:hAnsi="Open Sans" w:cs="Open Sans"/>
          <w:sz w:val="18"/>
          <w:szCs w:val="18"/>
        </w:rPr>
        <w:t xml:space="preserve">dmins and </w:t>
      </w:r>
      <w:r w:rsidR="00103CE2" w:rsidRPr="001741E5">
        <w:rPr>
          <w:rFonts w:ascii="Open Sans" w:eastAsia="Times New Roman" w:hAnsi="Open Sans" w:cs="Open Sans"/>
          <w:sz w:val="18"/>
          <w:szCs w:val="18"/>
        </w:rPr>
        <w:t>C</w:t>
      </w:r>
      <w:r w:rsidRPr="001741E5">
        <w:rPr>
          <w:rFonts w:ascii="Open Sans" w:eastAsia="Times New Roman" w:hAnsi="Open Sans" w:cs="Open Sans"/>
          <w:sz w:val="18"/>
          <w:szCs w:val="18"/>
        </w:rPr>
        <w:t xml:space="preserve">all </w:t>
      </w:r>
      <w:r w:rsidR="00103CE2" w:rsidRPr="001741E5">
        <w:rPr>
          <w:rFonts w:ascii="Open Sans" w:eastAsia="Times New Roman" w:hAnsi="Open Sans" w:cs="Open Sans"/>
          <w:sz w:val="18"/>
          <w:szCs w:val="18"/>
        </w:rPr>
        <w:t>C</w:t>
      </w:r>
      <w:r w:rsidRPr="001741E5">
        <w:rPr>
          <w:rFonts w:ascii="Open Sans" w:eastAsia="Times New Roman" w:hAnsi="Open Sans" w:cs="Open Sans"/>
          <w:sz w:val="18"/>
          <w:szCs w:val="18"/>
        </w:rPr>
        <w:t xml:space="preserve">enter </w:t>
      </w:r>
      <w:r w:rsidR="00103CE2" w:rsidRPr="001741E5">
        <w:rPr>
          <w:rFonts w:ascii="Open Sans" w:eastAsia="Times New Roman" w:hAnsi="Open Sans" w:cs="Open Sans"/>
          <w:sz w:val="18"/>
          <w:szCs w:val="18"/>
        </w:rPr>
        <w:t>A</w:t>
      </w:r>
      <w:r w:rsidRPr="001741E5">
        <w:rPr>
          <w:rFonts w:ascii="Open Sans" w:eastAsia="Times New Roman" w:hAnsi="Open Sans" w:cs="Open Sans"/>
          <w:sz w:val="18"/>
          <w:szCs w:val="18"/>
        </w:rPr>
        <w:t>dmins won't be able to unlock these users.</w:t>
      </w:r>
    </w:p>
    <w:p w14:paraId="4F78F46C" w14:textId="142E9461" w:rsidR="009A7384" w:rsidRPr="001741E5" w:rsidRDefault="00F15C7F" w:rsidP="00501532">
      <w:pPr>
        <w:spacing w:after="0" w:line="240" w:lineRule="auto"/>
        <w:rPr>
          <w:rFonts w:ascii="Open Sans" w:hAnsi="Open Sans" w:cs="Open Sans"/>
          <w:b/>
          <w:bCs/>
          <w:sz w:val="18"/>
          <w:szCs w:val="18"/>
          <w:u w:val="single"/>
        </w:rPr>
      </w:pPr>
      <w:r w:rsidRPr="001741E5">
        <w:rPr>
          <w:rFonts w:ascii="Open Sans" w:hAnsi="Open Sans" w:cs="Open Sans"/>
          <w:b/>
          <w:bCs/>
          <w:sz w:val="18"/>
          <w:szCs w:val="18"/>
          <w:u w:val="single"/>
        </w:rPr>
        <w:br/>
      </w:r>
      <w:r w:rsidR="009A7384" w:rsidRPr="001741E5">
        <w:rPr>
          <w:rFonts w:ascii="Open Sans" w:hAnsi="Open Sans" w:cs="Open Sans"/>
          <w:b/>
          <w:bCs/>
          <w:sz w:val="18"/>
          <w:szCs w:val="18"/>
          <w:u w:val="single"/>
        </w:rPr>
        <w:t>Release 12.7.2</w:t>
      </w:r>
      <w:r w:rsidR="00556A84" w:rsidRPr="001741E5">
        <w:rPr>
          <w:rFonts w:ascii="Open Sans" w:hAnsi="Open Sans" w:cs="Open Sans"/>
          <w:b/>
          <w:bCs/>
          <w:sz w:val="18"/>
          <w:szCs w:val="18"/>
        </w:rPr>
        <w:t xml:space="preserve"> (1/26/2022)</w:t>
      </w:r>
    </w:p>
    <w:p w14:paraId="1526C688" w14:textId="6150C50F" w:rsidR="00612BE9" w:rsidRPr="001741E5" w:rsidRDefault="00DD0BAA">
      <w:pPr>
        <w:pStyle w:val="ListParagraph"/>
        <w:numPr>
          <w:ilvl w:val="0"/>
          <w:numId w:val="13"/>
        </w:numPr>
        <w:shd w:val="clear" w:color="auto" w:fill="FFFFFF"/>
        <w:spacing w:after="0" w:line="240" w:lineRule="auto"/>
        <w:contextualSpacing w:val="0"/>
        <w:rPr>
          <w:rFonts w:ascii="Open Sans" w:eastAsia="Times New Roman" w:hAnsi="Open Sans" w:cs="Open Sans"/>
          <w:sz w:val="18"/>
          <w:szCs w:val="18"/>
        </w:rPr>
      </w:pPr>
      <w:r w:rsidRPr="001741E5">
        <w:rPr>
          <w:rFonts w:ascii="Open Sans" w:eastAsia="Times New Roman" w:hAnsi="Open Sans" w:cs="Open Sans"/>
          <w:sz w:val="18"/>
          <w:szCs w:val="18"/>
        </w:rPr>
        <w:t xml:space="preserve">Ticket 2562 - </w:t>
      </w:r>
      <w:r w:rsidR="009A7384" w:rsidRPr="001741E5">
        <w:rPr>
          <w:rFonts w:ascii="Open Sans" w:eastAsia="Times New Roman" w:hAnsi="Open Sans" w:cs="Open Sans"/>
          <w:sz w:val="18"/>
          <w:szCs w:val="18"/>
        </w:rPr>
        <w:t>Public application for COVID testing appointment registration is updated to allow the registrant to change the application language to Spanish.</w:t>
      </w:r>
    </w:p>
    <w:p w14:paraId="4BA0594D" w14:textId="13252B5F" w:rsidR="00612BE9" w:rsidRPr="001741E5" w:rsidRDefault="00F15C7F" w:rsidP="00501532">
      <w:pPr>
        <w:spacing w:after="0" w:line="240" w:lineRule="auto"/>
        <w:rPr>
          <w:rFonts w:ascii="Open Sans" w:hAnsi="Open Sans" w:cs="Open Sans"/>
          <w:b/>
          <w:bCs/>
          <w:sz w:val="18"/>
          <w:szCs w:val="18"/>
          <w:u w:val="single"/>
        </w:rPr>
      </w:pPr>
      <w:r w:rsidRPr="001741E5">
        <w:rPr>
          <w:rFonts w:ascii="Open Sans" w:hAnsi="Open Sans" w:cs="Open Sans"/>
          <w:b/>
          <w:bCs/>
          <w:sz w:val="18"/>
          <w:szCs w:val="18"/>
          <w:u w:val="single"/>
        </w:rPr>
        <w:br/>
      </w:r>
      <w:r w:rsidR="00612BE9" w:rsidRPr="001741E5">
        <w:rPr>
          <w:rFonts w:ascii="Open Sans" w:hAnsi="Open Sans" w:cs="Open Sans"/>
          <w:b/>
          <w:bCs/>
          <w:sz w:val="18"/>
          <w:szCs w:val="18"/>
          <w:u w:val="single"/>
        </w:rPr>
        <w:t>Release 12.7</w:t>
      </w:r>
      <w:r w:rsidR="00556A84" w:rsidRPr="001741E5">
        <w:rPr>
          <w:rFonts w:ascii="Open Sans" w:hAnsi="Open Sans" w:cs="Open Sans"/>
          <w:b/>
          <w:bCs/>
          <w:sz w:val="18"/>
          <w:szCs w:val="18"/>
        </w:rPr>
        <w:t xml:space="preserve"> (1/25/2022)</w:t>
      </w:r>
    </w:p>
    <w:p w14:paraId="452FA926" w14:textId="4AFD542B" w:rsidR="00612BE9" w:rsidRPr="001741E5" w:rsidRDefault="00612BE9">
      <w:pPr>
        <w:pStyle w:val="ListParagraph"/>
        <w:numPr>
          <w:ilvl w:val="0"/>
          <w:numId w:val="14"/>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All registrants who got an immunocompromised Dose (third dose) can get a Booster Dose after 150 days. </w:t>
      </w:r>
      <w:r w:rsidR="00F15C7F" w:rsidRPr="001741E5">
        <w:rPr>
          <w:rFonts w:ascii="Open Sans" w:eastAsia="Times New Roman" w:hAnsi="Open Sans" w:cs="Open Sans"/>
          <w:sz w:val="18"/>
          <w:szCs w:val="18"/>
        </w:rPr>
        <w:br/>
      </w:r>
    </w:p>
    <w:p w14:paraId="4911FE17" w14:textId="77777777" w:rsidR="00103CE2" w:rsidRPr="001741E5" w:rsidRDefault="006A3BF0">
      <w:pPr>
        <w:pStyle w:val="ListParagraph"/>
        <w:numPr>
          <w:ilvl w:val="0"/>
          <w:numId w:val="14"/>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Ticker 2843 - </w:t>
      </w:r>
      <w:r w:rsidR="00364C63" w:rsidRPr="001741E5">
        <w:rPr>
          <w:rFonts w:ascii="Open Sans" w:eastAsia="Times New Roman" w:hAnsi="Open Sans" w:cs="Open Sans"/>
          <w:sz w:val="18"/>
          <w:szCs w:val="18"/>
        </w:rPr>
        <w:t>Anyone</w:t>
      </w:r>
      <w:r w:rsidR="00612BE9" w:rsidRPr="001741E5">
        <w:rPr>
          <w:rFonts w:ascii="Open Sans" w:eastAsia="Times New Roman" w:hAnsi="Open Sans" w:cs="Open Sans"/>
          <w:sz w:val="18"/>
          <w:szCs w:val="18"/>
        </w:rPr>
        <w:t xml:space="preserve"> who has received a full series of a WHO approved Vaccine, will only be allowed to get Pfizer as a Booster Dose. </w:t>
      </w:r>
    </w:p>
    <w:p w14:paraId="49F9E405" w14:textId="6BE4F182" w:rsidR="00612BE9" w:rsidRPr="001741E5" w:rsidRDefault="00612BE9">
      <w:pPr>
        <w:pStyle w:val="ListParagraph"/>
        <w:numPr>
          <w:ilvl w:val="1"/>
          <w:numId w:val="14"/>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If </w:t>
      </w:r>
      <w:r w:rsidR="00364C63" w:rsidRPr="001741E5">
        <w:rPr>
          <w:rFonts w:ascii="Open Sans" w:eastAsia="Times New Roman" w:hAnsi="Open Sans" w:cs="Open Sans"/>
          <w:sz w:val="18"/>
          <w:szCs w:val="18"/>
        </w:rPr>
        <w:t>anyone</w:t>
      </w:r>
      <w:r w:rsidRPr="001741E5">
        <w:rPr>
          <w:rFonts w:ascii="Open Sans" w:eastAsia="Times New Roman" w:hAnsi="Open Sans" w:cs="Open Sans"/>
          <w:sz w:val="18"/>
          <w:szCs w:val="18"/>
        </w:rPr>
        <w:t xml:space="preserve"> got partially vaccinated with WHO approved vaccine, they can switch to Pfizer vaccine to complete their vaccination (2nd Dose, Booster Dose)</w:t>
      </w:r>
      <w:r w:rsidR="00F15C7F" w:rsidRPr="001741E5">
        <w:rPr>
          <w:rFonts w:ascii="Open Sans" w:eastAsia="Times New Roman" w:hAnsi="Open Sans" w:cs="Open Sans"/>
          <w:sz w:val="18"/>
          <w:szCs w:val="18"/>
        </w:rPr>
        <w:br/>
      </w:r>
    </w:p>
    <w:p w14:paraId="5B854098" w14:textId="72060AA6" w:rsidR="00612BE9" w:rsidRPr="001741E5" w:rsidRDefault="00612BE9">
      <w:pPr>
        <w:pStyle w:val="ListParagraph"/>
        <w:numPr>
          <w:ilvl w:val="0"/>
          <w:numId w:val="14"/>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A new report </w:t>
      </w:r>
      <w:r w:rsidRPr="001741E5">
        <w:rPr>
          <w:rFonts w:ascii="Open Sans" w:eastAsia="Times New Roman" w:hAnsi="Open Sans" w:cs="Open Sans"/>
          <w:b/>
          <w:bCs/>
          <w:i/>
          <w:iCs/>
          <w:sz w:val="18"/>
          <w:szCs w:val="18"/>
        </w:rPr>
        <w:t>VEDSS Testing Results </w:t>
      </w:r>
      <w:r w:rsidRPr="001741E5">
        <w:rPr>
          <w:rFonts w:ascii="Open Sans" w:eastAsia="Times New Roman" w:hAnsi="Open Sans" w:cs="Open Sans"/>
          <w:sz w:val="18"/>
          <w:szCs w:val="18"/>
        </w:rPr>
        <w:t>has been added</w:t>
      </w:r>
      <w:r w:rsidR="00BD53AE" w:rsidRPr="001741E5">
        <w:rPr>
          <w:rFonts w:ascii="Open Sans" w:eastAsia="Times New Roman" w:hAnsi="Open Sans" w:cs="Open Sans"/>
          <w:sz w:val="18"/>
          <w:szCs w:val="18"/>
        </w:rPr>
        <w:t>.</w:t>
      </w:r>
      <w:r w:rsidRPr="001741E5">
        <w:rPr>
          <w:rFonts w:ascii="Open Sans" w:eastAsia="Times New Roman" w:hAnsi="Open Sans" w:cs="Open Sans"/>
          <w:sz w:val="18"/>
          <w:szCs w:val="18"/>
        </w:rPr>
        <w:t xml:space="preserve"> </w:t>
      </w:r>
      <w:r w:rsidR="00BD53AE" w:rsidRPr="001741E5">
        <w:rPr>
          <w:rFonts w:ascii="Open Sans" w:eastAsia="Times New Roman" w:hAnsi="Open Sans" w:cs="Open Sans"/>
          <w:sz w:val="18"/>
          <w:szCs w:val="18"/>
        </w:rPr>
        <w:t>It</w:t>
      </w:r>
      <w:r w:rsidRPr="001741E5">
        <w:rPr>
          <w:rFonts w:ascii="Open Sans" w:eastAsia="Times New Roman" w:hAnsi="Open Sans" w:cs="Open Sans"/>
          <w:sz w:val="18"/>
          <w:szCs w:val="18"/>
        </w:rPr>
        <w:t xml:space="preserve"> can be accessed by Administrators and Testing Report View roles only. This report will display the last 15 days of testing results data from VEDSS system.</w:t>
      </w:r>
    </w:p>
    <w:p w14:paraId="4D437D13" w14:textId="27A2B4F7" w:rsidR="006C57B5" w:rsidRPr="001741E5" w:rsidRDefault="00F15C7F" w:rsidP="00501532">
      <w:pPr>
        <w:spacing w:after="0" w:line="240" w:lineRule="auto"/>
        <w:rPr>
          <w:rFonts w:ascii="Open Sans" w:hAnsi="Open Sans" w:cs="Open Sans"/>
          <w:b/>
          <w:bCs/>
          <w:sz w:val="18"/>
          <w:szCs w:val="18"/>
          <w:u w:val="single"/>
        </w:rPr>
      </w:pPr>
      <w:r w:rsidRPr="001741E5">
        <w:rPr>
          <w:rFonts w:ascii="Open Sans" w:hAnsi="Open Sans" w:cs="Open Sans"/>
          <w:b/>
          <w:bCs/>
          <w:sz w:val="18"/>
          <w:szCs w:val="18"/>
          <w:u w:val="single"/>
        </w:rPr>
        <w:br/>
      </w:r>
      <w:r w:rsidR="006C57B5" w:rsidRPr="001741E5">
        <w:rPr>
          <w:rFonts w:ascii="Open Sans" w:hAnsi="Open Sans" w:cs="Open Sans"/>
          <w:b/>
          <w:bCs/>
          <w:sz w:val="18"/>
          <w:szCs w:val="18"/>
          <w:u w:val="single"/>
        </w:rPr>
        <w:t>Release 12.6</w:t>
      </w:r>
      <w:r w:rsidR="006C57B5" w:rsidRPr="001741E5">
        <w:rPr>
          <w:rFonts w:ascii="Open Sans" w:hAnsi="Open Sans" w:cs="Open Sans"/>
          <w:b/>
          <w:bCs/>
          <w:sz w:val="18"/>
          <w:szCs w:val="18"/>
        </w:rPr>
        <w:t xml:space="preserve"> (1/24/2022)</w:t>
      </w:r>
    </w:p>
    <w:p w14:paraId="51A3DBEC" w14:textId="25041845" w:rsidR="006C57B5" w:rsidRPr="001741E5" w:rsidRDefault="006C57B5">
      <w:pPr>
        <w:pStyle w:val="ListParagraph"/>
        <w:numPr>
          <w:ilvl w:val="0"/>
          <w:numId w:val="15"/>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Updated PDF form to display QR Code for DCLS labs</w:t>
      </w:r>
      <w:r w:rsidR="00F818F6" w:rsidRPr="001741E5">
        <w:rPr>
          <w:rFonts w:ascii="Open Sans" w:eastAsia="Times New Roman" w:hAnsi="Open Sans" w:cs="Open Sans"/>
          <w:sz w:val="18"/>
          <w:szCs w:val="18"/>
        </w:rPr>
        <w:t xml:space="preserve"> </w:t>
      </w:r>
      <w:r w:rsidRPr="001741E5">
        <w:rPr>
          <w:rFonts w:ascii="Open Sans" w:eastAsia="Times New Roman" w:hAnsi="Open Sans" w:cs="Open Sans"/>
          <w:sz w:val="18"/>
          <w:szCs w:val="18"/>
        </w:rPr>
        <w:t>in Testing appointments. </w:t>
      </w:r>
      <w:r w:rsidR="00F15C7F" w:rsidRPr="001741E5">
        <w:rPr>
          <w:rFonts w:ascii="Open Sans" w:eastAsia="Times New Roman" w:hAnsi="Open Sans" w:cs="Open Sans"/>
          <w:sz w:val="18"/>
          <w:szCs w:val="18"/>
        </w:rPr>
        <w:br/>
      </w:r>
    </w:p>
    <w:p w14:paraId="1638D27D" w14:textId="2923E83C" w:rsidR="006C57B5" w:rsidRPr="001741E5" w:rsidRDefault="006C57B5">
      <w:pPr>
        <w:pStyle w:val="ListParagraph"/>
        <w:numPr>
          <w:ilvl w:val="0"/>
          <w:numId w:val="15"/>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Data exchange process with Rhapsody to send testing appointments data to DCLS electronically.</w:t>
      </w:r>
      <w:r w:rsidR="00F15C7F" w:rsidRPr="001741E5">
        <w:rPr>
          <w:rFonts w:ascii="Open Sans" w:eastAsia="Times New Roman" w:hAnsi="Open Sans" w:cs="Open Sans"/>
          <w:sz w:val="18"/>
          <w:szCs w:val="18"/>
        </w:rPr>
        <w:br/>
      </w:r>
    </w:p>
    <w:p w14:paraId="28331E7A" w14:textId="35D231F3" w:rsidR="006C57B5" w:rsidRPr="001741E5" w:rsidRDefault="006C57B5">
      <w:pPr>
        <w:pStyle w:val="ListParagraph"/>
        <w:numPr>
          <w:ilvl w:val="0"/>
          <w:numId w:val="15"/>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Updated Canceled Clinics report to add a new column </w:t>
      </w:r>
      <w:r w:rsidRPr="001741E5">
        <w:rPr>
          <w:rFonts w:ascii="Open Sans" w:eastAsia="Times New Roman" w:hAnsi="Open Sans" w:cs="Open Sans"/>
          <w:b/>
          <w:bCs/>
          <w:i/>
          <w:iCs/>
          <w:sz w:val="18"/>
          <w:szCs w:val="18"/>
        </w:rPr>
        <w:t>Appointments Canceled.</w:t>
      </w:r>
    </w:p>
    <w:p w14:paraId="511ECA9F" w14:textId="6190FF1E" w:rsidR="00A7162F" w:rsidRPr="001741E5" w:rsidRDefault="00F15C7F" w:rsidP="00501532">
      <w:pPr>
        <w:spacing w:after="0" w:line="240" w:lineRule="auto"/>
        <w:rPr>
          <w:rFonts w:ascii="Open Sans" w:hAnsi="Open Sans" w:cs="Open Sans"/>
          <w:b/>
          <w:bCs/>
          <w:sz w:val="18"/>
          <w:szCs w:val="18"/>
          <w:u w:val="single"/>
        </w:rPr>
      </w:pPr>
      <w:r w:rsidRPr="001741E5">
        <w:rPr>
          <w:rFonts w:ascii="Open Sans" w:hAnsi="Open Sans" w:cs="Open Sans"/>
          <w:b/>
          <w:bCs/>
          <w:sz w:val="18"/>
          <w:szCs w:val="18"/>
          <w:u w:val="single"/>
        </w:rPr>
        <w:br/>
      </w:r>
      <w:r w:rsidR="00A7162F" w:rsidRPr="001741E5">
        <w:rPr>
          <w:rFonts w:ascii="Open Sans" w:hAnsi="Open Sans" w:cs="Open Sans"/>
          <w:b/>
          <w:bCs/>
          <w:sz w:val="18"/>
          <w:szCs w:val="18"/>
          <w:u w:val="single"/>
        </w:rPr>
        <w:t>Release 12.5.2</w:t>
      </w:r>
      <w:r w:rsidR="00A7162F" w:rsidRPr="001741E5">
        <w:rPr>
          <w:rFonts w:ascii="Open Sans" w:hAnsi="Open Sans" w:cs="Open Sans"/>
          <w:b/>
          <w:bCs/>
          <w:sz w:val="18"/>
          <w:szCs w:val="18"/>
        </w:rPr>
        <w:t xml:space="preserve"> (1/</w:t>
      </w:r>
      <w:r w:rsidR="005C72D6" w:rsidRPr="001741E5">
        <w:rPr>
          <w:rFonts w:ascii="Open Sans" w:hAnsi="Open Sans" w:cs="Open Sans"/>
          <w:b/>
          <w:bCs/>
          <w:sz w:val="18"/>
          <w:szCs w:val="18"/>
        </w:rPr>
        <w:t>20</w:t>
      </w:r>
      <w:r w:rsidR="00A7162F" w:rsidRPr="001741E5">
        <w:rPr>
          <w:rFonts w:ascii="Open Sans" w:hAnsi="Open Sans" w:cs="Open Sans"/>
          <w:b/>
          <w:bCs/>
          <w:sz w:val="18"/>
          <w:szCs w:val="18"/>
        </w:rPr>
        <w:t>/2022</w:t>
      </w:r>
      <w:r w:rsidR="006C57B5" w:rsidRPr="001741E5">
        <w:rPr>
          <w:rFonts w:ascii="Open Sans" w:hAnsi="Open Sans" w:cs="Open Sans"/>
          <w:b/>
          <w:bCs/>
          <w:sz w:val="18"/>
          <w:szCs w:val="18"/>
        </w:rPr>
        <w:t>)</w:t>
      </w:r>
    </w:p>
    <w:p w14:paraId="789AF237" w14:textId="77777777" w:rsidR="00A7162F" w:rsidRPr="001741E5" w:rsidRDefault="00A7162F">
      <w:pPr>
        <w:pStyle w:val="ListParagraph"/>
        <w:numPr>
          <w:ilvl w:val="0"/>
          <w:numId w:val="16"/>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Any date of birth which is more than 125 years of age will be restricted in the following locations</w:t>
      </w:r>
    </w:p>
    <w:p w14:paraId="6B4B30DF" w14:textId="77777777" w:rsidR="00A7162F" w:rsidRPr="001741E5" w:rsidRDefault="00A7162F">
      <w:pPr>
        <w:pStyle w:val="ListParagraph"/>
        <w:numPr>
          <w:ilvl w:val="1"/>
          <w:numId w:val="16"/>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Call Center staff updating the DOB of the Registrants</w:t>
      </w:r>
    </w:p>
    <w:p w14:paraId="3E9ED5D2" w14:textId="6FEC07DF" w:rsidR="00A7162F" w:rsidRPr="001741E5" w:rsidRDefault="00A7162F">
      <w:pPr>
        <w:pStyle w:val="ListParagraph"/>
        <w:numPr>
          <w:ilvl w:val="1"/>
          <w:numId w:val="16"/>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Clinic staff adding a walk</w:t>
      </w:r>
      <w:r w:rsidR="001D427C" w:rsidRPr="001741E5">
        <w:rPr>
          <w:rFonts w:ascii="Open Sans" w:eastAsia="Times New Roman" w:hAnsi="Open Sans" w:cs="Open Sans"/>
          <w:sz w:val="18"/>
          <w:szCs w:val="18"/>
        </w:rPr>
        <w:t>-</w:t>
      </w:r>
      <w:r w:rsidRPr="001741E5">
        <w:rPr>
          <w:rFonts w:ascii="Open Sans" w:eastAsia="Times New Roman" w:hAnsi="Open Sans" w:cs="Open Sans"/>
          <w:sz w:val="18"/>
          <w:szCs w:val="18"/>
        </w:rPr>
        <w:t>in registrant or updating the DOB of registrants</w:t>
      </w:r>
    </w:p>
    <w:p w14:paraId="6E7DA809" w14:textId="77777777" w:rsidR="00A7162F" w:rsidRPr="001741E5" w:rsidRDefault="00A7162F">
      <w:pPr>
        <w:pStyle w:val="ListParagraph"/>
        <w:numPr>
          <w:ilvl w:val="1"/>
          <w:numId w:val="16"/>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Public Registrants scheduling an appointment for vaccination</w:t>
      </w:r>
    </w:p>
    <w:p w14:paraId="65A45DCC" w14:textId="67E5C850" w:rsidR="00A7162F" w:rsidRPr="001741E5" w:rsidRDefault="00A7162F">
      <w:pPr>
        <w:pStyle w:val="ListParagraph"/>
        <w:numPr>
          <w:ilvl w:val="1"/>
          <w:numId w:val="16"/>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Public registrants scheduling an appointment for testing</w:t>
      </w:r>
    </w:p>
    <w:p w14:paraId="75429ED1" w14:textId="77777777" w:rsidR="00364C63" w:rsidRPr="001741E5" w:rsidRDefault="00364C63" w:rsidP="00364C63">
      <w:pPr>
        <w:pStyle w:val="ListParagraph"/>
        <w:shd w:val="clear" w:color="auto" w:fill="FFFFFF"/>
        <w:spacing w:after="0" w:line="240" w:lineRule="auto"/>
        <w:ind w:left="1440"/>
        <w:rPr>
          <w:rFonts w:ascii="Open Sans" w:eastAsia="Times New Roman" w:hAnsi="Open Sans" w:cs="Open Sans"/>
          <w:sz w:val="18"/>
          <w:szCs w:val="18"/>
        </w:rPr>
      </w:pPr>
    </w:p>
    <w:p w14:paraId="6DAF571D" w14:textId="5E6353D1" w:rsidR="00A7162F" w:rsidRPr="001741E5" w:rsidRDefault="00A7162F">
      <w:pPr>
        <w:pStyle w:val="ListParagraph"/>
        <w:numPr>
          <w:ilvl w:val="0"/>
          <w:numId w:val="16"/>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Maximum Age for all vaccines has been updated to 125 years</w:t>
      </w:r>
      <w:r w:rsidR="00BD53AE" w:rsidRPr="001741E5">
        <w:rPr>
          <w:rFonts w:ascii="Open Sans" w:eastAsia="Times New Roman" w:hAnsi="Open Sans" w:cs="Open Sans"/>
          <w:sz w:val="18"/>
          <w:szCs w:val="18"/>
        </w:rPr>
        <w:t>,</w:t>
      </w:r>
      <w:r w:rsidRPr="001741E5">
        <w:rPr>
          <w:rFonts w:ascii="Open Sans" w:eastAsia="Times New Roman" w:hAnsi="Open Sans" w:cs="Open Sans"/>
          <w:sz w:val="18"/>
          <w:szCs w:val="18"/>
        </w:rPr>
        <w:t xml:space="preserve"> except Pfizer 5-11.</w:t>
      </w:r>
    </w:p>
    <w:p w14:paraId="313FF0AB" w14:textId="77777777" w:rsidR="00364C63" w:rsidRPr="001741E5" w:rsidRDefault="00364C63" w:rsidP="00364C63">
      <w:pPr>
        <w:pStyle w:val="ListParagraph"/>
        <w:shd w:val="clear" w:color="auto" w:fill="FFFFFF"/>
        <w:spacing w:after="0" w:line="240" w:lineRule="auto"/>
        <w:rPr>
          <w:rFonts w:ascii="Open Sans" w:eastAsia="Times New Roman" w:hAnsi="Open Sans" w:cs="Open Sans"/>
          <w:sz w:val="18"/>
          <w:szCs w:val="18"/>
        </w:rPr>
      </w:pPr>
    </w:p>
    <w:p w14:paraId="08614F3E" w14:textId="1EEF25EB" w:rsidR="00A7162F" w:rsidRPr="001741E5" w:rsidRDefault="00A7162F">
      <w:pPr>
        <w:pStyle w:val="ListParagraph"/>
        <w:numPr>
          <w:ilvl w:val="0"/>
          <w:numId w:val="16"/>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A new role </w:t>
      </w:r>
      <w:r w:rsidRPr="001741E5">
        <w:rPr>
          <w:rFonts w:ascii="Open Sans" w:eastAsia="Times New Roman" w:hAnsi="Open Sans" w:cs="Open Sans"/>
          <w:b/>
          <w:bCs/>
          <w:i/>
          <w:iCs/>
          <w:sz w:val="18"/>
          <w:szCs w:val="18"/>
        </w:rPr>
        <w:t xml:space="preserve">Covid </w:t>
      </w:r>
      <w:r w:rsidR="00BD53AE" w:rsidRPr="001741E5">
        <w:rPr>
          <w:rFonts w:ascii="Open Sans" w:eastAsia="Times New Roman" w:hAnsi="Open Sans" w:cs="Open Sans"/>
          <w:b/>
          <w:bCs/>
          <w:i/>
          <w:iCs/>
          <w:sz w:val="18"/>
          <w:szCs w:val="18"/>
        </w:rPr>
        <w:t>T</w:t>
      </w:r>
      <w:r w:rsidRPr="001741E5">
        <w:rPr>
          <w:rFonts w:ascii="Open Sans" w:eastAsia="Times New Roman" w:hAnsi="Open Sans" w:cs="Open Sans"/>
          <w:b/>
          <w:bCs/>
          <w:i/>
          <w:iCs/>
          <w:sz w:val="18"/>
          <w:szCs w:val="18"/>
        </w:rPr>
        <w:t xml:space="preserve">esting </w:t>
      </w:r>
      <w:r w:rsidR="00BD53AE" w:rsidRPr="001741E5">
        <w:rPr>
          <w:rFonts w:ascii="Open Sans" w:eastAsia="Times New Roman" w:hAnsi="Open Sans" w:cs="Open Sans"/>
          <w:b/>
          <w:bCs/>
          <w:i/>
          <w:iCs/>
          <w:sz w:val="18"/>
          <w:szCs w:val="18"/>
        </w:rPr>
        <w:t>R</w:t>
      </w:r>
      <w:r w:rsidRPr="001741E5">
        <w:rPr>
          <w:rFonts w:ascii="Open Sans" w:eastAsia="Times New Roman" w:hAnsi="Open Sans" w:cs="Open Sans"/>
          <w:b/>
          <w:bCs/>
          <w:i/>
          <w:iCs/>
          <w:sz w:val="18"/>
          <w:szCs w:val="18"/>
        </w:rPr>
        <w:t>eports View </w:t>
      </w:r>
      <w:r w:rsidRPr="001741E5">
        <w:rPr>
          <w:rFonts w:ascii="Open Sans" w:eastAsia="Times New Roman" w:hAnsi="Open Sans" w:cs="Open Sans"/>
          <w:sz w:val="18"/>
          <w:szCs w:val="18"/>
        </w:rPr>
        <w:t>has been added. Users who have this role will get access to the reports</w:t>
      </w:r>
      <w:r w:rsidR="00BD53AE" w:rsidRPr="001741E5">
        <w:rPr>
          <w:rFonts w:ascii="Open Sans" w:eastAsia="Times New Roman" w:hAnsi="Open Sans" w:cs="Open Sans"/>
          <w:sz w:val="18"/>
          <w:szCs w:val="18"/>
        </w:rPr>
        <w:t>:</w:t>
      </w:r>
      <w:r w:rsidRPr="001741E5">
        <w:rPr>
          <w:rFonts w:ascii="Open Sans" w:eastAsia="Times New Roman" w:hAnsi="Open Sans" w:cs="Open Sans"/>
          <w:sz w:val="18"/>
          <w:szCs w:val="18"/>
        </w:rPr>
        <w:t xml:space="preserve"> Covid </w:t>
      </w:r>
      <w:r w:rsidR="00BD53AE" w:rsidRPr="001741E5">
        <w:rPr>
          <w:rFonts w:ascii="Open Sans" w:eastAsia="Times New Roman" w:hAnsi="Open Sans" w:cs="Open Sans"/>
          <w:sz w:val="18"/>
          <w:szCs w:val="18"/>
        </w:rPr>
        <w:t>T</w:t>
      </w:r>
      <w:r w:rsidRPr="001741E5">
        <w:rPr>
          <w:rFonts w:ascii="Open Sans" w:eastAsia="Times New Roman" w:hAnsi="Open Sans" w:cs="Open Sans"/>
          <w:sz w:val="18"/>
          <w:szCs w:val="18"/>
        </w:rPr>
        <w:t>esting</w:t>
      </w:r>
      <w:r w:rsidR="00BD53AE" w:rsidRPr="001741E5">
        <w:rPr>
          <w:rFonts w:ascii="Open Sans" w:eastAsia="Times New Roman" w:hAnsi="Open Sans" w:cs="Open Sans"/>
          <w:sz w:val="18"/>
          <w:szCs w:val="18"/>
        </w:rPr>
        <w:t xml:space="preserve"> and </w:t>
      </w:r>
      <w:r w:rsidRPr="001741E5">
        <w:rPr>
          <w:rFonts w:ascii="Open Sans" w:eastAsia="Times New Roman" w:hAnsi="Open Sans" w:cs="Open Sans"/>
          <w:sz w:val="18"/>
          <w:szCs w:val="18"/>
        </w:rPr>
        <w:t>Covid testing Exceptions which were added in the previous release.</w:t>
      </w:r>
      <w:r w:rsidR="00364C63" w:rsidRPr="001741E5">
        <w:rPr>
          <w:rFonts w:ascii="Open Sans" w:eastAsia="Times New Roman" w:hAnsi="Open Sans" w:cs="Open Sans"/>
          <w:sz w:val="18"/>
          <w:szCs w:val="18"/>
        </w:rPr>
        <w:br/>
      </w:r>
    </w:p>
    <w:p w14:paraId="07628D2F" w14:textId="37C9BB2F" w:rsidR="00111B9E" w:rsidRPr="001741E5" w:rsidRDefault="00111B9E" w:rsidP="00501532">
      <w:pPr>
        <w:spacing w:after="0" w:line="240" w:lineRule="auto"/>
        <w:rPr>
          <w:rFonts w:ascii="Open Sans" w:hAnsi="Open Sans" w:cs="Open Sans"/>
          <w:b/>
          <w:bCs/>
          <w:sz w:val="18"/>
          <w:szCs w:val="18"/>
          <w:u w:val="single"/>
        </w:rPr>
      </w:pPr>
      <w:r w:rsidRPr="001741E5">
        <w:rPr>
          <w:rFonts w:ascii="Open Sans" w:hAnsi="Open Sans" w:cs="Open Sans"/>
          <w:b/>
          <w:bCs/>
          <w:sz w:val="18"/>
          <w:szCs w:val="18"/>
          <w:u w:val="single"/>
        </w:rPr>
        <w:t>Release 12.5</w:t>
      </w:r>
      <w:r w:rsidRPr="001741E5">
        <w:rPr>
          <w:rFonts w:ascii="Open Sans" w:hAnsi="Open Sans" w:cs="Open Sans"/>
          <w:b/>
          <w:bCs/>
          <w:sz w:val="18"/>
          <w:szCs w:val="18"/>
        </w:rPr>
        <w:t xml:space="preserve"> (1/13/2022)</w:t>
      </w:r>
    </w:p>
    <w:p w14:paraId="38BE188A" w14:textId="5B7729EC" w:rsidR="007D168F" w:rsidRPr="001741E5" w:rsidRDefault="00236E84">
      <w:pPr>
        <w:pStyle w:val="ListParagraph"/>
        <w:numPr>
          <w:ilvl w:val="0"/>
          <w:numId w:val="40"/>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Ticket</w:t>
      </w:r>
      <w:r w:rsidR="007D168F" w:rsidRPr="001741E5">
        <w:rPr>
          <w:rFonts w:ascii="Open Sans" w:eastAsia="Times New Roman" w:hAnsi="Open Sans" w:cs="Open Sans"/>
          <w:sz w:val="18"/>
          <w:szCs w:val="18"/>
        </w:rPr>
        <w:t xml:space="preserve"> 2552 </w:t>
      </w:r>
      <w:r w:rsidR="001A0DF9" w:rsidRPr="001741E5">
        <w:rPr>
          <w:rFonts w:ascii="Open Sans" w:eastAsia="Times New Roman" w:hAnsi="Open Sans" w:cs="Open Sans"/>
          <w:sz w:val="18"/>
          <w:szCs w:val="18"/>
        </w:rPr>
        <w:t xml:space="preserve">- </w:t>
      </w:r>
      <w:r w:rsidR="00111B9E" w:rsidRPr="001741E5">
        <w:rPr>
          <w:rFonts w:ascii="Open Sans" w:eastAsia="Times New Roman" w:hAnsi="Open Sans" w:cs="Open Sans"/>
          <w:sz w:val="18"/>
          <w:szCs w:val="18"/>
        </w:rPr>
        <w:t xml:space="preserve">A new feature to </w:t>
      </w:r>
      <w:r w:rsidR="00BD53AE" w:rsidRPr="001741E5">
        <w:rPr>
          <w:rFonts w:ascii="Open Sans" w:eastAsia="Times New Roman" w:hAnsi="Open Sans" w:cs="Open Sans"/>
          <w:sz w:val="18"/>
          <w:szCs w:val="18"/>
        </w:rPr>
        <w:t xml:space="preserve">cancel </w:t>
      </w:r>
      <w:r w:rsidR="00111B9E" w:rsidRPr="001741E5">
        <w:rPr>
          <w:rFonts w:ascii="Open Sans" w:eastAsia="Times New Roman" w:hAnsi="Open Sans" w:cs="Open Sans"/>
          <w:sz w:val="18"/>
          <w:szCs w:val="18"/>
        </w:rPr>
        <w:t>multiple active clinics and their corresponding appointments.</w:t>
      </w:r>
    </w:p>
    <w:p w14:paraId="448873A3" w14:textId="37E7D014" w:rsidR="007D168F" w:rsidRPr="001741E5" w:rsidRDefault="00111B9E">
      <w:pPr>
        <w:pStyle w:val="ListParagraph"/>
        <w:numPr>
          <w:ilvl w:val="1"/>
          <w:numId w:val="40"/>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Send email and SMS notifications to the corresponding registrants whose appointments have been canceled.</w:t>
      </w:r>
    </w:p>
    <w:p w14:paraId="5C333B0B" w14:textId="77777777" w:rsidR="007D168F" w:rsidRPr="001741E5" w:rsidRDefault="00111B9E">
      <w:pPr>
        <w:pStyle w:val="ListParagraph"/>
        <w:numPr>
          <w:ilvl w:val="1"/>
          <w:numId w:val="40"/>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A new tab Canceled Clinic Schedules has been added to the Clinic Schedules page</w:t>
      </w:r>
    </w:p>
    <w:p w14:paraId="4FA04278" w14:textId="56CB9C2C" w:rsidR="00111B9E" w:rsidRPr="001741E5" w:rsidRDefault="00111B9E">
      <w:pPr>
        <w:pStyle w:val="ListParagraph"/>
        <w:numPr>
          <w:ilvl w:val="1"/>
          <w:numId w:val="40"/>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This feature is available to Administrators and Locality Admins only.</w:t>
      </w:r>
      <w:r w:rsidR="00364C63" w:rsidRPr="001741E5">
        <w:rPr>
          <w:rFonts w:ascii="Open Sans" w:eastAsia="Times New Roman" w:hAnsi="Open Sans" w:cs="Open Sans"/>
          <w:sz w:val="18"/>
          <w:szCs w:val="18"/>
        </w:rPr>
        <w:br/>
      </w:r>
    </w:p>
    <w:p w14:paraId="45632B1B" w14:textId="657FD16A" w:rsidR="00111B9E" w:rsidRPr="001741E5" w:rsidRDefault="00111B9E" w:rsidP="00501532">
      <w:pPr>
        <w:spacing w:after="0" w:line="240" w:lineRule="auto"/>
        <w:rPr>
          <w:rFonts w:ascii="Open Sans" w:hAnsi="Open Sans" w:cs="Open Sans"/>
          <w:b/>
          <w:bCs/>
          <w:sz w:val="18"/>
          <w:szCs w:val="18"/>
          <w:u w:val="single"/>
        </w:rPr>
      </w:pPr>
      <w:r w:rsidRPr="001741E5">
        <w:rPr>
          <w:rFonts w:ascii="Open Sans" w:hAnsi="Open Sans" w:cs="Open Sans"/>
          <w:b/>
          <w:bCs/>
          <w:sz w:val="18"/>
          <w:szCs w:val="18"/>
          <w:u w:val="single"/>
        </w:rPr>
        <w:t>Release 12.4</w:t>
      </w:r>
      <w:r w:rsidRPr="001741E5">
        <w:rPr>
          <w:rFonts w:ascii="Open Sans" w:hAnsi="Open Sans" w:cs="Open Sans"/>
          <w:b/>
          <w:bCs/>
          <w:sz w:val="18"/>
          <w:szCs w:val="18"/>
        </w:rPr>
        <w:t xml:space="preserve"> (1/11/2022)</w:t>
      </w:r>
    </w:p>
    <w:p w14:paraId="7391C72A" w14:textId="5B707445" w:rsidR="00111B9E" w:rsidRPr="001741E5" w:rsidRDefault="00111B9E">
      <w:pPr>
        <w:pStyle w:val="ListParagraph"/>
        <w:numPr>
          <w:ilvl w:val="0"/>
          <w:numId w:val="17"/>
        </w:numPr>
        <w:spacing w:after="0" w:line="240" w:lineRule="auto"/>
        <w:contextualSpacing w:val="0"/>
        <w:rPr>
          <w:rFonts w:ascii="Open Sans" w:hAnsi="Open Sans" w:cs="Open Sans"/>
          <w:sz w:val="18"/>
          <w:szCs w:val="18"/>
          <w:shd w:val="clear" w:color="auto" w:fill="FFFFFF"/>
        </w:rPr>
      </w:pPr>
      <w:r w:rsidRPr="001741E5">
        <w:rPr>
          <w:rFonts w:ascii="Open Sans" w:hAnsi="Open Sans" w:cs="Open Sans"/>
          <w:sz w:val="18"/>
          <w:szCs w:val="18"/>
          <w:shd w:val="clear" w:color="auto" w:fill="FFFFFF"/>
        </w:rPr>
        <w:t>Ability to create multiple testing appointments within the same session. </w:t>
      </w:r>
    </w:p>
    <w:p w14:paraId="04295549" w14:textId="77777777" w:rsidR="00364C63" w:rsidRPr="001741E5" w:rsidRDefault="00364C63" w:rsidP="00364C63">
      <w:pPr>
        <w:pStyle w:val="ListParagraph"/>
        <w:spacing w:after="0" w:line="240" w:lineRule="auto"/>
        <w:contextualSpacing w:val="0"/>
        <w:rPr>
          <w:rFonts w:ascii="Open Sans" w:hAnsi="Open Sans" w:cs="Open Sans"/>
          <w:sz w:val="18"/>
          <w:szCs w:val="18"/>
          <w:shd w:val="clear" w:color="auto" w:fill="FFFFFF"/>
        </w:rPr>
      </w:pPr>
    </w:p>
    <w:p w14:paraId="2FF91A49" w14:textId="40B9794F" w:rsidR="00111B9E" w:rsidRPr="001741E5" w:rsidRDefault="00111B9E">
      <w:pPr>
        <w:pStyle w:val="ListParagraph"/>
        <w:numPr>
          <w:ilvl w:val="0"/>
          <w:numId w:val="17"/>
        </w:numPr>
        <w:spacing w:after="0" w:line="240" w:lineRule="auto"/>
        <w:contextualSpacing w:val="0"/>
        <w:rPr>
          <w:rFonts w:ascii="Open Sans" w:hAnsi="Open Sans" w:cs="Open Sans"/>
          <w:sz w:val="18"/>
          <w:szCs w:val="18"/>
          <w:shd w:val="clear" w:color="auto" w:fill="FFFFFF"/>
        </w:rPr>
      </w:pPr>
      <w:r w:rsidRPr="001741E5">
        <w:rPr>
          <w:rFonts w:ascii="Open Sans" w:hAnsi="Open Sans" w:cs="Open Sans"/>
          <w:sz w:val="18"/>
          <w:szCs w:val="18"/>
          <w:shd w:val="clear" w:color="auto" w:fill="FFFFFF"/>
        </w:rPr>
        <w:t>Added PCR before Testing in the report heading for searching testing clinics</w:t>
      </w:r>
      <w:r w:rsidR="00364C63" w:rsidRPr="001741E5">
        <w:rPr>
          <w:rFonts w:ascii="Open Sans" w:hAnsi="Open Sans" w:cs="Open Sans"/>
          <w:sz w:val="18"/>
          <w:szCs w:val="18"/>
          <w:shd w:val="clear" w:color="auto" w:fill="FFFFFF"/>
        </w:rPr>
        <w:br/>
      </w:r>
    </w:p>
    <w:p w14:paraId="5E596ED2" w14:textId="266F907C" w:rsidR="00111B9E" w:rsidRPr="001741E5" w:rsidRDefault="00111B9E">
      <w:pPr>
        <w:pStyle w:val="ListParagraph"/>
        <w:numPr>
          <w:ilvl w:val="0"/>
          <w:numId w:val="17"/>
        </w:numPr>
        <w:spacing w:after="0" w:line="240" w:lineRule="auto"/>
        <w:contextualSpacing w:val="0"/>
        <w:rPr>
          <w:rFonts w:ascii="Open Sans" w:hAnsi="Open Sans" w:cs="Open Sans"/>
          <w:sz w:val="18"/>
          <w:szCs w:val="18"/>
          <w:shd w:val="clear" w:color="auto" w:fill="FFFFFF"/>
        </w:rPr>
      </w:pPr>
      <w:r w:rsidRPr="001741E5">
        <w:rPr>
          <w:rFonts w:ascii="Open Sans" w:hAnsi="Open Sans" w:cs="Open Sans"/>
          <w:sz w:val="18"/>
          <w:szCs w:val="18"/>
          <w:shd w:val="clear" w:color="auto" w:fill="FFFFFF"/>
        </w:rPr>
        <w:t>A new Note in testing clinics search page listing other options for testing clinics</w:t>
      </w:r>
      <w:r w:rsidR="00364C63" w:rsidRPr="001741E5">
        <w:rPr>
          <w:rFonts w:ascii="Open Sans" w:hAnsi="Open Sans" w:cs="Open Sans"/>
          <w:sz w:val="18"/>
          <w:szCs w:val="18"/>
          <w:shd w:val="clear" w:color="auto" w:fill="FFFFFF"/>
        </w:rPr>
        <w:br/>
      </w:r>
    </w:p>
    <w:p w14:paraId="5A1304CB" w14:textId="54DA724A" w:rsidR="00111B9E" w:rsidRPr="001741E5" w:rsidRDefault="00111B9E">
      <w:pPr>
        <w:pStyle w:val="ListParagraph"/>
        <w:numPr>
          <w:ilvl w:val="0"/>
          <w:numId w:val="17"/>
        </w:numPr>
        <w:spacing w:after="0" w:line="240" w:lineRule="auto"/>
        <w:contextualSpacing w:val="0"/>
        <w:rPr>
          <w:rFonts w:ascii="Open Sans" w:hAnsi="Open Sans" w:cs="Open Sans"/>
          <w:sz w:val="18"/>
          <w:szCs w:val="18"/>
          <w:shd w:val="clear" w:color="auto" w:fill="FFFFFF"/>
        </w:rPr>
      </w:pPr>
      <w:r w:rsidRPr="001741E5">
        <w:rPr>
          <w:rFonts w:ascii="Open Sans" w:hAnsi="Open Sans" w:cs="Open Sans"/>
          <w:sz w:val="18"/>
          <w:szCs w:val="18"/>
          <w:shd w:val="clear" w:color="auto" w:fill="FFFFFF"/>
        </w:rPr>
        <w:lastRenderedPageBreak/>
        <w:t xml:space="preserve">A </w:t>
      </w:r>
      <w:r w:rsidR="00BD53AE" w:rsidRPr="001741E5">
        <w:rPr>
          <w:rFonts w:ascii="Open Sans" w:hAnsi="Open Sans" w:cs="Open Sans"/>
          <w:sz w:val="18"/>
          <w:szCs w:val="18"/>
          <w:shd w:val="clear" w:color="auto" w:fill="FFFFFF"/>
        </w:rPr>
        <w:t>detail</w:t>
      </w:r>
      <w:r w:rsidRPr="001741E5">
        <w:rPr>
          <w:rFonts w:ascii="Open Sans" w:hAnsi="Open Sans" w:cs="Open Sans"/>
          <w:sz w:val="18"/>
          <w:szCs w:val="18"/>
          <w:shd w:val="clear" w:color="auto" w:fill="FFFFFF"/>
        </w:rPr>
        <w:t xml:space="preserve"> was </w:t>
      </w:r>
      <w:r w:rsidR="007A745B" w:rsidRPr="001741E5">
        <w:rPr>
          <w:rFonts w:ascii="Open Sans" w:hAnsi="Open Sans" w:cs="Open Sans"/>
          <w:sz w:val="18"/>
          <w:szCs w:val="18"/>
          <w:shd w:val="clear" w:color="auto" w:fill="FFFFFF"/>
        </w:rPr>
        <w:t>Resolved</w:t>
      </w:r>
      <w:r w:rsidRPr="001741E5">
        <w:rPr>
          <w:rFonts w:ascii="Open Sans" w:hAnsi="Open Sans" w:cs="Open Sans"/>
          <w:sz w:val="18"/>
          <w:szCs w:val="18"/>
          <w:shd w:val="clear" w:color="auto" w:fill="FFFFFF"/>
        </w:rPr>
        <w:t xml:space="preserve"> to show that </w:t>
      </w:r>
      <w:proofErr w:type="gramStart"/>
      <w:r w:rsidRPr="001741E5">
        <w:rPr>
          <w:rFonts w:ascii="Open Sans" w:hAnsi="Open Sans" w:cs="Open Sans"/>
          <w:sz w:val="18"/>
          <w:szCs w:val="18"/>
          <w:shd w:val="clear" w:color="auto" w:fill="FFFFFF"/>
        </w:rPr>
        <w:t>5-11 year</w:t>
      </w:r>
      <w:r w:rsidR="00BD53AE" w:rsidRPr="001741E5">
        <w:rPr>
          <w:rFonts w:ascii="Open Sans" w:hAnsi="Open Sans" w:cs="Open Sans"/>
          <w:sz w:val="18"/>
          <w:szCs w:val="18"/>
          <w:shd w:val="clear" w:color="auto" w:fill="FFFFFF"/>
        </w:rPr>
        <w:t xml:space="preserve"> </w:t>
      </w:r>
      <w:r w:rsidRPr="001741E5">
        <w:rPr>
          <w:rFonts w:ascii="Open Sans" w:hAnsi="Open Sans" w:cs="Open Sans"/>
          <w:sz w:val="18"/>
          <w:szCs w:val="18"/>
          <w:shd w:val="clear" w:color="auto" w:fill="FFFFFF"/>
        </w:rPr>
        <w:t>old</w:t>
      </w:r>
      <w:r w:rsidR="00BD53AE" w:rsidRPr="001741E5">
        <w:rPr>
          <w:rFonts w:ascii="Open Sans" w:hAnsi="Open Sans" w:cs="Open Sans"/>
          <w:sz w:val="18"/>
          <w:szCs w:val="18"/>
          <w:shd w:val="clear" w:color="auto" w:fill="FFFFFF"/>
        </w:rPr>
        <w:t>s</w:t>
      </w:r>
      <w:proofErr w:type="gramEnd"/>
      <w:r w:rsidRPr="001741E5">
        <w:rPr>
          <w:rFonts w:ascii="Open Sans" w:hAnsi="Open Sans" w:cs="Open Sans"/>
          <w:sz w:val="18"/>
          <w:szCs w:val="18"/>
          <w:shd w:val="clear" w:color="auto" w:fill="FFFFFF"/>
        </w:rPr>
        <w:t xml:space="preserve"> who are immunocompromised are Fully vaccinated after their Pfizer 3rd Dose. Individuals 5-11 who are not immunocompromised are considered Fully Vaccinated after their 2nd dose. </w:t>
      </w:r>
      <w:r w:rsidR="00364C63" w:rsidRPr="001741E5">
        <w:rPr>
          <w:rFonts w:ascii="Open Sans" w:hAnsi="Open Sans" w:cs="Open Sans"/>
          <w:sz w:val="18"/>
          <w:szCs w:val="18"/>
          <w:shd w:val="clear" w:color="auto" w:fill="FFFFFF"/>
        </w:rPr>
        <w:br/>
      </w:r>
    </w:p>
    <w:p w14:paraId="4E44046F" w14:textId="19602CF4" w:rsidR="00111B9E" w:rsidRPr="001741E5" w:rsidRDefault="00111B9E">
      <w:pPr>
        <w:pStyle w:val="ListParagraph"/>
        <w:numPr>
          <w:ilvl w:val="0"/>
          <w:numId w:val="17"/>
        </w:numPr>
        <w:spacing w:after="0" w:line="240" w:lineRule="auto"/>
        <w:contextualSpacing w:val="0"/>
        <w:rPr>
          <w:rFonts w:ascii="Open Sans" w:hAnsi="Open Sans" w:cs="Open Sans"/>
          <w:sz w:val="18"/>
          <w:szCs w:val="18"/>
          <w:shd w:val="clear" w:color="auto" w:fill="FFFFFF"/>
        </w:rPr>
      </w:pPr>
      <w:r w:rsidRPr="001741E5">
        <w:rPr>
          <w:rFonts w:ascii="Open Sans" w:hAnsi="Open Sans" w:cs="Open Sans"/>
          <w:sz w:val="18"/>
          <w:szCs w:val="18"/>
          <w:shd w:val="clear" w:color="auto" w:fill="FFFFFF"/>
        </w:rPr>
        <w:t>Security Module fix to disallow adding new roles to an existing locked account.</w:t>
      </w:r>
      <w:r w:rsidR="00364C63" w:rsidRPr="001741E5">
        <w:rPr>
          <w:rFonts w:ascii="Open Sans" w:hAnsi="Open Sans" w:cs="Open Sans"/>
          <w:sz w:val="18"/>
          <w:szCs w:val="18"/>
          <w:shd w:val="clear" w:color="auto" w:fill="FFFFFF"/>
        </w:rPr>
        <w:br/>
      </w:r>
    </w:p>
    <w:p w14:paraId="4F13C29A" w14:textId="7885C5F1" w:rsidR="00111B9E" w:rsidRPr="001741E5" w:rsidRDefault="00236E84">
      <w:pPr>
        <w:pStyle w:val="ListParagraph"/>
        <w:numPr>
          <w:ilvl w:val="0"/>
          <w:numId w:val="17"/>
        </w:numPr>
        <w:spacing w:after="0" w:line="240" w:lineRule="auto"/>
        <w:contextualSpacing w:val="0"/>
        <w:rPr>
          <w:rFonts w:ascii="Open Sans" w:hAnsi="Open Sans" w:cs="Open Sans"/>
          <w:sz w:val="18"/>
          <w:szCs w:val="18"/>
          <w:shd w:val="clear" w:color="auto" w:fill="FFFFFF"/>
        </w:rPr>
      </w:pPr>
      <w:r w:rsidRPr="001741E5">
        <w:rPr>
          <w:rFonts w:ascii="Open Sans" w:hAnsi="Open Sans" w:cs="Open Sans"/>
          <w:sz w:val="18"/>
          <w:szCs w:val="18"/>
          <w:shd w:val="clear" w:color="auto" w:fill="FFFFFF"/>
        </w:rPr>
        <w:t>Ticket</w:t>
      </w:r>
      <w:r w:rsidR="007D168F" w:rsidRPr="001741E5">
        <w:rPr>
          <w:rFonts w:ascii="Open Sans" w:hAnsi="Open Sans" w:cs="Open Sans"/>
          <w:sz w:val="18"/>
          <w:szCs w:val="18"/>
          <w:shd w:val="clear" w:color="auto" w:fill="FFFFFF"/>
        </w:rPr>
        <w:t xml:space="preserve"> 2565 - </w:t>
      </w:r>
      <w:r w:rsidR="00111B9E" w:rsidRPr="001741E5">
        <w:rPr>
          <w:rFonts w:ascii="Open Sans" w:hAnsi="Open Sans" w:cs="Open Sans"/>
          <w:sz w:val="18"/>
          <w:szCs w:val="18"/>
          <w:shd w:val="clear" w:color="auto" w:fill="FFFFFF"/>
        </w:rPr>
        <w:t>Updated message to "All available Covid-19 Testing appointments are filled. Please try expanding your search radius and check the site frequently, as more testing sites and appointments become available." When no active clinics are found for a given search criteria. </w:t>
      </w:r>
    </w:p>
    <w:p w14:paraId="54DF2BAD" w14:textId="77777777" w:rsidR="00BF5BC6" w:rsidRPr="001741E5" w:rsidRDefault="00BF5BC6" w:rsidP="00501532">
      <w:pPr>
        <w:spacing w:after="0" w:line="240" w:lineRule="auto"/>
        <w:rPr>
          <w:rFonts w:ascii="Open Sans" w:hAnsi="Open Sans" w:cs="Open Sans"/>
          <w:b/>
          <w:bCs/>
          <w:sz w:val="18"/>
          <w:szCs w:val="18"/>
          <w:u w:val="single"/>
        </w:rPr>
      </w:pPr>
    </w:p>
    <w:p w14:paraId="6507A21E" w14:textId="64C5186F" w:rsidR="007B29BD" w:rsidRPr="001741E5" w:rsidRDefault="007B29BD" w:rsidP="00501532">
      <w:pPr>
        <w:spacing w:after="0" w:line="240" w:lineRule="auto"/>
        <w:rPr>
          <w:rFonts w:ascii="Open Sans" w:hAnsi="Open Sans" w:cs="Open Sans"/>
          <w:b/>
          <w:bCs/>
          <w:sz w:val="18"/>
          <w:szCs w:val="18"/>
          <w:u w:val="single"/>
        </w:rPr>
      </w:pPr>
      <w:r w:rsidRPr="001741E5">
        <w:rPr>
          <w:rFonts w:ascii="Open Sans" w:hAnsi="Open Sans" w:cs="Open Sans"/>
          <w:b/>
          <w:bCs/>
          <w:sz w:val="18"/>
          <w:szCs w:val="18"/>
          <w:u w:val="single"/>
        </w:rPr>
        <w:t>Release 12.1</w:t>
      </w:r>
      <w:r w:rsidRPr="001741E5">
        <w:rPr>
          <w:rFonts w:ascii="Open Sans" w:hAnsi="Open Sans" w:cs="Open Sans"/>
          <w:b/>
          <w:bCs/>
          <w:sz w:val="18"/>
          <w:szCs w:val="18"/>
        </w:rPr>
        <w:t xml:space="preserve"> (1/6/2022)</w:t>
      </w:r>
    </w:p>
    <w:p w14:paraId="0E36E828" w14:textId="77777777" w:rsidR="00BD53AE" w:rsidRPr="001741E5" w:rsidRDefault="007B29BD">
      <w:pPr>
        <w:pStyle w:val="ListParagraph"/>
        <w:numPr>
          <w:ilvl w:val="0"/>
          <w:numId w:val="50"/>
        </w:numPr>
        <w:shd w:val="clear" w:color="auto" w:fill="FFFFFF"/>
        <w:spacing w:after="0" w:line="240" w:lineRule="auto"/>
        <w:ind w:left="720"/>
        <w:rPr>
          <w:rFonts w:ascii="Open Sans" w:eastAsia="Times New Roman" w:hAnsi="Open Sans" w:cs="Open Sans"/>
          <w:sz w:val="18"/>
          <w:szCs w:val="18"/>
        </w:rPr>
      </w:pPr>
      <w:r w:rsidRPr="001741E5">
        <w:rPr>
          <w:rFonts w:ascii="Open Sans" w:eastAsia="Times New Roman" w:hAnsi="Open Sans" w:cs="Open Sans"/>
          <w:sz w:val="18"/>
          <w:szCs w:val="18"/>
        </w:rPr>
        <w:t>Registrants above 18 years with Pfizer vaccine as primary series, can receive any covid-19 vaccine as a booster dose at least 150 days (5 months) +/- 4 days after the 2nd dose. Previously, the timeframe was 180 days (6 Months) +/- 4. </w:t>
      </w:r>
    </w:p>
    <w:p w14:paraId="7A8C9416" w14:textId="7FE1A2FE" w:rsidR="007B29BD" w:rsidRPr="001741E5" w:rsidRDefault="007B29BD">
      <w:pPr>
        <w:pStyle w:val="ListParagraph"/>
        <w:numPr>
          <w:ilvl w:val="1"/>
          <w:numId w:val="18"/>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Children 12-17 can only get Pfizer vaccine as a booster dose</w:t>
      </w:r>
      <w:r w:rsidR="00364C63" w:rsidRPr="001741E5">
        <w:rPr>
          <w:rFonts w:ascii="Open Sans" w:eastAsia="Times New Roman" w:hAnsi="Open Sans" w:cs="Open Sans"/>
          <w:sz w:val="18"/>
          <w:szCs w:val="18"/>
        </w:rPr>
        <w:br/>
      </w:r>
    </w:p>
    <w:p w14:paraId="4F871029" w14:textId="7756D0CA" w:rsidR="007B29BD" w:rsidRPr="001741E5" w:rsidRDefault="007B29BD" w:rsidP="00501532">
      <w:pPr>
        <w:spacing w:after="0" w:line="240" w:lineRule="auto"/>
        <w:rPr>
          <w:rFonts w:ascii="Open Sans" w:hAnsi="Open Sans" w:cs="Open Sans"/>
          <w:b/>
          <w:bCs/>
          <w:sz w:val="18"/>
          <w:szCs w:val="18"/>
          <w:u w:val="single"/>
        </w:rPr>
      </w:pPr>
      <w:r w:rsidRPr="001741E5">
        <w:rPr>
          <w:rFonts w:ascii="Open Sans" w:hAnsi="Open Sans" w:cs="Open Sans"/>
          <w:b/>
          <w:bCs/>
          <w:sz w:val="18"/>
          <w:szCs w:val="18"/>
          <w:u w:val="single"/>
        </w:rPr>
        <w:t>Release 12.0</w:t>
      </w:r>
      <w:r w:rsidRPr="001741E5">
        <w:rPr>
          <w:rFonts w:ascii="Open Sans" w:hAnsi="Open Sans" w:cs="Open Sans"/>
          <w:b/>
          <w:bCs/>
          <w:sz w:val="18"/>
          <w:szCs w:val="18"/>
        </w:rPr>
        <w:t xml:space="preserve"> (1/6/2022)</w:t>
      </w:r>
      <w:r w:rsidR="00364C63" w:rsidRPr="001741E5">
        <w:rPr>
          <w:rFonts w:ascii="Open Sans" w:hAnsi="Open Sans" w:cs="Open Sans"/>
          <w:b/>
          <w:bCs/>
          <w:sz w:val="18"/>
          <w:szCs w:val="18"/>
        </w:rPr>
        <w:t xml:space="preserve"> </w:t>
      </w:r>
    </w:p>
    <w:p w14:paraId="32A16A61" w14:textId="01CD1939" w:rsidR="007B29BD" w:rsidRPr="001741E5" w:rsidRDefault="007B29BD">
      <w:pPr>
        <w:pStyle w:val="ListParagraph"/>
        <w:numPr>
          <w:ilvl w:val="0"/>
          <w:numId w:val="19"/>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Individuals who are between the ages of 12-15 years old are now eligible for a Pfizer 12+ booster. </w:t>
      </w:r>
      <w:r w:rsidR="00364C63" w:rsidRPr="001741E5">
        <w:rPr>
          <w:rFonts w:ascii="Open Sans" w:eastAsia="Times New Roman" w:hAnsi="Open Sans" w:cs="Open Sans"/>
          <w:sz w:val="18"/>
          <w:szCs w:val="18"/>
        </w:rPr>
        <w:br/>
      </w:r>
    </w:p>
    <w:p w14:paraId="757ACF1F" w14:textId="344D46EF" w:rsidR="007B29BD" w:rsidRPr="001741E5" w:rsidRDefault="007B29BD">
      <w:pPr>
        <w:pStyle w:val="ListParagraph"/>
        <w:numPr>
          <w:ilvl w:val="0"/>
          <w:numId w:val="19"/>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Pfizer vaccine booster can be administered now 150 days (5 months) after completion of the Pfizer 12+ primary series. Previously it was 180 days (6 months).</w:t>
      </w:r>
      <w:r w:rsidR="00364C63" w:rsidRPr="001741E5">
        <w:rPr>
          <w:rFonts w:ascii="Open Sans" w:eastAsia="Times New Roman" w:hAnsi="Open Sans" w:cs="Open Sans"/>
          <w:sz w:val="18"/>
          <w:szCs w:val="18"/>
        </w:rPr>
        <w:br/>
      </w:r>
    </w:p>
    <w:p w14:paraId="0368C7D5" w14:textId="6D2070B8" w:rsidR="007B29BD" w:rsidRPr="001741E5" w:rsidRDefault="00236E84">
      <w:pPr>
        <w:pStyle w:val="ListParagraph"/>
        <w:numPr>
          <w:ilvl w:val="0"/>
          <w:numId w:val="19"/>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Ticket</w:t>
      </w:r>
      <w:r w:rsidR="00D27C7A" w:rsidRPr="001741E5">
        <w:rPr>
          <w:rFonts w:ascii="Open Sans" w:eastAsia="Times New Roman" w:hAnsi="Open Sans" w:cs="Open Sans"/>
          <w:sz w:val="18"/>
          <w:szCs w:val="18"/>
        </w:rPr>
        <w:t xml:space="preserve"> 2085 - </w:t>
      </w:r>
      <w:r w:rsidR="007B29BD" w:rsidRPr="001741E5">
        <w:rPr>
          <w:rFonts w:ascii="Open Sans" w:eastAsia="Times New Roman" w:hAnsi="Open Sans" w:cs="Open Sans"/>
          <w:sz w:val="18"/>
          <w:szCs w:val="18"/>
        </w:rPr>
        <w:t>Individuals aged 5-11 who are immunocompromised are now eligible to receive a Pfizer 3rd dose 28 days (grace period of 4 days +/-) after the Pfizer 5-11 primary series.</w:t>
      </w:r>
      <w:r w:rsidR="00364C63" w:rsidRPr="001741E5">
        <w:rPr>
          <w:rFonts w:ascii="Open Sans" w:eastAsia="Times New Roman" w:hAnsi="Open Sans" w:cs="Open Sans"/>
          <w:sz w:val="18"/>
          <w:szCs w:val="18"/>
        </w:rPr>
        <w:br/>
      </w:r>
    </w:p>
    <w:p w14:paraId="65C6FBB0" w14:textId="62B0065C" w:rsidR="007B29BD" w:rsidRPr="001741E5" w:rsidRDefault="00186496">
      <w:pPr>
        <w:pStyle w:val="ListParagraph"/>
        <w:numPr>
          <w:ilvl w:val="0"/>
          <w:numId w:val="19"/>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Ticket 2005 - </w:t>
      </w:r>
      <w:r w:rsidR="007B29BD" w:rsidRPr="001741E5">
        <w:rPr>
          <w:rFonts w:ascii="Open Sans" w:eastAsia="Times New Roman" w:hAnsi="Open Sans" w:cs="Open Sans"/>
          <w:sz w:val="18"/>
          <w:szCs w:val="18"/>
        </w:rPr>
        <w:t>The ability to view and edit health questionnaires within 48 hours of a clinic has also been introduced. Users are now able to see and edit health questionnaires for registrants even before the day of the clinic. </w:t>
      </w:r>
    </w:p>
    <w:p w14:paraId="1DB26974" w14:textId="62167496" w:rsidR="007B29BD" w:rsidRPr="001741E5" w:rsidRDefault="00085EE6">
      <w:pPr>
        <w:pStyle w:val="ListParagraph"/>
        <w:numPr>
          <w:ilvl w:val="1"/>
          <w:numId w:val="19"/>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Ticket 1776 - </w:t>
      </w:r>
      <w:r w:rsidR="007B29BD" w:rsidRPr="001741E5">
        <w:rPr>
          <w:rFonts w:ascii="Open Sans" w:eastAsia="Times New Roman" w:hAnsi="Open Sans" w:cs="Open Sans"/>
          <w:sz w:val="18"/>
          <w:szCs w:val="18"/>
        </w:rPr>
        <w:t>The Appointment Details report underneath Clinic Schedules will now display if the HQ has been filled out or not by a registrant. </w:t>
      </w:r>
    </w:p>
    <w:p w14:paraId="56108B1A" w14:textId="77777777" w:rsidR="007B29BD" w:rsidRPr="001741E5" w:rsidRDefault="007B29BD" w:rsidP="00364C63">
      <w:pPr>
        <w:shd w:val="clear" w:color="auto" w:fill="FFFFFF"/>
        <w:spacing w:after="0" w:line="240" w:lineRule="auto"/>
        <w:rPr>
          <w:rFonts w:ascii="Open Sans" w:eastAsia="Times New Roman" w:hAnsi="Open Sans" w:cs="Open Sans"/>
          <w:sz w:val="18"/>
          <w:szCs w:val="18"/>
        </w:rPr>
      </w:pPr>
    </w:p>
    <w:p w14:paraId="454E2A95" w14:textId="77777777" w:rsidR="007B29BD" w:rsidRPr="001741E5" w:rsidRDefault="007B29BD">
      <w:pPr>
        <w:pStyle w:val="ListParagraph"/>
        <w:numPr>
          <w:ilvl w:val="0"/>
          <w:numId w:val="19"/>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COVID testing lab submission form template has been updated to be a more generic version to include the labs below in the form header. </w:t>
      </w:r>
    </w:p>
    <w:p w14:paraId="1246449A" w14:textId="0A0D05A9" w:rsidR="007B29BD" w:rsidRPr="001741E5" w:rsidRDefault="007B29BD">
      <w:pPr>
        <w:pStyle w:val="ListParagraph"/>
        <w:numPr>
          <w:ilvl w:val="1"/>
          <w:numId w:val="19"/>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Now 5 labs (DCLS, FCHDL, VPI, MAKO, Next Molecular) are available in the VASE+ testing module</w:t>
      </w:r>
      <w:r w:rsidR="00364C63" w:rsidRPr="001741E5">
        <w:rPr>
          <w:rFonts w:ascii="Open Sans" w:eastAsia="Times New Roman" w:hAnsi="Open Sans" w:cs="Open Sans"/>
          <w:sz w:val="18"/>
          <w:szCs w:val="18"/>
        </w:rPr>
        <w:br/>
      </w:r>
    </w:p>
    <w:p w14:paraId="4EBF7C89" w14:textId="597BFA18" w:rsidR="007B29BD" w:rsidRPr="001741E5" w:rsidRDefault="00AF416B" w:rsidP="00501532">
      <w:pPr>
        <w:spacing w:after="0" w:line="240" w:lineRule="auto"/>
        <w:rPr>
          <w:rFonts w:ascii="Open Sans" w:hAnsi="Open Sans" w:cs="Open Sans"/>
          <w:b/>
          <w:bCs/>
          <w:sz w:val="18"/>
          <w:szCs w:val="18"/>
          <w:u w:val="single"/>
        </w:rPr>
      </w:pPr>
      <w:r w:rsidRPr="001741E5">
        <w:rPr>
          <w:rFonts w:ascii="Open Sans" w:hAnsi="Open Sans" w:cs="Open Sans"/>
          <w:b/>
          <w:bCs/>
          <w:sz w:val="18"/>
          <w:szCs w:val="18"/>
          <w:u w:val="single"/>
        </w:rPr>
        <w:t>Release 11.8</w:t>
      </w:r>
      <w:r w:rsidRPr="001741E5">
        <w:rPr>
          <w:rFonts w:ascii="Open Sans" w:hAnsi="Open Sans" w:cs="Open Sans"/>
          <w:b/>
          <w:bCs/>
          <w:sz w:val="18"/>
          <w:szCs w:val="18"/>
        </w:rPr>
        <w:t xml:space="preserve"> (1/4/2022)</w:t>
      </w:r>
    </w:p>
    <w:p w14:paraId="51FE9B5F" w14:textId="2FD45FED" w:rsidR="008960BA" w:rsidRPr="001741E5" w:rsidRDefault="00236E84">
      <w:pPr>
        <w:pStyle w:val="ListParagraph"/>
        <w:numPr>
          <w:ilvl w:val="0"/>
          <w:numId w:val="43"/>
        </w:numPr>
        <w:shd w:val="clear" w:color="auto" w:fill="FFFFFF"/>
        <w:spacing w:after="0" w:line="240" w:lineRule="auto"/>
        <w:rPr>
          <w:rFonts w:ascii="Open Sans" w:hAnsi="Open Sans" w:cs="Open Sans"/>
          <w:sz w:val="18"/>
          <w:szCs w:val="18"/>
        </w:rPr>
      </w:pPr>
      <w:r w:rsidRPr="001741E5">
        <w:rPr>
          <w:rFonts w:ascii="Open Sans" w:hAnsi="Open Sans" w:cs="Open Sans"/>
          <w:sz w:val="18"/>
          <w:szCs w:val="18"/>
        </w:rPr>
        <w:t>Ticket</w:t>
      </w:r>
      <w:r w:rsidR="000B6507" w:rsidRPr="001741E5">
        <w:rPr>
          <w:rFonts w:ascii="Open Sans" w:hAnsi="Open Sans" w:cs="Open Sans"/>
          <w:sz w:val="18"/>
          <w:szCs w:val="18"/>
        </w:rPr>
        <w:t xml:space="preserve"> 2407 - </w:t>
      </w:r>
      <w:r w:rsidR="00AF416B" w:rsidRPr="001741E5">
        <w:rPr>
          <w:rFonts w:ascii="Open Sans" w:hAnsi="Open Sans" w:cs="Open Sans"/>
          <w:sz w:val="18"/>
          <w:szCs w:val="18"/>
        </w:rPr>
        <w:t>Open Pod, Closed Pod option has been enabled for Testing Clinics. (Earlier, all testing clinics are closed pods by default, site admins were copying and sharing the links for the clinics directly).</w:t>
      </w:r>
    </w:p>
    <w:p w14:paraId="5877735D" w14:textId="47D063B8" w:rsidR="00AF416B" w:rsidRPr="001741E5" w:rsidRDefault="00085EE6">
      <w:pPr>
        <w:pStyle w:val="ListParagraph"/>
        <w:numPr>
          <w:ilvl w:val="1"/>
          <w:numId w:val="43"/>
        </w:numPr>
        <w:shd w:val="clear" w:color="auto" w:fill="FFFFFF"/>
        <w:spacing w:after="0" w:line="240" w:lineRule="auto"/>
        <w:contextualSpacing w:val="0"/>
        <w:rPr>
          <w:rFonts w:ascii="Open Sans" w:hAnsi="Open Sans" w:cs="Open Sans"/>
          <w:sz w:val="18"/>
          <w:szCs w:val="18"/>
        </w:rPr>
      </w:pPr>
      <w:hyperlink r:id="rId13" w:history="1">
        <w:r w:rsidRPr="001741E5">
          <w:rPr>
            <w:rStyle w:val="Hyperlink"/>
            <w:rFonts w:ascii="Open Sans" w:hAnsi="Open Sans" w:cs="Open Sans"/>
            <w:color w:val="auto"/>
            <w:sz w:val="18"/>
            <w:szCs w:val="18"/>
          </w:rPr>
          <w:t>https://vase.vdh.virginia.gov/vdhapps/f?p=testreg:testingappointments</w:t>
        </w:r>
      </w:hyperlink>
      <w:r w:rsidR="00AF416B" w:rsidRPr="001741E5">
        <w:rPr>
          <w:rFonts w:ascii="Open Sans" w:hAnsi="Open Sans" w:cs="Open Sans"/>
          <w:sz w:val="18"/>
          <w:szCs w:val="18"/>
        </w:rPr>
        <w:br/>
      </w:r>
      <w:r w:rsidR="00AF416B" w:rsidRPr="001741E5">
        <w:rPr>
          <w:rFonts w:ascii="Open Sans" w:hAnsi="Open Sans" w:cs="Open Sans"/>
          <w:i/>
          <w:iCs/>
          <w:sz w:val="18"/>
          <w:szCs w:val="18"/>
        </w:rPr>
        <w:t>*Please note that currently no clinics will show up on this search functionality because by default all COVID clinics created were closed POD. If you'd like, you are able to go back into VASE+ and update them accordingly or the VASE+ team can make all testing clinics open pod, if needed. </w:t>
      </w:r>
      <w:r w:rsidR="00364C63" w:rsidRPr="001741E5">
        <w:rPr>
          <w:rFonts w:ascii="Open Sans" w:hAnsi="Open Sans" w:cs="Open Sans"/>
          <w:i/>
          <w:iCs/>
          <w:sz w:val="18"/>
          <w:szCs w:val="18"/>
        </w:rPr>
        <w:br/>
      </w:r>
    </w:p>
    <w:p w14:paraId="7991A0F5" w14:textId="560700C0" w:rsidR="00AF416B" w:rsidRPr="001741E5" w:rsidRDefault="00AF416B">
      <w:pPr>
        <w:pStyle w:val="ListParagraph"/>
        <w:numPr>
          <w:ilvl w:val="0"/>
          <w:numId w:val="43"/>
        </w:numPr>
        <w:shd w:val="clear" w:color="auto" w:fill="FFFFFF"/>
        <w:spacing w:after="0" w:line="240" w:lineRule="auto"/>
        <w:rPr>
          <w:rFonts w:ascii="Open Sans" w:hAnsi="Open Sans" w:cs="Open Sans"/>
          <w:sz w:val="18"/>
          <w:szCs w:val="18"/>
        </w:rPr>
      </w:pPr>
      <w:r w:rsidRPr="001741E5">
        <w:rPr>
          <w:rFonts w:ascii="Open Sans" w:hAnsi="Open Sans" w:cs="Open Sans"/>
          <w:sz w:val="18"/>
          <w:szCs w:val="18"/>
        </w:rPr>
        <w:t>Testing Clinic search page has been updated to show all open pod testing clinics based on the search parameters in both report and the corresponding google map.</w:t>
      </w:r>
      <w:r w:rsidR="00364C63" w:rsidRPr="001741E5">
        <w:rPr>
          <w:rFonts w:ascii="Open Sans" w:hAnsi="Open Sans" w:cs="Open Sans"/>
          <w:sz w:val="18"/>
          <w:szCs w:val="18"/>
        </w:rPr>
        <w:br/>
      </w:r>
    </w:p>
    <w:p w14:paraId="04363D98" w14:textId="40644D06" w:rsidR="00AF416B" w:rsidRPr="001741E5" w:rsidRDefault="00AF416B">
      <w:pPr>
        <w:pStyle w:val="ListParagraph"/>
        <w:numPr>
          <w:ilvl w:val="0"/>
          <w:numId w:val="43"/>
        </w:numPr>
        <w:shd w:val="clear" w:color="auto" w:fill="FFFFFF"/>
        <w:spacing w:after="0" w:line="240" w:lineRule="auto"/>
        <w:rPr>
          <w:rFonts w:ascii="Open Sans" w:hAnsi="Open Sans" w:cs="Open Sans"/>
          <w:sz w:val="18"/>
          <w:szCs w:val="18"/>
        </w:rPr>
      </w:pPr>
      <w:r w:rsidRPr="001741E5">
        <w:rPr>
          <w:rFonts w:ascii="Open Sans" w:hAnsi="Open Sans" w:cs="Open Sans"/>
          <w:sz w:val="18"/>
          <w:szCs w:val="18"/>
        </w:rPr>
        <w:t>Sort order of the Testing Clinics report has been updated to the same as that of Vaccination Clinics report. </w:t>
      </w:r>
    </w:p>
    <w:p w14:paraId="4DF20A25" w14:textId="77777777" w:rsidR="00AF416B" w:rsidRPr="001741E5" w:rsidRDefault="00AF416B" w:rsidP="00501532">
      <w:pPr>
        <w:spacing w:after="0" w:line="240" w:lineRule="auto"/>
        <w:rPr>
          <w:rFonts w:ascii="Open Sans" w:hAnsi="Open Sans" w:cs="Open Sans"/>
          <w:b/>
          <w:bCs/>
          <w:sz w:val="18"/>
          <w:szCs w:val="18"/>
          <w:u w:val="single"/>
        </w:rPr>
      </w:pPr>
    </w:p>
    <w:p w14:paraId="7A57191C" w14:textId="7CFF30FF" w:rsidR="00547D98" w:rsidRPr="001741E5" w:rsidRDefault="00547D98" w:rsidP="00501532">
      <w:pPr>
        <w:spacing w:after="0" w:line="240" w:lineRule="auto"/>
        <w:rPr>
          <w:rFonts w:ascii="Open Sans" w:hAnsi="Open Sans" w:cs="Open Sans"/>
          <w:b/>
          <w:bCs/>
          <w:sz w:val="18"/>
          <w:szCs w:val="18"/>
          <w:u w:val="single"/>
        </w:rPr>
      </w:pPr>
      <w:r w:rsidRPr="001741E5">
        <w:rPr>
          <w:rFonts w:ascii="Open Sans" w:hAnsi="Open Sans" w:cs="Open Sans"/>
          <w:b/>
          <w:bCs/>
          <w:sz w:val="18"/>
          <w:szCs w:val="18"/>
          <w:u w:val="single"/>
        </w:rPr>
        <w:t>Release 11.6</w:t>
      </w:r>
      <w:r w:rsidRPr="001741E5">
        <w:rPr>
          <w:rFonts w:ascii="Open Sans" w:hAnsi="Open Sans" w:cs="Open Sans"/>
          <w:b/>
          <w:bCs/>
          <w:sz w:val="18"/>
          <w:szCs w:val="18"/>
        </w:rPr>
        <w:t xml:space="preserve"> (12/14/2021)</w:t>
      </w:r>
    </w:p>
    <w:p w14:paraId="541F51B1" w14:textId="4CB1F6BB" w:rsidR="00547D98" w:rsidRPr="001741E5" w:rsidRDefault="00547D98">
      <w:pPr>
        <w:pStyle w:val="ListParagraph"/>
        <w:numPr>
          <w:ilvl w:val="0"/>
          <w:numId w:val="20"/>
        </w:numPr>
        <w:shd w:val="clear" w:color="auto" w:fill="FFFFFF"/>
        <w:spacing w:after="0" w:line="240" w:lineRule="auto"/>
        <w:contextualSpacing w:val="0"/>
        <w:rPr>
          <w:rFonts w:ascii="Open Sans" w:eastAsia="Times New Roman" w:hAnsi="Open Sans" w:cs="Open Sans"/>
          <w:sz w:val="18"/>
          <w:szCs w:val="18"/>
        </w:rPr>
      </w:pPr>
      <w:r w:rsidRPr="001741E5">
        <w:rPr>
          <w:rFonts w:ascii="Open Sans" w:eastAsia="Times New Roman" w:hAnsi="Open Sans" w:cs="Open Sans"/>
          <w:sz w:val="18"/>
          <w:szCs w:val="18"/>
        </w:rPr>
        <w:t xml:space="preserve">Children turning 12 within the next 30 days or have turned 12 in the last 30 days shall have the flexibility to schedule appointments for either 5–11-year-old vaccine or 12+ year old vaccine. However, children who got the +12-year-old vaccine in the 1st dose </w:t>
      </w:r>
      <w:r w:rsidR="00386CF3" w:rsidRPr="001741E5">
        <w:rPr>
          <w:rFonts w:ascii="Open Sans" w:eastAsia="Times New Roman" w:hAnsi="Open Sans" w:cs="Open Sans"/>
          <w:sz w:val="18"/>
          <w:szCs w:val="18"/>
        </w:rPr>
        <w:t>will</w:t>
      </w:r>
      <w:r w:rsidRPr="001741E5">
        <w:rPr>
          <w:rFonts w:ascii="Open Sans" w:eastAsia="Times New Roman" w:hAnsi="Open Sans" w:cs="Open Sans"/>
          <w:sz w:val="18"/>
          <w:szCs w:val="18"/>
        </w:rPr>
        <w:t xml:space="preserve"> not be allowed to get the 5–11-year-old vaccine in the 2nd dose.</w:t>
      </w:r>
      <w:r w:rsidR="00364C63" w:rsidRPr="001741E5">
        <w:rPr>
          <w:rFonts w:ascii="Open Sans" w:eastAsia="Times New Roman" w:hAnsi="Open Sans" w:cs="Open Sans"/>
          <w:sz w:val="18"/>
          <w:szCs w:val="18"/>
        </w:rPr>
        <w:br/>
      </w:r>
    </w:p>
    <w:p w14:paraId="155EB093" w14:textId="77777777" w:rsidR="00386CF3" w:rsidRPr="001741E5" w:rsidRDefault="00547D98">
      <w:pPr>
        <w:pStyle w:val="ListParagraph"/>
        <w:numPr>
          <w:ilvl w:val="0"/>
          <w:numId w:val="20"/>
        </w:numPr>
        <w:shd w:val="clear" w:color="auto" w:fill="FFFFFF"/>
        <w:spacing w:after="0" w:line="240" w:lineRule="auto"/>
        <w:contextualSpacing w:val="0"/>
        <w:rPr>
          <w:rFonts w:ascii="Open Sans" w:eastAsia="Times New Roman" w:hAnsi="Open Sans" w:cs="Open Sans"/>
          <w:sz w:val="18"/>
          <w:szCs w:val="18"/>
        </w:rPr>
      </w:pPr>
      <w:r w:rsidRPr="001741E5">
        <w:rPr>
          <w:rFonts w:ascii="Open Sans" w:eastAsia="Times New Roman" w:hAnsi="Open Sans" w:cs="Open Sans"/>
          <w:sz w:val="18"/>
          <w:szCs w:val="18"/>
        </w:rPr>
        <w:t>A new vaccine record (CVX Code - 217, Default Color Code - GREY) for Pfizer 12+ has been added to the VASE+. </w:t>
      </w:r>
    </w:p>
    <w:p w14:paraId="6B6E0AF6" w14:textId="36632A68" w:rsidR="00547D98" w:rsidRPr="001741E5" w:rsidRDefault="00547D98">
      <w:pPr>
        <w:pStyle w:val="ListParagraph"/>
        <w:numPr>
          <w:ilvl w:val="1"/>
          <w:numId w:val="20"/>
        </w:numPr>
        <w:shd w:val="clear" w:color="auto" w:fill="FFFFFF"/>
        <w:spacing w:after="0" w:line="240" w:lineRule="auto"/>
        <w:contextualSpacing w:val="0"/>
        <w:rPr>
          <w:rFonts w:ascii="Open Sans" w:eastAsia="Times New Roman" w:hAnsi="Open Sans" w:cs="Open Sans"/>
          <w:sz w:val="18"/>
          <w:szCs w:val="18"/>
        </w:rPr>
      </w:pPr>
      <w:r w:rsidRPr="001741E5">
        <w:rPr>
          <w:rFonts w:ascii="Open Sans" w:eastAsia="Times New Roman" w:hAnsi="Open Sans" w:cs="Open Sans"/>
          <w:sz w:val="18"/>
          <w:szCs w:val="18"/>
        </w:rPr>
        <w:t xml:space="preserve">For a Pfizer 12+ clinic, both </w:t>
      </w:r>
      <w:proofErr w:type="gramStart"/>
      <w:r w:rsidRPr="001741E5">
        <w:rPr>
          <w:rFonts w:ascii="Open Sans" w:eastAsia="Times New Roman" w:hAnsi="Open Sans" w:cs="Open Sans"/>
          <w:sz w:val="18"/>
          <w:szCs w:val="18"/>
        </w:rPr>
        <w:t>Purple and Gray</w:t>
      </w:r>
      <w:proofErr w:type="gramEnd"/>
      <w:r w:rsidRPr="001741E5">
        <w:rPr>
          <w:rFonts w:ascii="Open Sans" w:eastAsia="Times New Roman" w:hAnsi="Open Sans" w:cs="Open Sans"/>
          <w:sz w:val="18"/>
          <w:szCs w:val="18"/>
        </w:rPr>
        <w:t xml:space="preserve"> vaccine lots can be selected.</w:t>
      </w:r>
      <w:r w:rsidR="00364C63" w:rsidRPr="001741E5">
        <w:rPr>
          <w:rFonts w:ascii="Open Sans" w:eastAsia="Times New Roman" w:hAnsi="Open Sans" w:cs="Open Sans"/>
          <w:sz w:val="18"/>
          <w:szCs w:val="18"/>
        </w:rPr>
        <w:br/>
      </w:r>
    </w:p>
    <w:p w14:paraId="77A78017" w14:textId="61E1C49E" w:rsidR="00547D98" w:rsidRPr="001741E5" w:rsidRDefault="00547D98">
      <w:pPr>
        <w:pStyle w:val="ListParagraph"/>
        <w:numPr>
          <w:ilvl w:val="0"/>
          <w:numId w:val="20"/>
        </w:numPr>
        <w:shd w:val="clear" w:color="auto" w:fill="FFFFFF"/>
        <w:spacing w:after="0" w:line="240" w:lineRule="auto"/>
        <w:contextualSpacing w:val="0"/>
        <w:rPr>
          <w:rFonts w:ascii="Open Sans" w:eastAsia="Times New Roman" w:hAnsi="Open Sans" w:cs="Open Sans"/>
          <w:sz w:val="18"/>
          <w:szCs w:val="18"/>
        </w:rPr>
      </w:pPr>
      <w:r w:rsidRPr="001741E5">
        <w:rPr>
          <w:rFonts w:ascii="Open Sans" w:eastAsia="Times New Roman" w:hAnsi="Open Sans" w:cs="Open Sans"/>
          <w:sz w:val="18"/>
          <w:szCs w:val="18"/>
        </w:rPr>
        <w:t xml:space="preserve">In the public app and </w:t>
      </w:r>
      <w:r w:rsidR="00386CF3" w:rsidRPr="001741E5">
        <w:rPr>
          <w:rFonts w:ascii="Open Sans" w:eastAsia="Times New Roman" w:hAnsi="Open Sans" w:cs="Open Sans"/>
          <w:sz w:val="18"/>
          <w:szCs w:val="18"/>
        </w:rPr>
        <w:t>C</w:t>
      </w:r>
      <w:r w:rsidRPr="001741E5">
        <w:rPr>
          <w:rFonts w:ascii="Open Sans" w:eastAsia="Times New Roman" w:hAnsi="Open Sans" w:cs="Open Sans"/>
          <w:sz w:val="18"/>
          <w:szCs w:val="18"/>
        </w:rPr>
        <w:t xml:space="preserve">all </w:t>
      </w:r>
      <w:r w:rsidR="00386CF3" w:rsidRPr="001741E5">
        <w:rPr>
          <w:rFonts w:ascii="Open Sans" w:eastAsia="Times New Roman" w:hAnsi="Open Sans" w:cs="Open Sans"/>
          <w:sz w:val="18"/>
          <w:szCs w:val="18"/>
        </w:rPr>
        <w:t>C</w:t>
      </w:r>
      <w:r w:rsidRPr="001741E5">
        <w:rPr>
          <w:rFonts w:ascii="Open Sans" w:eastAsia="Times New Roman" w:hAnsi="Open Sans" w:cs="Open Sans"/>
          <w:sz w:val="18"/>
          <w:szCs w:val="18"/>
        </w:rPr>
        <w:t xml:space="preserve">enter </w:t>
      </w:r>
      <w:r w:rsidR="00386CF3" w:rsidRPr="001741E5">
        <w:rPr>
          <w:rFonts w:ascii="Open Sans" w:eastAsia="Times New Roman" w:hAnsi="Open Sans" w:cs="Open Sans"/>
          <w:sz w:val="18"/>
          <w:szCs w:val="18"/>
        </w:rPr>
        <w:t>S</w:t>
      </w:r>
      <w:r w:rsidRPr="001741E5">
        <w:rPr>
          <w:rFonts w:ascii="Open Sans" w:eastAsia="Times New Roman" w:hAnsi="Open Sans" w:cs="Open Sans"/>
          <w:sz w:val="18"/>
          <w:szCs w:val="18"/>
        </w:rPr>
        <w:t xml:space="preserve">taff search functionality, when the Pfizer Vaccine is selected, both </w:t>
      </w:r>
      <w:proofErr w:type="gramStart"/>
      <w:r w:rsidRPr="001741E5">
        <w:rPr>
          <w:rFonts w:ascii="Open Sans" w:eastAsia="Times New Roman" w:hAnsi="Open Sans" w:cs="Open Sans"/>
          <w:sz w:val="18"/>
          <w:szCs w:val="18"/>
        </w:rPr>
        <w:t>Purple and Gray</w:t>
      </w:r>
      <w:proofErr w:type="gramEnd"/>
      <w:r w:rsidRPr="001741E5">
        <w:rPr>
          <w:rFonts w:ascii="Open Sans" w:eastAsia="Times New Roman" w:hAnsi="Open Sans" w:cs="Open Sans"/>
          <w:sz w:val="18"/>
          <w:szCs w:val="18"/>
        </w:rPr>
        <w:t xml:space="preserve"> clinics should be displayed.</w:t>
      </w:r>
      <w:r w:rsidR="00364C63" w:rsidRPr="001741E5">
        <w:rPr>
          <w:rFonts w:ascii="Open Sans" w:eastAsia="Times New Roman" w:hAnsi="Open Sans" w:cs="Open Sans"/>
          <w:sz w:val="18"/>
          <w:szCs w:val="18"/>
        </w:rPr>
        <w:br/>
      </w:r>
    </w:p>
    <w:p w14:paraId="6FE9F4F4" w14:textId="5F222F02" w:rsidR="00547D98" w:rsidRPr="001741E5" w:rsidRDefault="00236E84">
      <w:pPr>
        <w:pStyle w:val="ListParagraph"/>
        <w:numPr>
          <w:ilvl w:val="0"/>
          <w:numId w:val="20"/>
        </w:numPr>
        <w:shd w:val="clear" w:color="auto" w:fill="FFFFFF"/>
        <w:spacing w:after="0" w:line="240" w:lineRule="auto"/>
        <w:contextualSpacing w:val="0"/>
        <w:rPr>
          <w:rFonts w:ascii="Open Sans" w:eastAsia="Times New Roman" w:hAnsi="Open Sans" w:cs="Open Sans"/>
          <w:sz w:val="18"/>
          <w:szCs w:val="18"/>
        </w:rPr>
      </w:pPr>
      <w:r w:rsidRPr="001741E5">
        <w:rPr>
          <w:rFonts w:ascii="Open Sans" w:eastAsia="Times New Roman" w:hAnsi="Open Sans" w:cs="Open Sans"/>
          <w:sz w:val="18"/>
          <w:szCs w:val="18"/>
        </w:rPr>
        <w:lastRenderedPageBreak/>
        <w:t>Ticket</w:t>
      </w:r>
      <w:r w:rsidR="00BC4FEC" w:rsidRPr="001741E5">
        <w:rPr>
          <w:rFonts w:ascii="Open Sans" w:eastAsia="Times New Roman" w:hAnsi="Open Sans" w:cs="Open Sans"/>
          <w:sz w:val="18"/>
          <w:szCs w:val="18"/>
        </w:rPr>
        <w:t xml:space="preserve"> 2193 - </w:t>
      </w:r>
      <w:r w:rsidR="00547D98" w:rsidRPr="001741E5">
        <w:rPr>
          <w:rFonts w:ascii="Open Sans" w:eastAsia="Times New Roman" w:hAnsi="Open Sans" w:cs="Open Sans"/>
          <w:sz w:val="18"/>
          <w:szCs w:val="18"/>
        </w:rPr>
        <w:t>Validations have been relaxed to allow Booster doses for Registrants who previously got two doses of AstraZeneca vaccine.</w:t>
      </w:r>
      <w:r w:rsidR="00364C63" w:rsidRPr="001741E5">
        <w:rPr>
          <w:rFonts w:ascii="Open Sans" w:eastAsia="Times New Roman" w:hAnsi="Open Sans" w:cs="Open Sans"/>
          <w:sz w:val="18"/>
          <w:szCs w:val="18"/>
        </w:rPr>
        <w:br/>
      </w:r>
    </w:p>
    <w:p w14:paraId="7D67258E" w14:textId="201BC114" w:rsidR="00547D98" w:rsidRPr="001741E5" w:rsidRDefault="00547D98">
      <w:pPr>
        <w:pStyle w:val="ListParagraph"/>
        <w:numPr>
          <w:ilvl w:val="0"/>
          <w:numId w:val="20"/>
        </w:numPr>
        <w:shd w:val="clear" w:color="auto" w:fill="FFFFFF"/>
        <w:spacing w:after="0" w:line="240" w:lineRule="auto"/>
        <w:contextualSpacing w:val="0"/>
        <w:rPr>
          <w:rFonts w:ascii="Open Sans" w:eastAsia="Times New Roman" w:hAnsi="Open Sans" w:cs="Open Sans"/>
          <w:sz w:val="18"/>
          <w:szCs w:val="18"/>
        </w:rPr>
      </w:pPr>
      <w:r w:rsidRPr="001741E5">
        <w:rPr>
          <w:rFonts w:ascii="Open Sans" w:eastAsia="Times New Roman" w:hAnsi="Open Sans" w:cs="Open Sans"/>
          <w:sz w:val="18"/>
          <w:szCs w:val="18"/>
        </w:rPr>
        <w:t>Both Pfizer 12+ Purple and Gray clinics should be available for Clinic Selection for scheduling next dose appointments by clinic staff.</w:t>
      </w:r>
      <w:r w:rsidR="00364C63" w:rsidRPr="001741E5">
        <w:rPr>
          <w:rFonts w:ascii="Open Sans" w:eastAsia="Times New Roman" w:hAnsi="Open Sans" w:cs="Open Sans"/>
          <w:sz w:val="18"/>
          <w:szCs w:val="18"/>
        </w:rPr>
        <w:br/>
      </w:r>
    </w:p>
    <w:p w14:paraId="7918AE98" w14:textId="63CAD6EF" w:rsidR="00547D98" w:rsidRPr="001741E5" w:rsidRDefault="00547D98">
      <w:pPr>
        <w:pStyle w:val="ListParagraph"/>
        <w:numPr>
          <w:ilvl w:val="0"/>
          <w:numId w:val="20"/>
        </w:numPr>
        <w:shd w:val="clear" w:color="auto" w:fill="FFFFFF"/>
        <w:spacing w:after="0" w:line="240" w:lineRule="auto"/>
        <w:contextualSpacing w:val="0"/>
        <w:rPr>
          <w:rFonts w:ascii="Open Sans" w:eastAsia="Times New Roman" w:hAnsi="Open Sans" w:cs="Open Sans"/>
          <w:sz w:val="18"/>
          <w:szCs w:val="18"/>
        </w:rPr>
      </w:pPr>
      <w:r w:rsidRPr="001741E5">
        <w:rPr>
          <w:rFonts w:ascii="Open Sans" w:eastAsia="Times New Roman" w:hAnsi="Open Sans" w:cs="Open Sans"/>
          <w:sz w:val="18"/>
          <w:szCs w:val="18"/>
        </w:rPr>
        <w:t>Second Dose appointment invitation emails should be sent by the scheduled job to the Pfizer 12+ first dose registrants when either of purple or gray clinics is available based on the interval logic.</w:t>
      </w:r>
      <w:r w:rsidR="00364C63" w:rsidRPr="001741E5">
        <w:rPr>
          <w:rFonts w:ascii="Open Sans" w:eastAsia="Times New Roman" w:hAnsi="Open Sans" w:cs="Open Sans"/>
          <w:sz w:val="18"/>
          <w:szCs w:val="18"/>
        </w:rPr>
        <w:br/>
      </w:r>
    </w:p>
    <w:p w14:paraId="42EF00B8" w14:textId="08D3758A" w:rsidR="00547D98" w:rsidRPr="001741E5" w:rsidRDefault="00547D98">
      <w:pPr>
        <w:pStyle w:val="ListParagraph"/>
        <w:numPr>
          <w:ilvl w:val="0"/>
          <w:numId w:val="20"/>
        </w:numPr>
        <w:shd w:val="clear" w:color="auto" w:fill="FFFFFF"/>
        <w:spacing w:after="0" w:line="240" w:lineRule="auto"/>
        <w:contextualSpacing w:val="0"/>
        <w:rPr>
          <w:rFonts w:ascii="Open Sans" w:eastAsia="Times New Roman" w:hAnsi="Open Sans" w:cs="Open Sans"/>
          <w:sz w:val="18"/>
          <w:szCs w:val="18"/>
        </w:rPr>
      </w:pPr>
      <w:r w:rsidRPr="001741E5">
        <w:rPr>
          <w:rFonts w:ascii="Open Sans" w:eastAsia="Times New Roman" w:hAnsi="Open Sans" w:cs="Open Sans"/>
          <w:sz w:val="18"/>
          <w:szCs w:val="18"/>
        </w:rPr>
        <w:t xml:space="preserve">Additional “Special Accommodation” option </w:t>
      </w:r>
      <w:r w:rsidR="00386CF3" w:rsidRPr="001741E5">
        <w:rPr>
          <w:rFonts w:ascii="Open Sans" w:eastAsia="Times New Roman" w:hAnsi="Open Sans" w:cs="Open Sans"/>
          <w:sz w:val="18"/>
          <w:szCs w:val="18"/>
        </w:rPr>
        <w:t xml:space="preserve">available </w:t>
      </w:r>
      <w:r w:rsidRPr="001741E5">
        <w:rPr>
          <w:rFonts w:ascii="Open Sans" w:eastAsia="Times New Roman" w:hAnsi="Open Sans" w:cs="Open Sans"/>
          <w:sz w:val="18"/>
          <w:szCs w:val="18"/>
        </w:rPr>
        <w:t>for Pfizer School Based Clinics to indicate if a parent plans to be present at the time of vaccination</w:t>
      </w:r>
    </w:p>
    <w:p w14:paraId="03180199" w14:textId="77777777" w:rsidR="00547D98" w:rsidRPr="001741E5" w:rsidRDefault="00547D98" w:rsidP="00501532">
      <w:pPr>
        <w:spacing w:after="0" w:line="240" w:lineRule="auto"/>
        <w:rPr>
          <w:rFonts w:ascii="Open Sans" w:hAnsi="Open Sans" w:cs="Open Sans"/>
          <w:b/>
          <w:bCs/>
          <w:sz w:val="18"/>
          <w:szCs w:val="18"/>
          <w:u w:val="single"/>
        </w:rPr>
      </w:pPr>
    </w:p>
    <w:p w14:paraId="62D806C7" w14:textId="5985F515" w:rsidR="008A0ACF" w:rsidRPr="001741E5" w:rsidRDefault="008A0ACF" w:rsidP="00501532">
      <w:pPr>
        <w:spacing w:after="0" w:line="240" w:lineRule="auto"/>
        <w:rPr>
          <w:rFonts w:ascii="Open Sans" w:hAnsi="Open Sans" w:cs="Open Sans"/>
          <w:b/>
          <w:bCs/>
          <w:sz w:val="18"/>
          <w:szCs w:val="18"/>
          <w:u w:val="single"/>
        </w:rPr>
      </w:pPr>
      <w:r w:rsidRPr="001741E5">
        <w:rPr>
          <w:rFonts w:ascii="Open Sans" w:hAnsi="Open Sans" w:cs="Open Sans"/>
          <w:b/>
          <w:bCs/>
          <w:sz w:val="18"/>
          <w:szCs w:val="18"/>
          <w:u w:val="single"/>
        </w:rPr>
        <w:t>Release 11.5</w:t>
      </w:r>
      <w:r w:rsidRPr="001741E5">
        <w:rPr>
          <w:rFonts w:ascii="Open Sans" w:hAnsi="Open Sans" w:cs="Open Sans"/>
          <w:b/>
          <w:bCs/>
          <w:sz w:val="18"/>
          <w:szCs w:val="18"/>
        </w:rPr>
        <w:t xml:space="preserve"> (12/3/2021)</w:t>
      </w:r>
    </w:p>
    <w:p w14:paraId="572D3038" w14:textId="4287FB88" w:rsidR="008A0ACF" w:rsidRPr="001741E5" w:rsidRDefault="008A0ACF">
      <w:pPr>
        <w:pStyle w:val="ListParagraph"/>
        <w:numPr>
          <w:ilvl w:val="0"/>
          <w:numId w:val="21"/>
        </w:numPr>
        <w:spacing w:after="0" w:line="240" w:lineRule="auto"/>
        <w:contextualSpacing w:val="0"/>
        <w:rPr>
          <w:rFonts w:ascii="Open Sans" w:hAnsi="Open Sans" w:cs="Open Sans"/>
          <w:b/>
          <w:bCs/>
          <w:sz w:val="18"/>
          <w:szCs w:val="18"/>
          <w:u w:val="single"/>
        </w:rPr>
      </w:pPr>
      <w:r w:rsidRPr="001741E5">
        <w:rPr>
          <w:rFonts w:ascii="Open Sans" w:eastAsia="Times New Roman" w:hAnsi="Open Sans" w:cs="Open Sans"/>
          <w:sz w:val="18"/>
          <w:szCs w:val="18"/>
        </w:rPr>
        <w:t>For 3rd and Booster doses the 'Review' links button will turn to light</w:t>
      </w:r>
      <w:r w:rsidR="00386CF3" w:rsidRPr="001741E5">
        <w:rPr>
          <w:rFonts w:ascii="Open Sans" w:eastAsia="Times New Roman" w:hAnsi="Open Sans" w:cs="Open Sans"/>
          <w:sz w:val="18"/>
          <w:szCs w:val="18"/>
        </w:rPr>
        <w:t>-</w:t>
      </w:r>
      <w:r w:rsidRPr="001741E5">
        <w:rPr>
          <w:rFonts w:ascii="Open Sans" w:eastAsia="Times New Roman" w:hAnsi="Open Sans" w:cs="Open Sans"/>
          <w:sz w:val="18"/>
          <w:szCs w:val="18"/>
        </w:rPr>
        <w:t>blue color and the 'Check-in' link will be disabled.</w:t>
      </w:r>
    </w:p>
    <w:p w14:paraId="7B9FC0C3" w14:textId="63E5A701" w:rsidR="008A0ACF" w:rsidRPr="001741E5" w:rsidRDefault="008A0ACF">
      <w:pPr>
        <w:pStyle w:val="ListParagraph"/>
        <w:numPr>
          <w:ilvl w:val="1"/>
          <w:numId w:val="21"/>
        </w:numPr>
        <w:shd w:val="clear" w:color="auto" w:fill="FFFFFF"/>
        <w:spacing w:after="0" w:line="240" w:lineRule="auto"/>
        <w:contextualSpacing w:val="0"/>
        <w:rPr>
          <w:rFonts w:ascii="Open Sans" w:eastAsia="Times New Roman" w:hAnsi="Open Sans" w:cs="Open Sans"/>
          <w:sz w:val="18"/>
          <w:szCs w:val="18"/>
        </w:rPr>
      </w:pPr>
      <w:r w:rsidRPr="001741E5">
        <w:rPr>
          <w:rFonts w:ascii="Open Sans" w:eastAsia="Times New Roman" w:hAnsi="Open Sans" w:cs="Open Sans"/>
          <w:sz w:val="18"/>
          <w:szCs w:val="18"/>
        </w:rPr>
        <w:t>A Similar color is applied to the immunocompromised answer on the HQ screen if it's a 3rd or booster dose.</w:t>
      </w:r>
      <w:r w:rsidR="00364C63" w:rsidRPr="001741E5">
        <w:rPr>
          <w:rFonts w:ascii="Open Sans" w:eastAsia="Times New Roman" w:hAnsi="Open Sans" w:cs="Open Sans"/>
          <w:sz w:val="18"/>
          <w:szCs w:val="18"/>
        </w:rPr>
        <w:br/>
      </w:r>
    </w:p>
    <w:p w14:paraId="3AB2F2AD" w14:textId="50C86A00" w:rsidR="008A0ACF" w:rsidRPr="001741E5" w:rsidRDefault="000A61E7">
      <w:pPr>
        <w:pStyle w:val="ListParagraph"/>
        <w:numPr>
          <w:ilvl w:val="0"/>
          <w:numId w:val="21"/>
        </w:numPr>
        <w:shd w:val="clear" w:color="auto" w:fill="FFFFFF"/>
        <w:spacing w:after="0" w:line="240" w:lineRule="auto"/>
        <w:contextualSpacing w:val="0"/>
        <w:rPr>
          <w:rFonts w:ascii="Open Sans" w:eastAsia="Times New Roman" w:hAnsi="Open Sans" w:cs="Open Sans"/>
          <w:sz w:val="18"/>
          <w:szCs w:val="18"/>
        </w:rPr>
      </w:pPr>
      <w:r w:rsidRPr="001741E5">
        <w:rPr>
          <w:rFonts w:ascii="Open Sans" w:eastAsia="Times New Roman" w:hAnsi="Open Sans" w:cs="Open Sans"/>
          <w:sz w:val="18"/>
          <w:szCs w:val="18"/>
        </w:rPr>
        <w:t xml:space="preserve">Ticket 1701 - </w:t>
      </w:r>
      <w:r w:rsidR="008A0ACF" w:rsidRPr="001741E5">
        <w:rPr>
          <w:rFonts w:ascii="Open Sans" w:eastAsia="Times New Roman" w:hAnsi="Open Sans" w:cs="Open Sans"/>
          <w:sz w:val="18"/>
          <w:szCs w:val="18"/>
        </w:rPr>
        <w:t>Administer Vaccine screen for Moderna: The Alert message display is changed to distinguish between 3rd and booster dose.</w:t>
      </w:r>
      <w:r w:rsidR="00364C63" w:rsidRPr="001741E5">
        <w:rPr>
          <w:rFonts w:ascii="Open Sans" w:eastAsia="Times New Roman" w:hAnsi="Open Sans" w:cs="Open Sans"/>
          <w:sz w:val="18"/>
          <w:szCs w:val="18"/>
        </w:rPr>
        <w:br/>
      </w:r>
    </w:p>
    <w:p w14:paraId="4CF08EA5" w14:textId="2150D664" w:rsidR="00AD7671" w:rsidRPr="001741E5" w:rsidRDefault="007A745B">
      <w:pPr>
        <w:pStyle w:val="ListParagraph"/>
        <w:numPr>
          <w:ilvl w:val="0"/>
          <w:numId w:val="21"/>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Resolved</w:t>
      </w:r>
      <w:r w:rsidR="008A0ACF" w:rsidRPr="001741E5">
        <w:rPr>
          <w:rFonts w:ascii="Open Sans" w:eastAsia="Times New Roman" w:hAnsi="Open Sans" w:cs="Open Sans"/>
          <w:sz w:val="18"/>
          <w:szCs w:val="18"/>
        </w:rPr>
        <w:t>: Text box whiting-out what users click to type. This issue was initially resolved for the user and clinic creation pages. Now this fix is applied globally across the application. This issue was occurring only in modal dialog data entry pages. </w:t>
      </w:r>
      <w:r w:rsidR="00AD7671" w:rsidRPr="001741E5">
        <w:rPr>
          <w:rFonts w:ascii="Open Sans" w:eastAsia="Times New Roman" w:hAnsi="Open Sans" w:cs="Open Sans"/>
          <w:sz w:val="18"/>
          <w:szCs w:val="18"/>
        </w:rPr>
        <w:br/>
      </w:r>
    </w:p>
    <w:p w14:paraId="49179405" w14:textId="429E4602" w:rsidR="001C15D1" w:rsidRPr="001741E5" w:rsidRDefault="001C15D1" w:rsidP="00AD7671">
      <w:pPr>
        <w:shd w:val="clear" w:color="auto" w:fill="FFFFFF"/>
        <w:spacing w:after="0" w:line="240" w:lineRule="auto"/>
        <w:rPr>
          <w:rFonts w:ascii="Open Sans" w:eastAsia="Times New Roman" w:hAnsi="Open Sans" w:cs="Open Sans"/>
          <w:sz w:val="18"/>
          <w:szCs w:val="18"/>
        </w:rPr>
      </w:pPr>
      <w:r w:rsidRPr="001741E5">
        <w:rPr>
          <w:rFonts w:ascii="Open Sans" w:hAnsi="Open Sans" w:cs="Open Sans"/>
          <w:b/>
          <w:bCs/>
          <w:sz w:val="18"/>
          <w:szCs w:val="18"/>
          <w:u w:val="single"/>
        </w:rPr>
        <w:t>Release 11.4.9</w:t>
      </w:r>
      <w:r w:rsidR="00B24E7A" w:rsidRPr="001741E5">
        <w:rPr>
          <w:rFonts w:ascii="Open Sans" w:hAnsi="Open Sans" w:cs="Open Sans"/>
          <w:b/>
          <w:bCs/>
          <w:sz w:val="18"/>
          <w:szCs w:val="18"/>
        </w:rPr>
        <w:t xml:space="preserve"> (11/23/2021)</w:t>
      </w:r>
    </w:p>
    <w:p w14:paraId="61AC4E0F" w14:textId="156A32CE" w:rsidR="001C15D1" w:rsidRPr="001741E5" w:rsidRDefault="007A745B">
      <w:pPr>
        <w:pStyle w:val="ListParagraph"/>
        <w:numPr>
          <w:ilvl w:val="0"/>
          <w:numId w:val="21"/>
        </w:numPr>
        <w:shd w:val="clear" w:color="auto" w:fill="FFFFFF"/>
        <w:spacing w:after="0" w:line="240" w:lineRule="auto"/>
        <w:contextualSpacing w:val="0"/>
        <w:rPr>
          <w:rFonts w:ascii="Open Sans" w:eastAsia="Times New Roman" w:hAnsi="Open Sans" w:cs="Open Sans"/>
          <w:sz w:val="18"/>
          <w:szCs w:val="18"/>
        </w:rPr>
      </w:pPr>
      <w:r w:rsidRPr="001741E5">
        <w:rPr>
          <w:rFonts w:ascii="Open Sans" w:eastAsia="Times New Roman" w:hAnsi="Open Sans" w:cs="Open Sans"/>
          <w:sz w:val="18"/>
          <w:szCs w:val="18"/>
        </w:rPr>
        <w:t>Resolved</w:t>
      </w:r>
      <w:r w:rsidR="001C15D1" w:rsidRPr="001741E5">
        <w:rPr>
          <w:rFonts w:ascii="Open Sans" w:eastAsia="Times New Roman" w:hAnsi="Open Sans" w:cs="Open Sans"/>
          <w:sz w:val="18"/>
          <w:szCs w:val="18"/>
        </w:rPr>
        <w:t xml:space="preserve">: </w:t>
      </w:r>
      <w:r w:rsidR="00386CF3" w:rsidRPr="001741E5">
        <w:rPr>
          <w:rFonts w:ascii="Open Sans" w:eastAsia="Times New Roman" w:hAnsi="Open Sans" w:cs="Open Sans"/>
          <w:sz w:val="18"/>
          <w:szCs w:val="18"/>
        </w:rPr>
        <w:t>H</w:t>
      </w:r>
      <w:r w:rsidR="001C15D1" w:rsidRPr="001741E5">
        <w:rPr>
          <w:rFonts w:ascii="Open Sans" w:eastAsia="Times New Roman" w:hAnsi="Open Sans" w:cs="Open Sans"/>
          <w:sz w:val="18"/>
          <w:szCs w:val="18"/>
        </w:rPr>
        <w:t>ard error which was presented when the check in button was clicked by clinic staff. This happened when a registrant had multiple responses (editions) for the health questionnaire. </w:t>
      </w:r>
      <w:r w:rsidR="00364C63" w:rsidRPr="001741E5">
        <w:rPr>
          <w:rFonts w:ascii="Open Sans" w:eastAsia="Times New Roman" w:hAnsi="Open Sans" w:cs="Open Sans"/>
          <w:sz w:val="18"/>
          <w:szCs w:val="18"/>
        </w:rPr>
        <w:br/>
      </w:r>
    </w:p>
    <w:p w14:paraId="1488452F" w14:textId="0B8A99BE" w:rsidR="001C15D1" w:rsidRPr="001741E5" w:rsidRDefault="001C15D1">
      <w:pPr>
        <w:pStyle w:val="ListParagraph"/>
        <w:numPr>
          <w:ilvl w:val="0"/>
          <w:numId w:val="21"/>
        </w:numPr>
        <w:shd w:val="clear" w:color="auto" w:fill="FFFFFF"/>
        <w:spacing w:after="0" w:line="240" w:lineRule="auto"/>
        <w:contextualSpacing w:val="0"/>
        <w:rPr>
          <w:rFonts w:ascii="Open Sans" w:eastAsia="Times New Roman" w:hAnsi="Open Sans" w:cs="Open Sans"/>
          <w:sz w:val="18"/>
          <w:szCs w:val="18"/>
        </w:rPr>
      </w:pPr>
      <w:r w:rsidRPr="001741E5">
        <w:rPr>
          <w:rFonts w:ascii="Open Sans" w:eastAsia="Times New Roman" w:hAnsi="Open Sans" w:cs="Open Sans"/>
          <w:sz w:val="18"/>
          <w:szCs w:val="18"/>
        </w:rPr>
        <w:t>EUI Recipients link is added to the FDA Factsheets and FAQs and Vaccine Administration screen for Pfizer 12+ vaccine. </w:t>
      </w:r>
    </w:p>
    <w:p w14:paraId="5F38CF96" w14:textId="77777777" w:rsidR="00B24E7A" w:rsidRPr="001741E5" w:rsidRDefault="00B24E7A" w:rsidP="00501532">
      <w:pPr>
        <w:pStyle w:val="ListParagraph"/>
        <w:shd w:val="clear" w:color="auto" w:fill="FFFFFF"/>
        <w:spacing w:after="0" w:line="240" w:lineRule="auto"/>
        <w:ind w:left="0"/>
        <w:contextualSpacing w:val="0"/>
        <w:rPr>
          <w:rFonts w:ascii="Open Sans" w:eastAsia="Times New Roman" w:hAnsi="Open Sans" w:cs="Open Sans"/>
          <w:sz w:val="18"/>
          <w:szCs w:val="18"/>
        </w:rPr>
      </w:pPr>
    </w:p>
    <w:p w14:paraId="22DAEF06" w14:textId="218084DC" w:rsidR="00B24E7A" w:rsidRPr="001741E5" w:rsidRDefault="00B24E7A" w:rsidP="00501532">
      <w:pPr>
        <w:spacing w:after="0" w:line="240" w:lineRule="auto"/>
        <w:rPr>
          <w:rFonts w:ascii="Open Sans" w:hAnsi="Open Sans" w:cs="Open Sans"/>
          <w:b/>
          <w:bCs/>
          <w:sz w:val="18"/>
          <w:szCs w:val="18"/>
        </w:rPr>
      </w:pPr>
      <w:r w:rsidRPr="001741E5">
        <w:rPr>
          <w:rFonts w:ascii="Open Sans" w:hAnsi="Open Sans" w:cs="Open Sans"/>
          <w:b/>
          <w:bCs/>
          <w:sz w:val="18"/>
          <w:szCs w:val="18"/>
          <w:u w:val="single"/>
        </w:rPr>
        <w:t xml:space="preserve">Release 11.4.7 </w:t>
      </w:r>
      <w:r w:rsidRPr="001741E5">
        <w:rPr>
          <w:rFonts w:ascii="Open Sans" w:hAnsi="Open Sans" w:cs="Open Sans"/>
          <w:b/>
          <w:bCs/>
          <w:sz w:val="18"/>
          <w:szCs w:val="18"/>
        </w:rPr>
        <w:t>(11/16/2021)</w:t>
      </w:r>
    </w:p>
    <w:p w14:paraId="7B3B6B84" w14:textId="2FB7722E" w:rsidR="00B24E7A" w:rsidRPr="001741E5" w:rsidRDefault="00B24E7A">
      <w:pPr>
        <w:pStyle w:val="ListParagraph"/>
        <w:numPr>
          <w:ilvl w:val="0"/>
          <w:numId w:val="22"/>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User details/roles page displaying duplicates/blank clinic sites are fixed.</w:t>
      </w:r>
      <w:r w:rsidR="00364C63" w:rsidRPr="001741E5">
        <w:rPr>
          <w:rFonts w:ascii="Open Sans" w:eastAsia="Times New Roman" w:hAnsi="Open Sans" w:cs="Open Sans"/>
          <w:sz w:val="18"/>
          <w:szCs w:val="18"/>
        </w:rPr>
        <w:br/>
      </w:r>
    </w:p>
    <w:p w14:paraId="3198A7FB" w14:textId="676B0200" w:rsidR="00B24E7A" w:rsidRPr="001741E5" w:rsidRDefault="00B24E7A">
      <w:pPr>
        <w:pStyle w:val="ListParagraph"/>
        <w:numPr>
          <w:ilvl w:val="0"/>
          <w:numId w:val="22"/>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Clinic Vaccination Summary Report performance issues.</w:t>
      </w:r>
      <w:r w:rsidR="00364C63" w:rsidRPr="001741E5">
        <w:rPr>
          <w:rFonts w:ascii="Open Sans" w:eastAsia="Times New Roman" w:hAnsi="Open Sans" w:cs="Open Sans"/>
          <w:sz w:val="18"/>
          <w:szCs w:val="18"/>
        </w:rPr>
        <w:br/>
      </w:r>
    </w:p>
    <w:p w14:paraId="487119EE" w14:textId="65FCBFEF" w:rsidR="00B24E7A" w:rsidRPr="001741E5" w:rsidRDefault="00236E84">
      <w:pPr>
        <w:pStyle w:val="ListParagraph"/>
        <w:numPr>
          <w:ilvl w:val="0"/>
          <w:numId w:val="22"/>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Ticket</w:t>
      </w:r>
      <w:r w:rsidR="00B24E7A" w:rsidRPr="001741E5">
        <w:rPr>
          <w:rFonts w:ascii="Open Sans" w:eastAsia="Times New Roman" w:hAnsi="Open Sans" w:cs="Open Sans"/>
          <w:sz w:val="18"/>
          <w:szCs w:val="18"/>
        </w:rPr>
        <w:t xml:space="preserve"> 1843 - Consent names not filling in correctly. </w:t>
      </w:r>
      <w:r w:rsidR="00364C63" w:rsidRPr="001741E5">
        <w:rPr>
          <w:rFonts w:ascii="Open Sans" w:eastAsia="Times New Roman" w:hAnsi="Open Sans" w:cs="Open Sans"/>
          <w:sz w:val="18"/>
          <w:szCs w:val="18"/>
        </w:rPr>
        <w:br/>
      </w:r>
    </w:p>
    <w:p w14:paraId="6828AEEA" w14:textId="05C9715E" w:rsidR="00B24E7A" w:rsidRPr="001741E5" w:rsidRDefault="00236E84">
      <w:pPr>
        <w:pStyle w:val="ListParagraph"/>
        <w:numPr>
          <w:ilvl w:val="0"/>
          <w:numId w:val="22"/>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Ticket</w:t>
      </w:r>
      <w:r w:rsidR="00F32981" w:rsidRPr="001741E5">
        <w:rPr>
          <w:rFonts w:ascii="Open Sans" w:eastAsia="Times New Roman" w:hAnsi="Open Sans" w:cs="Open Sans"/>
          <w:sz w:val="18"/>
          <w:szCs w:val="18"/>
        </w:rPr>
        <w:t xml:space="preserve"> 1652 - </w:t>
      </w:r>
      <w:r w:rsidR="00B24E7A" w:rsidRPr="001741E5">
        <w:rPr>
          <w:rFonts w:ascii="Open Sans" w:eastAsia="Times New Roman" w:hAnsi="Open Sans" w:cs="Open Sans"/>
          <w:sz w:val="18"/>
          <w:szCs w:val="18"/>
        </w:rPr>
        <w:t xml:space="preserve">Added the field 'Additional Information' to the Clinic creation page. When creating a new clinic, </w:t>
      </w:r>
      <w:r w:rsidR="00386CF3" w:rsidRPr="001741E5">
        <w:rPr>
          <w:rFonts w:ascii="Open Sans" w:eastAsia="Times New Roman" w:hAnsi="Open Sans" w:cs="Open Sans"/>
          <w:sz w:val="18"/>
          <w:szCs w:val="18"/>
        </w:rPr>
        <w:t>additional information can be entered</w:t>
      </w:r>
      <w:r w:rsidR="00B24E7A" w:rsidRPr="001741E5">
        <w:rPr>
          <w:rFonts w:ascii="Open Sans" w:eastAsia="Times New Roman" w:hAnsi="Open Sans" w:cs="Open Sans"/>
          <w:sz w:val="18"/>
          <w:szCs w:val="18"/>
        </w:rPr>
        <w:t xml:space="preserve"> in </w:t>
      </w:r>
      <w:r w:rsidR="00386CF3" w:rsidRPr="001741E5">
        <w:rPr>
          <w:rFonts w:ascii="Open Sans" w:eastAsia="Times New Roman" w:hAnsi="Open Sans" w:cs="Open Sans"/>
          <w:sz w:val="18"/>
          <w:szCs w:val="18"/>
        </w:rPr>
        <w:t>the</w:t>
      </w:r>
      <w:r w:rsidR="00B24E7A" w:rsidRPr="001741E5">
        <w:rPr>
          <w:rFonts w:ascii="Open Sans" w:eastAsia="Times New Roman" w:hAnsi="Open Sans" w:cs="Open Sans"/>
          <w:sz w:val="18"/>
          <w:szCs w:val="18"/>
        </w:rPr>
        <w:t xml:space="preserve"> text box field. Registrants will see the </w:t>
      </w:r>
      <w:r w:rsidR="00386CF3" w:rsidRPr="001741E5">
        <w:rPr>
          <w:rFonts w:ascii="Open Sans" w:eastAsia="Times New Roman" w:hAnsi="Open Sans" w:cs="Open Sans"/>
          <w:sz w:val="18"/>
          <w:szCs w:val="18"/>
        </w:rPr>
        <w:t>entered</w:t>
      </w:r>
      <w:r w:rsidR="00B24E7A" w:rsidRPr="001741E5">
        <w:rPr>
          <w:rFonts w:ascii="Open Sans" w:eastAsia="Times New Roman" w:hAnsi="Open Sans" w:cs="Open Sans"/>
          <w:sz w:val="18"/>
          <w:szCs w:val="18"/>
        </w:rPr>
        <w:t xml:space="preserve"> information in their email communications after signing up for a clinic. </w:t>
      </w:r>
      <w:r w:rsidR="00364C63" w:rsidRPr="001741E5">
        <w:rPr>
          <w:rFonts w:ascii="Open Sans" w:eastAsia="Times New Roman" w:hAnsi="Open Sans" w:cs="Open Sans"/>
          <w:sz w:val="18"/>
          <w:szCs w:val="18"/>
        </w:rPr>
        <w:br/>
      </w:r>
    </w:p>
    <w:p w14:paraId="64A40778" w14:textId="2B71D57B" w:rsidR="008D3035" w:rsidRPr="001741E5" w:rsidRDefault="008D3035" w:rsidP="00501532">
      <w:pPr>
        <w:spacing w:after="0" w:line="240" w:lineRule="auto"/>
        <w:rPr>
          <w:rFonts w:ascii="Open Sans" w:hAnsi="Open Sans" w:cs="Open Sans"/>
          <w:b/>
          <w:bCs/>
          <w:sz w:val="18"/>
          <w:szCs w:val="18"/>
          <w:u w:val="single"/>
        </w:rPr>
      </w:pPr>
      <w:r w:rsidRPr="001741E5">
        <w:rPr>
          <w:rFonts w:ascii="Open Sans" w:hAnsi="Open Sans" w:cs="Open Sans"/>
          <w:b/>
          <w:bCs/>
          <w:sz w:val="18"/>
          <w:szCs w:val="18"/>
          <w:u w:val="single"/>
        </w:rPr>
        <w:t xml:space="preserve">Release 11.4.6 </w:t>
      </w:r>
      <w:r w:rsidRPr="001741E5">
        <w:rPr>
          <w:rFonts w:ascii="Open Sans" w:hAnsi="Open Sans" w:cs="Open Sans"/>
          <w:b/>
          <w:bCs/>
          <w:sz w:val="18"/>
          <w:szCs w:val="18"/>
        </w:rPr>
        <w:t>(11/0</w:t>
      </w:r>
      <w:r w:rsidR="00F53E3C" w:rsidRPr="001741E5">
        <w:rPr>
          <w:rFonts w:ascii="Open Sans" w:hAnsi="Open Sans" w:cs="Open Sans"/>
          <w:b/>
          <w:bCs/>
          <w:sz w:val="18"/>
          <w:szCs w:val="18"/>
        </w:rPr>
        <w:t>8</w:t>
      </w:r>
      <w:r w:rsidRPr="001741E5">
        <w:rPr>
          <w:rFonts w:ascii="Open Sans" w:hAnsi="Open Sans" w:cs="Open Sans"/>
          <w:b/>
          <w:bCs/>
          <w:sz w:val="18"/>
          <w:szCs w:val="18"/>
        </w:rPr>
        <w:t>/2021)</w:t>
      </w:r>
    </w:p>
    <w:p w14:paraId="4EA84639" w14:textId="7951C610" w:rsidR="008D3035" w:rsidRPr="001741E5" w:rsidRDefault="008D3035">
      <w:pPr>
        <w:pStyle w:val="ListParagraph"/>
        <w:numPr>
          <w:ilvl w:val="0"/>
          <w:numId w:val="23"/>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Right </w:t>
      </w:r>
      <w:r w:rsidR="007A745B" w:rsidRPr="001741E5">
        <w:rPr>
          <w:rFonts w:ascii="Open Sans" w:eastAsia="Times New Roman" w:hAnsi="Open Sans" w:cs="Open Sans"/>
          <w:sz w:val="18"/>
          <w:szCs w:val="18"/>
        </w:rPr>
        <w:t>T</w:t>
      </w:r>
      <w:r w:rsidRPr="001741E5">
        <w:rPr>
          <w:rFonts w:ascii="Open Sans" w:eastAsia="Times New Roman" w:hAnsi="Open Sans" w:cs="Open Sans"/>
          <w:sz w:val="18"/>
          <w:szCs w:val="18"/>
        </w:rPr>
        <w:t xml:space="preserve">high and Left </w:t>
      </w:r>
      <w:r w:rsidR="007A745B" w:rsidRPr="001741E5">
        <w:rPr>
          <w:rFonts w:ascii="Open Sans" w:eastAsia="Times New Roman" w:hAnsi="Open Sans" w:cs="Open Sans"/>
          <w:sz w:val="18"/>
          <w:szCs w:val="18"/>
        </w:rPr>
        <w:t>T</w:t>
      </w:r>
      <w:r w:rsidRPr="001741E5">
        <w:rPr>
          <w:rFonts w:ascii="Open Sans" w:eastAsia="Times New Roman" w:hAnsi="Open Sans" w:cs="Open Sans"/>
          <w:sz w:val="18"/>
          <w:szCs w:val="18"/>
        </w:rPr>
        <w:t>high options are added to the Site of Injection in the vaccine administration page</w:t>
      </w:r>
      <w:r w:rsidR="00364C63" w:rsidRPr="001741E5">
        <w:rPr>
          <w:rFonts w:ascii="Open Sans" w:eastAsia="Times New Roman" w:hAnsi="Open Sans" w:cs="Open Sans"/>
          <w:sz w:val="18"/>
          <w:szCs w:val="18"/>
        </w:rPr>
        <w:br/>
      </w:r>
    </w:p>
    <w:p w14:paraId="289AC729" w14:textId="118E0735" w:rsidR="008D3035" w:rsidRPr="001741E5" w:rsidRDefault="008D3035">
      <w:pPr>
        <w:pStyle w:val="ListParagraph"/>
        <w:numPr>
          <w:ilvl w:val="0"/>
          <w:numId w:val="23"/>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Improving query performance in the Dashboard page and Clinic Schedule reports</w:t>
      </w:r>
      <w:r w:rsidR="00364C63" w:rsidRPr="001741E5">
        <w:rPr>
          <w:rFonts w:ascii="Open Sans" w:eastAsia="Times New Roman" w:hAnsi="Open Sans" w:cs="Open Sans"/>
          <w:sz w:val="18"/>
          <w:szCs w:val="18"/>
        </w:rPr>
        <w:br/>
      </w:r>
    </w:p>
    <w:p w14:paraId="79438245" w14:textId="10B725FE" w:rsidR="008D3035" w:rsidRPr="001741E5" w:rsidRDefault="008D3035">
      <w:pPr>
        <w:pStyle w:val="ListParagraph"/>
        <w:numPr>
          <w:ilvl w:val="0"/>
          <w:numId w:val="23"/>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Resolved: Break times are blocked off from creating slots for appointments</w:t>
      </w:r>
      <w:r w:rsidR="00364C63" w:rsidRPr="001741E5">
        <w:rPr>
          <w:rFonts w:ascii="Open Sans" w:eastAsia="Times New Roman" w:hAnsi="Open Sans" w:cs="Open Sans"/>
          <w:sz w:val="18"/>
          <w:szCs w:val="18"/>
        </w:rPr>
        <w:br/>
      </w:r>
    </w:p>
    <w:p w14:paraId="018DB5C8" w14:textId="20D07C76" w:rsidR="00F23F54" w:rsidRPr="001741E5" w:rsidRDefault="00F23F54" w:rsidP="00501532">
      <w:pPr>
        <w:shd w:val="clear" w:color="auto" w:fill="FFFFFF"/>
        <w:spacing w:after="0" w:line="240" w:lineRule="auto"/>
        <w:rPr>
          <w:rFonts w:ascii="Open Sans" w:hAnsi="Open Sans" w:cs="Open Sans"/>
          <w:b/>
          <w:bCs/>
          <w:sz w:val="18"/>
          <w:szCs w:val="18"/>
          <w:u w:val="single"/>
        </w:rPr>
      </w:pPr>
      <w:r w:rsidRPr="001741E5">
        <w:rPr>
          <w:rFonts w:ascii="Open Sans" w:hAnsi="Open Sans" w:cs="Open Sans"/>
          <w:b/>
          <w:bCs/>
          <w:sz w:val="18"/>
          <w:szCs w:val="18"/>
          <w:u w:val="single"/>
        </w:rPr>
        <w:t xml:space="preserve">Release 11.4.4 </w:t>
      </w:r>
      <w:r w:rsidRPr="001741E5">
        <w:rPr>
          <w:rFonts w:ascii="Open Sans" w:hAnsi="Open Sans" w:cs="Open Sans"/>
          <w:b/>
          <w:bCs/>
          <w:sz w:val="18"/>
          <w:szCs w:val="18"/>
        </w:rPr>
        <w:t>(11/05/2021)</w:t>
      </w:r>
    </w:p>
    <w:p w14:paraId="64AF426A" w14:textId="0D5DA5CD" w:rsidR="00F23F54" w:rsidRPr="001741E5" w:rsidRDefault="00F23F54">
      <w:pPr>
        <w:pStyle w:val="ListParagraph"/>
        <w:numPr>
          <w:ilvl w:val="0"/>
          <w:numId w:val="24"/>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The sort order of </w:t>
      </w:r>
      <w:r w:rsidR="007A745B" w:rsidRPr="001741E5">
        <w:rPr>
          <w:rFonts w:ascii="Open Sans" w:eastAsia="Times New Roman" w:hAnsi="Open Sans" w:cs="Open Sans"/>
          <w:sz w:val="18"/>
          <w:szCs w:val="18"/>
        </w:rPr>
        <w:t>C</w:t>
      </w:r>
      <w:r w:rsidRPr="001741E5">
        <w:rPr>
          <w:rFonts w:ascii="Open Sans" w:eastAsia="Times New Roman" w:hAnsi="Open Sans" w:cs="Open Sans"/>
          <w:sz w:val="18"/>
          <w:szCs w:val="18"/>
        </w:rPr>
        <w:t xml:space="preserve">linic </w:t>
      </w:r>
      <w:r w:rsidR="007A745B" w:rsidRPr="001741E5">
        <w:rPr>
          <w:rFonts w:ascii="Open Sans" w:eastAsia="Times New Roman" w:hAnsi="Open Sans" w:cs="Open Sans"/>
          <w:sz w:val="18"/>
          <w:szCs w:val="18"/>
        </w:rPr>
        <w:t>S</w:t>
      </w:r>
      <w:r w:rsidRPr="001741E5">
        <w:rPr>
          <w:rFonts w:ascii="Open Sans" w:eastAsia="Times New Roman" w:hAnsi="Open Sans" w:cs="Open Sans"/>
          <w:sz w:val="18"/>
          <w:szCs w:val="18"/>
        </w:rPr>
        <w:t xml:space="preserve">earch report for </w:t>
      </w:r>
      <w:r w:rsidR="007A745B" w:rsidRPr="001741E5">
        <w:rPr>
          <w:rFonts w:ascii="Open Sans" w:eastAsia="Times New Roman" w:hAnsi="Open Sans" w:cs="Open Sans"/>
          <w:sz w:val="18"/>
          <w:szCs w:val="18"/>
        </w:rPr>
        <w:t>C</w:t>
      </w:r>
      <w:r w:rsidRPr="001741E5">
        <w:rPr>
          <w:rFonts w:ascii="Open Sans" w:eastAsia="Times New Roman" w:hAnsi="Open Sans" w:cs="Open Sans"/>
          <w:sz w:val="18"/>
          <w:szCs w:val="18"/>
        </w:rPr>
        <w:t xml:space="preserve">all </w:t>
      </w:r>
      <w:r w:rsidR="007A745B" w:rsidRPr="001741E5">
        <w:rPr>
          <w:rFonts w:ascii="Open Sans" w:eastAsia="Times New Roman" w:hAnsi="Open Sans" w:cs="Open Sans"/>
          <w:sz w:val="18"/>
          <w:szCs w:val="18"/>
        </w:rPr>
        <w:t>C</w:t>
      </w:r>
      <w:r w:rsidRPr="001741E5">
        <w:rPr>
          <w:rFonts w:ascii="Open Sans" w:eastAsia="Times New Roman" w:hAnsi="Open Sans" w:cs="Open Sans"/>
          <w:sz w:val="18"/>
          <w:szCs w:val="18"/>
        </w:rPr>
        <w:t xml:space="preserve">enter </w:t>
      </w:r>
      <w:r w:rsidR="007A745B" w:rsidRPr="001741E5">
        <w:rPr>
          <w:rFonts w:ascii="Open Sans" w:eastAsia="Times New Roman" w:hAnsi="Open Sans" w:cs="Open Sans"/>
          <w:sz w:val="18"/>
          <w:szCs w:val="18"/>
        </w:rPr>
        <w:t>S</w:t>
      </w:r>
      <w:r w:rsidRPr="001741E5">
        <w:rPr>
          <w:rFonts w:ascii="Open Sans" w:eastAsia="Times New Roman" w:hAnsi="Open Sans" w:cs="Open Sans"/>
          <w:sz w:val="18"/>
          <w:szCs w:val="18"/>
        </w:rPr>
        <w:t xml:space="preserve">taff in Schedule Appointment menu link is updated to </w:t>
      </w:r>
      <w:r w:rsidR="007A745B" w:rsidRPr="001741E5">
        <w:rPr>
          <w:rFonts w:ascii="Open Sans" w:eastAsia="Times New Roman" w:hAnsi="Open Sans" w:cs="Open Sans"/>
          <w:sz w:val="18"/>
          <w:szCs w:val="18"/>
        </w:rPr>
        <w:t xml:space="preserve">be the </w:t>
      </w:r>
      <w:r w:rsidRPr="001741E5">
        <w:rPr>
          <w:rFonts w:ascii="Open Sans" w:eastAsia="Times New Roman" w:hAnsi="Open Sans" w:cs="Open Sans"/>
          <w:sz w:val="18"/>
          <w:szCs w:val="18"/>
        </w:rPr>
        <w:t>same as that of the public app clinic search i.e., distance, site name, clinic date and then clinic name</w:t>
      </w:r>
      <w:r w:rsidR="00364C63" w:rsidRPr="001741E5">
        <w:rPr>
          <w:rFonts w:ascii="Open Sans" w:eastAsia="Times New Roman" w:hAnsi="Open Sans" w:cs="Open Sans"/>
          <w:sz w:val="18"/>
          <w:szCs w:val="18"/>
        </w:rPr>
        <w:br/>
      </w:r>
    </w:p>
    <w:p w14:paraId="3293C4BC" w14:textId="570A23CD" w:rsidR="00F23F54" w:rsidRPr="001741E5" w:rsidRDefault="00F23F54">
      <w:pPr>
        <w:pStyle w:val="ListParagraph"/>
        <w:numPr>
          <w:ilvl w:val="0"/>
          <w:numId w:val="24"/>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A user-friendly error message is displayed, when scheduling an appointment in a clinic that does not allow</w:t>
      </w:r>
      <w:r w:rsidR="007A745B" w:rsidRPr="001741E5">
        <w:rPr>
          <w:rFonts w:ascii="Open Sans" w:eastAsia="Times New Roman" w:hAnsi="Open Sans" w:cs="Open Sans"/>
          <w:sz w:val="18"/>
          <w:szCs w:val="18"/>
        </w:rPr>
        <w:t xml:space="preserve"> the</w:t>
      </w:r>
      <w:r w:rsidRPr="001741E5">
        <w:rPr>
          <w:rFonts w:ascii="Open Sans" w:eastAsia="Times New Roman" w:hAnsi="Open Sans" w:cs="Open Sans"/>
          <w:sz w:val="18"/>
          <w:szCs w:val="18"/>
        </w:rPr>
        <w:t xml:space="preserve"> next vaccine in</w:t>
      </w:r>
      <w:r w:rsidR="007A745B" w:rsidRPr="001741E5">
        <w:rPr>
          <w:rFonts w:ascii="Open Sans" w:eastAsia="Times New Roman" w:hAnsi="Open Sans" w:cs="Open Sans"/>
          <w:sz w:val="18"/>
          <w:szCs w:val="18"/>
        </w:rPr>
        <w:t xml:space="preserve"> the</w:t>
      </w:r>
      <w:r w:rsidRPr="001741E5">
        <w:rPr>
          <w:rFonts w:ascii="Open Sans" w:eastAsia="Times New Roman" w:hAnsi="Open Sans" w:cs="Open Sans"/>
          <w:sz w:val="18"/>
          <w:szCs w:val="18"/>
        </w:rPr>
        <w:t xml:space="preserve"> following cases including </w:t>
      </w:r>
      <w:r w:rsidR="007A745B" w:rsidRPr="001741E5">
        <w:rPr>
          <w:rFonts w:ascii="Open Sans" w:eastAsia="Times New Roman" w:hAnsi="Open Sans" w:cs="Open Sans"/>
          <w:sz w:val="18"/>
          <w:szCs w:val="18"/>
        </w:rPr>
        <w:t>C</w:t>
      </w:r>
      <w:r w:rsidRPr="001741E5">
        <w:rPr>
          <w:rFonts w:ascii="Open Sans" w:eastAsia="Times New Roman" w:hAnsi="Open Sans" w:cs="Open Sans"/>
          <w:sz w:val="18"/>
          <w:szCs w:val="18"/>
        </w:rPr>
        <w:t xml:space="preserve">all </w:t>
      </w:r>
      <w:r w:rsidR="007A745B" w:rsidRPr="001741E5">
        <w:rPr>
          <w:rFonts w:ascii="Open Sans" w:eastAsia="Times New Roman" w:hAnsi="Open Sans" w:cs="Open Sans"/>
          <w:sz w:val="18"/>
          <w:szCs w:val="18"/>
        </w:rPr>
        <w:t>C</w:t>
      </w:r>
      <w:r w:rsidRPr="001741E5">
        <w:rPr>
          <w:rFonts w:ascii="Open Sans" w:eastAsia="Times New Roman" w:hAnsi="Open Sans" w:cs="Open Sans"/>
          <w:sz w:val="18"/>
          <w:szCs w:val="18"/>
        </w:rPr>
        <w:t xml:space="preserve">enter </w:t>
      </w:r>
      <w:r w:rsidR="007A745B" w:rsidRPr="001741E5">
        <w:rPr>
          <w:rFonts w:ascii="Open Sans" w:eastAsia="Times New Roman" w:hAnsi="Open Sans" w:cs="Open Sans"/>
          <w:sz w:val="18"/>
          <w:szCs w:val="18"/>
        </w:rPr>
        <w:t>S</w:t>
      </w:r>
      <w:r w:rsidRPr="001741E5">
        <w:rPr>
          <w:rFonts w:ascii="Open Sans" w:eastAsia="Times New Roman" w:hAnsi="Open Sans" w:cs="Open Sans"/>
          <w:sz w:val="18"/>
          <w:szCs w:val="18"/>
        </w:rPr>
        <w:t>taff</w:t>
      </w:r>
    </w:p>
    <w:p w14:paraId="69EF2D2C" w14:textId="77777777" w:rsidR="00F23F54" w:rsidRPr="001741E5" w:rsidRDefault="00F23F54">
      <w:pPr>
        <w:numPr>
          <w:ilvl w:val="0"/>
          <w:numId w:val="25"/>
        </w:numPr>
        <w:shd w:val="clear" w:color="auto" w:fill="FFFFFF"/>
        <w:tabs>
          <w:tab w:val="clear" w:pos="1080"/>
          <w:tab w:val="num" w:pos="1440"/>
        </w:tabs>
        <w:spacing w:after="0" w:line="240" w:lineRule="auto"/>
        <w:ind w:left="1440"/>
        <w:rPr>
          <w:rFonts w:ascii="Open Sans" w:eastAsia="Times New Roman" w:hAnsi="Open Sans" w:cs="Open Sans"/>
          <w:sz w:val="18"/>
          <w:szCs w:val="18"/>
        </w:rPr>
      </w:pPr>
      <w:r w:rsidRPr="001741E5">
        <w:rPr>
          <w:rFonts w:ascii="Open Sans" w:eastAsia="Times New Roman" w:hAnsi="Open Sans" w:cs="Open Sans"/>
          <w:sz w:val="18"/>
          <w:szCs w:val="18"/>
        </w:rPr>
        <w:t>Pfizer second dose in Moderna or J&amp;J clinics</w:t>
      </w:r>
    </w:p>
    <w:p w14:paraId="17A4D8C3" w14:textId="77777777" w:rsidR="00F23F54" w:rsidRPr="001741E5" w:rsidRDefault="00F23F54">
      <w:pPr>
        <w:numPr>
          <w:ilvl w:val="0"/>
          <w:numId w:val="25"/>
        </w:numPr>
        <w:shd w:val="clear" w:color="auto" w:fill="FFFFFF"/>
        <w:tabs>
          <w:tab w:val="clear" w:pos="1080"/>
          <w:tab w:val="num" w:pos="1440"/>
        </w:tabs>
        <w:spacing w:after="0" w:line="240" w:lineRule="auto"/>
        <w:ind w:left="1440"/>
        <w:rPr>
          <w:rFonts w:ascii="Open Sans" w:eastAsia="Times New Roman" w:hAnsi="Open Sans" w:cs="Open Sans"/>
          <w:sz w:val="18"/>
          <w:szCs w:val="18"/>
        </w:rPr>
      </w:pPr>
      <w:r w:rsidRPr="001741E5">
        <w:rPr>
          <w:rFonts w:ascii="Open Sans" w:eastAsia="Times New Roman" w:hAnsi="Open Sans" w:cs="Open Sans"/>
          <w:sz w:val="18"/>
          <w:szCs w:val="18"/>
        </w:rPr>
        <w:t>Moderna second dose in Pfizer or J&amp;J clinics</w:t>
      </w:r>
    </w:p>
    <w:p w14:paraId="2A1C7A45" w14:textId="2299B115" w:rsidR="00F23F54" w:rsidRPr="001741E5" w:rsidRDefault="00F23F54">
      <w:pPr>
        <w:numPr>
          <w:ilvl w:val="0"/>
          <w:numId w:val="25"/>
        </w:numPr>
        <w:shd w:val="clear" w:color="auto" w:fill="FFFFFF"/>
        <w:tabs>
          <w:tab w:val="clear" w:pos="1080"/>
          <w:tab w:val="num" w:pos="1440"/>
        </w:tabs>
        <w:spacing w:after="0" w:line="240" w:lineRule="auto"/>
        <w:ind w:left="1440"/>
        <w:rPr>
          <w:rFonts w:ascii="Open Sans" w:eastAsia="Times New Roman" w:hAnsi="Open Sans" w:cs="Open Sans"/>
          <w:sz w:val="18"/>
          <w:szCs w:val="18"/>
        </w:rPr>
      </w:pPr>
      <w:r w:rsidRPr="001741E5">
        <w:rPr>
          <w:rFonts w:ascii="Open Sans" w:eastAsia="Times New Roman" w:hAnsi="Open Sans" w:cs="Open Sans"/>
          <w:sz w:val="18"/>
          <w:szCs w:val="18"/>
        </w:rPr>
        <w:t>Pfizer or Moderna third dose in J&amp;J clinic</w:t>
      </w:r>
      <w:r w:rsidR="00364C63" w:rsidRPr="001741E5">
        <w:rPr>
          <w:rFonts w:ascii="Open Sans" w:eastAsia="Times New Roman" w:hAnsi="Open Sans" w:cs="Open Sans"/>
          <w:sz w:val="18"/>
          <w:szCs w:val="18"/>
        </w:rPr>
        <w:br/>
      </w:r>
    </w:p>
    <w:p w14:paraId="218B8335" w14:textId="01C6FDD3" w:rsidR="00F23F54" w:rsidRPr="001741E5" w:rsidRDefault="007A745B">
      <w:pPr>
        <w:pStyle w:val="ListParagraph"/>
        <w:numPr>
          <w:ilvl w:val="0"/>
          <w:numId w:val="26"/>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lastRenderedPageBreak/>
        <w:t xml:space="preserve">Resolved: </w:t>
      </w:r>
      <w:r w:rsidR="00F23F54" w:rsidRPr="001741E5">
        <w:rPr>
          <w:rFonts w:ascii="Open Sans" w:eastAsia="Times New Roman" w:hAnsi="Open Sans" w:cs="Open Sans"/>
          <w:sz w:val="18"/>
          <w:szCs w:val="18"/>
        </w:rPr>
        <w:t>Hard error issue in bug tracker app while adding attachments to a bug</w:t>
      </w:r>
      <w:r w:rsidRPr="001741E5">
        <w:rPr>
          <w:rFonts w:ascii="Open Sans" w:eastAsia="Times New Roman" w:hAnsi="Open Sans" w:cs="Open Sans"/>
          <w:sz w:val="18"/>
          <w:szCs w:val="18"/>
        </w:rPr>
        <w:t>.</w:t>
      </w:r>
      <w:r w:rsidR="00AD7671" w:rsidRPr="001741E5">
        <w:rPr>
          <w:rFonts w:ascii="Open Sans" w:eastAsia="Times New Roman" w:hAnsi="Open Sans" w:cs="Open Sans"/>
          <w:sz w:val="18"/>
          <w:szCs w:val="18"/>
        </w:rPr>
        <w:br/>
      </w:r>
    </w:p>
    <w:p w14:paraId="00354F71" w14:textId="5E2CA7D0" w:rsidR="00F23F54" w:rsidRPr="001741E5" w:rsidRDefault="00F23F54">
      <w:pPr>
        <w:pStyle w:val="ListParagraph"/>
        <w:numPr>
          <w:ilvl w:val="0"/>
          <w:numId w:val="26"/>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Changes to search criteria validation on the Registrant search page </w:t>
      </w:r>
      <w:r w:rsidR="007A745B" w:rsidRPr="001741E5">
        <w:rPr>
          <w:rFonts w:ascii="Open Sans" w:eastAsia="Times New Roman" w:hAnsi="Open Sans" w:cs="Open Sans"/>
          <w:sz w:val="18"/>
          <w:szCs w:val="18"/>
        </w:rPr>
        <w:t xml:space="preserve">were made </w:t>
      </w:r>
      <w:r w:rsidRPr="001741E5">
        <w:rPr>
          <w:rFonts w:ascii="Open Sans" w:eastAsia="Times New Roman" w:hAnsi="Open Sans" w:cs="Open Sans"/>
          <w:sz w:val="18"/>
          <w:szCs w:val="18"/>
        </w:rPr>
        <w:t xml:space="preserve">to ensure at least one of the fields </w:t>
      </w:r>
      <w:r w:rsidR="007A745B" w:rsidRPr="001741E5">
        <w:rPr>
          <w:rFonts w:ascii="Open Sans" w:eastAsia="Times New Roman" w:hAnsi="Open Sans" w:cs="Open Sans"/>
          <w:sz w:val="18"/>
          <w:szCs w:val="18"/>
        </w:rPr>
        <w:t>is</w:t>
      </w:r>
      <w:r w:rsidRPr="001741E5">
        <w:rPr>
          <w:rFonts w:ascii="Open Sans" w:eastAsia="Times New Roman" w:hAnsi="Open Sans" w:cs="Open Sans"/>
          <w:sz w:val="18"/>
          <w:szCs w:val="18"/>
        </w:rPr>
        <w:t xml:space="preserve"> entered so that the system will not allow users to do the search by just selecting "Yet to make an appointment</w:t>
      </w:r>
      <w:r w:rsidR="007A745B" w:rsidRPr="001741E5">
        <w:rPr>
          <w:rFonts w:ascii="Open Sans" w:eastAsia="Times New Roman" w:hAnsi="Open Sans" w:cs="Open Sans"/>
          <w:sz w:val="18"/>
          <w:szCs w:val="18"/>
        </w:rPr>
        <w:t>.</w:t>
      </w:r>
      <w:r w:rsidRPr="001741E5">
        <w:rPr>
          <w:rFonts w:ascii="Open Sans" w:eastAsia="Times New Roman" w:hAnsi="Open Sans" w:cs="Open Sans"/>
          <w:sz w:val="18"/>
          <w:szCs w:val="18"/>
        </w:rPr>
        <w:t>"</w:t>
      </w:r>
      <w:r w:rsidR="00AD7671" w:rsidRPr="001741E5">
        <w:rPr>
          <w:rFonts w:ascii="Open Sans" w:eastAsia="Times New Roman" w:hAnsi="Open Sans" w:cs="Open Sans"/>
          <w:sz w:val="18"/>
          <w:szCs w:val="18"/>
        </w:rPr>
        <w:br/>
      </w:r>
    </w:p>
    <w:p w14:paraId="5203F65D" w14:textId="50AA2EC0" w:rsidR="00F23F54" w:rsidRPr="001741E5" w:rsidRDefault="009128D4">
      <w:pPr>
        <w:pStyle w:val="ListParagraph"/>
        <w:numPr>
          <w:ilvl w:val="0"/>
          <w:numId w:val="26"/>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Ticket 1508 - </w:t>
      </w:r>
      <w:r w:rsidR="00F23F54" w:rsidRPr="001741E5">
        <w:rPr>
          <w:rFonts w:ascii="Open Sans" w:eastAsia="Times New Roman" w:hAnsi="Open Sans" w:cs="Open Sans"/>
          <w:sz w:val="18"/>
          <w:szCs w:val="18"/>
        </w:rPr>
        <w:t>The validation in clinic creation page is relaxed to allow multiple clinics (should have different names for the clinics) per vaccine on a given date at a given site.</w:t>
      </w:r>
      <w:r w:rsidR="00AD7671" w:rsidRPr="001741E5">
        <w:rPr>
          <w:rFonts w:ascii="Open Sans" w:eastAsia="Times New Roman" w:hAnsi="Open Sans" w:cs="Open Sans"/>
          <w:sz w:val="18"/>
          <w:szCs w:val="18"/>
        </w:rPr>
        <w:br/>
      </w:r>
    </w:p>
    <w:p w14:paraId="212E976E" w14:textId="7BC1BE72" w:rsidR="003D182F" w:rsidRPr="001741E5" w:rsidRDefault="003D182F" w:rsidP="00501532">
      <w:pPr>
        <w:spacing w:after="0" w:line="240" w:lineRule="auto"/>
        <w:rPr>
          <w:rFonts w:ascii="Open Sans" w:hAnsi="Open Sans" w:cs="Open Sans"/>
          <w:b/>
          <w:bCs/>
          <w:sz w:val="18"/>
          <w:szCs w:val="18"/>
          <w:u w:val="single"/>
        </w:rPr>
      </w:pPr>
      <w:r w:rsidRPr="001741E5">
        <w:rPr>
          <w:rFonts w:ascii="Open Sans" w:hAnsi="Open Sans" w:cs="Open Sans"/>
          <w:b/>
          <w:bCs/>
          <w:sz w:val="18"/>
          <w:szCs w:val="18"/>
          <w:u w:val="single"/>
        </w:rPr>
        <w:t xml:space="preserve">Release 11.4 </w:t>
      </w:r>
      <w:r w:rsidR="00F23F54" w:rsidRPr="001741E5">
        <w:rPr>
          <w:rFonts w:ascii="Open Sans" w:hAnsi="Open Sans" w:cs="Open Sans"/>
          <w:b/>
          <w:bCs/>
          <w:sz w:val="18"/>
          <w:szCs w:val="18"/>
        </w:rPr>
        <w:t>(11/02/2021)</w:t>
      </w:r>
    </w:p>
    <w:p w14:paraId="27F734B1" w14:textId="77777777" w:rsidR="001B6A51" w:rsidRPr="001741E5" w:rsidRDefault="00122C90">
      <w:pPr>
        <w:pStyle w:val="ListParagraph"/>
        <w:numPr>
          <w:ilvl w:val="0"/>
          <w:numId w:val="27"/>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A new vaccine Pfizer (age 5-11) is added to the vaccine master</w:t>
      </w:r>
    </w:p>
    <w:p w14:paraId="125D6E34" w14:textId="77777777" w:rsidR="001B6A51" w:rsidRPr="001741E5" w:rsidRDefault="00122C90">
      <w:pPr>
        <w:pStyle w:val="ListParagraph"/>
        <w:numPr>
          <w:ilvl w:val="1"/>
          <w:numId w:val="27"/>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Creating clinics for the new vaccine, assigning lots to the clinic in the same page while setting up clinics</w:t>
      </w:r>
    </w:p>
    <w:p w14:paraId="14B0BBFA" w14:textId="13A09414" w:rsidR="00122C90" w:rsidRPr="001741E5" w:rsidRDefault="00122C90">
      <w:pPr>
        <w:pStyle w:val="ListParagraph"/>
        <w:numPr>
          <w:ilvl w:val="1"/>
          <w:numId w:val="27"/>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If there is an active appointment, system should not allow the updating the vaccine supply and vaccine type at the clinic</w:t>
      </w:r>
      <w:r w:rsidR="00AD7671" w:rsidRPr="001741E5">
        <w:rPr>
          <w:rFonts w:ascii="Open Sans" w:eastAsia="Times New Roman" w:hAnsi="Open Sans" w:cs="Open Sans"/>
          <w:sz w:val="18"/>
          <w:szCs w:val="18"/>
        </w:rPr>
        <w:br/>
      </w:r>
    </w:p>
    <w:p w14:paraId="5B281E8A" w14:textId="579BA569" w:rsidR="00122C90" w:rsidRPr="001741E5" w:rsidRDefault="00122C90">
      <w:pPr>
        <w:pStyle w:val="ListParagraph"/>
        <w:numPr>
          <w:ilvl w:val="0"/>
          <w:numId w:val="27"/>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Pfizer (5-11) vaccine can be administered as First and Second Doses to the registrants between 5</w:t>
      </w:r>
      <w:r w:rsidR="007A745B" w:rsidRPr="001741E5">
        <w:rPr>
          <w:rFonts w:ascii="Open Sans" w:eastAsia="Times New Roman" w:hAnsi="Open Sans" w:cs="Open Sans"/>
          <w:sz w:val="18"/>
          <w:szCs w:val="18"/>
        </w:rPr>
        <w:t>-</w:t>
      </w:r>
      <w:r w:rsidRPr="001741E5">
        <w:rPr>
          <w:rFonts w:ascii="Open Sans" w:eastAsia="Times New Roman" w:hAnsi="Open Sans" w:cs="Open Sans"/>
          <w:sz w:val="18"/>
          <w:szCs w:val="18"/>
        </w:rPr>
        <w:t>11 years only. No Booster Dose</w:t>
      </w:r>
    </w:p>
    <w:p w14:paraId="2D28813B" w14:textId="1B4AFD3C" w:rsidR="00122C90" w:rsidRPr="001741E5" w:rsidRDefault="00122C90">
      <w:pPr>
        <w:pStyle w:val="ListParagraph"/>
        <w:numPr>
          <w:ilvl w:val="1"/>
          <w:numId w:val="27"/>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System should allow the registrant to take first dose of Pfizer</w:t>
      </w:r>
      <w:r w:rsidR="000B6507" w:rsidRPr="001741E5">
        <w:rPr>
          <w:rFonts w:ascii="Open Sans" w:eastAsia="Times New Roman" w:hAnsi="Open Sans" w:cs="Open Sans"/>
          <w:sz w:val="18"/>
          <w:szCs w:val="18"/>
        </w:rPr>
        <w:t xml:space="preserve"> </w:t>
      </w:r>
      <w:r w:rsidRPr="001741E5">
        <w:rPr>
          <w:rFonts w:ascii="Open Sans" w:eastAsia="Times New Roman" w:hAnsi="Open Sans" w:cs="Open Sans"/>
          <w:sz w:val="18"/>
          <w:szCs w:val="18"/>
        </w:rPr>
        <w:t>(5-11) and second dose of Pfizer</w:t>
      </w:r>
      <w:r w:rsidR="000B6507" w:rsidRPr="001741E5">
        <w:rPr>
          <w:rFonts w:ascii="Open Sans" w:eastAsia="Times New Roman" w:hAnsi="Open Sans" w:cs="Open Sans"/>
          <w:sz w:val="18"/>
          <w:szCs w:val="18"/>
        </w:rPr>
        <w:t xml:space="preserve"> </w:t>
      </w:r>
      <w:r w:rsidRPr="001741E5">
        <w:rPr>
          <w:rFonts w:ascii="Open Sans" w:eastAsia="Times New Roman" w:hAnsi="Open Sans" w:cs="Open Sans"/>
          <w:sz w:val="18"/>
          <w:szCs w:val="18"/>
        </w:rPr>
        <w:t>(12+) (if by the time of second dose, the registrant is 12+ years old)</w:t>
      </w:r>
      <w:r w:rsidR="00AD7671" w:rsidRPr="001741E5">
        <w:rPr>
          <w:rFonts w:ascii="Open Sans" w:eastAsia="Times New Roman" w:hAnsi="Open Sans" w:cs="Open Sans"/>
          <w:sz w:val="18"/>
          <w:szCs w:val="18"/>
        </w:rPr>
        <w:br/>
      </w:r>
    </w:p>
    <w:p w14:paraId="05F279E5" w14:textId="4630B9AF" w:rsidR="00122C90" w:rsidRPr="001741E5" w:rsidRDefault="00122C90">
      <w:pPr>
        <w:pStyle w:val="ListParagraph"/>
        <w:numPr>
          <w:ilvl w:val="0"/>
          <w:numId w:val="27"/>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Call center flow for the new vaccine like scheduling, rescheduling, cancelling appointments with validations to allow registrants of correct age</w:t>
      </w:r>
      <w:r w:rsidR="00AD7671" w:rsidRPr="001741E5">
        <w:rPr>
          <w:rFonts w:ascii="Open Sans" w:eastAsia="Times New Roman" w:hAnsi="Open Sans" w:cs="Open Sans"/>
          <w:sz w:val="18"/>
          <w:szCs w:val="18"/>
        </w:rPr>
        <w:br/>
      </w:r>
    </w:p>
    <w:p w14:paraId="423B0847" w14:textId="0F877138" w:rsidR="00122C90" w:rsidRPr="001741E5" w:rsidRDefault="00122C90">
      <w:pPr>
        <w:pStyle w:val="ListParagraph"/>
        <w:numPr>
          <w:ilvl w:val="0"/>
          <w:numId w:val="27"/>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Clinic staff flow for the new vaccine </w:t>
      </w:r>
      <w:proofErr w:type="gramStart"/>
      <w:r w:rsidR="007A745B" w:rsidRPr="001741E5">
        <w:rPr>
          <w:rFonts w:ascii="Open Sans" w:eastAsia="Times New Roman" w:hAnsi="Open Sans" w:cs="Open Sans"/>
          <w:sz w:val="18"/>
          <w:szCs w:val="18"/>
        </w:rPr>
        <w:t>including:</w:t>
      </w:r>
      <w:proofErr w:type="gramEnd"/>
      <w:r w:rsidRPr="001741E5">
        <w:rPr>
          <w:rFonts w:ascii="Open Sans" w:eastAsia="Times New Roman" w:hAnsi="Open Sans" w:cs="Open Sans"/>
          <w:sz w:val="18"/>
          <w:szCs w:val="18"/>
        </w:rPr>
        <w:t xml:space="preserve"> adding walk in registrant, administering vaccine, scheduling next appointment, rescheduling, canceling next appointment</w:t>
      </w:r>
      <w:r w:rsidR="00AD7671" w:rsidRPr="001741E5">
        <w:rPr>
          <w:rFonts w:ascii="Open Sans" w:eastAsia="Times New Roman" w:hAnsi="Open Sans" w:cs="Open Sans"/>
          <w:sz w:val="18"/>
          <w:szCs w:val="18"/>
        </w:rPr>
        <w:br/>
      </w:r>
    </w:p>
    <w:p w14:paraId="6DB96D92" w14:textId="0C7CAA35" w:rsidR="00122C90" w:rsidRPr="001741E5" w:rsidRDefault="00122C90">
      <w:pPr>
        <w:pStyle w:val="ListParagraph"/>
        <w:numPr>
          <w:ilvl w:val="0"/>
          <w:numId w:val="27"/>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Adding </w:t>
      </w:r>
      <w:r w:rsidR="007A745B" w:rsidRPr="001741E5">
        <w:rPr>
          <w:rFonts w:ascii="Open Sans" w:eastAsia="Times New Roman" w:hAnsi="Open Sans" w:cs="Open Sans"/>
          <w:sz w:val="18"/>
          <w:szCs w:val="18"/>
        </w:rPr>
        <w:t>L</w:t>
      </w:r>
      <w:r w:rsidRPr="001741E5">
        <w:rPr>
          <w:rFonts w:ascii="Open Sans" w:eastAsia="Times New Roman" w:hAnsi="Open Sans" w:cs="Open Sans"/>
          <w:sz w:val="18"/>
          <w:szCs w:val="18"/>
        </w:rPr>
        <w:t xml:space="preserve">ots to new vaccine, assigning </w:t>
      </w:r>
      <w:r w:rsidR="007A745B" w:rsidRPr="001741E5">
        <w:rPr>
          <w:rFonts w:ascii="Open Sans" w:eastAsia="Times New Roman" w:hAnsi="Open Sans" w:cs="Open Sans"/>
          <w:sz w:val="18"/>
          <w:szCs w:val="18"/>
        </w:rPr>
        <w:t>V</w:t>
      </w:r>
      <w:r w:rsidRPr="001741E5">
        <w:rPr>
          <w:rFonts w:ascii="Open Sans" w:eastAsia="Times New Roman" w:hAnsi="Open Sans" w:cs="Open Sans"/>
          <w:sz w:val="18"/>
          <w:szCs w:val="18"/>
        </w:rPr>
        <w:t xml:space="preserve">accine </w:t>
      </w:r>
      <w:r w:rsidR="007A745B" w:rsidRPr="001741E5">
        <w:rPr>
          <w:rFonts w:ascii="Open Sans" w:eastAsia="Times New Roman" w:hAnsi="Open Sans" w:cs="Open Sans"/>
          <w:sz w:val="18"/>
          <w:szCs w:val="18"/>
        </w:rPr>
        <w:t>L</w:t>
      </w:r>
      <w:r w:rsidRPr="001741E5">
        <w:rPr>
          <w:rFonts w:ascii="Open Sans" w:eastAsia="Times New Roman" w:hAnsi="Open Sans" w:cs="Open Sans"/>
          <w:sz w:val="18"/>
          <w:szCs w:val="18"/>
        </w:rPr>
        <w:t>ots to current clinics</w:t>
      </w:r>
      <w:r w:rsidR="00AD7671" w:rsidRPr="001741E5">
        <w:rPr>
          <w:rFonts w:ascii="Open Sans" w:eastAsia="Times New Roman" w:hAnsi="Open Sans" w:cs="Open Sans"/>
          <w:sz w:val="18"/>
          <w:szCs w:val="18"/>
        </w:rPr>
        <w:br/>
      </w:r>
    </w:p>
    <w:p w14:paraId="7DAD7BD0" w14:textId="3CE7C0D5" w:rsidR="00122C90" w:rsidRPr="001741E5" w:rsidRDefault="00122C90">
      <w:pPr>
        <w:pStyle w:val="ListParagraph"/>
        <w:numPr>
          <w:ilvl w:val="0"/>
          <w:numId w:val="27"/>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Dashboard page shows a new column </w:t>
      </w:r>
      <w:r w:rsidRPr="001741E5">
        <w:rPr>
          <w:rFonts w:ascii="Open Sans" w:eastAsia="Times New Roman" w:hAnsi="Open Sans" w:cs="Open Sans"/>
          <w:b/>
          <w:bCs/>
          <w:i/>
          <w:iCs/>
          <w:sz w:val="18"/>
          <w:szCs w:val="18"/>
        </w:rPr>
        <w:t>Vaccine Type</w:t>
      </w:r>
      <w:r w:rsidRPr="001741E5">
        <w:rPr>
          <w:rFonts w:ascii="Open Sans" w:eastAsia="Times New Roman" w:hAnsi="Open Sans" w:cs="Open Sans"/>
          <w:sz w:val="18"/>
          <w:szCs w:val="18"/>
        </w:rPr>
        <w:t> and one column for supply </w:t>
      </w:r>
      <w:r w:rsidRPr="001741E5">
        <w:rPr>
          <w:rFonts w:ascii="Open Sans" w:eastAsia="Times New Roman" w:hAnsi="Open Sans" w:cs="Open Sans"/>
          <w:b/>
          <w:bCs/>
          <w:i/>
          <w:iCs/>
          <w:sz w:val="18"/>
          <w:szCs w:val="18"/>
        </w:rPr>
        <w:t>Vaccine Supply</w:t>
      </w:r>
      <w:r w:rsidR="00AD7671" w:rsidRPr="001741E5">
        <w:rPr>
          <w:rFonts w:ascii="Open Sans" w:eastAsia="Times New Roman" w:hAnsi="Open Sans" w:cs="Open Sans"/>
          <w:b/>
          <w:bCs/>
          <w:i/>
          <w:iCs/>
          <w:sz w:val="18"/>
          <w:szCs w:val="18"/>
        </w:rPr>
        <w:br/>
      </w:r>
    </w:p>
    <w:p w14:paraId="0373CB7C" w14:textId="4F804846" w:rsidR="00122C90" w:rsidRPr="001741E5" w:rsidRDefault="00122C90">
      <w:pPr>
        <w:pStyle w:val="ListParagraph"/>
        <w:numPr>
          <w:ilvl w:val="0"/>
          <w:numId w:val="27"/>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Call </w:t>
      </w:r>
      <w:r w:rsidR="007A745B" w:rsidRPr="001741E5">
        <w:rPr>
          <w:rFonts w:ascii="Open Sans" w:eastAsia="Times New Roman" w:hAnsi="Open Sans" w:cs="Open Sans"/>
          <w:sz w:val="18"/>
          <w:szCs w:val="18"/>
        </w:rPr>
        <w:t>C</w:t>
      </w:r>
      <w:r w:rsidRPr="001741E5">
        <w:rPr>
          <w:rFonts w:ascii="Open Sans" w:eastAsia="Times New Roman" w:hAnsi="Open Sans" w:cs="Open Sans"/>
          <w:sz w:val="18"/>
          <w:szCs w:val="18"/>
        </w:rPr>
        <w:t xml:space="preserve">enter </w:t>
      </w:r>
      <w:r w:rsidR="007A745B" w:rsidRPr="001741E5">
        <w:rPr>
          <w:rFonts w:ascii="Open Sans" w:eastAsia="Times New Roman" w:hAnsi="Open Sans" w:cs="Open Sans"/>
          <w:sz w:val="18"/>
          <w:szCs w:val="18"/>
        </w:rPr>
        <w:t>S</w:t>
      </w:r>
      <w:r w:rsidRPr="001741E5">
        <w:rPr>
          <w:rFonts w:ascii="Open Sans" w:eastAsia="Times New Roman" w:hAnsi="Open Sans" w:cs="Open Sans"/>
          <w:sz w:val="18"/>
          <w:szCs w:val="18"/>
        </w:rPr>
        <w:t xml:space="preserve">taff can see a new menu link </w:t>
      </w:r>
      <w:r w:rsidRPr="001741E5">
        <w:rPr>
          <w:rFonts w:ascii="Open Sans" w:eastAsia="Times New Roman" w:hAnsi="Open Sans" w:cs="Open Sans"/>
          <w:b/>
          <w:bCs/>
          <w:i/>
          <w:iCs/>
          <w:sz w:val="18"/>
          <w:szCs w:val="18"/>
        </w:rPr>
        <w:t>VIIS Look Up</w:t>
      </w:r>
      <w:r w:rsidRPr="001741E5">
        <w:rPr>
          <w:rFonts w:ascii="Open Sans" w:eastAsia="Times New Roman" w:hAnsi="Open Sans" w:cs="Open Sans"/>
          <w:sz w:val="18"/>
          <w:szCs w:val="18"/>
        </w:rPr>
        <w:t xml:space="preserve"> and query for the vaccination history</w:t>
      </w:r>
      <w:r w:rsidR="00AD7671" w:rsidRPr="001741E5">
        <w:rPr>
          <w:rFonts w:ascii="Open Sans" w:eastAsia="Times New Roman" w:hAnsi="Open Sans" w:cs="Open Sans"/>
          <w:sz w:val="18"/>
          <w:szCs w:val="18"/>
        </w:rPr>
        <w:br/>
      </w:r>
    </w:p>
    <w:p w14:paraId="0C51FD56" w14:textId="497AB075" w:rsidR="00122C90" w:rsidRPr="001741E5" w:rsidRDefault="00122C90">
      <w:pPr>
        <w:pStyle w:val="ListParagraph"/>
        <w:numPr>
          <w:ilvl w:val="0"/>
          <w:numId w:val="27"/>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A new column is added to the Vaccine Master table to display the default color code for the vaccine</w:t>
      </w:r>
      <w:r w:rsidR="00AD7671" w:rsidRPr="001741E5">
        <w:rPr>
          <w:rFonts w:ascii="Open Sans" w:eastAsia="Times New Roman" w:hAnsi="Open Sans" w:cs="Open Sans"/>
          <w:sz w:val="18"/>
          <w:szCs w:val="18"/>
        </w:rPr>
        <w:br/>
      </w:r>
    </w:p>
    <w:p w14:paraId="407082F1" w14:textId="37ACAE25" w:rsidR="00122C90" w:rsidRPr="001741E5" w:rsidRDefault="00122C90">
      <w:pPr>
        <w:pStyle w:val="ListParagraph"/>
        <w:numPr>
          <w:ilvl w:val="0"/>
          <w:numId w:val="27"/>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Locality admins</w:t>
      </w:r>
      <w:r w:rsidR="007A745B" w:rsidRPr="001741E5">
        <w:rPr>
          <w:rFonts w:ascii="Open Sans" w:eastAsia="Times New Roman" w:hAnsi="Open Sans" w:cs="Open Sans"/>
          <w:sz w:val="18"/>
          <w:szCs w:val="18"/>
        </w:rPr>
        <w:t xml:space="preserve"> and </w:t>
      </w:r>
      <w:r w:rsidRPr="001741E5">
        <w:rPr>
          <w:rFonts w:ascii="Open Sans" w:eastAsia="Times New Roman" w:hAnsi="Open Sans" w:cs="Open Sans"/>
          <w:sz w:val="18"/>
          <w:szCs w:val="18"/>
        </w:rPr>
        <w:t>Site Admins can update the color for the vaccine in their clinic.</w:t>
      </w:r>
      <w:r w:rsidR="00AD7671" w:rsidRPr="001741E5">
        <w:rPr>
          <w:rFonts w:ascii="Open Sans" w:eastAsia="Times New Roman" w:hAnsi="Open Sans" w:cs="Open Sans"/>
          <w:sz w:val="18"/>
          <w:szCs w:val="18"/>
        </w:rPr>
        <w:br/>
      </w:r>
    </w:p>
    <w:p w14:paraId="375C21F5" w14:textId="2390429B" w:rsidR="00122C90" w:rsidRPr="001741E5" w:rsidRDefault="00122C90">
      <w:pPr>
        <w:pStyle w:val="ListParagraph"/>
        <w:numPr>
          <w:ilvl w:val="0"/>
          <w:numId w:val="27"/>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The background color of the Clinics column in all the walk-in, checked in, checked out buckets will be in the color set by the locality/site admins or will be in </w:t>
      </w:r>
      <w:r w:rsidR="007A745B" w:rsidRPr="001741E5">
        <w:rPr>
          <w:rFonts w:ascii="Open Sans" w:eastAsia="Times New Roman" w:hAnsi="Open Sans" w:cs="Open Sans"/>
          <w:sz w:val="18"/>
          <w:szCs w:val="18"/>
        </w:rPr>
        <w:t>the</w:t>
      </w:r>
      <w:r w:rsidRPr="001741E5">
        <w:rPr>
          <w:rFonts w:ascii="Open Sans" w:eastAsia="Times New Roman" w:hAnsi="Open Sans" w:cs="Open Sans"/>
          <w:sz w:val="18"/>
          <w:szCs w:val="18"/>
        </w:rPr>
        <w:t xml:space="preserve"> default color</w:t>
      </w:r>
    </w:p>
    <w:p w14:paraId="76098A14" w14:textId="44BF6D96" w:rsidR="003D182F" w:rsidRPr="001741E5" w:rsidRDefault="003D182F" w:rsidP="00501532">
      <w:pPr>
        <w:spacing w:after="0" w:line="240" w:lineRule="auto"/>
        <w:rPr>
          <w:rFonts w:ascii="Open Sans" w:hAnsi="Open Sans" w:cs="Open Sans"/>
          <w:b/>
          <w:bCs/>
          <w:sz w:val="18"/>
          <w:szCs w:val="18"/>
          <w:u w:val="single"/>
        </w:rPr>
      </w:pPr>
    </w:p>
    <w:p w14:paraId="08B07BD8" w14:textId="5A3F0B31" w:rsidR="00B92BEC" w:rsidRPr="001741E5" w:rsidRDefault="00B92BEC" w:rsidP="00501532">
      <w:pPr>
        <w:spacing w:after="0" w:line="240" w:lineRule="auto"/>
        <w:rPr>
          <w:rFonts w:ascii="Open Sans" w:hAnsi="Open Sans" w:cs="Open Sans"/>
          <w:b/>
          <w:bCs/>
          <w:sz w:val="18"/>
          <w:szCs w:val="18"/>
        </w:rPr>
      </w:pPr>
      <w:r w:rsidRPr="001741E5">
        <w:rPr>
          <w:rFonts w:ascii="Open Sans" w:hAnsi="Open Sans" w:cs="Open Sans"/>
          <w:b/>
          <w:bCs/>
          <w:sz w:val="18"/>
          <w:szCs w:val="18"/>
          <w:u w:val="single"/>
        </w:rPr>
        <w:t>Release 11.3</w:t>
      </w:r>
      <w:r w:rsidR="00F23F54" w:rsidRPr="001741E5">
        <w:rPr>
          <w:rFonts w:ascii="Open Sans" w:hAnsi="Open Sans" w:cs="Open Sans"/>
          <w:b/>
          <w:bCs/>
          <w:sz w:val="18"/>
          <w:szCs w:val="18"/>
        </w:rPr>
        <w:t xml:space="preserve"> (10/22/2021)</w:t>
      </w:r>
    </w:p>
    <w:p w14:paraId="2356C27A" w14:textId="77777777" w:rsidR="00844205" w:rsidRPr="001741E5" w:rsidRDefault="00B92BEC">
      <w:pPr>
        <w:pStyle w:val="ListParagraph"/>
        <w:numPr>
          <w:ilvl w:val="0"/>
          <w:numId w:val="28"/>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Booster doses are now able to be recorded and administered for J&amp;J and Moderna.</w:t>
      </w:r>
    </w:p>
    <w:p w14:paraId="3F068C15" w14:textId="77777777" w:rsidR="007C7F20" w:rsidRPr="001741E5" w:rsidRDefault="00B92BEC">
      <w:pPr>
        <w:pStyle w:val="ListParagraph"/>
        <w:numPr>
          <w:ilvl w:val="1"/>
          <w:numId w:val="28"/>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Moderna dosage will be recorded either as a third dose or booster based on the health</w:t>
      </w:r>
      <w:r w:rsidR="00844205" w:rsidRPr="001741E5">
        <w:rPr>
          <w:rFonts w:ascii="Open Sans" w:eastAsia="Times New Roman" w:hAnsi="Open Sans" w:cs="Open Sans"/>
          <w:sz w:val="18"/>
          <w:szCs w:val="18"/>
        </w:rPr>
        <w:t xml:space="preserve"> </w:t>
      </w:r>
      <w:r w:rsidRPr="001741E5">
        <w:rPr>
          <w:rFonts w:ascii="Open Sans" w:eastAsia="Times New Roman" w:hAnsi="Open Sans" w:cs="Open Sans"/>
          <w:sz w:val="18"/>
          <w:szCs w:val="18"/>
        </w:rPr>
        <w:t>questionnaire</w:t>
      </w:r>
      <w:r w:rsidR="007C7F20" w:rsidRPr="001741E5">
        <w:rPr>
          <w:rFonts w:ascii="Open Sans" w:eastAsia="Times New Roman" w:hAnsi="Open Sans" w:cs="Open Sans"/>
          <w:sz w:val="18"/>
          <w:szCs w:val="18"/>
        </w:rPr>
        <w:t>:</w:t>
      </w:r>
    </w:p>
    <w:p w14:paraId="6C6BF757" w14:textId="3F0F0A2F" w:rsidR="001A0AE8" w:rsidRPr="001741E5" w:rsidRDefault="00B92BEC" w:rsidP="007C7F20">
      <w:pPr>
        <w:shd w:val="clear" w:color="auto" w:fill="FFFFFF"/>
        <w:spacing w:after="0" w:line="240" w:lineRule="auto"/>
        <w:ind w:left="1800"/>
        <w:rPr>
          <w:rFonts w:ascii="Open Sans" w:eastAsia="Times New Roman" w:hAnsi="Open Sans" w:cs="Open Sans"/>
          <w:sz w:val="18"/>
          <w:szCs w:val="18"/>
        </w:rPr>
      </w:pPr>
      <w:r w:rsidRPr="001741E5">
        <w:rPr>
          <w:rFonts w:ascii="Open Sans" w:eastAsia="Times New Roman" w:hAnsi="Open Sans" w:cs="Open Sans"/>
          <w:sz w:val="18"/>
          <w:szCs w:val="18"/>
        </w:rPr>
        <w:t xml:space="preserve"> </w:t>
      </w:r>
      <w:r w:rsidRPr="001741E5">
        <w:rPr>
          <w:rFonts w:ascii="Open Sans" w:eastAsia="Times New Roman" w:hAnsi="Open Sans" w:cs="Open Sans"/>
          <w:i/>
          <w:iCs/>
          <w:sz w:val="18"/>
          <w:szCs w:val="18"/>
        </w:rPr>
        <w:t>"Do you have a weakened immune system or have medical conditions associated with moderately to severely immunocompromised?"</w:t>
      </w:r>
      <w:r w:rsidR="001A0AE8" w:rsidRPr="001741E5">
        <w:rPr>
          <w:rFonts w:ascii="Open Sans" w:eastAsia="Times New Roman" w:hAnsi="Open Sans" w:cs="Open Sans"/>
          <w:sz w:val="18"/>
          <w:szCs w:val="18"/>
        </w:rPr>
        <w:t xml:space="preserve">. </w:t>
      </w:r>
    </w:p>
    <w:p w14:paraId="4607F767" w14:textId="77777777" w:rsidR="001A0AE8" w:rsidRPr="001741E5" w:rsidRDefault="00B92BEC">
      <w:pPr>
        <w:pStyle w:val="ListParagraph"/>
        <w:numPr>
          <w:ilvl w:val="2"/>
          <w:numId w:val="28"/>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If answered yes, it will be recorded as a third dose </w:t>
      </w:r>
    </w:p>
    <w:p w14:paraId="1262EEF7" w14:textId="4F5EB7AC" w:rsidR="00B92BEC" w:rsidRPr="001741E5" w:rsidRDefault="001A0AE8">
      <w:pPr>
        <w:pStyle w:val="ListParagraph"/>
        <w:numPr>
          <w:ilvl w:val="2"/>
          <w:numId w:val="28"/>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I</w:t>
      </w:r>
      <w:r w:rsidR="00B92BEC" w:rsidRPr="001741E5">
        <w:rPr>
          <w:rFonts w:ascii="Open Sans" w:eastAsia="Times New Roman" w:hAnsi="Open Sans" w:cs="Open Sans"/>
          <w:sz w:val="18"/>
          <w:szCs w:val="18"/>
        </w:rPr>
        <w:t>f answered no, it will be recorded as a booster. </w:t>
      </w:r>
    </w:p>
    <w:p w14:paraId="78763705" w14:textId="0C3C30FE" w:rsidR="00B92BEC" w:rsidRPr="001741E5" w:rsidRDefault="00B92BEC">
      <w:pPr>
        <w:pStyle w:val="ListParagraph"/>
        <w:numPr>
          <w:ilvl w:val="1"/>
          <w:numId w:val="28"/>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J&amp;J will be recorded as a booster shot</w:t>
      </w:r>
      <w:r w:rsidR="0063013D" w:rsidRPr="001741E5">
        <w:rPr>
          <w:rFonts w:ascii="Open Sans" w:eastAsia="Times New Roman" w:hAnsi="Open Sans" w:cs="Open Sans"/>
          <w:sz w:val="18"/>
          <w:szCs w:val="18"/>
        </w:rPr>
        <w:t xml:space="preserve"> regardless of immunocompromised status. </w:t>
      </w:r>
      <w:r w:rsidR="00DE6084" w:rsidRPr="001741E5">
        <w:rPr>
          <w:rFonts w:ascii="Open Sans" w:eastAsia="Times New Roman" w:hAnsi="Open Sans" w:cs="Open Sans"/>
          <w:sz w:val="18"/>
          <w:szCs w:val="18"/>
        </w:rPr>
        <w:br/>
      </w:r>
    </w:p>
    <w:p w14:paraId="0A68DC1C" w14:textId="77777777" w:rsidR="000C70F6" w:rsidRPr="001741E5" w:rsidRDefault="00B92BEC">
      <w:pPr>
        <w:pStyle w:val="ListParagraph"/>
        <w:numPr>
          <w:ilvl w:val="0"/>
          <w:numId w:val="28"/>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These dosages continue to follow the following time frames before an individual </w:t>
      </w:r>
      <w:r w:rsidR="001A0AE8" w:rsidRPr="001741E5">
        <w:rPr>
          <w:rFonts w:ascii="Open Sans" w:eastAsia="Times New Roman" w:hAnsi="Open Sans" w:cs="Open Sans"/>
          <w:sz w:val="18"/>
          <w:szCs w:val="18"/>
        </w:rPr>
        <w:t>can</w:t>
      </w:r>
      <w:r w:rsidRPr="001741E5">
        <w:rPr>
          <w:rFonts w:ascii="Open Sans" w:eastAsia="Times New Roman" w:hAnsi="Open Sans" w:cs="Open Sans"/>
          <w:sz w:val="18"/>
          <w:szCs w:val="18"/>
        </w:rPr>
        <w:t xml:space="preserve"> sign up and if not met, they will not be able to sign up for an appointment: </w:t>
      </w:r>
    </w:p>
    <w:p w14:paraId="5B915C3D" w14:textId="2F05BE78" w:rsidR="00B92BEC" w:rsidRPr="001741E5" w:rsidRDefault="00B92BEC">
      <w:pPr>
        <w:pStyle w:val="ListParagraph"/>
        <w:numPr>
          <w:ilvl w:val="1"/>
          <w:numId w:val="28"/>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Pfizer and Moderna</w:t>
      </w:r>
    </w:p>
    <w:p w14:paraId="728C7011" w14:textId="1BCA8765" w:rsidR="00B92BEC" w:rsidRPr="001741E5" w:rsidRDefault="00B92BEC">
      <w:pPr>
        <w:pStyle w:val="ListParagraph"/>
        <w:numPr>
          <w:ilvl w:val="2"/>
          <w:numId w:val="28"/>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180+ days for </w:t>
      </w:r>
      <w:r w:rsidR="004960E9" w:rsidRPr="001741E5">
        <w:rPr>
          <w:rFonts w:ascii="Open Sans" w:eastAsia="Times New Roman" w:hAnsi="Open Sans" w:cs="Open Sans"/>
          <w:sz w:val="18"/>
          <w:szCs w:val="18"/>
        </w:rPr>
        <w:t>non-immunocompromised</w:t>
      </w:r>
      <w:r w:rsidRPr="001741E5">
        <w:rPr>
          <w:rFonts w:ascii="Open Sans" w:eastAsia="Times New Roman" w:hAnsi="Open Sans" w:cs="Open Sans"/>
          <w:sz w:val="18"/>
          <w:szCs w:val="18"/>
        </w:rPr>
        <w:t> individuals </w:t>
      </w:r>
    </w:p>
    <w:p w14:paraId="10B42933" w14:textId="77777777" w:rsidR="00B92BEC" w:rsidRPr="001741E5" w:rsidRDefault="00B92BEC">
      <w:pPr>
        <w:pStyle w:val="ListParagraph"/>
        <w:numPr>
          <w:ilvl w:val="2"/>
          <w:numId w:val="28"/>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28 ± 4 for immunocompromised individuals </w:t>
      </w:r>
    </w:p>
    <w:p w14:paraId="6A9D4817" w14:textId="77777777" w:rsidR="00B92BEC" w:rsidRPr="001741E5" w:rsidRDefault="00B92BEC">
      <w:pPr>
        <w:pStyle w:val="ListParagraph"/>
        <w:numPr>
          <w:ilvl w:val="1"/>
          <w:numId w:val="28"/>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J&amp;J </w:t>
      </w:r>
    </w:p>
    <w:p w14:paraId="2EE38DE5" w14:textId="086FB16C" w:rsidR="00B92BEC" w:rsidRPr="001741E5" w:rsidRDefault="00B92BEC">
      <w:pPr>
        <w:pStyle w:val="ListParagraph"/>
        <w:numPr>
          <w:ilvl w:val="2"/>
          <w:numId w:val="28"/>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59 ± 4</w:t>
      </w:r>
      <w:r w:rsidR="00DE6084" w:rsidRPr="001741E5">
        <w:rPr>
          <w:rFonts w:ascii="Open Sans" w:eastAsia="Times New Roman" w:hAnsi="Open Sans" w:cs="Open Sans"/>
          <w:sz w:val="18"/>
          <w:szCs w:val="18"/>
        </w:rPr>
        <w:br/>
      </w:r>
    </w:p>
    <w:p w14:paraId="6AC7677A" w14:textId="0A5EC20D" w:rsidR="00B92BEC" w:rsidRPr="001741E5" w:rsidRDefault="00B92BEC">
      <w:pPr>
        <w:pStyle w:val="ListParagraph"/>
        <w:numPr>
          <w:ilvl w:val="0"/>
          <w:numId w:val="28"/>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Vaccine interchangeability for booster shots </w:t>
      </w:r>
      <w:r w:rsidR="00BE5D65" w:rsidRPr="001741E5">
        <w:rPr>
          <w:rFonts w:ascii="Open Sans" w:eastAsia="Times New Roman" w:hAnsi="Open Sans" w:cs="Open Sans"/>
          <w:sz w:val="18"/>
          <w:szCs w:val="18"/>
        </w:rPr>
        <w:t>is</w:t>
      </w:r>
      <w:r w:rsidRPr="001741E5">
        <w:rPr>
          <w:rFonts w:ascii="Open Sans" w:eastAsia="Times New Roman" w:hAnsi="Open Sans" w:cs="Open Sans"/>
          <w:sz w:val="18"/>
          <w:szCs w:val="18"/>
        </w:rPr>
        <w:t xml:space="preserve"> now available.</w:t>
      </w:r>
    </w:p>
    <w:p w14:paraId="7ED992A0" w14:textId="77777777" w:rsidR="00B92BEC" w:rsidRPr="001741E5" w:rsidRDefault="00B92BEC">
      <w:pPr>
        <w:pStyle w:val="ListParagraph"/>
        <w:numPr>
          <w:ilvl w:val="1"/>
          <w:numId w:val="28"/>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This follows the same logic for time frames as listed above. </w:t>
      </w:r>
    </w:p>
    <w:p w14:paraId="7BDB061F" w14:textId="238ADE91" w:rsidR="00B92BEC" w:rsidRPr="001741E5" w:rsidRDefault="00B92BEC">
      <w:pPr>
        <w:pStyle w:val="ListParagraph"/>
        <w:numPr>
          <w:ilvl w:val="1"/>
          <w:numId w:val="28"/>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lastRenderedPageBreak/>
        <w:t xml:space="preserve">Individuals, who qualify, </w:t>
      </w:r>
      <w:r w:rsidR="001B6A51" w:rsidRPr="001741E5">
        <w:rPr>
          <w:rFonts w:ascii="Open Sans" w:eastAsia="Times New Roman" w:hAnsi="Open Sans" w:cs="Open Sans"/>
          <w:sz w:val="18"/>
          <w:szCs w:val="18"/>
        </w:rPr>
        <w:t>can</w:t>
      </w:r>
      <w:r w:rsidRPr="001741E5">
        <w:rPr>
          <w:rFonts w:ascii="Open Sans" w:eastAsia="Times New Roman" w:hAnsi="Open Sans" w:cs="Open Sans"/>
          <w:sz w:val="18"/>
          <w:szCs w:val="18"/>
        </w:rPr>
        <w:t xml:space="preserve"> sign up for any vaccine type regardless of their previous vaccination type for boosters. </w:t>
      </w:r>
      <w:r w:rsidR="00DE6084" w:rsidRPr="001741E5">
        <w:rPr>
          <w:rFonts w:ascii="Open Sans" w:eastAsia="Times New Roman" w:hAnsi="Open Sans" w:cs="Open Sans"/>
          <w:sz w:val="18"/>
          <w:szCs w:val="18"/>
        </w:rPr>
        <w:br/>
      </w:r>
    </w:p>
    <w:p w14:paraId="0D6A287C" w14:textId="7D701C3B" w:rsidR="00B92BEC" w:rsidRPr="001741E5" w:rsidRDefault="00B92BEC">
      <w:pPr>
        <w:pStyle w:val="ListParagraph"/>
        <w:numPr>
          <w:ilvl w:val="0"/>
          <w:numId w:val="28"/>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A prompt is displayed for vaccine administrators for Moderna vaccines. The prompt displays dosage amount</w:t>
      </w:r>
      <w:r w:rsidR="00324406" w:rsidRPr="001741E5">
        <w:rPr>
          <w:rFonts w:ascii="Open Sans" w:eastAsia="Times New Roman" w:hAnsi="Open Sans" w:cs="Open Sans"/>
          <w:sz w:val="18"/>
          <w:szCs w:val="18"/>
        </w:rPr>
        <w:t xml:space="preserve"> for Dose 1, 2, 3, and Booster shots. </w:t>
      </w:r>
    </w:p>
    <w:p w14:paraId="50F7FD31" w14:textId="3416E0AF" w:rsidR="00324406" w:rsidRPr="001741E5" w:rsidRDefault="00324406">
      <w:pPr>
        <w:pStyle w:val="ListParagraph"/>
        <w:numPr>
          <w:ilvl w:val="1"/>
          <w:numId w:val="28"/>
        </w:numPr>
        <w:shd w:val="clear" w:color="auto" w:fill="FFFFFF"/>
        <w:spacing w:after="0" w:line="240" w:lineRule="auto"/>
        <w:rPr>
          <w:rFonts w:ascii="Open Sans" w:eastAsia="Times New Roman" w:hAnsi="Open Sans" w:cs="Open Sans"/>
          <w:sz w:val="18"/>
          <w:szCs w:val="18"/>
        </w:rPr>
      </w:pPr>
      <w:proofErr w:type="gramStart"/>
      <w:r w:rsidRPr="001741E5">
        <w:rPr>
          <w:rFonts w:ascii="Open Sans" w:eastAsia="Times New Roman" w:hAnsi="Open Sans" w:cs="Open Sans"/>
          <w:sz w:val="18"/>
          <w:szCs w:val="18"/>
        </w:rPr>
        <w:t>Dose</w:t>
      </w:r>
      <w:proofErr w:type="gramEnd"/>
      <w:r w:rsidRPr="001741E5">
        <w:rPr>
          <w:rFonts w:ascii="Open Sans" w:eastAsia="Times New Roman" w:hAnsi="Open Sans" w:cs="Open Sans"/>
          <w:sz w:val="18"/>
          <w:szCs w:val="18"/>
        </w:rPr>
        <w:t xml:space="preserve"> 1,2 &amp; 3 are </w:t>
      </w:r>
      <w:r w:rsidR="000A176E" w:rsidRPr="001741E5">
        <w:rPr>
          <w:rFonts w:ascii="Open Sans" w:eastAsia="Times New Roman" w:hAnsi="Open Sans" w:cs="Open Sans"/>
          <w:sz w:val="18"/>
          <w:szCs w:val="18"/>
        </w:rPr>
        <w:t xml:space="preserve">.5 </w:t>
      </w:r>
      <w:r w:rsidR="004960E9" w:rsidRPr="001741E5">
        <w:rPr>
          <w:rFonts w:ascii="Open Sans" w:eastAsia="Times New Roman" w:hAnsi="Open Sans" w:cs="Open Sans"/>
          <w:sz w:val="18"/>
          <w:szCs w:val="18"/>
        </w:rPr>
        <w:t>mL</w:t>
      </w:r>
    </w:p>
    <w:p w14:paraId="19717621" w14:textId="6FDABD0E" w:rsidR="00B92BEC" w:rsidRPr="001741E5" w:rsidRDefault="000A176E">
      <w:pPr>
        <w:pStyle w:val="ListParagraph"/>
        <w:numPr>
          <w:ilvl w:val="1"/>
          <w:numId w:val="28"/>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Booster Dose is .</w:t>
      </w:r>
      <w:r w:rsidR="000950BF" w:rsidRPr="001741E5">
        <w:rPr>
          <w:rFonts w:ascii="Open Sans" w:eastAsia="Times New Roman" w:hAnsi="Open Sans" w:cs="Open Sans"/>
          <w:sz w:val="18"/>
          <w:szCs w:val="18"/>
        </w:rPr>
        <w:t>25 mL</w:t>
      </w:r>
    </w:p>
    <w:p w14:paraId="3593B1A8" w14:textId="77777777" w:rsidR="001B6A51" w:rsidRPr="001741E5" w:rsidRDefault="001B6A51" w:rsidP="001B6A51">
      <w:pPr>
        <w:shd w:val="clear" w:color="auto" w:fill="FFFFFF"/>
        <w:spacing w:after="0" w:line="240" w:lineRule="auto"/>
        <w:rPr>
          <w:rFonts w:ascii="Open Sans" w:eastAsia="Times New Roman" w:hAnsi="Open Sans" w:cs="Open Sans"/>
          <w:sz w:val="18"/>
          <w:szCs w:val="18"/>
        </w:rPr>
      </w:pPr>
    </w:p>
    <w:p w14:paraId="6200C694" w14:textId="1CDEE935" w:rsidR="008839F7" w:rsidRPr="001741E5" w:rsidRDefault="008839F7" w:rsidP="00501532">
      <w:pPr>
        <w:spacing w:after="0" w:line="240" w:lineRule="auto"/>
        <w:rPr>
          <w:rFonts w:ascii="Open Sans" w:hAnsi="Open Sans" w:cs="Open Sans"/>
          <w:b/>
          <w:bCs/>
          <w:sz w:val="18"/>
          <w:szCs w:val="18"/>
        </w:rPr>
      </w:pPr>
      <w:r w:rsidRPr="001741E5">
        <w:rPr>
          <w:rFonts w:ascii="Open Sans" w:hAnsi="Open Sans" w:cs="Open Sans"/>
          <w:b/>
          <w:bCs/>
          <w:sz w:val="18"/>
          <w:szCs w:val="18"/>
          <w:u w:val="single"/>
        </w:rPr>
        <w:t>Release 11.0</w:t>
      </w:r>
      <w:r w:rsidR="00F23F54" w:rsidRPr="001741E5">
        <w:rPr>
          <w:rFonts w:ascii="Open Sans" w:hAnsi="Open Sans" w:cs="Open Sans"/>
          <w:b/>
          <w:bCs/>
          <w:sz w:val="18"/>
          <w:szCs w:val="18"/>
        </w:rPr>
        <w:t xml:space="preserve"> (10/14/2021)</w:t>
      </w:r>
    </w:p>
    <w:p w14:paraId="4CCFB980" w14:textId="77777777" w:rsidR="007C7F20" w:rsidRPr="001741E5" w:rsidRDefault="00236E84">
      <w:pPr>
        <w:pStyle w:val="ListParagraph"/>
        <w:numPr>
          <w:ilvl w:val="0"/>
          <w:numId w:val="29"/>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Ticket</w:t>
      </w:r>
      <w:r w:rsidR="002B3CF5" w:rsidRPr="001741E5">
        <w:rPr>
          <w:rFonts w:ascii="Open Sans" w:eastAsia="Times New Roman" w:hAnsi="Open Sans" w:cs="Open Sans"/>
          <w:sz w:val="18"/>
          <w:szCs w:val="18"/>
        </w:rPr>
        <w:t xml:space="preserve"> 1631 - </w:t>
      </w:r>
      <w:r w:rsidR="00A77763" w:rsidRPr="001741E5">
        <w:rPr>
          <w:rFonts w:ascii="Open Sans" w:eastAsia="Times New Roman" w:hAnsi="Open Sans" w:cs="Open Sans"/>
          <w:sz w:val="18"/>
          <w:szCs w:val="18"/>
        </w:rPr>
        <w:t>Covid Testing Module has been added to VASE+</w:t>
      </w:r>
      <w:r w:rsidR="00C05221" w:rsidRPr="001741E5">
        <w:rPr>
          <w:rFonts w:ascii="Open Sans" w:eastAsia="Times New Roman" w:hAnsi="Open Sans" w:cs="Open Sans"/>
          <w:sz w:val="18"/>
          <w:szCs w:val="18"/>
        </w:rPr>
        <w:t xml:space="preserve"> (</w:t>
      </w:r>
      <w:r w:rsidR="00C05221" w:rsidRPr="001741E5">
        <w:rPr>
          <w:rFonts w:ascii="Open Sans" w:eastAsia="Times New Roman" w:hAnsi="Open Sans" w:cs="Open Sans"/>
          <w:sz w:val="18"/>
          <w:szCs w:val="18"/>
          <w:u w:val="single"/>
        </w:rPr>
        <w:t>Only</w:t>
      </w:r>
      <w:r w:rsidR="00A77763" w:rsidRPr="001741E5">
        <w:rPr>
          <w:rFonts w:ascii="Open Sans" w:eastAsia="Times New Roman" w:hAnsi="Open Sans" w:cs="Open Sans"/>
          <w:sz w:val="18"/>
          <w:szCs w:val="18"/>
        </w:rPr>
        <w:t xml:space="preserve"> being piloted to Blue Ridge Health District)</w:t>
      </w:r>
      <w:r w:rsidR="007C7F20" w:rsidRPr="001741E5">
        <w:rPr>
          <w:rFonts w:ascii="Open Sans" w:eastAsia="Times New Roman" w:hAnsi="Open Sans" w:cs="Open Sans"/>
          <w:sz w:val="18"/>
          <w:szCs w:val="18"/>
        </w:rPr>
        <w:t>.</w:t>
      </w:r>
      <w:r w:rsidR="00A77763" w:rsidRPr="001741E5">
        <w:rPr>
          <w:rFonts w:ascii="Open Sans" w:eastAsia="Times New Roman" w:hAnsi="Open Sans" w:cs="Open Sans"/>
          <w:sz w:val="18"/>
          <w:szCs w:val="18"/>
        </w:rPr>
        <w:t xml:space="preserve"> All other districts will now see that Clinic Type indicates "</w:t>
      </w:r>
      <w:r w:rsidR="00A77763" w:rsidRPr="001741E5">
        <w:rPr>
          <w:rFonts w:ascii="Open Sans" w:eastAsia="Times New Roman" w:hAnsi="Open Sans" w:cs="Open Sans"/>
          <w:i/>
          <w:iCs/>
          <w:sz w:val="18"/>
          <w:szCs w:val="18"/>
        </w:rPr>
        <w:t>Vaccination</w:t>
      </w:r>
      <w:r w:rsidR="00A77763" w:rsidRPr="001741E5">
        <w:rPr>
          <w:rFonts w:ascii="Open Sans" w:eastAsia="Times New Roman" w:hAnsi="Open Sans" w:cs="Open Sans"/>
          <w:sz w:val="18"/>
          <w:szCs w:val="18"/>
        </w:rPr>
        <w:t xml:space="preserve">" for Vaccination Clinics. </w:t>
      </w:r>
    </w:p>
    <w:p w14:paraId="4F97DAE5" w14:textId="4CA40E91" w:rsidR="00A77763" w:rsidRPr="001741E5" w:rsidRDefault="00A77763">
      <w:pPr>
        <w:pStyle w:val="ListParagraph"/>
        <w:numPr>
          <w:ilvl w:val="1"/>
          <w:numId w:val="29"/>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When the Covid Testing Module is rolled out to other districts, Clinic Type </w:t>
      </w:r>
      <w:r w:rsidR="008E48B1" w:rsidRPr="001741E5">
        <w:rPr>
          <w:rFonts w:ascii="Open Sans" w:eastAsia="Times New Roman" w:hAnsi="Open Sans" w:cs="Open Sans"/>
          <w:sz w:val="18"/>
          <w:szCs w:val="18"/>
        </w:rPr>
        <w:t>would indicate</w:t>
      </w:r>
      <w:r w:rsidRPr="001741E5">
        <w:rPr>
          <w:rFonts w:ascii="Open Sans" w:eastAsia="Times New Roman" w:hAnsi="Open Sans" w:cs="Open Sans"/>
          <w:sz w:val="18"/>
          <w:szCs w:val="18"/>
        </w:rPr>
        <w:t xml:space="preserve"> </w:t>
      </w:r>
      <w:r w:rsidRPr="001741E5">
        <w:rPr>
          <w:rFonts w:ascii="Open Sans" w:eastAsia="Times New Roman" w:hAnsi="Open Sans" w:cs="Open Sans"/>
          <w:i/>
          <w:iCs/>
          <w:sz w:val="18"/>
          <w:szCs w:val="18"/>
        </w:rPr>
        <w:t>Testing</w:t>
      </w:r>
      <w:r w:rsidR="008E48B1" w:rsidRPr="001741E5">
        <w:rPr>
          <w:rFonts w:ascii="Open Sans" w:eastAsia="Times New Roman" w:hAnsi="Open Sans" w:cs="Open Sans"/>
          <w:sz w:val="18"/>
          <w:szCs w:val="18"/>
        </w:rPr>
        <w:t xml:space="preserve"> for testing clinics</w:t>
      </w:r>
      <w:r w:rsidRPr="001741E5">
        <w:rPr>
          <w:rFonts w:ascii="Open Sans" w:eastAsia="Times New Roman" w:hAnsi="Open Sans" w:cs="Open Sans"/>
          <w:sz w:val="18"/>
          <w:szCs w:val="18"/>
        </w:rPr>
        <w:t xml:space="preserve">. </w:t>
      </w:r>
      <w:r w:rsidR="00DE6084" w:rsidRPr="001741E5">
        <w:rPr>
          <w:rFonts w:ascii="Open Sans" w:eastAsia="Times New Roman" w:hAnsi="Open Sans" w:cs="Open Sans"/>
          <w:sz w:val="18"/>
          <w:szCs w:val="18"/>
        </w:rPr>
        <w:br/>
      </w:r>
    </w:p>
    <w:p w14:paraId="0FB56DAB" w14:textId="07BDD9C7" w:rsidR="00A77763" w:rsidRPr="001741E5" w:rsidRDefault="00A77763">
      <w:pPr>
        <w:pStyle w:val="ListParagraph"/>
        <w:numPr>
          <w:ilvl w:val="0"/>
          <w:numId w:val="29"/>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The sort order of the Clinic Lot Set up report has been updated to show today's clinics at the top of the report.</w:t>
      </w:r>
      <w:r w:rsidR="00DE6084" w:rsidRPr="001741E5">
        <w:rPr>
          <w:rFonts w:ascii="Open Sans" w:eastAsia="Times New Roman" w:hAnsi="Open Sans" w:cs="Open Sans"/>
          <w:sz w:val="18"/>
          <w:szCs w:val="18"/>
        </w:rPr>
        <w:br/>
      </w:r>
    </w:p>
    <w:p w14:paraId="3E3CF0DE" w14:textId="19586722" w:rsidR="00A77763" w:rsidRPr="001741E5" w:rsidRDefault="00A77763">
      <w:pPr>
        <w:pStyle w:val="ListParagraph"/>
        <w:numPr>
          <w:ilvl w:val="0"/>
          <w:numId w:val="29"/>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Dose number will be updated based on the health questionnaire responses</w:t>
      </w:r>
      <w:r w:rsidR="007A03EE" w:rsidRPr="001741E5">
        <w:rPr>
          <w:rFonts w:ascii="Open Sans" w:eastAsia="Times New Roman" w:hAnsi="Open Sans" w:cs="Open Sans"/>
          <w:sz w:val="18"/>
          <w:szCs w:val="18"/>
        </w:rPr>
        <w:t xml:space="preserve">. If a correction needs to be made to update dose number, it should be made through the health questionnaire. </w:t>
      </w:r>
      <w:r w:rsidR="00DE6084" w:rsidRPr="001741E5">
        <w:rPr>
          <w:rFonts w:ascii="Open Sans" w:eastAsia="Times New Roman" w:hAnsi="Open Sans" w:cs="Open Sans"/>
          <w:sz w:val="18"/>
          <w:szCs w:val="18"/>
        </w:rPr>
        <w:br/>
      </w:r>
    </w:p>
    <w:p w14:paraId="42F153E2" w14:textId="692F5024" w:rsidR="00A77763" w:rsidRPr="001741E5" w:rsidRDefault="00A77763">
      <w:pPr>
        <w:pStyle w:val="ListParagraph"/>
        <w:numPr>
          <w:ilvl w:val="0"/>
          <w:numId w:val="29"/>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When rescheduling an existing appointment (R button) as Clinic Staff (Site </w:t>
      </w:r>
      <w:r w:rsidR="007C7F20" w:rsidRPr="001741E5">
        <w:rPr>
          <w:rFonts w:ascii="Open Sans" w:eastAsia="Times New Roman" w:hAnsi="Open Sans" w:cs="Open Sans"/>
          <w:sz w:val="18"/>
          <w:szCs w:val="18"/>
        </w:rPr>
        <w:t>A</w:t>
      </w:r>
      <w:r w:rsidRPr="001741E5">
        <w:rPr>
          <w:rFonts w:ascii="Open Sans" w:eastAsia="Times New Roman" w:hAnsi="Open Sans" w:cs="Open Sans"/>
          <w:sz w:val="18"/>
          <w:szCs w:val="18"/>
        </w:rPr>
        <w:t xml:space="preserve">dmin, </w:t>
      </w:r>
      <w:r w:rsidR="007C7F20" w:rsidRPr="001741E5">
        <w:rPr>
          <w:rFonts w:ascii="Open Sans" w:eastAsia="Times New Roman" w:hAnsi="Open Sans" w:cs="Open Sans"/>
          <w:sz w:val="18"/>
          <w:szCs w:val="18"/>
        </w:rPr>
        <w:t>F</w:t>
      </w:r>
      <w:r w:rsidRPr="001741E5">
        <w:rPr>
          <w:rFonts w:ascii="Open Sans" w:eastAsia="Times New Roman" w:hAnsi="Open Sans" w:cs="Open Sans"/>
          <w:sz w:val="18"/>
          <w:szCs w:val="18"/>
        </w:rPr>
        <w:t xml:space="preserve">ront </w:t>
      </w:r>
      <w:r w:rsidR="007C7F20" w:rsidRPr="001741E5">
        <w:rPr>
          <w:rFonts w:ascii="Open Sans" w:eastAsia="Times New Roman" w:hAnsi="Open Sans" w:cs="Open Sans"/>
          <w:sz w:val="18"/>
          <w:szCs w:val="18"/>
        </w:rPr>
        <w:t>D</w:t>
      </w:r>
      <w:r w:rsidRPr="001741E5">
        <w:rPr>
          <w:rFonts w:ascii="Open Sans" w:eastAsia="Times New Roman" w:hAnsi="Open Sans" w:cs="Open Sans"/>
          <w:sz w:val="18"/>
          <w:szCs w:val="18"/>
        </w:rPr>
        <w:t xml:space="preserve">esk </w:t>
      </w:r>
      <w:proofErr w:type="spellStart"/>
      <w:r w:rsidRPr="001741E5">
        <w:rPr>
          <w:rFonts w:ascii="Open Sans" w:eastAsia="Times New Roman" w:hAnsi="Open Sans" w:cs="Open Sans"/>
          <w:sz w:val="18"/>
          <w:szCs w:val="18"/>
        </w:rPr>
        <w:t>etc</w:t>
      </w:r>
      <w:proofErr w:type="spellEnd"/>
      <w:r w:rsidRPr="001741E5">
        <w:rPr>
          <w:rFonts w:ascii="Open Sans" w:eastAsia="Times New Roman" w:hAnsi="Open Sans" w:cs="Open Sans"/>
          <w:sz w:val="18"/>
          <w:szCs w:val="18"/>
        </w:rPr>
        <w:t xml:space="preserve">), </w:t>
      </w:r>
      <w:r w:rsidR="0036259F" w:rsidRPr="001741E5">
        <w:rPr>
          <w:rFonts w:ascii="Open Sans" w:eastAsia="Times New Roman" w:hAnsi="Open Sans" w:cs="Open Sans"/>
          <w:sz w:val="18"/>
          <w:szCs w:val="18"/>
        </w:rPr>
        <w:t>o</w:t>
      </w:r>
      <w:r w:rsidRPr="001741E5">
        <w:rPr>
          <w:rFonts w:ascii="Open Sans" w:eastAsia="Times New Roman" w:hAnsi="Open Sans" w:cs="Open Sans"/>
          <w:sz w:val="18"/>
          <w:szCs w:val="18"/>
        </w:rPr>
        <w:t>pen pod clinics report should show all the open pod clinics scheduled under the jurisdiction based on the dose number and other conditions. </w:t>
      </w:r>
      <w:r w:rsidR="00DE6084" w:rsidRPr="001741E5">
        <w:rPr>
          <w:rFonts w:ascii="Open Sans" w:eastAsia="Times New Roman" w:hAnsi="Open Sans" w:cs="Open Sans"/>
          <w:sz w:val="18"/>
          <w:szCs w:val="18"/>
        </w:rPr>
        <w:br/>
      </w:r>
    </w:p>
    <w:p w14:paraId="3F2BD9C5" w14:textId="1C948283" w:rsidR="00A77763" w:rsidRPr="001741E5" w:rsidRDefault="00A77763">
      <w:pPr>
        <w:pStyle w:val="ListParagraph"/>
        <w:numPr>
          <w:ilvl w:val="0"/>
          <w:numId w:val="29"/>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Apart from the current reminders (6:30PM two days before clinic and 6:30PM a day before clinic) to complete a health screening questionnaire, another </w:t>
      </w:r>
      <w:r w:rsidR="005909CA" w:rsidRPr="001741E5">
        <w:rPr>
          <w:rFonts w:ascii="Open Sans" w:eastAsia="Times New Roman" w:hAnsi="Open Sans" w:cs="Open Sans"/>
          <w:sz w:val="18"/>
          <w:szCs w:val="18"/>
        </w:rPr>
        <w:t xml:space="preserve">reminder </w:t>
      </w:r>
      <w:r w:rsidRPr="001741E5">
        <w:rPr>
          <w:rFonts w:ascii="Open Sans" w:eastAsia="Times New Roman" w:hAnsi="Open Sans" w:cs="Open Sans"/>
          <w:sz w:val="18"/>
          <w:szCs w:val="18"/>
        </w:rPr>
        <w:t>email/</w:t>
      </w:r>
      <w:proofErr w:type="spellStart"/>
      <w:r w:rsidRPr="001741E5">
        <w:rPr>
          <w:rFonts w:ascii="Open Sans" w:eastAsia="Times New Roman" w:hAnsi="Open Sans" w:cs="Open Sans"/>
          <w:sz w:val="18"/>
          <w:szCs w:val="18"/>
        </w:rPr>
        <w:t>sms</w:t>
      </w:r>
      <w:proofErr w:type="spellEnd"/>
      <w:r w:rsidRPr="001741E5">
        <w:rPr>
          <w:rFonts w:ascii="Open Sans" w:eastAsia="Times New Roman" w:hAnsi="Open Sans" w:cs="Open Sans"/>
          <w:sz w:val="18"/>
          <w:szCs w:val="18"/>
        </w:rPr>
        <w:t xml:space="preserve"> will be sent on the day of clinic around 8AM in the morning as well. </w:t>
      </w:r>
      <w:r w:rsidR="00DE6084" w:rsidRPr="001741E5">
        <w:rPr>
          <w:rFonts w:ascii="Open Sans" w:eastAsia="Times New Roman" w:hAnsi="Open Sans" w:cs="Open Sans"/>
          <w:sz w:val="18"/>
          <w:szCs w:val="18"/>
        </w:rPr>
        <w:br/>
      </w:r>
    </w:p>
    <w:p w14:paraId="4D593883" w14:textId="2D37CB49" w:rsidR="008839F7" w:rsidRPr="001741E5" w:rsidRDefault="00A77763">
      <w:pPr>
        <w:pStyle w:val="ListParagraph"/>
        <w:numPr>
          <w:ilvl w:val="0"/>
          <w:numId w:val="29"/>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A new column </w:t>
      </w:r>
      <w:r w:rsidRPr="001741E5">
        <w:rPr>
          <w:rFonts w:ascii="Open Sans" w:eastAsia="Times New Roman" w:hAnsi="Open Sans" w:cs="Open Sans"/>
          <w:b/>
          <w:bCs/>
          <w:sz w:val="18"/>
          <w:szCs w:val="18"/>
        </w:rPr>
        <w:t>Doses Accounted For</w:t>
      </w:r>
      <w:r w:rsidRPr="001741E5">
        <w:rPr>
          <w:rFonts w:ascii="Open Sans" w:eastAsia="Times New Roman" w:hAnsi="Open Sans" w:cs="Open Sans"/>
          <w:sz w:val="18"/>
          <w:szCs w:val="18"/>
        </w:rPr>
        <w:t> is added to the Today's Clinics Vaccination Report. When the mouse is hovered over the column heading, a tooltip message will be displayed showing how it is calculated (Vaccinated + Yet to check in + Checked-in but not yet vaccinated counts).</w:t>
      </w:r>
    </w:p>
    <w:p w14:paraId="2A5C5CD9" w14:textId="77777777" w:rsidR="001B6A51" w:rsidRPr="001741E5" w:rsidRDefault="001B6A51" w:rsidP="00501532">
      <w:pPr>
        <w:spacing w:after="0" w:line="240" w:lineRule="auto"/>
        <w:rPr>
          <w:rFonts w:ascii="Open Sans" w:hAnsi="Open Sans" w:cs="Open Sans"/>
          <w:b/>
          <w:bCs/>
          <w:sz w:val="18"/>
          <w:szCs w:val="18"/>
          <w:u w:val="single"/>
        </w:rPr>
      </w:pPr>
    </w:p>
    <w:p w14:paraId="6F8B11AC" w14:textId="59624776" w:rsidR="00BD53AE" w:rsidRPr="001741E5" w:rsidRDefault="00002DFE" w:rsidP="00501532">
      <w:pPr>
        <w:spacing w:after="0" w:line="240" w:lineRule="auto"/>
        <w:rPr>
          <w:rFonts w:ascii="Open Sans" w:hAnsi="Open Sans" w:cs="Open Sans"/>
          <w:b/>
          <w:bCs/>
          <w:sz w:val="18"/>
          <w:szCs w:val="18"/>
        </w:rPr>
      </w:pPr>
      <w:r w:rsidRPr="001741E5">
        <w:rPr>
          <w:rFonts w:ascii="Open Sans" w:hAnsi="Open Sans" w:cs="Open Sans"/>
          <w:b/>
          <w:bCs/>
          <w:sz w:val="18"/>
          <w:szCs w:val="18"/>
          <w:u w:val="single"/>
        </w:rPr>
        <w:t>Release 10.9.3</w:t>
      </w:r>
      <w:r w:rsidR="00F23F54" w:rsidRPr="001741E5">
        <w:rPr>
          <w:rFonts w:ascii="Open Sans" w:hAnsi="Open Sans" w:cs="Open Sans"/>
          <w:b/>
          <w:bCs/>
          <w:sz w:val="18"/>
          <w:szCs w:val="18"/>
        </w:rPr>
        <w:t xml:space="preserve"> (09/26/2021)</w:t>
      </w:r>
    </w:p>
    <w:p w14:paraId="514C9136" w14:textId="572274C1" w:rsidR="009A09DD" w:rsidRPr="001741E5" w:rsidRDefault="00002DFE">
      <w:pPr>
        <w:pStyle w:val="ListParagraph"/>
        <w:numPr>
          <w:ilvl w:val="0"/>
          <w:numId w:val="30"/>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All warning message template</w:t>
      </w:r>
      <w:r w:rsidR="009A09DD" w:rsidRPr="001741E5">
        <w:rPr>
          <w:rFonts w:ascii="Open Sans" w:eastAsia="Times New Roman" w:hAnsi="Open Sans" w:cs="Open Sans"/>
          <w:sz w:val="18"/>
          <w:szCs w:val="18"/>
        </w:rPr>
        <w:t xml:space="preserve"> buttons</w:t>
      </w:r>
      <w:r w:rsidRPr="001741E5">
        <w:rPr>
          <w:rFonts w:ascii="Open Sans" w:eastAsia="Times New Roman" w:hAnsi="Open Sans" w:cs="Open Sans"/>
          <w:sz w:val="18"/>
          <w:szCs w:val="18"/>
        </w:rPr>
        <w:t xml:space="preserve"> have been updated</w:t>
      </w:r>
      <w:r w:rsidR="009A09DD" w:rsidRPr="001741E5">
        <w:rPr>
          <w:rFonts w:ascii="Open Sans" w:eastAsia="Times New Roman" w:hAnsi="Open Sans" w:cs="Open Sans"/>
          <w:sz w:val="18"/>
          <w:szCs w:val="18"/>
        </w:rPr>
        <w:t xml:space="preserve"> from “Ok” and “Cancel” to “Continue” and “Cancel”. </w:t>
      </w:r>
      <w:r w:rsidRPr="001741E5">
        <w:rPr>
          <w:rFonts w:ascii="Open Sans" w:eastAsia="Times New Roman" w:hAnsi="Open Sans" w:cs="Open Sans"/>
          <w:sz w:val="18"/>
          <w:szCs w:val="18"/>
        </w:rPr>
        <w:t xml:space="preserve"> </w:t>
      </w:r>
    </w:p>
    <w:p w14:paraId="36104FFD" w14:textId="77777777" w:rsidR="009A09DD" w:rsidRPr="001741E5" w:rsidRDefault="00002DFE">
      <w:pPr>
        <w:pStyle w:val="ListParagraph"/>
        <w:numPr>
          <w:ilvl w:val="1"/>
          <w:numId w:val="30"/>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Cancel button is highlighted instead of Continue button</w:t>
      </w:r>
      <w:r w:rsidR="009A09DD" w:rsidRPr="001741E5">
        <w:rPr>
          <w:rFonts w:ascii="Open Sans" w:eastAsia="Times New Roman" w:hAnsi="Open Sans" w:cs="Open Sans"/>
          <w:sz w:val="18"/>
          <w:szCs w:val="18"/>
        </w:rPr>
        <w:t xml:space="preserve">. </w:t>
      </w:r>
    </w:p>
    <w:p w14:paraId="07464BF8" w14:textId="33E3BF75" w:rsidR="00952CBE" w:rsidRPr="001741E5" w:rsidRDefault="00002DFE">
      <w:pPr>
        <w:pStyle w:val="ListParagraph"/>
        <w:numPr>
          <w:ilvl w:val="1"/>
          <w:numId w:val="30"/>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When </w:t>
      </w:r>
      <w:r w:rsidR="00952CBE" w:rsidRPr="001741E5">
        <w:rPr>
          <w:rFonts w:ascii="Open Sans" w:eastAsia="Times New Roman" w:hAnsi="Open Sans" w:cs="Open Sans"/>
          <w:sz w:val="18"/>
          <w:szCs w:val="18"/>
        </w:rPr>
        <w:t>response is received,</w:t>
      </w:r>
      <w:r w:rsidRPr="001741E5">
        <w:rPr>
          <w:rFonts w:ascii="Open Sans" w:eastAsia="Times New Roman" w:hAnsi="Open Sans" w:cs="Open Sans"/>
          <w:sz w:val="18"/>
          <w:szCs w:val="18"/>
        </w:rPr>
        <w:t xml:space="preserve"> the alert message dialog will close instead of continuing</w:t>
      </w:r>
      <w:r w:rsidR="00952CBE" w:rsidRPr="001741E5">
        <w:rPr>
          <w:rFonts w:ascii="Open Sans" w:eastAsia="Times New Roman" w:hAnsi="Open Sans" w:cs="Open Sans"/>
          <w:sz w:val="18"/>
          <w:szCs w:val="18"/>
        </w:rPr>
        <w:t xml:space="preserve">. </w:t>
      </w:r>
      <w:r w:rsidR="00952CBE" w:rsidRPr="001741E5">
        <w:rPr>
          <w:rFonts w:ascii="Open Sans" w:eastAsia="Times New Roman" w:hAnsi="Open Sans" w:cs="Open Sans"/>
          <w:sz w:val="18"/>
          <w:szCs w:val="18"/>
        </w:rPr>
        <w:br/>
      </w:r>
    </w:p>
    <w:p w14:paraId="6D300130" w14:textId="0298B830" w:rsidR="00002DFE" w:rsidRPr="001741E5" w:rsidRDefault="00952CBE">
      <w:pPr>
        <w:pStyle w:val="ListParagraph"/>
        <w:numPr>
          <w:ilvl w:val="0"/>
          <w:numId w:val="30"/>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U</w:t>
      </w:r>
      <w:r w:rsidR="00002DFE" w:rsidRPr="001741E5">
        <w:rPr>
          <w:rFonts w:ascii="Open Sans" w:eastAsia="Times New Roman" w:hAnsi="Open Sans" w:cs="Open Sans"/>
          <w:sz w:val="18"/>
          <w:szCs w:val="18"/>
        </w:rPr>
        <w:t>nderlying medical conditions links are available now. </w:t>
      </w:r>
      <w:r w:rsidR="00002DFE" w:rsidRPr="001741E5">
        <w:rPr>
          <w:rFonts w:ascii="Open Sans" w:eastAsia="Times New Roman" w:hAnsi="Open Sans" w:cs="Open Sans"/>
          <w:sz w:val="18"/>
          <w:szCs w:val="18"/>
        </w:rPr>
        <w:br/>
      </w:r>
    </w:p>
    <w:p w14:paraId="6B0383DB" w14:textId="77777777" w:rsidR="001B6A51" w:rsidRPr="001741E5" w:rsidRDefault="00002DFE">
      <w:pPr>
        <w:pStyle w:val="ListParagraph"/>
        <w:numPr>
          <w:ilvl w:val="0"/>
          <w:numId w:val="30"/>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Booster Doses are not allowed at Moderna Clinics. The following warning will appear when an individual tries to register for a booster vaccine in a Moderna clinic. </w:t>
      </w:r>
    </w:p>
    <w:p w14:paraId="2ED6B293" w14:textId="2025EB6B" w:rsidR="00002DFE" w:rsidRPr="001741E5" w:rsidRDefault="00002DFE">
      <w:pPr>
        <w:pStyle w:val="ListParagraph"/>
        <w:numPr>
          <w:ilvl w:val="1"/>
          <w:numId w:val="30"/>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i/>
          <w:iCs/>
          <w:sz w:val="18"/>
          <w:szCs w:val="18"/>
        </w:rPr>
        <w:t xml:space="preserve">Booster Doses are allowed only for Registrants who took Pfizer Series doses and are 18 years old or above. </w:t>
      </w:r>
    </w:p>
    <w:p w14:paraId="69C539D7" w14:textId="77777777" w:rsidR="001B6A51" w:rsidRPr="001741E5" w:rsidRDefault="001B6A51" w:rsidP="001B6A51">
      <w:pPr>
        <w:pStyle w:val="ListParagraph"/>
        <w:shd w:val="clear" w:color="auto" w:fill="FFFFFF"/>
        <w:spacing w:after="0" w:line="240" w:lineRule="auto"/>
        <w:ind w:left="1440"/>
        <w:rPr>
          <w:rFonts w:ascii="Open Sans" w:eastAsia="Times New Roman" w:hAnsi="Open Sans" w:cs="Open Sans"/>
          <w:sz w:val="18"/>
          <w:szCs w:val="18"/>
        </w:rPr>
      </w:pPr>
    </w:p>
    <w:p w14:paraId="7D8D7D9A" w14:textId="254C96BD" w:rsidR="00002DFE" w:rsidRPr="001741E5" w:rsidRDefault="00002DFE">
      <w:pPr>
        <w:pStyle w:val="ListParagraph"/>
        <w:numPr>
          <w:ilvl w:val="0"/>
          <w:numId w:val="31"/>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Vaccine </w:t>
      </w:r>
      <w:r w:rsidR="007C7F20" w:rsidRPr="001741E5">
        <w:rPr>
          <w:rFonts w:ascii="Open Sans" w:eastAsia="Times New Roman" w:hAnsi="Open Sans" w:cs="Open Sans"/>
          <w:sz w:val="18"/>
          <w:szCs w:val="18"/>
        </w:rPr>
        <w:t>Administrators</w:t>
      </w:r>
      <w:r w:rsidRPr="001741E5">
        <w:rPr>
          <w:rFonts w:ascii="Open Sans" w:eastAsia="Times New Roman" w:hAnsi="Open Sans" w:cs="Open Sans"/>
          <w:sz w:val="18"/>
          <w:szCs w:val="18"/>
        </w:rPr>
        <w:t xml:space="preserve"> cannot update the Dose number. Dose </w:t>
      </w:r>
      <w:proofErr w:type="gramStart"/>
      <w:r w:rsidRPr="001741E5">
        <w:rPr>
          <w:rFonts w:ascii="Open Sans" w:eastAsia="Times New Roman" w:hAnsi="Open Sans" w:cs="Open Sans"/>
          <w:sz w:val="18"/>
          <w:szCs w:val="18"/>
        </w:rPr>
        <w:t>number is</w:t>
      </w:r>
      <w:proofErr w:type="gramEnd"/>
      <w:r w:rsidRPr="001741E5">
        <w:rPr>
          <w:rFonts w:ascii="Open Sans" w:eastAsia="Times New Roman" w:hAnsi="Open Sans" w:cs="Open Sans"/>
          <w:sz w:val="18"/>
          <w:szCs w:val="18"/>
        </w:rPr>
        <w:t xml:space="preserve"> strictly based on the </w:t>
      </w:r>
      <w:proofErr w:type="gramStart"/>
      <w:r w:rsidRPr="001741E5">
        <w:rPr>
          <w:rFonts w:ascii="Open Sans" w:eastAsia="Times New Roman" w:hAnsi="Open Sans" w:cs="Open Sans"/>
          <w:sz w:val="18"/>
          <w:szCs w:val="18"/>
        </w:rPr>
        <w:t>Health</w:t>
      </w:r>
      <w:proofErr w:type="gramEnd"/>
      <w:r w:rsidRPr="001741E5">
        <w:rPr>
          <w:rFonts w:ascii="Open Sans" w:eastAsia="Times New Roman" w:hAnsi="Open Sans" w:cs="Open Sans"/>
          <w:sz w:val="18"/>
          <w:szCs w:val="18"/>
        </w:rPr>
        <w:t xml:space="preserve"> questionnaire responses. If the dose number </w:t>
      </w:r>
      <w:proofErr w:type="gramStart"/>
      <w:r w:rsidRPr="001741E5">
        <w:rPr>
          <w:rFonts w:ascii="Open Sans" w:eastAsia="Times New Roman" w:hAnsi="Open Sans" w:cs="Open Sans"/>
          <w:sz w:val="18"/>
          <w:szCs w:val="18"/>
        </w:rPr>
        <w:t>has to</w:t>
      </w:r>
      <w:proofErr w:type="gramEnd"/>
      <w:r w:rsidRPr="001741E5">
        <w:rPr>
          <w:rFonts w:ascii="Open Sans" w:eastAsia="Times New Roman" w:hAnsi="Open Sans" w:cs="Open Sans"/>
          <w:sz w:val="18"/>
          <w:szCs w:val="18"/>
        </w:rPr>
        <w:t xml:space="preserve"> be changed, the </w:t>
      </w:r>
      <w:proofErr w:type="gramStart"/>
      <w:r w:rsidRPr="001741E5">
        <w:rPr>
          <w:rFonts w:ascii="Open Sans" w:eastAsia="Times New Roman" w:hAnsi="Open Sans" w:cs="Open Sans"/>
          <w:sz w:val="18"/>
          <w:szCs w:val="18"/>
        </w:rPr>
        <w:t>Health</w:t>
      </w:r>
      <w:proofErr w:type="gramEnd"/>
      <w:r w:rsidRPr="001741E5">
        <w:rPr>
          <w:rFonts w:ascii="Open Sans" w:eastAsia="Times New Roman" w:hAnsi="Open Sans" w:cs="Open Sans"/>
          <w:sz w:val="18"/>
          <w:szCs w:val="18"/>
        </w:rPr>
        <w:t xml:space="preserve"> questionnaire should be updated accordingly.</w:t>
      </w:r>
      <w:r w:rsidRPr="001741E5">
        <w:rPr>
          <w:rFonts w:ascii="Open Sans" w:eastAsia="Times New Roman" w:hAnsi="Open Sans" w:cs="Open Sans"/>
          <w:sz w:val="18"/>
          <w:szCs w:val="18"/>
        </w:rPr>
        <w:br/>
      </w:r>
    </w:p>
    <w:p w14:paraId="05B5A13C" w14:textId="77777777" w:rsidR="001B6A51" w:rsidRPr="001741E5" w:rsidRDefault="003A39C1">
      <w:pPr>
        <w:pStyle w:val="ListParagraph"/>
        <w:numPr>
          <w:ilvl w:val="0"/>
          <w:numId w:val="31"/>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The</w:t>
      </w:r>
      <w:r w:rsidR="00002DFE" w:rsidRPr="001741E5">
        <w:rPr>
          <w:rFonts w:ascii="Open Sans" w:eastAsia="Times New Roman" w:hAnsi="Open Sans" w:cs="Open Sans"/>
          <w:sz w:val="18"/>
          <w:szCs w:val="18"/>
        </w:rPr>
        <w:t xml:space="preserve"> following Notification message will be displayed in the public app home pages.</w:t>
      </w:r>
    </w:p>
    <w:p w14:paraId="7848511D" w14:textId="5BF29E74" w:rsidR="00002DFE" w:rsidRPr="001741E5" w:rsidRDefault="00002DFE">
      <w:pPr>
        <w:pStyle w:val="ListParagraph"/>
        <w:numPr>
          <w:ilvl w:val="1"/>
          <w:numId w:val="31"/>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i/>
          <w:iCs/>
          <w:sz w:val="18"/>
          <w:szCs w:val="18"/>
        </w:rPr>
        <w:t>Booster vaccines are only recommended for those who have completed the initial 2 doses series of Pfizer-BioNTech and are at least 18 years of age (other considerations may apply). Vaccine history may be reviewed upon arrival, please do not make an appointment if you have not received 2 doses of the Pfizer-BioNTech vaccine or you may be unable to receive a booster dose at time of appointment.</w:t>
      </w:r>
    </w:p>
    <w:p w14:paraId="5C8BE70A" w14:textId="77777777" w:rsidR="001B6A51" w:rsidRPr="001741E5" w:rsidRDefault="001B6A51" w:rsidP="00501532">
      <w:pPr>
        <w:spacing w:after="0" w:line="240" w:lineRule="auto"/>
        <w:rPr>
          <w:rFonts w:ascii="Open Sans" w:hAnsi="Open Sans" w:cs="Open Sans"/>
          <w:b/>
          <w:bCs/>
          <w:sz w:val="18"/>
          <w:szCs w:val="18"/>
          <w:u w:val="single"/>
        </w:rPr>
      </w:pPr>
    </w:p>
    <w:p w14:paraId="40E09D2F" w14:textId="23F72D27" w:rsidR="00002DFE" w:rsidRPr="001741E5" w:rsidRDefault="00002DFE" w:rsidP="00501532">
      <w:pPr>
        <w:spacing w:after="0" w:line="240" w:lineRule="auto"/>
        <w:rPr>
          <w:rFonts w:ascii="Open Sans" w:hAnsi="Open Sans" w:cs="Open Sans"/>
          <w:b/>
          <w:bCs/>
          <w:sz w:val="18"/>
          <w:szCs w:val="18"/>
        </w:rPr>
      </w:pPr>
      <w:r w:rsidRPr="001741E5">
        <w:rPr>
          <w:rFonts w:ascii="Open Sans" w:hAnsi="Open Sans" w:cs="Open Sans"/>
          <w:b/>
          <w:bCs/>
          <w:sz w:val="18"/>
          <w:szCs w:val="18"/>
          <w:u w:val="single"/>
        </w:rPr>
        <w:t>Release 10.</w:t>
      </w:r>
      <w:r w:rsidR="00EC715D" w:rsidRPr="001741E5">
        <w:rPr>
          <w:rFonts w:ascii="Open Sans" w:hAnsi="Open Sans" w:cs="Open Sans"/>
          <w:b/>
          <w:bCs/>
          <w:sz w:val="18"/>
          <w:szCs w:val="18"/>
          <w:u w:val="single"/>
        </w:rPr>
        <w:t>6</w:t>
      </w:r>
      <w:r w:rsidR="00F23F54" w:rsidRPr="001741E5">
        <w:rPr>
          <w:rFonts w:ascii="Open Sans" w:hAnsi="Open Sans" w:cs="Open Sans"/>
          <w:b/>
          <w:bCs/>
          <w:sz w:val="18"/>
          <w:szCs w:val="18"/>
        </w:rPr>
        <w:t xml:space="preserve"> (09/13/2021)</w:t>
      </w:r>
    </w:p>
    <w:p w14:paraId="5C6A30E5" w14:textId="7D02FDD0" w:rsidR="007E6EF8" w:rsidRPr="001741E5" w:rsidRDefault="007E6EF8">
      <w:pPr>
        <w:pStyle w:val="ListParagraph"/>
        <w:numPr>
          <w:ilvl w:val="0"/>
          <w:numId w:val="32"/>
        </w:numPr>
        <w:shd w:val="clear" w:color="auto" w:fill="FFFFFF"/>
        <w:spacing w:after="0" w:line="240" w:lineRule="auto"/>
        <w:contextualSpacing w:val="0"/>
        <w:rPr>
          <w:rFonts w:ascii="Open Sans" w:eastAsia="Times New Roman" w:hAnsi="Open Sans" w:cs="Open Sans"/>
          <w:sz w:val="18"/>
          <w:szCs w:val="18"/>
        </w:rPr>
      </w:pPr>
      <w:r w:rsidRPr="001741E5">
        <w:rPr>
          <w:rFonts w:ascii="Open Sans" w:eastAsia="Times New Roman" w:hAnsi="Open Sans" w:cs="Open Sans"/>
          <w:sz w:val="18"/>
          <w:szCs w:val="18"/>
        </w:rPr>
        <w:t>A new question "Do you have a weakened immune system or have medical conditions associated with moderately to severely immunocompromised?" has been added to the Health Questionnaire which will be available from 09/20</w:t>
      </w:r>
    </w:p>
    <w:p w14:paraId="70E29B54" w14:textId="76D01510" w:rsidR="007E6EF8" w:rsidRPr="001741E5" w:rsidRDefault="007E6EF8">
      <w:pPr>
        <w:pStyle w:val="ListParagraph"/>
        <w:numPr>
          <w:ilvl w:val="1"/>
          <w:numId w:val="32"/>
        </w:numPr>
        <w:shd w:val="clear" w:color="auto" w:fill="FFFFFF"/>
        <w:spacing w:after="0" w:line="240" w:lineRule="auto"/>
        <w:contextualSpacing w:val="0"/>
        <w:rPr>
          <w:rFonts w:ascii="Open Sans" w:eastAsia="Times New Roman" w:hAnsi="Open Sans" w:cs="Open Sans"/>
          <w:sz w:val="18"/>
          <w:szCs w:val="18"/>
        </w:rPr>
      </w:pPr>
      <w:r w:rsidRPr="001741E5">
        <w:rPr>
          <w:rFonts w:ascii="Open Sans" w:eastAsia="Times New Roman" w:hAnsi="Open Sans" w:cs="Open Sans"/>
          <w:sz w:val="18"/>
          <w:szCs w:val="18"/>
        </w:rPr>
        <w:t>If the above question is answered as Yes, then the dose number is considered as Third Dose </w:t>
      </w:r>
    </w:p>
    <w:p w14:paraId="3FB50C56" w14:textId="77777777" w:rsidR="0005409B" w:rsidRPr="001741E5" w:rsidRDefault="007E6EF8">
      <w:pPr>
        <w:pStyle w:val="ListParagraph"/>
        <w:numPr>
          <w:ilvl w:val="1"/>
          <w:numId w:val="32"/>
        </w:numPr>
        <w:shd w:val="clear" w:color="auto" w:fill="FFFFFF"/>
        <w:spacing w:after="0" w:line="240" w:lineRule="auto"/>
        <w:contextualSpacing w:val="0"/>
        <w:rPr>
          <w:rFonts w:ascii="Open Sans" w:eastAsia="Times New Roman" w:hAnsi="Open Sans" w:cs="Open Sans"/>
          <w:sz w:val="18"/>
          <w:szCs w:val="18"/>
        </w:rPr>
      </w:pPr>
      <w:r w:rsidRPr="001741E5">
        <w:rPr>
          <w:rFonts w:ascii="Open Sans" w:eastAsia="Times New Roman" w:hAnsi="Open Sans" w:cs="Open Sans"/>
          <w:sz w:val="18"/>
          <w:szCs w:val="18"/>
        </w:rPr>
        <w:t>If the above question is answered as No, then the dose number is considered as Booster Dose</w:t>
      </w:r>
    </w:p>
    <w:p w14:paraId="684418FF" w14:textId="2B6E40B4" w:rsidR="007E6EF8" w:rsidRPr="001741E5" w:rsidRDefault="007E6EF8">
      <w:pPr>
        <w:pStyle w:val="ListParagraph"/>
        <w:numPr>
          <w:ilvl w:val="0"/>
          <w:numId w:val="32"/>
        </w:numPr>
        <w:shd w:val="clear" w:color="auto" w:fill="FFFFFF"/>
        <w:spacing w:after="0" w:line="240" w:lineRule="auto"/>
        <w:contextualSpacing w:val="0"/>
        <w:rPr>
          <w:rFonts w:ascii="Open Sans" w:eastAsia="Times New Roman" w:hAnsi="Open Sans" w:cs="Open Sans"/>
          <w:sz w:val="18"/>
          <w:szCs w:val="18"/>
        </w:rPr>
      </w:pPr>
      <w:r w:rsidRPr="001741E5">
        <w:rPr>
          <w:rFonts w:ascii="Open Sans" w:eastAsia="Times New Roman" w:hAnsi="Open Sans" w:cs="Open Sans"/>
          <w:sz w:val="18"/>
          <w:szCs w:val="18"/>
        </w:rPr>
        <w:lastRenderedPageBreak/>
        <w:t xml:space="preserve">All reports </w:t>
      </w:r>
      <w:r w:rsidR="0005409B" w:rsidRPr="001741E5">
        <w:rPr>
          <w:rFonts w:ascii="Open Sans" w:eastAsia="Times New Roman" w:hAnsi="Open Sans" w:cs="Open Sans"/>
          <w:sz w:val="18"/>
          <w:szCs w:val="18"/>
        </w:rPr>
        <w:t>such as:</w:t>
      </w:r>
      <w:r w:rsidRPr="001741E5">
        <w:rPr>
          <w:rFonts w:ascii="Open Sans" w:eastAsia="Times New Roman" w:hAnsi="Open Sans" w:cs="Open Sans"/>
          <w:sz w:val="18"/>
          <w:szCs w:val="18"/>
        </w:rPr>
        <w:t xml:space="preserve"> Daily Clinic Totals, Clinic reports in all three</w:t>
      </w:r>
      <w:r w:rsidR="00D94ABC" w:rsidRPr="001741E5">
        <w:rPr>
          <w:rFonts w:ascii="Open Sans" w:eastAsia="Times New Roman" w:hAnsi="Open Sans" w:cs="Open Sans"/>
          <w:sz w:val="18"/>
          <w:szCs w:val="18"/>
        </w:rPr>
        <w:t>,</w:t>
      </w:r>
      <w:r w:rsidRPr="001741E5">
        <w:rPr>
          <w:rFonts w:ascii="Open Sans" w:eastAsia="Times New Roman" w:hAnsi="Open Sans" w:cs="Open Sans"/>
          <w:sz w:val="18"/>
          <w:szCs w:val="18"/>
        </w:rPr>
        <w:t> </w:t>
      </w:r>
      <w:proofErr w:type="gramStart"/>
      <w:r w:rsidRPr="001741E5">
        <w:rPr>
          <w:rFonts w:ascii="Open Sans" w:eastAsia="Times New Roman" w:hAnsi="Open Sans" w:cs="Open Sans"/>
          <w:sz w:val="18"/>
          <w:szCs w:val="18"/>
        </w:rPr>
        <w:t>Wait</w:t>
      </w:r>
      <w:proofErr w:type="gramEnd"/>
      <w:r w:rsidRPr="001741E5">
        <w:rPr>
          <w:rFonts w:ascii="Open Sans" w:eastAsia="Times New Roman" w:hAnsi="Open Sans" w:cs="Open Sans"/>
          <w:sz w:val="18"/>
          <w:szCs w:val="18"/>
        </w:rPr>
        <w:t xml:space="preserve"> list, </w:t>
      </w:r>
      <w:proofErr w:type="gramStart"/>
      <w:r w:rsidRPr="001741E5">
        <w:rPr>
          <w:rFonts w:ascii="Open Sans" w:eastAsia="Times New Roman" w:hAnsi="Open Sans" w:cs="Open Sans"/>
          <w:sz w:val="18"/>
          <w:szCs w:val="18"/>
        </w:rPr>
        <w:t>Checked</w:t>
      </w:r>
      <w:proofErr w:type="gramEnd"/>
      <w:r w:rsidRPr="001741E5">
        <w:rPr>
          <w:rFonts w:ascii="Open Sans" w:eastAsia="Times New Roman" w:hAnsi="Open Sans" w:cs="Open Sans"/>
          <w:sz w:val="18"/>
          <w:szCs w:val="18"/>
        </w:rPr>
        <w:t xml:space="preserve"> in and </w:t>
      </w:r>
      <w:proofErr w:type="gramStart"/>
      <w:r w:rsidRPr="001741E5">
        <w:rPr>
          <w:rFonts w:ascii="Open Sans" w:eastAsia="Times New Roman" w:hAnsi="Open Sans" w:cs="Open Sans"/>
          <w:sz w:val="18"/>
          <w:szCs w:val="18"/>
        </w:rPr>
        <w:t>Checked</w:t>
      </w:r>
      <w:proofErr w:type="gramEnd"/>
      <w:r w:rsidRPr="001741E5">
        <w:rPr>
          <w:rFonts w:ascii="Open Sans" w:eastAsia="Times New Roman" w:hAnsi="Open Sans" w:cs="Open Sans"/>
          <w:sz w:val="18"/>
          <w:szCs w:val="18"/>
        </w:rPr>
        <w:t xml:space="preserve"> out buckets will display the dose numbers in the above scenarios accordingly (Third Dose vs Booster Dose)</w:t>
      </w:r>
      <w:r w:rsidR="00D94ABC" w:rsidRPr="001741E5">
        <w:rPr>
          <w:rFonts w:ascii="Open Sans" w:eastAsia="Times New Roman" w:hAnsi="Open Sans" w:cs="Open Sans"/>
          <w:sz w:val="18"/>
          <w:szCs w:val="18"/>
        </w:rPr>
        <w:br/>
      </w:r>
    </w:p>
    <w:p w14:paraId="4887834F" w14:textId="5ED059F7" w:rsidR="007E6EF8" w:rsidRPr="001741E5" w:rsidRDefault="007E6EF8">
      <w:pPr>
        <w:pStyle w:val="ListParagraph"/>
        <w:numPr>
          <w:ilvl w:val="0"/>
          <w:numId w:val="32"/>
        </w:numPr>
        <w:shd w:val="clear" w:color="auto" w:fill="FFFFFF"/>
        <w:spacing w:after="0" w:line="240" w:lineRule="auto"/>
        <w:contextualSpacing w:val="0"/>
        <w:rPr>
          <w:rFonts w:ascii="Open Sans" w:eastAsia="Times New Roman" w:hAnsi="Open Sans" w:cs="Open Sans"/>
          <w:sz w:val="18"/>
          <w:szCs w:val="18"/>
        </w:rPr>
      </w:pPr>
      <w:r w:rsidRPr="001741E5">
        <w:rPr>
          <w:rFonts w:ascii="Open Sans" w:eastAsia="Times New Roman" w:hAnsi="Open Sans" w:cs="Open Sans"/>
          <w:sz w:val="18"/>
          <w:szCs w:val="18"/>
        </w:rPr>
        <w:t>The button label to Schedule/Reschedule the third dose vs booster dose will be displayed accordingly in Checked out bucket</w:t>
      </w:r>
      <w:r w:rsidR="00CE1FE5" w:rsidRPr="001741E5">
        <w:rPr>
          <w:rFonts w:ascii="Open Sans" w:eastAsia="Times New Roman" w:hAnsi="Open Sans" w:cs="Open Sans"/>
          <w:sz w:val="18"/>
          <w:szCs w:val="18"/>
        </w:rPr>
        <w:br/>
      </w:r>
    </w:p>
    <w:p w14:paraId="11C5497D" w14:textId="7A1835DD" w:rsidR="007E6EF8" w:rsidRPr="001741E5" w:rsidRDefault="007E6EF8">
      <w:pPr>
        <w:pStyle w:val="ListParagraph"/>
        <w:numPr>
          <w:ilvl w:val="0"/>
          <w:numId w:val="32"/>
        </w:numPr>
        <w:shd w:val="clear" w:color="auto" w:fill="FFFFFF"/>
        <w:spacing w:after="0" w:line="240" w:lineRule="auto"/>
        <w:contextualSpacing w:val="0"/>
        <w:rPr>
          <w:rFonts w:ascii="Open Sans" w:eastAsia="Times New Roman" w:hAnsi="Open Sans" w:cs="Open Sans"/>
          <w:sz w:val="18"/>
          <w:szCs w:val="18"/>
        </w:rPr>
      </w:pPr>
      <w:r w:rsidRPr="001741E5">
        <w:rPr>
          <w:rFonts w:ascii="Open Sans" w:eastAsia="Times New Roman" w:hAnsi="Open Sans" w:cs="Open Sans"/>
          <w:sz w:val="18"/>
          <w:szCs w:val="18"/>
        </w:rPr>
        <w:t>The Dosage interval for Third Dose is 28 days + and for Booster Dose is updated to 240 days +</w:t>
      </w:r>
      <w:r w:rsidR="00CE1FE5" w:rsidRPr="001741E5">
        <w:rPr>
          <w:rFonts w:ascii="Open Sans" w:eastAsia="Times New Roman" w:hAnsi="Open Sans" w:cs="Open Sans"/>
          <w:sz w:val="18"/>
          <w:szCs w:val="18"/>
        </w:rPr>
        <w:br/>
      </w:r>
    </w:p>
    <w:p w14:paraId="58A10771" w14:textId="4A56AAAB" w:rsidR="007E6EF8" w:rsidRPr="001741E5" w:rsidRDefault="007E6EF8">
      <w:pPr>
        <w:pStyle w:val="ListParagraph"/>
        <w:numPr>
          <w:ilvl w:val="0"/>
          <w:numId w:val="32"/>
        </w:numPr>
        <w:shd w:val="clear" w:color="auto" w:fill="FFFFFF"/>
        <w:spacing w:after="0" w:line="240" w:lineRule="auto"/>
        <w:contextualSpacing w:val="0"/>
        <w:rPr>
          <w:rFonts w:ascii="Open Sans" w:eastAsia="Times New Roman" w:hAnsi="Open Sans" w:cs="Open Sans"/>
          <w:sz w:val="18"/>
          <w:szCs w:val="18"/>
        </w:rPr>
      </w:pPr>
      <w:r w:rsidRPr="001741E5">
        <w:rPr>
          <w:rFonts w:ascii="Open Sans" w:eastAsia="Times New Roman" w:hAnsi="Open Sans" w:cs="Open Sans"/>
          <w:sz w:val="18"/>
          <w:szCs w:val="18"/>
        </w:rPr>
        <w:t xml:space="preserve">Based on the answer for the above question, </w:t>
      </w:r>
      <w:r w:rsidR="0005409B" w:rsidRPr="001741E5">
        <w:rPr>
          <w:rFonts w:ascii="Open Sans" w:eastAsia="Times New Roman" w:hAnsi="Open Sans" w:cs="Open Sans"/>
          <w:sz w:val="18"/>
          <w:szCs w:val="18"/>
        </w:rPr>
        <w:t>t</w:t>
      </w:r>
      <w:r w:rsidRPr="001741E5">
        <w:rPr>
          <w:rFonts w:ascii="Open Sans" w:eastAsia="Times New Roman" w:hAnsi="Open Sans" w:cs="Open Sans"/>
          <w:sz w:val="18"/>
          <w:szCs w:val="18"/>
        </w:rPr>
        <w:t xml:space="preserve">he warning message will be displayed with </w:t>
      </w:r>
      <w:r w:rsidR="0005409B" w:rsidRPr="001741E5">
        <w:rPr>
          <w:rFonts w:ascii="Open Sans" w:eastAsia="Times New Roman" w:hAnsi="Open Sans" w:cs="Open Sans"/>
          <w:sz w:val="18"/>
          <w:szCs w:val="18"/>
        </w:rPr>
        <w:t xml:space="preserve">the </w:t>
      </w:r>
      <w:r w:rsidRPr="001741E5">
        <w:rPr>
          <w:rFonts w:ascii="Open Sans" w:eastAsia="Times New Roman" w:hAnsi="Open Sans" w:cs="Open Sans"/>
          <w:sz w:val="18"/>
          <w:szCs w:val="18"/>
        </w:rPr>
        <w:t>corresponding date if the clinic is earlier than the minimum dosage interval</w:t>
      </w:r>
      <w:r w:rsidR="00CE1FE5" w:rsidRPr="001741E5">
        <w:rPr>
          <w:rFonts w:ascii="Open Sans" w:eastAsia="Times New Roman" w:hAnsi="Open Sans" w:cs="Open Sans"/>
          <w:sz w:val="18"/>
          <w:szCs w:val="18"/>
        </w:rPr>
        <w:br/>
      </w:r>
    </w:p>
    <w:p w14:paraId="34A75B62" w14:textId="19323ED9" w:rsidR="007E6EF8" w:rsidRPr="001741E5" w:rsidRDefault="007E6EF8">
      <w:pPr>
        <w:pStyle w:val="ListParagraph"/>
        <w:numPr>
          <w:ilvl w:val="0"/>
          <w:numId w:val="32"/>
        </w:numPr>
        <w:shd w:val="clear" w:color="auto" w:fill="FFFFFF"/>
        <w:spacing w:after="0" w:line="240" w:lineRule="auto"/>
        <w:contextualSpacing w:val="0"/>
        <w:rPr>
          <w:rFonts w:ascii="Open Sans" w:eastAsia="Times New Roman" w:hAnsi="Open Sans" w:cs="Open Sans"/>
          <w:sz w:val="18"/>
          <w:szCs w:val="18"/>
        </w:rPr>
      </w:pPr>
      <w:r w:rsidRPr="001741E5">
        <w:rPr>
          <w:rFonts w:ascii="Open Sans" w:eastAsia="Times New Roman" w:hAnsi="Open Sans" w:cs="Open Sans"/>
          <w:sz w:val="18"/>
          <w:szCs w:val="18"/>
        </w:rPr>
        <w:t>System will allow Clinic Staff, Call center Staff to Schedule 2nd, 3rd, Booster Doses based on the availability of clinics after the dosage intervals</w:t>
      </w:r>
      <w:r w:rsidR="00CE1FE5" w:rsidRPr="001741E5">
        <w:rPr>
          <w:rFonts w:ascii="Open Sans" w:eastAsia="Times New Roman" w:hAnsi="Open Sans" w:cs="Open Sans"/>
          <w:sz w:val="18"/>
          <w:szCs w:val="18"/>
        </w:rPr>
        <w:br/>
      </w:r>
    </w:p>
    <w:p w14:paraId="13699692" w14:textId="37A1D11E" w:rsidR="007E6EF8" w:rsidRPr="001741E5" w:rsidRDefault="007E6EF8">
      <w:pPr>
        <w:pStyle w:val="ListParagraph"/>
        <w:numPr>
          <w:ilvl w:val="0"/>
          <w:numId w:val="32"/>
        </w:numPr>
        <w:shd w:val="clear" w:color="auto" w:fill="FFFFFF"/>
        <w:spacing w:after="0" w:line="240" w:lineRule="auto"/>
        <w:contextualSpacing w:val="0"/>
        <w:rPr>
          <w:rFonts w:ascii="Open Sans" w:eastAsia="Times New Roman" w:hAnsi="Open Sans" w:cs="Open Sans"/>
          <w:sz w:val="18"/>
          <w:szCs w:val="18"/>
        </w:rPr>
      </w:pPr>
      <w:r w:rsidRPr="001741E5">
        <w:rPr>
          <w:rFonts w:ascii="Open Sans" w:eastAsia="Times New Roman" w:hAnsi="Open Sans" w:cs="Open Sans"/>
          <w:sz w:val="18"/>
          <w:szCs w:val="18"/>
        </w:rPr>
        <w:t>System will allow Rescheduling and Cancellation of the Booster Dose appointment just like the Third Dose or Second Dose appointments for Clinic Staff and Call Center Staff in the VASE+ app and for the registrants in the public app</w:t>
      </w:r>
      <w:r w:rsidR="00CE1FE5" w:rsidRPr="001741E5">
        <w:rPr>
          <w:rFonts w:ascii="Open Sans" w:eastAsia="Times New Roman" w:hAnsi="Open Sans" w:cs="Open Sans"/>
          <w:sz w:val="18"/>
          <w:szCs w:val="18"/>
        </w:rPr>
        <w:br/>
      </w:r>
    </w:p>
    <w:p w14:paraId="54C21BF4" w14:textId="79DE3B35" w:rsidR="007E6EF8" w:rsidRPr="001741E5" w:rsidRDefault="007E6EF8">
      <w:pPr>
        <w:pStyle w:val="ListParagraph"/>
        <w:numPr>
          <w:ilvl w:val="0"/>
          <w:numId w:val="32"/>
        </w:numPr>
        <w:shd w:val="clear" w:color="auto" w:fill="FFFFFF"/>
        <w:spacing w:after="0" w:line="240" w:lineRule="auto"/>
        <w:contextualSpacing w:val="0"/>
        <w:rPr>
          <w:rFonts w:ascii="Open Sans" w:eastAsia="Times New Roman" w:hAnsi="Open Sans" w:cs="Open Sans"/>
          <w:sz w:val="18"/>
          <w:szCs w:val="18"/>
        </w:rPr>
      </w:pPr>
      <w:r w:rsidRPr="001741E5">
        <w:rPr>
          <w:rFonts w:ascii="Open Sans" w:eastAsia="Times New Roman" w:hAnsi="Open Sans" w:cs="Open Sans"/>
          <w:sz w:val="18"/>
          <w:szCs w:val="18"/>
        </w:rPr>
        <w:t>VDH Privacy Practices Document link will be available in the Consent Form section in both VASE+ and VASE+ public app in English, Spanish</w:t>
      </w:r>
      <w:r w:rsidR="0005409B" w:rsidRPr="001741E5">
        <w:rPr>
          <w:rFonts w:ascii="Open Sans" w:eastAsia="Times New Roman" w:hAnsi="Open Sans" w:cs="Open Sans"/>
          <w:sz w:val="18"/>
          <w:szCs w:val="18"/>
        </w:rPr>
        <w:t>,</w:t>
      </w:r>
      <w:r w:rsidRPr="001741E5">
        <w:rPr>
          <w:rFonts w:ascii="Open Sans" w:eastAsia="Times New Roman" w:hAnsi="Open Sans" w:cs="Open Sans"/>
          <w:sz w:val="18"/>
          <w:szCs w:val="18"/>
        </w:rPr>
        <w:t xml:space="preserve"> and Arabic languages</w:t>
      </w:r>
      <w:r w:rsidR="00CE1FE5" w:rsidRPr="001741E5">
        <w:rPr>
          <w:rFonts w:ascii="Open Sans" w:eastAsia="Times New Roman" w:hAnsi="Open Sans" w:cs="Open Sans"/>
          <w:sz w:val="18"/>
          <w:szCs w:val="18"/>
        </w:rPr>
        <w:br/>
      </w:r>
    </w:p>
    <w:p w14:paraId="35B75355" w14:textId="235BDA1F" w:rsidR="007E6EF8" w:rsidRPr="001741E5" w:rsidRDefault="007E6EF8">
      <w:pPr>
        <w:pStyle w:val="ListParagraph"/>
        <w:numPr>
          <w:ilvl w:val="0"/>
          <w:numId w:val="32"/>
        </w:numPr>
        <w:shd w:val="clear" w:color="auto" w:fill="FFFFFF"/>
        <w:spacing w:after="0" w:line="240" w:lineRule="auto"/>
        <w:contextualSpacing w:val="0"/>
        <w:rPr>
          <w:rFonts w:ascii="Open Sans" w:eastAsia="Times New Roman" w:hAnsi="Open Sans" w:cs="Open Sans"/>
          <w:sz w:val="18"/>
          <w:szCs w:val="18"/>
        </w:rPr>
      </w:pPr>
      <w:r w:rsidRPr="001741E5">
        <w:rPr>
          <w:rFonts w:ascii="Open Sans" w:eastAsia="Times New Roman" w:hAnsi="Open Sans" w:cs="Open Sans"/>
          <w:sz w:val="18"/>
          <w:szCs w:val="18"/>
        </w:rPr>
        <w:t>Consent Text has been updated to include the statement, "I acknowledge that I have received the Notice of Privacy Practices from the Virginia Department of Health."</w:t>
      </w:r>
      <w:r w:rsidR="00CE1FE5" w:rsidRPr="001741E5">
        <w:rPr>
          <w:rFonts w:ascii="Open Sans" w:eastAsia="Times New Roman" w:hAnsi="Open Sans" w:cs="Open Sans"/>
          <w:sz w:val="18"/>
          <w:szCs w:val="18"/>
        </w:rPr>
        <w:br/>
      </w:r>
    </w:p>
    <w:p w14:paraId="5504A8BD" w14:textId="13F34E0A" w:rsidR="007E6EF8" w:rsidRPr="001741E5" w:rsidRDefault="007E6EF8">
      <w:pPr>
        <w:pStyle w:val="ListParagraph"/>
        <w:numPr>
          <w:ilvl w:val="0"/>
          <w:numId w:val="32"/>
        </w:numPr>
        <w:shd w:val="clear" w:color="auto" w:fill="FFFFFF"/>
        <w:spacing w:after="0" w:line="240" w:lineRule="auto"/>
        <w:contextualSpacing w:val="0"/>
        <w:rPr>
          <w:rFonts w:ascii="Open Sans" w:eastAsia="Times New Roman" w:hAnsi="Open Sans" w:cs="Open Sans"/>
          <w:sz w:val="18"/>
          <w:szCs w:val="18"/>
        </w:rPr>
      </w:pPr>
      <w:r w:rsidRPr="001741E5">
        <w:rPr>
          <w:rFonts w:ascii="Open Sans" w:eastAsia="Times New Roman" w:hAnsi="Open Sans" w:cs="Open Sans"/>
          <w:sz w:val="18"/>
          <w:szCs w:val="18"/>
        </w:rPr>
        <w:t>Clinic Lot Set Up report has been resorted to Display Today's clinic first followed by future active clinics in ascending order followed by Inactive clinics.</w:t>
      </w:r>
      <w:r w:rsidR="00CE1FE5" w:rsidRPr="001741E5">
        <w:rPr>
          <w:rFonts w:ascii="Open Sans" w:eastAsia="Times New Roman" w:hAnsi="Open Sans" w:cs="Open Sans"/>
          <w:sz w:val="18"/>
          <w:szCs w:val="18"/>
        </w:rPr>
        <w:br/>
      </w:r>
    </w:p>
    <w:p w14:paraId="2ECA31BA" w14:textId="77777777" w:rsidR="007E6EF8" w:rsidRPr="001741E5" w:rsidRDefault="007E6EF8">
      <w:pPr>
        <w:pStyle w:val="ListParagraph"/>
        <w:numPr>
          <w:ilvl w:val="0"/>
          <w:numId w:val="32"/>
        </w:numPr>
        <w:shd w:val="clear" w:color="auto" w:fill="FFFFFF"/>
        <w:spacing w:after="0" w:line="240" w:lineRule="auto"/>
        <w:contextualSpacing w:val="0"/>
        <w:rPr>
          <w:rFonts w:ascii="Open Sans" w:eastAsia="Times New Roman" w:hAnsi="Open Sans" w:cs="Open Sans"/>
          <w:sz w:val="18"/>
          <w:szCs w:val="18"/>
        </w:rPr>
      </w:pPr>
      <w:r w:rsidRPr="001741E5">
        <w:rPr>
          <w:rFonts w:ascii="Open Sans" w:eastAsia="Times New Roman" w:hAnsi="Open Sans" w:cs="Open Sans"/>
          <w:sz w:val="18"/>
          <w:szCs w:val="18"/>
        </w:rPr>
        <w:t>Only Clinic Sites with Active Clinics will be displayed when adding a role to the user in the Administration section</w:t>
      </w:r>
    </w:p>
    <w:p w14:paraId="7A150A07" w14:textId="77777777" w:rsidR="001B6A51" w:rsidRPr="001741E5" w:rsidRDefault="001B6A51" w:rsidP="00501532">
      <w:pPr>
        <w:spacing w:after="0" w:line="240" w:lineRule="auto"/>
        <w:rPr>
          <w:rFonts w:ascii="Open Sans" w:hAnsi="Open Sans" w:cs="Open Sans"/>
          <w:b/>
          <w:bCs/>
          <w:sz w:val="18"/>
          <w:szCs w:val="18"/>
          <w:u w:val="single"/>
        </w:rPr>
      </w:pPr>
    </w:p>
    <w:p w14:paraId="0844F1EA" w14:textId="69A5009A" w:rsidR="00EC715D" w:rsidRPr="001741E5" w:rsidRDefault="00FA0F71" w:rsidP="00501532">
      <w:pPr>
        <w:spacing w:after="0" w:line="240" w:lineRule="auto"/>
        <w:rPr>
          <w:rFonts w:ascii="Open Sans" w:hAnsi="Open Sans" w:cs="Open Sans"/>
          <w:b/>
          <w:bCs/>
          <w:sz w:val="18"/>
          <w:szCs w:val="18"/>
        </w:rPr>
      </w:pPr>
      <w:r w:rsidRPr="001741E5">
        <w:rPr>
          <w:rFonts w:ascii="Open Sans" w:hAnsi="Open Sans" w:cs="Open Sans"/>
          <w:b/>
          <w:bCs/>
          <w:sz w:val="18"/>
          <w:szCs w:val="18"/>
          <w:u w:val="single"/>
        </w:rPr>
        <w:t>Release 10.5</w:t>
      </w:r>
      <w:r w:rsidR="00F23F54" w:rsidRPr="001741E5">
        <w:rPr>
          <w:rFonts w:ascii="Open Sans" w:hAnsi="Open Sans" w:cs="Open Sans"/>
          <w:b/>
          <w:bCs/>
          <w:sz w:val="18"/>
          <w:szCs w:val="18"/>
        </w:rPr>
        <w:t xml:space="preserve"> (09/08/2021)</w:t>
      </w:r>
    </w:p>
    <w:p w14:paraId="444B1029" w14:textId="77777777" w:rsidR="0005409B" w:rsidRPr="001741E5" w:rsidRDefault="00FA0F71">
      <w:pPr>
        <w:pStyle w:val="ListParagraph"/>
        <w:numPr>
          <w:ilvl w:val="0"/>
          <w:numId w:val="33"/>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A new warning message is added when the vaccine type for the third dose is different from the prior vaccine doses</w:t>
      </w:r>
      <w:r w:rsidR="001B6A51" w:rsidRPr="001741E5">
        <w:rPr>
          <w:rFonts w:ascii="Open Sans" w:eastAsia="Times New Roman" w:hAnsi="Open Sans" w:cs="Open Sans"/>
          <w:sz w:val="18"/>
          <w:szCs w:val="18"/>
        </w:rPr>
        <w:t>:</w:t>
      </w:r>
    </w:p>
    <w:p w14:paraId="6142F11C" w14:textId="600F415A" w:rsidR="00FA0F71" w:rsidRPr="001741E5" w:rsidRDefault="00FA0F71" w:rsidP="0005409B">
      <w:pPr>
        <w:shd w:val="clear" w:color="auto" w:fill="FFFFFF"/>
        <w:spacing w:after="0" w:line="240" w:lineRule="auto"/>
        <w:ind w:left="1440"/>
        <w:rPr>
          <w:rFonts w:ascii="Open Sans" w:eastAsia="Times New Roman" w:hAnsi="Open Sans" w:cs="Open Sans"/>
          <w:sz w:val="18"/>
          <w:szCs w:val="18"/>
        </w:rPr>
      </w:pPr>
      <w:r w:rsidRPr="001741E5">
        <w:rPr>
          <w:rFonts w:ascii="Open Sans" w:eastAsia="Times New Roman" w:hAnsi="Open Sans" w:cs="Open Sans"/>
          <w:i/>
          <w:iCs/>
          <w:sz w:val="18"/>
          <w:szCs w:val="18"/>
        </w:rPr>
        <w:t xml:space="preserve">"If you received either Pfizer-BioNTech or Moderna vaccine series, CDC recommendation is to receive a third dose of the same mRNA vaccine used, but </w:t>
      </w:r>
      <w:proofErr w:type="gramStart"/>
      <w:r w:rsidRPr="001741E5">
        <w:rPr>
          <w:rFonts w:ascii="Open Sans" w:eastAsia="Times New Roman" w:hAnsi="Open Sans" w:cs="Open Sans"/>
          <w:i/>
          <w:iCs/>
          <w:sz w:val="18"/>
          <w:szCs w:val="18"/>
        </w:rPr>
        <w:t>either mRNA</w:t>
      </w:r>
      <w:proofErr w:type="gramEnd"/>
      <w:r w:rsidRPr="001741E5">
        <w:rPr>
          <w:rFonts w:ascii="Open Sans" w:eastAsia="Times New Roman" w:hAnsi="Open Sans" w:cs="Open Sans"/>
          <w:i/>
          <w:iCs/>
          <w:sz w:val="18"/>
          <w:szCs w:val="18"/>
        </w:rPr>
        <w:t xml:space="preserve"> COVID-19 vaccine product may be administered. Do you still want to continue?"</w:t>
      </w:r>
      <w:r w:rsidR="001B732B" w:rsidRPr="001741E5">
        <w:rPr>
          <w:rFonts w:ascii="Open Sans" w:eastAsia="Times New Roman" w:hAnsi="Open Sans" w:cs="Open Sans"/>
          <w:sz w:val="18"/>
          <w:szCs w:val="18"/>
        </w:rPr>
        <w:t xml:space="preserve"> </w:t>
      </w:r>
      <w:r w:rsidRPr="001741E5">
        <w:rPr>
          <w:rFonts w:ascii="Open Sans" w:eastAsia="Times New Roman" w:hAnsi="Open Sans" w:cs="Open Sans"/>
          <w:sz w:val="18"/>
          <w:szCs w:val="18"/>
        </w:rPr>
        <w:t>for the third dose is contingent on the second dose vaccine</w:t>
      </w:r>
    </w:p>
    <w:p w14:paraId="344AEF4C" w14:textId="77777777" w:rsidR="001B732B" w:rsidRPr="001741E5" w:rsidRDefault="001B732B" w:rsidP="001B6A51">
      <w:pPr>
        <w:pStyle w:val="ListParagraph"/>
        <w:shd w:val="clear" w:color="auto" w:fill="FFFFFF"/>
        <w:spacing w:after="0" w:line="240" w:lineRule="auto"/>
        <w:ind w:left="0"/>
        <w:contextualSpacing w:val="0"/>
        <w:rPr>
          <w:rFonts w:ascii="Open Sans" w:eastAsia="Times New Roman" w:hAnsi="Open Sans" w:cs="Open Sans"/>
          <w:sz w:val="18"/>
          <w:szCs w:val="18"/>
        </w:rPr>
      </w:pPr>
    </w:p>
    <w:p w14:paraId="596C709D" w14:textId="6ACEF269" w:rsidR="00FA0F71" w:rsidRPr="001741E5" w:rsidRDefault="00FA0F71">
      <w:pPr>
        <w:pStyle w:val="ListParagraph"/>
        <w:numPr>
          <w:ilvl w:val="0"/>
          <w:numId w:val="33"/>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The validation to check the vaccine type should be same as that of earlier vaccine is restricted for Second Dose only</w:t>
      </w:r>
      <w:r w:rsidR="00977DF1" w:rsidRPr="001741E5">
        <w:rPr>
          <w:rFonts w:ascii="Open Sans" w:eastAsia="Times New Roman" w:hAnsi="Open Sans" w:cs="Open Sans"/>
          <w:sz w:val="18"/>
          <w:szCs w:val="18"/>
        </w:rPr>
        <w:br/>
      </w:r>
    </w:p>
    <w:p w14:paraId="30291C1E" w14:textId="20368AA0" w:rsidR="00FA0F71" w:rsidRPr="001741E5" w:rsidRDefault="00FA0F71">
      <w:pPr>
        <w:pStyle w:val="ListParagraph"/>
        <w:numPr>
          <w:ilvl w:val="0"/>
          <w:numId w:val="33"/>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All Clinic Selection reports (Public, Call Center Staff, Clinic Staff) have been modified to display both Pfizer and Moderna clinics for the third dose only. All other checks and validations are in place as usual for the second dose.</w:t>
      </w:r>
      <w:r w:rsidR="00977DF1" w:rsidRPr="001741E5">
        <w:rPr>
          <w:rFonts w:ascii="Open Sans" w:eastAsia="Times New Roman" w:hAnsi="Open Sans" w:cs="Open Sans"/>
          <w:sz w:val="18"/>
          <w:szCs w:val="18"/>
        </w:rPr>
        <w:br/>
      </w:r>
    </w:p>
    <w:p w14:paraId="28CD146C" w14:textId="1A898235" w:rsidR="00FA0F71" w:rsidRPr="001741E5" w:rsidRDefault="00FA0F71">
      <w:pPr>
        <w:pStyle w:val="ListParagraph"/>
        <w:numPr>
          <w:ilvl w:val="0"/>
          <w:numId w:val="33"/>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A new column Clinic Timings has been added to all reports (clinic selection reports, clinic schedule report </w:t>
      </w:r>
      <w:r w:rsidR="00977DF1" w:rsidRPr="001741E5">
        <w:rPr>
          <w:rFonts w:ascii="Open Sans" w:eastAsia="Times New Roman" w:hAnsi="Open Sans" w:cs="Open Sans"/>
          <w:sz w:val="18"/>
          <w:szCs w:val="18"/>
        </w:rPr>
        <w:t>etc.</w:t>
      </w:r>
      <w:r w:rsidRPr="001741E5">
        <w:rPr>
          <w:rFonts w:ascii="Open Sans" w:eastAsia="Times New Roman" w:hAnsi="Open Sans" w:cs="Open Sans"/>
          <w:sz w:val="18"/>
          <w:szCs w:val="18"/>
        </w:rPr>
        <w:t xml:space="preserve">) wherever applicable in both VASE+ and </w:t>
      </w:r>
      <w:proofErr w:type="gramStart"/>
      <w:r w:rsidRPr="001741E5">
        <w:rPr>
          <w:rFonts w:ascii="Open Sans" w:eastAsia="Times New Roman" w:hAnsi="Open Sans" w:cs="Open Sans"/>
          <w:sz w:val="18"/>
          <w:szCs w:val="18"/>
        </w:rPr>
        <w:t>Public</w:t>
      </w:r>
      <w:proofErr w:type="gramEnd"/>
      <w:r w:rsidRPr="001741E5">
        <w:rPr>
          <w:rFonts w:ascii="Open Sans" w:eastAsia="Times New Roman" w:hAnsi="Open Sans" w:cs="Open Sans"/>
          <w:sz w:val="18"/>
          <w:szCs w:val="18"/>
        </w:rPr>
        <w:t xml:space="preserve"> applications.</w:t>
      </w:r>
    </w:p>
    <w:p w14:paraId="2D07FCA6" w14:textId="77777777" w:rsidR="001B6A51" w:rsidRPr="001741E5" w:rsidRDefault="001B6A51" w:rsidP="00501532">
      <w:pPr>
        <w:shd w:val="clear" w:color="auto" w:fill="FFFFFF"/>
        <w:spacing w:after="0" w:line="240" w:lineRule="auto"/>
        <w:rPr>
          <w:rFonts w:ascii="Open Sans" w:eastAsia="Times New Roman" w:hAnsi="Open Sans" w:cs="Open Sans"/>
          <w:b/>
          <w:bCs/>
          <w:sz w:val="18"/>
          <w:szCs w:val="18"/>
          <w:u w:val="single"/>
        </w:rPr>
      </w:pPr>
    </w:p>
    <w:p w14:paraId="05C651E4" w14:textId="03429984" w:rsidR="00077110" w:rsidRPr="001741E5" w:rsidRDefault="00077110" w:rsidP="00501532">
      <w:pPr>
        <w:shd w:val="clear" w:color="auto" w:fill="FFFFFF"/>
        <w:spacing w:after="0" w:line="240" w:lineRule="auto"/>
        <w:rPr>
          <w:rFonts w:ascii="Open Sans" w:eastAsia="Times New Roman" w:hAnsi="Open Sans" w:cs="Open Sans"/>
          <w:b/>
          <w:bCs/>
          <w:sz w:val="18"/>
          <w:szCs w:val="18"/>
        </w:rPr>
      </w:pPr>
      <w:r w:rsidRPr="001741E5">
        <w:rPr>
          <w:rFonts w:ascii="Open Sans" w:eastAsia="Times New Roman" w:hAnsi="Open Sans" w:cs="Open Sans"/>
          <w:b/>
          <w:bCs/>
          <w:sz w:val="18"/>
          <w:szCs w:val="18"/>
          <w:u w:val="single"/>
        </w:rPr>
        <w:t>Release 10.4</w:t>
      </w:r>
      <w:r w:rsidR="00F23F54" w:rsidRPr="001741E5">
        <w:rPr>
          <w:rFonts w:ascii="Open Sans" w:eastAsia="Times New Roman" w:hAnsi="Open Sans" w:cs="Open Sans"/>
          <w:b/>
          <w:bCs/>
          <w:sz w:val="18"/>
          <w:szCs w:val="18"/>
        </w:rPr>
        <w:t xml:space="preserve"> (08/27/2021)</w:t>
      </w:r>
    </w:p>
    <w:p w14:paraId="244041DD" w14:textId="6606C6A2" w:rsidR="00077110" w:rsidRPr="001741E5" w:rsidRDefault="00077110">
      <w:pPr>
        <w:pStyle w:val="ListParagraph"/>
        <w:numPr>
          <w:ilvl w:val="0"/>
          <w:numId w:val="34"/>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Create Similar </w:t>
      </w:r>
      <w:r w:rsidR="0005409B" w:rsidRPr="001741E5">
        <w:rPr>
          <w:rFonts w:ascii="Open Sans" w:eastAsia="Times New Roman" w:hAnsi="Open Sans" w:cs="Open Sans"/>
          <w:sz w:val="18"/>
          <w:szCs w:val="18"/>
        </w:rPr>
        <w:t>b</w:t>
      </w:r>
      <w:r w:rsidRPr="001741E5">
        <w:rPr>
          <w:rFonts w:ascii="Open Sans" w:eastAsia="Times New Roman" w:hAnsi="Open Sans" w:cs="Open Sans"/>
          <w:sz w:val="18"/>
          <w:szCs w:val="18"/>
        </w:rPr>
        <w:t>utton will be applicable for Inactive/Closed clinics as well</w:t>
      </w:r>
      <w:r w:rsidR="00E164C8" w:rsidRPr="001741E5">
        <w:rPr>
          <w:rFonts w:ascii="Open Sans" w:eastAsia="Times New Roman" w:hAnsi="Open Sans" w:cs="Open Sans"/>
          <w:sz w:val="18"/>
          <w:szCs w:val="18"/>
        </w:rPr>
        <w:br/>
      </w:r>
    </w:p>
    <w:p w14:paraId="502B914D" w14:textId="530E7AEA" w:rsidR="00077110" w:rsidRPr="001741E5" w:rsidRDefault="00077110">
      <w:pPr>
        <w:pStyle w:val="ListParagraph"/>
        <w:numPr>
          <w:ilvl w:val="0"/>
          <w:numId w:val="34"/>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Administer Vaccine button in Review All Details page will be available from Checked in bucket only, </w:t>
      </w:r>
      <w:r w:rsidR="00E164C8" w:rsidRPr="001741E5">
        <w:rPr>
          <w:rFonts w:ascii="Open Sans" w:eastAsia="Times New Roman" w:hAnsi="Open Sans" w:cs="Open Sans"/>
          <w:sz w:val="18"/>
          <w:szCs w:val="18"/>
        </w:rPr>
        <w:t>t</w:t>
      </w:r>
      <w:r w:rsidRPr="001741E5">
        <w:rPr>
          <w:rFonts w:ascii="Open Sans" w:eastAsia="Times New Roman" w:hAnsi="Open Sans" w:cs="Open Sans"/>
          <w:sz w:val="18"/>
          <w:szCs w:val="18"/>
        </w:rPr>
        <w:t>he button is unavailable from Wait List or Checked out buckets</w:t>
      </w:r>
      <w:r w:rsidR="00E164C8" w:rsidRPr="001741E5">
        <w:rPr>
          <w:rFonts w:ascii="Open Sans" w:eastAsia="Times New Roman" w:hAnsi="Open Sans" w:cs="Open Sans"/>
          <w:sz w:val="18"/>
          <w:szCs w:val="18"/>
        </w:rPr>
        <w:br/>
      </w:r>
    </w:p>
    <w:p w14:paraId="327224E5" w14:textId="2CFF1596" w:rsidR="00077110" w:rsidRPr="001741E5" w:rsidRDefault="00077110">
      <w:pPr>
        <w:pStyle w:val="ListParagraph"/>
        <w:numPr>
          <w:ilvl w:val="0"/>
          <w:numId w:val="34"/>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Typo in the Arabic translation for the Health Question "Have a history of heparin-induced thrombocytopenia (HIT)? " </w:t>
      </w:r>
      <w:proofErr w:type="gramStart"/>
      <w:r w:rsidRPr="001741E5">
        <w:rPr>
          <w:rFonts w:ascii="Open Sans" w:eastAsia="Times New Roman" w:hAnsi="Open Sans" w:cs="Open Sans"/>
          <w:sz w:val="18"/>
          <w:szCs w:val="18"/>
        </w:rPr>
        <w:t>is</w:t>
      </w:r>
      <w:proofErr w:type="gramEnd"/>
      <w:r w:rsidRPr="001741E5">
        <w:rPr>
          <w:rFonts w:ascii="Open Sans" w:eastAsia="Times New Roman" w:hAnsi="Open Sans" w:cs="Open Sans"/>
          <w:sz w:val="18"/>
          <w:szCs w:val="18"/>
        </w:rPr>
        <w:t xml:space="preserve"> corrected</w:t>
      </w:r>
      <w:r w:rsidR="00E164C8" w:rsidRPr="001741E5">
        <w:rPr>
          <w:rFonts w:ascii="Open Sans" w:eastAsia="Times New Roman" w:hAnsi="Open Sans" w:cs="Open Sans"/>
          <w:sz w:val="18"/>
          <w:szCs w:val="18"/>
        </w:rPr>
        <w:br/>
      </w:r>
    </w:p>
    <w:p w14:paraId="50E53F9D" w14:textId="450EA4A8" w:rsidR="00077110" w:rsidRPr="001741E5" w:rsidRDefault="00077110">
      <w:pPr>
        <w:pStyle w:val="ListParagraph"/>
        <w:numPr>
          <w:ilvl w:val="0"/>
          <w:numId w:val="34"/>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The Labels Local Health Department, LHD, Health Department in the Site creation, File Upload, Add Files to Clinics pages have been updated to Jurisdiction</w:t>
      </w:r>
    </w:p>
    <w:p w14:paraId="7E1A2338" w14:textId="77777777" w:rsidR="001B6A51" w:rsidRPr="001741E5" w:rsidRDefault="001B6A51" w:rsidP="00501532">
      <w:pPr>
        <w:spacing w:after="0" w:line="240" w:lineRule="auto"/>
        <w:rPr>
          <w:rFonts w:ascii="Open Sans" w:hAnsi="Open Sans" w:cs="Open Sans"/>
          <w:b/>
          <w:bCs/>
          <w:sz w:val="18"/>
          <w:szCs w:val="18"/>
          <w:u w:val="single"/>
        </w:rPr>
      </w:pPr>
    </w:p>
    <w:p w14:paraId="7B1FB3D7" w14:textId="526B6BF9" w:rsidR="00987844" w:rsidRPr="001741E5" w:rsidRDefault="00987844" w:rsidP="00501532">
      <w:pPr>
        <w:spacing w:after="0" w:line="240" w:lineRule="auto"/>
        <w:rPr>
          <w:rFonts w:ascii="Open Sans" w:hAnsi="Open Sans" w:cs="Open Sans"/>
          <w:b/>
          <w:bCs/>
          <w:sz w:val="18"/>
          <w:szCs w:val="18"/>
        </w:rPr>
      </w:pPr>
      <w:r w:rsidRPr="001741E5">
        <w:rPr>
          <w:rFonts w:ascii="Open Sans" w:hAnsi="Open Sans" w:cs="Open Sans"/>
          <w:b/>
          <w:bCs/>
          <w:sz w:val="18"/>
          <w:szCs w:val="18"/>
          <w:u w:val="single"/>
        </w:rPr>
        <w:t>Release 10.3</w:t>
      </w:r>
      <w:r w:rsidR="00F23F54" w:rsidRPr="001741E5">
        <w:rPr>
          <w:rFonts w:ascii="Open Sans" w:hAnsi="Open Sans" w:cs="Open Sans"/>
          <w:b/>
          <w:bCs/>
          <w:sz w:val="18"/>
          <w:szCs w:val="18"/>
        </w:rPr>
        <w:t xml:space="preserve"> (08/26/2021)</w:t>
      </w:r>
    </w:p>
    <w:p w14:paraId="7C1AECF9" w14:textId="5FC3FFFC" w:rsidR="00987844" w:rsidRPr="001741E5" w:rsidRDefault="00987844">
      <w:pPr>
        <w:pStyle w:val="ListParagraph"/>
        <w:numPr>
          <w:ilvl w:val="0"/>
          <w:numId w:val="35"/>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A new feature to create a similar clinic for an existing clinic is added. Select an existing clinic schedule, </w:t>
      </w:r>
      <w:proofErr w:type="gramStart"/>
      <w:r w:rsidRPr="001741E5">
        <w:rPr>
          <w:rFonts w:ascii="Open Sans" w:eastAsia="Times New Roman" w:hAnsi="Open Sans" w:cs="Open Sans"/>
          <w:sz w:val="18"/>
          <w:szCs w:val="18"/>
        </w:rPr>
        <w:t>Click</w:t>
      </w:r>
      <w:proofErr w:type="gramEnd"/>
      <w:r w:rsidRPr="001741E5">
        <w:rPr>
          <w:rFonts w:ascii="Open Sans" w:eastAsia="Times New Roman" w:hAnsi="Open Sans" w:cs="Open Sans"/>
          <w:sz w:val="18"/>
          <w:szCs w:val="18"/>
        </w:rPr>
        <w:t xml:space="preserve"> on the new button "Create Similar Clinic", In the pop up enter the clinic name and the clinic date and click on Save. Verify that a new </w:t>
      </w:r>
      <w:r w:rsidRPr="001741E5">
        <w:rPr>
          <w:rFonts w:ascii="Open Sans" w:eastAsia="Times New Roman" w:hAnsi="Open Sans" w:cs="Open Sans"/>
          <w:sz w:val="18"/>
          <w:szCs w:val="18"/>
        </w:rPr>
        <w:lastRenderedPageBreak/>
        <w:t xml:space="preserve">clinic is </w:t>
      </w:r>
      <w:r w:rsidR="00B902E7" w:rsidRPr="001741E5">
        <w:rPr>
          <w:rFonts w:ascii="Open Sans" w:eastAsia="Times New Roman" w:hAnsi="Open Sans" w:cs="Open Sans"/>
          <w:sz w:val="18"/>
          <w:szCs w:val="18"/>
        </w:rPr>
        <w:t>created,</w:t>
      </w:r>
      <w:r w:rsidRPr="001741E5">
        <w:rPr>
          <w:rFonts w:ascii="Open Sans" w:eastAsia="Times New Roman" w:hAnsi="Open Sans" w:cs="Open Sans"/>
          <w:sz w:val="18"/>
          <w:szCs w:val="18"/>
        </w:rPr>
        <w:t xml:space="preserve"> and the clinic details are displayed. The button is still available to create similar clinics.</w:t>
      </w:r>
      <w:r w:rsidR="00B902E7" w:rsidRPr="001741E5">
        <w:rPr>
          <w:rFonts w:ascii="Open Sans" w:eastAsia="Times New Roman" w:hAnsi="Open Sans" w:cs="Open Sans"/>
          <w:sz w:val="18"/>
          <w:szCs w:val="18"/>
        </w:rPr>
        <w:br/>
      </w:r>
    </w:p>
    <w:p w14:paraId="30021414" w14:textId="7D40475A" w:rsidR="00987844" w:rsidRPr="001741E5" w:rsidRDefault="00987844">
      <w:pPr>
        <w:pStyle w:val="ListParagraph"/>
        <w:numPr>
          <w:ilvl w:val="0"/>
          <w:numId w:val="35"/>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Daily Clinic Report is modified to show only the VASE Plus clinics count. </w:t>
      </w:r>
      <w:r w:rsidR="00B902E7" w:rsidRPr="001741E5">
        <w:rPr>
          <w:rFonts w:ascii="Open Sans" w:eastAsia="Times New Roman" w:hAnsi="Open Sans" w:cs="Open Sans"/>
          <w:sz w:val="18"/>
          <w:szCs w:val="18"/>
        </w:rPr>
        <w:br/>
      </w:r>
    </w:p>
    <w:p w14:paraId="5AC91469" w14:textId="194C51E7" w:rsidR="00987844" w:rsidRPr="001741E5" w:rsidRDefault="00987844">
      <w:pPr>
        <w:pStyle w:val="ListParagraph"/>
        <w:numPr>
          <w:ilvl w:val="0"/>
          <w:numId w:val="35"/>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Administer Vaccine button in the Review All Details page is updated to be available </w:t>
      </w:r>
      <w:r w:rsidR="0005409B" w:rsidRPr="001741E5">
        <w:rPr>
          <w:rFonts w:ascii="Open Sans" w:eastAsia="Times New Roman" w:hAnsi="Open Sans" w:cs="Open Sans"/>
          <w:sz w:val="18"/>
          <w:szCs w:val="18"/>
        </w:rPr>
        <w:t>until</w:t>
      </w:r>
      <w:r w:rsidRPr="001741E5">
        <w:rPr>
          <w:rFonts w:ascii="Open Sans" w:eastAsia="Times New Roman" w:hAnsi="Open Sans" w:cs="Open Sans"/>
          <w:sz w:val="18"/>
          <w:szCs w:val="18"/>
        </w:rPr>
        <w:t xml:space="preserve"> the registrant is vaccinated. </w:t>
      </w:r>
      <w:r w:rsidR="00B902E7" w:rsidRPr="001741E5">
        <w:rPr>
          <w:rFonts w:ascii="Open Sans" w:eastAsia="Times New Roman" w:hAnsi="Open Sans" w:cs="Open Sans"/>
          <w:sz w:val="18"/>
          <w:szCs w:val="18"/>
        </w:rPr>
        <w:br/>
      </w:r>
    </w:p>
    <w:p w14:paraId="6F20F57B" w14:textId="45B743E4" w:rsidR="00987844" w:rsidRPr="001741E5" w:rsidRDefault="00987844">
      <w:pPr>
        <w:pStyle w:val="ListParagraph"/>
        <w:numPr>
          <w:ilvl w:val="0"/>
          <w:numId w:val="35"/>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AstraZeneca option is added back to the list of the vaccines for the second question in the </w:t>
      </w:r>
      <w:proofErr w:type="gramStart"/>
      <w:r w:rsidRPr="001741E5">
        <w:rPr>
          <w:rFonts w:ascii="Open Sans" w:eastAsia="Times New Roman" w:hAnsi="Open Sans" w:cs="Open Sans"/>
          <w:sz w:val="18"/>
          <w:szCs w:val="18"/>
        </w:rPr>
        <w:t>Health</w:t>
      </w:r>
      <w:proofErr w:type="gramEnd"/>
      <w:r w:rsidRPr="001741E5">
        <w:rPr>
          <w:rFonts w:ascii="Open Sans" w:eastAsia="Times New Roman" w:hAnsi="Open Sans" w:cs="Open Sans"/>
          <w:sz w:val="18"/>
          <w:szCs w:val="18"/>
        </w:rPr>
        <w:t xml:space="preserve"> questionnaire.</w:t>
      </w:r>
    </w:p>
    <w:p w14:paraId="291EE42E" w14:textId="77777777" w:rsidR="001B6A51" w:rsidRPr="001741E5" w:rsidRDefault="001B6A51" w:rsidP="00501532">
      <w:pPr>
        <w:spacing w:after="0" w:line="240" w:lineRule="auto"/>
        <w:rPr>
          <w:rFonts w:ascii="Open Sans" w:hAnsi="Open Sans" w:cs="Open Sans"/>
          <w:b/>
          <w:bCs/>
          <w:sz w:val="18"/>
          <w:szCs w:val="18"/>
          <w:u w:val="single"/>
        </w:rPr>
      </w:pPr>
    </w:p>
    <w:p w14:paraId="0418061E" w14:textId="17D38841" w:rsidR="001312F5" w:rsidRPr="001741E5" w:rsidRDefault="001312F5" w:rsidP="00501532">
      <w:pPr>
        <w:spacing w:after="0" w:line="240" w:lineRule="auto"/>
        <w:rPr>
          <w:rFonts w:ascii="Open Sans" w:hAnsi="Open Sans" w:cs="Open Sans"/>
          <w:b/>
          <w:bCs/>
          <w:sz w:val="18"/>
          <w:szCs w:val="18"/>
        </w:rPr>
      </w:pPr>
      <w:r w:rsidRPr="001741E5">
        <w:rPr>
          <w:rFonts w:ascii="Open Sans" w:hAnsi="Open Sans" w:cs="Open Sans"/>
          <w:b/>
          <w:bCs/>
          <w:sz w:val="18"/>
          <w:szCs w:val="18"/>
          <w:u w:val="single"/>
        </w:rPr>
        <w:t>Release 10.1</w:t>
      </w:r>
      <w:r w:rsidR="00F23F54" w:rsidRPr="001741E5">
        <w:rPr>
          <w:rFonts w:ascii="Open Sans" w:hAnsi="Open Sans" w:cs="Open Sans"/>
          <w:b/>
          <w:bCs/>
          <w:sz w:val="18"/>
          <w:szCs w:val="18"/>
        </w:rPr>
        <w:t xml:space="preserve"> (08/15/2021)</w:t>
      </w:r>
    </w:p>
    <w:p w14:paraId="0C957452" w14:textId="2541A983" w:rsidR="001312F5" w:rsidRPr="001741E5" w:rsidRDefault="001312F5">
      <w:pPr>
        <w:pStyle w:val="ListParagraph"/>
        <w:numPr>
          <w:ilvl w:val="0"/>
          <w:numId w:val="36"/>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Health Screening Page has been updated to allow 3rd dose for Pfizer and Moderna</w:t>
      </w:r>
      <w:r w:rsidR="00B902E7" w:rsidRPr="001741E5">
        <w:rPr>
          <w:rFonts w:ascii="Open Sans" w:eastAsia="Times New Roman" w:hAnsi="Open Sans" w:cs="Open Sans"/>
          <w:sz w:val="18"/>
          <w:szCs w:val="18"/>
        </w:rPr>
        <w:br/>
      </w:r>
    </w:p>
    <w:p w14:paraId="3295E4FB" w14:textId="77777777" w:rsidR="000A61E7" w:rsidRPr="001741E5" w:rsidRDefault="001312F5">
      <w:pPr>
        <w:pStyle w:val="ListParagraph"/>
        <w:numPr>
          <w:ilvl w:val="0"/>
          <w:numId w:val="36"/>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The Screening Question "Are you feeling sick today?" will be the first question in the questionnaire</w:t>
      </w:r>
    </w:p>
    <w:p w14:paraId="6FCB7BCF" w14:textId="621AA0C1" w:rsidR="001312F5" w:rsidRPr="001741E5" w:rsidRDefault="001312F5">
      <w:pPr>
        <w:pStyle w:val="ListParagraph"/>
        <w:numPr>
          <w:ilvl w:val="1"/>
          <w:numId w:val="36"/>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If the above question is answered as Yes, A warning message will be displayed saying the vaccine might not be administered but will not stop the registrant from scheduling the appointment</w:t>
      </w:r>
      <w:r w:rsidR="00B902E7" w:rsidRPr="001741E5">
        <w:rPr>
          <w:rFonts w:ascii="Open Sans" w:eastAsia="Times New Roman" w:hAnsi="Open Sans" w:cs="Open Sans"/>
          <w:sz w:val="18"/>
          <w:szCs w:val="18"/>
        </w:rPr>
        <w:br/>
      </w:r>
    </w:p>
    <w:p w14:paraId="6C599F32" w14:textId="1EB1580D" w:rsidR="001312F5" w:rsidRPr="001741E5" w:rsidRDefault="001312F5">
      <w:pPr>
        <w:pStyle w:val="ListParagraph"/>
        <w:numPr>
          <w:ilvl w:val="0"/>
          <w:numId w:val="36"/>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Allow </w:t>
      </w:r>
      <w:r w:rsidR="003A2594" w:rsidRPr="001741E5">
        <w:rPr>
          <w:rFonts w:ascii="Open Sans" w:eastAsia="Times New Roman" w:hAnsi="Open Sans" w:cs="Open Sans"/>
          <w:sz w:val="18"/>
          <w:szCs w:val="18"/>
        </w:rPr>
        <w:t>C</w:t>
      </w:r>
      <w:r w:rsidRPr="001741E5">
        <w:rPr>
          <w:rFonts w:ascii="Open Sans" w:eastAsia="Times New Roman" w:hAnsi="Open Sans" w:cs="Open Sans"/>
          <w:sz w:val="18"/>
          <w:szCs w:val="18"/>
        </w:rPr>
        <w:t xml:space="preserve">all </w:t>
      </w:r>
      <w:r w:rsidR="003A2594" w:rsidRPr="001741E5">
        <w:rPr>
          <w:rFonts w:ascii="Open Sans" w:eastAsia="Times New Roman" w:hAnsi="Open Sans" w:cs="Open Sans"/>
          <w:sz w:val="18"/>
          <w:szCs w:val="18"/>
        </w:rPr>
        <w:t>C</w:t>
      </w:r>
      <w:r w:rsidRPr="001741E5">
        <w:rPr>
          <w:rFonts w:ascii="Open Sans" w:eastAsia="Times New Roman" w:hAnsi="Open Sans" w:cs="Open Sans"/>
          <w:sz w:val="18"/>
          <w:szCs w:val="18"/>
        </w:rPr>
        <w:t>enter staff to schedule, reschedule, cancel the third dose for the registrants who took two doses of Pfizer or Moderna vaccines</w:t>
      </w:r>
      <w:r w:rsidR="007D168F" w:rsidRPr="001741E5">
        <w:rPr>
          <w:rFonts w:ascii="Open Sans" w:eastAsia="Times New Roman" w:hAnsi="Open Sans" w:cs="Open Sans"/>
          <w:sz w:val="18"/>
          <w:szCs w:val="18"/>
        </w:rPr>
        <w:br/>
      </w:r>
    </w:p>
    <w:p w14:paraId="453D29B0" w14:textId="514852C9" w:rsidR="001312F5" w:rsidRPr="001741E5" w:rsidRDefault="001312F5">
      <w:pPr>
        <w:pStyle w:val="ListParagraph"/>
        <w:numPr>
          <w:ilvl w:val="0"/>
          <w:numId w:val="36"/>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Allo</w:t>
      </w:r>
      <w:r w:rsidR="000A61E7" w:rsidRPr="001741E5">
        <w:rPr>
          <w:rFonts w:ascii="Open Sans" w:eastAsia="Times New Roman" w:hAnsi="Open Sans" w:cs="Open Sans"/>
          <w:sz w:val="18"/>
          <w:szCs w:val="18"/>
        </w:rPr>
        <w:t>w</w:t>
      </w:r>
      <w:r w:rsidRPr="001741E5">
        <w:rPr>
          <w:rFonts w:ascii="Open Sans" w:eastAsia="Times New Roman" w:hAnsi="Open Sans" w:cs="Open Sans"/>
          <w:sz w:val="18"/>
          <w:szCs w:val="18"/>
        </w:rPr>
        <w:t xml:space="preserve"> Clinic staff to</w:t>
      </w:r>
      <w:r w:rsidR="003A2594" w:rsidRPr="001741E5">
        <w:rPr>
          <w:rFonts w:ascii="Open Sans" w:eastAsia="Times New Roman" w:hAnsi="Open Sans" w:cs="Open Sans"/>
          <w:sz w:val="18"/>
          <w:szCs w:val="18"/>
        </w:rPr>
        <w:t xml:space="preserve"> s</w:t>
      </w:r>
      <w:r w:rsidRPr="001741E5">
        <w:rPr>
          <w:rFonts w:ascii="Open Sans" w:eastAsia="Times New Roman" w:hAnsi="Open Sans" w:cs="Open Sans"/>
          <w:sz w:val="18"/>
          <w:szCs w:val="18"/>
        </w:rPr>
        <w:t xml:space="preserve">chedule, </w:t>
      </w:r>
      <w:r w:rsidR="003A2594" w:rsidRPr="001741E5">
        <w:rPr>
          <w:rFonts w:ascii="Open Sans" w:eastAsia="Times New Roman" w:hAnsi="Open Sans" w:cs="Open Sans"/>
          <w:sz w:val="18"/>
          <w:szCs w:val="18"/>
        </w:rPr>
        <w:t>r</w:t>
      </w:r>
      <w:r w:rsidRPr="001741E5">
        <w:rPr>
          <w:rFonts w:ascii="Open Sans" w:eastAsia="Times New Roman" w:hAnsi="Open Sans" w:cs="Open Sans"/>
          <w:sz w:val="18"/>
          <w:szCs w:val="18"/>
        </w:rPr>
        <w:t>eschedule the third dose appointments as well for registrants who took second dose in the clinic</w:t>
      </w:r>
      <w:r w:rsidR="00D340A0" w:rsidRPr="001741E5">
        <w:rPr>
          <w:rFonts w:ascii="Open Sans" w:eastAsia="Times New Roman" w:hAnsi="Open Sans" w:cs="Open Sans"/>
          <w:sz w:val="18"/>
          <w:szCs w:val="18"/>
        </w:rPr>
        <w:br/>
      </w:r>
    </w:p>
    <w:p w14:paraId="56752DC3" w14:textId="25A4742E" w:rsidR="001312F5" w:rsidRPr="001741E5" w:rsidRDefault="001312F5">
      <w:pPr>
        <w:pStyle w:val="ListParagraph"/>
        <w:numPr>
          <w:ilvl w:val="0"/>
          <w:numId w:val="36"/>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Allo</w:t>
      </w:r>
      <w:r w:rsidR="000A61E7" w:rsidRPr="001741E5">
        <w:rPr>
          <w:rFonts w:ascii="Open Sans" w:eastAsia="Times New Roman" w:hAnsi="Open Sans" w:cs="Open Sans"/>
          <w:sz w:val="18"/>
          <w:szCs w:val="18"/>
        </w:rPr>
        <w:t>w</w:t>
      </w:r>
      <w:r w:rsidRPr="001741E5">
        <w:rPr>
          <w:rFonts w:ascii="Open Sans" w:eastAsia="Times New Roman" w:hAnsi="Open Sans" w:cs="Open Sans"/>
          <w:sz w:val="18"/>
          <w:szCs w:val="18"/>
        </w:rPr>
        <w:t xml:space="preserve"> the Registrants in public application to schedule, reschedule or cancel an appointment for third dose</w:t>
      </w:r>
      <w:r w:rsidR="00D340A0" w:rsidRPr="001741E5">
        <w:rPr>
          <w:rFonts w:ascii="Open Sans" w:eastAsia="Times New Roman" w:hAnsi="Open Sans" w:cs="Open Sans"/>
          <w:sz w:val="18"/>
          <w:szCs w:val="18"/>
        </w:rPr>
        <w:br/>
      </w:r>
    </w:p>
    <w:p w14:paraId="442E73B3" w14:textId="01C660F5" w:rsidR="00CB3AF9" w:rsidRPr="001741E5" w:rsidRDefault="00CB3AF9">
      <w:pPr>
        <w:pStyle w:val="ListParagraph"/>
        <w:numPr>
          <w:ilvl w:val="0"/>
          <w:numId w:val="36"/>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Warning message should be disabled upon entering 2nd dose date on the </w:t>
      </w:r>
      <w:proofErr w:type="gramStart"/>
      <w:r w:rsidRPr="001741E5">
        <w:rPr>
          <w:rFonts w:ascii="Open Sans" w:eastAsia="Times New Roman" w:hAnsi="Open Sans" w:cs="Open Sans"/>
          <w:sz w:val="18"/>
          <w:szCs w:val="18"/>
        </w:rPr>
        <w:t>Health</w:t>
      </w:r>
      <w:proofErr w:type="gramEnd"/>
      <w:r w:rsidRPr="001741E5">
        <w:rPr>
          <w:rFonts w:ascii="Open Sans" w:eastAsia="Times New Roman" w:hAnsi="Open Sans" w:cs="Open Sans"/>
          <w:sz w:val="18"/>
          <w:szCs w:val="18"/>
        </w:rPr>
        <w:t xml:space="preserve"> </w:t>
      </w:r>
      <w:r w:rsidR="003A2594" w:rsidRPr="001741E5">
        <w:rPr>
          <w:rFonts w:ascii="Open Sans" w:eastAsia="Times New Roman" w:hAnsi="Open Sans" w:cs="Open Sans"/>
          <w:sz w:val="18"/>
          <w:szCs w:val="18"/>
        </w:rPr>
        <w:t xml:space="preserve">questionnaire </w:t>
      </w:r>
      <w:r w:rsidRPr="001741E5">
        <w:rPr>
          <w:rFonts w:ascii="Open Sans" w:eastAsia="Times New Roman" w:hAnsi="Open Sans" w:cs="Open Sans"/>
          <w:sz w:val="18"/>
          <w:szCs w:val="18"/>
        </w:rPr>
        <w:t xml:space="preserve">screen if interval to the 3rd dose </w:t>
      </w:r>
      <w:r w:rsidR="00811B3D" w:rsidRPr="001741E5">
        <w:rPr>
          <w:rFonts w:ascii="Open Sans" w:eastAsia="Times New Roman" w:hAnsi="Open Sans" w:cs="Open Sans"/>
          <w:sz w:val="18"/>
          <w:szCs w:val="18"/>
        </w:rPr>
        <w:t>less than 28 days</w:t>
      </w:r>
      <w:r w:rsidR="00D340A0" w:rsidRPr="001741E5">
        <w:rPr>
          <w:rFonts w:ascii="Open Sans" w:eastAsia="Times New Roman" w:hAnsi="Open Sans" w:cs="Open Sans"/>
          <w:sz w:val="18"/>
          <w:szCs w:val="18"/>
        </w:rPr>
        <w:br/>
      </w:r>
    </w:p>
    <w:p w14:paraId="451966C1" w14:textId="1138F068" w:rsidR="00CB3AF9" w:rsidRPr="001741E5" w:rsidRDefault="00CB3AF9">
      <w:pPr>
        <w:pStyle w:val="ListParagraph"/>
        <w:numPr>
          <w:ilvl w:val="0"/>
          <w:numId w:val="36"/>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Warning message should be </w:t>
      </w:r>
      <w:r w:rsidR="00811B3D" w:rsidRPr="001741E5">
        <w:rPr>
          <w:rFonts w:ascii="Open Sans" w:eastAsia="Times New Roman" w:hAnsi="Open Sans" w:cs="Open Sans"/>
          <w:sz w:val="18"/>
          <w:szCs w:val="18"/>
        </w:rPr>
        <w:t>disabled on</w:t>
      </w:r>
      <w:r w:rsidRPr="001741E5">
        <w:rPr>
          <w:rFonts w:ascii="Open Sans" w:eastAsia="Times New Roman" w:hAnsi="Open Sans" w:cs="Open Sans"/>
          <w:sz w:val="18"/>
          <w:szCs w:val="18"/>
        </w:rPr>
        <w:t xml:space="preserve"> the Vaccine Administration screen if interval to the 3rd dose is less than 28 days</w:t>
      </w:r>
      <w:r w:rsidR="00D340A0" w:rsidRPr="001741E5">
        <w:rPr>
          <w:rFonts w:ascii="Open Sans" w:eastAsia="Times New Roman" w:hAnsi="Open Sans" w:cs="Open Sans"/>
          <w:sz w:val="18"/>
          <w:szCs w:val="18"/>
        </w:rPr>
        <w:br/>
      </w:r>
    </w:p>
    <w:p w14:paraId="7A87D3F3" w14:textId="77777777" w:rsidR="00CB3AF9" w:rsidRPr="001741E5" w:rsidRDefault="00CB3AF9">
      <w:pPr>
        <w:pStyle w:val="ListParagraph"/>
        <w:numPr>
          <w:ilvl w:val="0"/>
          <w:numId w:val="36"/>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System should show Clinics held after 28 days of the dose administration while Call Centers or Clinic/Site staff is scheduling 3rd dose appointment.     </w:t>
      </w:r>
    </w:p>
    <w:p w14:paraId="7A5CE89B" w14:textId="77777777" w:rsidR="001B6A51" w:rsidRPr="001741E5" w:rsidRDefault="001B6A51" w:rsidP="00501532">
      <w:pPr>
        <w:spacing w:after="0" w:line="240" w:lineRule="auto"/>
        <w:rPr>
          <w:rFonts w:ascii="Open Sans" w:hAnsi="Open Sans" w:cs="Open Sans"/>
          <w:b/>
          <w:bCs/>
          <w:sz w:val="18"/>
          <w:szCs w:val="18"/>
          <w:u w:val="single"/>
        </w:rPr>
      </w:pPr>
    </w:p>
    <w:p w14:paraId="01E9046F" w14:textId="35BEF8D6" w:rsidR="00CB3AF9" w:rsidRPr="001741E5" w:rsidRDefault="009677B2" w:rsidP="00501532">
      <w:pPr>
        <w:spacing w:after="0" w:line="240" w:lineRule="auto"/>
        <w:rPr>
          <w:rFonts w:ascii="Open Sans" w:hAnsi="Open Sans" w:cs="Open Sans"/>
          <w:b/>
          <w:bCs/>
          <w:sz w:val="18"/>
          <w:szCs w:val="18"/>
        </w:rPr>
      </w:pPr>
      <w:r w:rsidRPr="001741E5">
        <w:rPr>
          <w:rFonts w:ascii="Open Sans" w:hAnsi="Open Sans" w:cs="Open Sans"/>
          <w:b/>
          <w:bCs/>
          <w:sz w:val="18"/>
          <w:szCs w:val="18"/>
          <w:u w:val="single"/>
        </w:rPr>
        <w:t>Release 10.0</w:t>
      </w:r>
      <w:r w:rsidR="00F23F54" w:rsidRPr="001741E5">
        <w:rPr>
          <w:rFonts w:ascii="Open Sans" w:hAnsi="Open Sans" w:cs="Open Sans"/>
          <w:b/>
          <w:bCs/>
          <w:sz w:val="18"/>
          <w:szCs w:val="18"/>
        </w:rPr>
        <w:t xml:space="preserve"> (08/10/2021)</w:t>
      </w:r>
    </w:p>
    <w:p w14:paraId="1AAC3FB1" w14:textId="32825AAA" w:rsidR="00534B10" w:rsidRPr="001741E5" w:rsidRDefault="00534B10">
      <w:pPr>
        <w:pStyle w:val="ListParagraph"/>
        <w:numPr>
          <w:ilvl w:val="0"/>
          <w:numId w:val="37"/>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Update</w:t>
      </w:r>
      <w:r w:rsidR="003A2594" w:rsidRPr="001741E5">
        <w:rPr>
          <w:rFonts w:ascii="Open Sans" w:eastAsia="Times New Roman" w:hAnsi="Open Sans" w:cs="Open Sans"/>
          <w:sz w:val="18"/>
          <w:szCs w:val="18"/>
        </w:rPr>
        <w:t>:</w:t>
      </w:r>
      <w:r w:rsidRPr="001741E5">
        <w:rPr>
          <w:rFonts w:ascii="Open Sans" w:eastAsia="Times New Roman" w:hAnsi="Open Sans" w:cs="Open Sans"/>
          <w:sz w:val="18"/>
          <w:szCs w:val="18"/>
        </w:rPr>
        <w:t xml:space="preserve"> privilege added to Site Admin to update the site details. Site admin still should not be able to add any new sites.</w:t>
      </w:r>
    </w:p>
    <w:p w14:paraId="64E563FA" w14:textId="77777777" w:rsidR="001B6A51" w:rsidRPr="001741E5" w:rsidRDefault="001B6A51" w:rsidP="00501532">
      <w:pPr>
        <w:spacing w:after="0" w:line="240" w:lineRule="auto"/>
        <w:rPr>
          <w:rFonts w:ascii="Open Sans" w:hAnsi="Open Sans" w:cs="Open Sans"/>
          <w:b/>
          <w:bCs/>
          <w:sz w:val="18"/>
          <w:szCs w:val="18"/>
          <w:u w:val="single"/>
        </w:rPr>
      </w:pPr>
    </w:p>
    <w:p w14:paraId="0906BBD3" w14:textId="0718FE6E" w:rsidR="008D652E" w:rsidRPr="001741E5" w:rsidRDefault="008D652E" w:rsidP="00501532">
      <w:pPr>
        <w:spacing w:after="0" w:line="240" w:lineRule="auto"/>
        <w:rPr>
          <w:rFonts w:ascii="Open Sans" w:hAnsi="Open Sans" w:cs="Open Sans"/>
          <w:b/>
          <w:bCs/>
          <w:sz w:val="18"/>
          <w:szCs w:val="18"/>
        </w:rPr>
      </w:pPr>
      <w:r w:rsidRPr="001741E5">
        <w:rPr>
          <w:rFonts w:ascii="Open Sans" w:hAnsi="Open Sans" w:cs="Open Sans"/>
          <w:b/>
          <w:bCs/>
          <w:sz w:val="18"/>
          <w:szCs w:val="18"/>
          <w:u w:val="single"/>
        </w:rPr>
        <w:t>Release 9.7</w:t>
      </w:r>
      <w:r w:rsidR="00F23F54" w:rsidRPr="001741E5">
        <w:rPr>
          <w:rFonts w:ascii="Open Sans" w:hAnsi="Open Sans" w:cs="Open Sans"/>
          <w:b/>
          <w:bCs/>
          <w:sz w:val="18"/>
          <w:szCs w:val="18"/>
        </w:rPr>
        <w:t xml:space="preserve"> (08/02/2021)</w:t>
      </w:r>
    </w:p>
    <w:p w14:paraId="28DBDC84" w14:textId="77777777" w:rsidR="003A2594" w:rsidRPr="001741E5" w:rsidRDefault="008D652E">
      <w:pPr>
        <w:pStyle w:val="ListParagraph"/>
        <w:numPr>
          <w:ilvl w:val="0"/>
          <w:numId w:val="37"/>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A new option to deactivate the clinic if there </w:t>
      </w:r>
      <w:proofErr w:type="gramStart"/>
      <w:r w:rsidRPr="001741E5">
        <w:rPr>
          <w:rFonts w:ascii="Open Sans" w:eastAsia="Times New Roman" w:hAnsi="Open Sans" w:cs="Open Sans"/>
          <w:sz w:val="18"/>
          <w:szCs w:val="18"/>
        </w:rPr>
        <w:t>is</w:t>
      </w:r>
      <w:proofErr w:type="gramEnd"/>
      <w:r w:rsidRPr="001741E5">
        <w:rPr>
          <w:rFonts w:ascii="Open Sans" w:eastAsia="Times New Roman" w:hAnsi="Open Sans" w:cs="Open Sans"/>
          <w:sz w:val="18"/>
          <w:szCs w:val="18"/>
        </w:rPr>
        <w:t xml:space="preserve"> no active appointment</w:t>
      </w:r>
      <w:r w:rsidR="003A2594" w:rsidRPr="001741E5">
        <w:rPr>
          <w:rFonts w:ascii="Open Sans" w:eastAsia="Times New Roman" w:hAnsi="Open Sans" w:cs="Open Sans"/>
          <w:sz w:val="18"/>
          <w:szCs w:val="18"/>
        </w:rPr>
        <w:t>s</w:t>
      </w:r>
      <w:r w:rsidRPr="001741E5">
        <w:rPr>
          <w:rFonts w:ascii="Open Sans" w:eastAsia="Times New Roman" w:hAnsi="Open Sans" w:cs="Open Sans"/>
          <w:sz w:val="18"/>
          <w:szCs w:val="18"/>
        </w:rPr>
        <w:t>.</w:t>
      </w:r>
    </w:p>
    <w:p w14:paraId="4F2DBB92" w14:textId="15A78A46" w:rsidR="008D652E" w:rsidRPr="001741E5" w:rsidRDefault="008D652E">
      <w:pPr>
        <w:pStyle w:val="ListParagraph"/>
        <w:numPr>
          <w:ilvl w:val="1"/>
          <w:numId w:val="37"/>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Once the clinic is deactivated, it should NOT be available/visible in the application for any purpose except to reactivate it.</w:t>
      </w:r>
    </w:p>
    <w:p w14:paraId="5C81CF32" w14:textId="77777777" w:rsidR="001B6A51" w:rsidRPr="001741E5" w:rsidRDefault="001B6A51" w:rsidP="00501532">
      <w:pPr>
        <w:spacing w:after="0" w:line="240" w:lineRule="auto"/>
        <w:rPr>
          <w:rFonts w:ascii="Open Sans" w:hAnsi="Open Sans" w:cs="Open Sans"/>
          <w:b/>
          <w:bCs/>
          <w:sz w:val="18"/>
          <w:szCs w:val="18"/>
          <w:u w:val="single"/>
        </w:rPr>
      </w:pPr>
    </w:p>
    <w:p w14:paraId="0D975547" w14:textId="4C651274" w:rsidR="008D652E" w:rsidRPr="001741E5" w:rsidRDefault="00CB085E" w:rsidP="00501532">
      <w:pPr>
        <w:spacing w:after="0" w:line="240" w:lineRule="auto"/>
        <w:rPr>
          <w:rFonts w:ascii="Open Sans" w:hAnsi="Open Sans" w:cs="Open Sans"/>
          <w:b/>
          <w:bCs/>
          <w:sz w:val="18"/>
          <w:szCs w:val="18"/>
        </w:rPr>
      </w:pPr>
      <w:r w:rsidRPr="001741E5">
        <w:rPr>
          <w:rFonts w:ascii="Open Sans" w:hAnsi="Open Sans" w:cs="Open Sans"/>
          <w:b/>
          <w:bCs/>
          <w:sz w:val="18"/>
          <w:szCs w:val="18"/>
          <w:u w:val="single"/>
        </w:rPr>
        <w:t>Release 8.9</w:t>
      </w:r>
      <w:r w:rsidR="00F23F54" w:rsidRPr="001741E5">
        <w:rPr>
          <w:rFonts w:ascii="Open Sans" w:hAnsi="Open Sans" w:cs="Open Sans"/>
          <w:b/>
          <w:bCs/>
          <w:sz w:val="18"/>
          <w:szCs w:val="18"/>
        </w:rPr>
        <w:t xml:space="preserve"> (06/24/2021)</w:t>
      </w:r>
    </w:p>
    <w:p w14:paraId="35D2194D" w14:textId="23300391" w:rsidR="00C05B2A" w:rsidRPr="001741E5" w:rsidRDefault="00C05B2A">
      <w:pPr>
        <w:pStyle w:val="ListParagraph"/>
        <w:numPr>
          <w:ilvl w:val="0"/>
          <w:numId w:val="38"/>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Clinic activities like adding walk-in registrants, administering vaccines, checking in, scheduling second dose appointments </w:t>
      </w:r>
      <w:r w:rsidR="00811B3D" w:rsidRPr="001741E5">
        <w:rPr>
          <w:rFonts w:ascii="Open Sans" w:eastAsia="Times New Roman" w:hAnsi="Open Sans" w:cs="Open Sans"/>
          <w:sz w:val="18"/>
          <w:szCs w:val="18"/>
        </w:rPr>
        <w:t>etc.</w:t>
      </w:r>
      <w:r w:rsidRPr="001741E5">
        <w:rPr>
          <w:rFonts w:ascii="Open Sans" w:eastAsia="Times New Roman" w:hAnsi="Open Sans" w:cs="Open Sans"/>
          <w:sz w:val="18"/>
          <w:szCs w:val="18"/>
        </w:rPr>
        <w:t xml:space="preserve"> are allowed for previous clinics as well for site admins.</w:t>
      </w:r>
      <w:r w:rsidR="00811B3D" w:rsidRPr="001741E5">
        <w:rPr>
          <w:rFonts w:ascii="Open Sans" w:eastAsia="Times New Roman" w:hAnsi="Open Sans" w:cs="Open Sans"/>
          <w:sz w:val="18"/>
          <w:szCs w:val="18"/>
        </w:rPr>
        <w:br/>
      </w:r>
    </w:p>
    <w:p w14:paraId="58216B40" w14:textId="57705C7F" w:rsidR="00C05B2A" w:rsidRPr="001741E5" w:rsidRDefault="00C05B2A">
      <w:pPr>
        <w:pStyle w:val="ListParagraph"/>
        <w:numPr>
          <w:ilvl w:val="0"/>
          <w:numId w:val="38"/>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 xml:space="preserve">Warning message is displayed to Site </w:t>
      </w:r>
      <w:r w:rsidR="00811B3D" w:rsidRPr="001741E5">
        <w:rPr>
          <w:rFonts w:ascii="Open Sans" w:eastAsia="Times New Roman" w:hAnsi="Open Sans" w:cs="Open Sans"/>
          <w:sz w:val="18"/>
          <w:szCs w:val="18"/>
        </w:rPr>
        <w:t>Admins,</w:t>
      </w:r>
      <w:r w:rsidRPr="001741E5">
        <w:rPr>
          <w:rFonts w:ascii="Open Sans" w:eastAsia="Times New Roman" w:hAnsi="Open Sans" w:cs="Open Sans"/>
          <w:sz w:val="18"/>
          <w:szCs w:val="18"/>
        </w:rPr>
        <w:t xml:space="preserve"> Vaccine Administrators in the Health questionnaire and Review All details page when minimum interval after first dose is not met</w:t>
      </w:r>
      <w:r w:rsidR="003A2594" w:rsidRPr="001741E5">
        <w:rPr>
          <w:rFonts w:ascii="Open Sans" w:eastAsia="Times New Roman" w:hAnsi="Open Sans" w:cs="Open Sans"/>
          <w:sz w:val="18"/>
          <w:szCs w:val="18"/>
        </w:rPr>
        <w:t>.</w:t>
      </w:r>
      <w:r w:rsidR="00811B3D" w:rsidRPr="001741E5">
        <w:rPr>
          <w:rFonts w:ascii="Open Sans" w:eastAsia="Times New Roman" w:hAnsi="Open Sans" w:cs="Open Sans"/>
          <w:sz w:val="18"/>
          <w:szCs w:val="18"/>
        </w:rPr>
        <w:br/>
      </w:r>
    </w:p>
    <w:p w14:paraId="151C4CA5" w14:textId="6794CF81" w:rsidR="00C05B2A" w:rsidRPr="001741E5" w:rsidRDefault="00C05B2A">
      <w:pPr>
        <w:pStyle w:val="ListParagraph"/>
        <w:numPr>
          <w:ilvl w:val="0"/>
          <w:numId w:val="38"/>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If minimum interval after first dose is not completed, A warning message is displayed to the registrants in the public application before saving health questionnaire.</w:t>
      </w:r>
      <w:r w:rsidR="00811B3D" w:rsidRPr="001741E5">
        <w:rPr>
          <w:rFonts w:ascii="Open Sans" w:eastAsia="Times New Roman" w:hAnsi="Open Sans" w:cs="Open Sans"/>
          <w:sz w:val="18"/>
          <w:szCs w:val="18"/>
        </w:rPr>
        <w:br/>
      </w:r>
    </w:p>
    <w:p w14:paraId="3E5585B4" w14:textId="77777777" w:rsidR="003A2594" w:rsidRPr="001741E5" w:rsidRDefault="00C05B2A">
      <w:pPr>
        <w:pStyle w:val="ListParagraph"/>
        <w:numPr>
          <w:ilvl w:val="0"/>
          <w:numId w:val="38"/>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The following question is removed from the health questionnaire from all the pages in both the applications in all languages</w:t>
      </w:r>
    </w:p>
    <w:p w14:paraId="33B262F7" w14:textId="136FAD3C" w:rsidR="00C05B2A" w:rsidRPr="001741E5" w:rsidRDefault="00C05B2A">
      <w:pPr>
        <w:pStyle w:val="ListParagraph"/>
        <w:numPr>
          <w:ilvl w:val="1"/>
          <w:numId w:val="38"/>
        </w:numPr>
        <w:shd w:val="clear" w:color="auto" w:fill="FFFFFF"/>
        <w:spacing w:after="0" w:line="240" w:lineRule="auto"/>
        <w:rPr>
          <w:rFonts w:ascii="Open Sans" w:eastAsia="Times New Roman" w:hAnsi="Open Sans" w:cs="Open Sans"/>
          <w:sz w:val="18"/>
          <w:szCs w:val="18"/>
        </w:rPr>
      </w:pPr>
      <w:r w:rsidRPr="001741E5">
        <w:rPr>
          <w:rFonts w:ascii="Open Sans" w:eastAsia="Times New Roman" w:hAnsi="Open Sans" w:cs="Open Sans"/>
          <w:sz w:val="18"/>
          <w:szCs w:val="18"/>
        </w:rPr>
        <w:t>Have you received any vaccine in the last 14 days?</w:t>
      </w:r>
    </w:p>
    <w:p w14:paraId="75522741" w14:textId="77777777" w:rsidR="00FF7548" w:rsidRPr="001741E5" w:rsidRDefault="00FF7548" w:rsidP="00501532">
      <w:pPr>
        <w:spacing w:after="0" w:line="240" w:lineRule="auto"/>
        <w:rPr>
          <w:rFonts w:ascii="Open Sans" w:hAnsi="Open Sans" w:cs="Open Sans"/>
          <w:b/>
          <w:bCs/>
          <w:sz w:val="18"/>
          <w:szCs w:val="18"/>
          <w:u w:val="single"/>
        </w:rPr>
      </w:pPr>
    </w:p>
    <w:p w14:paraId="46ABBC78" w14:textId="64ED0E80" w:rsidR="00CB085E" w:rsidRPr="001741E5" w:rsidRDefault="00BA51DC" w:rsidP="00501532">
      <w:pPr>
        <w:spacing w:after="0" w:line="240" w:lineRule="auto"/>
        <w:rPr>
          <w:rFonts w:ascii="Open Sans" w:hAnsi="Open Sans" w:cs="Open Sans"/>
          <w:b/>
          <w:bCs/>
          <w:sz w:val="18"/>
          <w:szCs w:val="18"/>
        </w:rPr>
      </w:pPr>
      <w:r w:rsidRPr="001741E5">
        <w:rPr>
          <w:rFonts w:ascii="Open Sans" w:hAnsi="Open Sans" w:cs="Open Sans"/>
          <w:b/>
          <w:bCs/>
          <w:sz w:val="18"/>
          <w:szCs w:val="18"/>
          <w:u w:val="single"/>
        </w:rPr>
        <w:t>Release 8.5</w:t>
      </w:r>
      <w:r w:rsidR="00F23F54" w:rsidRPr="001741E5">
        <w:rPr>
          <w:rFonts w:ascii="Open Sans" w:hAnsi="Open Sans" w:cs="Open Sans"/>
          <w:b/>
          <w:bCs/>
          <w:sz w:val="18"/>
          <w:szCs w:val="18"/>
        </w:rPr>
        <w:t xml:space="preserve"> (06/08/2021)</w:t>
      </w:r>
    </w:p>
    <w:p w14:paraId="55BB7AE5" w14:textId="0624CE15" w:rsidR="00987844" w:rsidRPr="001741E5" w:rsidRDefault="00BA51DC">
      <w:pPr>
        <w:pStyle w:val="ListParagraph"/>
        <w:numPr>
          <w:ilvl w:val="0"/>
          <w:numId w:val="39"/>
        </w:numPr>
        <w:shd w:val="clear" w:color="auto" w:fill="FFFFFF"/>
        <w:spacing w:after="0" w:line="240" w:lineRule="auto"/>
        <w:jc w:val="both"/>
        <w:rPr>
          <w:rFonts w:ascii="Open Sans" w:eastAsia="Times New Roman" w:hAnsi="Open Sans" w:cs="Open Sans"/>
          <w:sz w:val="18"/>
          <w:szCs w:val="18"/>
        </w:rPr>
      </w:pPr>
      <w:r w:rsidRPr="001741E5">
        <w:rPr>
          <w:rFonts w:ascii="Open Sans" w:eastAsia="Times New Roman" w:hAnsi="Open Sans" w:cs="Open Sans"/>
          <w:sz w:val="18"/>
          <w:szCs w:val="18"/>
        </w:rPr>
        <w:t>Resolved:   All the clinics are not showing up in the Call Center Open Pod Search Reports  </w:t>
      </w:r>
    </w:p>
    <w:sectPr w:rsidR="00987844" w:rsidRPr="001741E5" w:rsidSect="0093260A">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58C59" w14:textId="77777777" w:rsidR="00394417" w:rsidRDefault="00394417" w:rsidP="008D74E2">
      <w:pPr>
        <w:spacing w:after="0" w:line="240" w:lineRule="auto"/>
      </w:pPr>
      <w:r>
        <w:separator/>
      </w:r>
    </w:p>
  </w:endnote>
  <w:endnote w:type="continuationSeparator" w:id="0">
    <w:p w14:paraId="558EFA7A" w14:textId="77777777" w:rsidR="00394417" w:rsidRDefault="00394417" w:rsidP="008D7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Tahoma"/>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49E12" w14:textId="0284BF6F" w:rsidR="00FE3402" w:rsidRDefault="00FE3402">
    <w:pPr>
      <w:pStyle w:val="Footer"/>
    </w:pPr>
    <w:r w:rsidRPr="00235945">
      <w:rPr>
        <w:noProof/>
      </w:rPr>
      <w:drawing>
        <wp:anchor distT="0" distB="0" distL="114300" distR="114300" simplePos="0" relativeHeight="251658240" behindDoc="0" locked="0" layoutInCell="1" allowOverlap="1" wp14:anchorId="39B0B667" wp14:editId="45C775B1">
          <wp:simplePos x="0" y="0"/>
          <wp:positionH relativeFrom="rightMargin">
            <wp:posOffset>-588396</wp:posOffset>
          </wp:positionH>
          <wp:positionV relativeFrom="paragraph">
            <wp:posOffset>185834</wp:posOffset>
          </wp:positionV>
          <wp:extent cx="870585" cy="299085"/>
          <wp:effectExtent l="0" t="0" r="5715"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70585" cy="2990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289A4" w14:textId="77777777" w:rsidR="00394417" w:rsidRDefault="00394417" w:rsidP="008D74E2">
      <w:pPr>
        <w:spacing w:after="0" w:line="240" w:lineRule="auto"/>
      </w:pPr>
      <w:r>
        <w:separator/>
      </w:r>
    </w:p>
  </w:footnote>
  <w:footnote w:type="continuationSeparator" w:id="0">
    <w:p w14:paraId="6890FB6B" w14:textId="77777777" w:rsidR="00394417" w:rsidRDefault="00394417" w:rsidP="008D74E2">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F7A"/>
    <w:multiLevelType w:val="hybridMultilevel"/>
    <w:tmpl w:val="00C03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91A85"/>
    <w:multiLevelType w:val="hybridMultilevel"/>
    <w:tmpl w:val="3572A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90673"/>
    <w:multiLevelType w:val="hybridMultilevel"/>
    <w:tmpl w:val="0E66C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E58C2"/>
    <w:multiLevelType w:val="hybridMultilevel"/>
    <w:tmpl w:val="F67C9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02D3C"/>
    <w:multiLevelType w:val="hybridMultilevel"/>
    <w:tmpl w:val="0F0A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F4DC7"/>
    <w:multiLevelType w:val="hybridMultilevel"/>
    <w:tmpl w:val="45A43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852D37"/>
    <w:multiLevelType w:val="multilevel"/>
    <w:tmpl w:val="C2B4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AD5554"/>
    <w:multiLevelType w:val="hybridMultilevel"/>
    <w:tmpl w:val="86D41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B46281"/>
    <w:multiLevelType w:val="hybridMultilevel"/>
    <w:tmpl w:val="53405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B90188"/>
    <w:multiLevelType w:val="hybridMultilevel"/>
    <w:tmpl w:val="BF745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3AB3993"/>
    <w:multiLevelType w:val="hybridMultilevel"/>
    <w:tmpl w:val="402C5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985333"/>
    <w:multiLevelType w:val="hybridMultilevel"/>
    <w:tmpl w:val="4428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A90CC8"/>
    <w:multiLevelType w:val="hybridMultilevel"/>
    <w:tmpl w:val="A9A6B6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A965FE"/>
    <w:multiLevelType w:val="hybridMultilevel"/>
    <w:tmpl w:val="F77E6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4C4208"/>
    <w:multiLevelType w:val="hybridMultilevel"/>
    <w:tmpl w:val="D0A4C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8A0CB7"/>
    <w:multiLevelType w:val="multilevel"/>
    <w:tmpl w:val="8EC00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085B36"/>
    <w:multiLevelType w:val="hybridMultilevel"/>
    <w:tmpl w:val="C0BEC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2D1223"/>
    <w:multiLevelType w:val="hybridMultilevel"/>
    <w:tmpl w:val="DB726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2D9FD"/>
    <w:multiLevelType w:val="hybridMultilevel"/>
    <w:tmpl w:val="82346A34"/>
    <w:lvl w:ilvl="0" w:tplc="D7707B7C">
      <w:start w:val="1"/>
      <w:numFmt w:val="bullet"/>
      <w:lvlText w:val=""/>
      <w:lvlJc w:val="left"/>
      <w:pPr>
        <w:ind w:left="720" w:hanging="360"/>
      </w:pPr>
      <w:rPr>
        <w:rFonts w:ascii="Symbol" w:hAnsi="Symbol" w:hint="default"/>
      </w:rPr>
    </w:lvl>
    <w:lvl w:ilvl="1" w:tplc="A106CC76">
      <w:start w:val="1"/>
      <w:numFmt w:val="bullet"/>
      <w:lvlText w:val="o"/>
      <w:lvlJc w:val="left"/>
      <w:pPr>
        <w:ind w:left="1440" w:hanging="360"/>
      </w:pPr>
      <w:rPr>
        <w:rFonts w:ascii="Courier New" w:hAnsi="Courier New" w:hint="default"/>
      </w:rPr>
    </w:lvl>
    <w:lvl w:ilvl="2" w:tplc="46B037C2">
      <w:start w:val="1"/>
      <w:numFmt w:val="bullet"/>
      <w:lvlText w:val=""/>
      <w:lvlJc w:val="left"/>
      <w:pPr>
        <w:ind w:left="2160" w:hanging="360"/>
      </w:pPr>
      <w:rPr>
        <w:rFonts w:ascii="Wingdings" w:hAnsi="Wingdings" w:hint="default"/>
      </w:rPr>
    </w:lvl>
    <w:lvl w:ilvl="3" w:tplc="6394B54E">
      <w:start w:val="1"/>
      <w:numFmt w:val="bullet"/>
      <w:lvlText w:val=""/>
      <w:lvlJc w:val="left"/>
      <w:pPr>
        <w:ind w:left="2880" w:hanging="360"/>
      </w:pPr>
      <w:rPr>
        <w:rFonts w:ascii="Symbol" w:hAnsi="Symbol" w:hint="default"/>
      </w:rPr>
    </w:lvl>
    <w:lvl w:ilvl="4" w:tplc="12F6AC98">
      <w:start w:val="1"/>
      <w:numFmt w:val="bullet"/>
      <w:lvlText w:val="o"/>
      <w:lvlJc w:val="left"/>
      <w:pPr>
        <w:ind w:left="3600" w:hanging="360"/>
      </w:pPr>
      <w:rPr>
        <w:rFonts w:ascii="Courier New" w:hAnsi="Courier New" w:hint="default"/>
      </w:rPr>
    </w:lvl>
    <w:lvl w:ilvl="5" w:tplc="F7D2BEF0">
      <w:start w:val="1"/>
      <w:numFmt w:val="bullet"/>
      <w:lvlText w:val=""/>
      <w:lvlJc w:val="left"/>
      <w:pPr>
        <w:ind w:left="4320" w:hanging="360"/>
      </w:pPr>
      <w:rPr>
        <w:rFonts w:ascii="Wingdings" w:hAnsi="Wingdings" w:hint="default"/>
      </w:rPr>
    </w:lvl>
    <w:lvl w:ilvl="6" w:tplc="9C8E8768">
      <w:start w:val="1"/>
      <w:numFmt w:val="bullet"/>
      <w:lvlText w:val=""/>
      <w:lvlJc w:val="left"/>
      <w:pPr>
        <w:ind w:left="5040" w:hanging="360"/>
      </w:pPr>
      <w:rPr>
        <w:rFonts w:ascii="Symbol" w:hAnsi="Symbol" w:hint="default"/>
      </w:rPr>
    </w:lvl>
    <w:lvl w:ilvl="7" w:tplc="1F464894">
      <w:start w:val="1"/>
      <w:numFmt w:val="bullet"/>
      <w:lvlText w:val="o"/>
      <w:lvlJc w:val="left"/>
      <w:pPr>
        <w:ind w:left="5760" w:hanging="360"/>
      </w:pPr>
      <w:rPr>
        <w:rFonts w:ascii="Courier New" w:hAnsi="Courier New" w:hint="default"/>
      </w:rPr>
    </w:lvl>
    <w:lvl w:ilvl="8" w:tplc="D452F384">
      <w:start w:val="1"/>
      <w:numFmt w:val="bullet"/>
      <w:lvlText w:val=""/>
      <w:lvlJc w:val="left"/>
      <w:pPr>
        <w:ind w:left="6480" w:hanging="360"/>
      </w:pPr>
      <w:rPr>
        <w:rFonts w:ascii="Wingdings" w:hAnsi="Wingdings" w:hint="default"/>
      </w:rPr>
    </w:lvl>
  </w:abstractNum>
  <w:abstractNum w:abstractNumId="19" w15:restartNumberingAfterBreak="0">
    <w:nsid w:val="269153F9"/>
    <w:multiLevelType w:val="hybridMultilevel"/>
    <w:tmpl w:val="8A04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64571E"/>
    <w:multiLevelType w:val="hybridMultilevel"/>
    <w:tmpl w:val="ADD44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046886"/>
    <w:multiLevelType w:val="hybridMultilevel"/>
    <w:tmpl w:val="3280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5C1E00"/>
    <w:multiLevelType w:val="hybridMultilevel"/>
    <w:tmpl w:val="3CD2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9A6683"/>
    <w:multiLevelType w:val="hybridMultilevel"/>
    <w:tmpl w:val="D9F89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BD672D5"/>
    <w:multiLevelType w:val="hybridMultilevel"/>
    <w:tmpl w:val="5F92F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F3179D"/>
    <w:multiLevelType w:val="multilevel"/>
    <w:tmpl w:val="22C8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2F6AEF"/>
    <w:multiLevelType w:val="multilevel"/>
    <w:tmpl w:val="5888CD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0555F93"/>
    <w:multiLevelType w:val="hybridMultilevel"/>
    <w:tmpl w:val="AAE6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1E193D"/>
    <w:multiLevelType w:val="hybridMultilevel"/>
    <w:tmpl w:val="25BE4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401E18"/>
    <w:multiLevelType w:val="hybridMultilevel"/>
    <w:tmpl w:val="5E460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5A6DC5"/>
    <w:multiLevelType w:val="multilevel"/>
    <w:tmpl w:val="6A522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D4028D"/>
    <w:multiLevelType w:val="hybridMultilevel"/>
    <w:tmpl w:val="0E4A7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B37209"/>
    <w:multiLevelType w:val="hybridMultilevel"/>
    <w:tmpl w:val="DE3C1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EE4209"/>
    <w:multiLevelType w:val="hybridMultilevel"/>
    <w:tmpl w:val="13588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F31213"/>
    <w:multiLevelType w:val="multilevel"/>
    <w:tmpl w:val="17101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422EA6"/>
    <w:multiLevelType w:val="multilevel"/>
    <w:tmpl w:val="BAE0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77D7415"/>
    <w:multiLevelType w:val="hybridMultilevel"/>
    <w:tmpl w:val="4BCE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EC0F39"/>
    <w:multiLevelType w:val="hybridMultilevel"/>
    <w:tmpl w:val="435C8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941658"/>
    <w:multiLevelType w:val="hybridMultilevel"/>
    <w:tmpl w:val="C986A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935B1F"/>
    <w:multiLevelType w:val="multilevel"/>
    <w:tmpl w:val="F2449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ADE2237"/>
    <w:multiLevelType w:val="hybridMultilevel"/>
    <w:tmpl w:val="A94C5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C426EE2"/>
    <w:multiLevelType w:val="multilevel"/>
    <w:tmpl w:val="31D8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C804DEA"/>
    <w:multiLevelType w:val="multilevel"/>
    <w:tmpl w:val="7D00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D2C07CB"/>
    <w:multiLevelType w:val="multilevel"/>
    <w:tmpl w:val="58149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E0750EA"/>
    <w:multiLevelType w:val="hybridMultilevel"/>
    <w:tmpl w:val="B890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0D0403D"/>
    <w:multiLevelType w:val="multilevel"/>
    <w:tmpl w:val="38D6C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255EA0"/>
    <w:multiLevelType w:val="hybridMultilevel"/>
    <w:tmpl w:val="CFBCF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1587DB1"/>
    <w:multiLevelType w:val="hybridMultilevel"/>
    <w:tmpl w:val="A1A82C76"/>
    <w:lvl w:ilvl="0" w:tplc="04090001">
      <w:start w:val="1"/>
      <w:numFmt w:val="bullet"/>
      <w:lvlText w:val=""/>
      <w:lvlJc w:val="left"/>
      <w:pPr>
        <w:ind w:left="1305" w:hanging="360"/>
      </w:pPr>
      <w:rPr>
        <w:rFonts w:ascii="Symbol" w:hAnsi="Symbol" w:hint="default"/>
      </w:rPr>
    </w:lvl>
    <w:lvl w:ilvl="1" w:tplc="04090003">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8" w15:restartNumberingAfterBreak="0">
    <w:nsid w:val="424D41ED"/>
    <w:multiLevelType w:val="hybridMultilevel"/>
    <w:tmpl w:val="0E763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36C401C"/>
    <w:multiLevelType w:val="hybridMultilevel"/>
    <w:tmpl w:val="B816D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5EF120B"/>
    <w:multiLevelType w:val="hybridMultilevel"/>
    <w:tmpl w:val="FCF03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6363ABD"/>
    <w:multiLevelType w:val="hybridMultilevel"/>
    <w:tmpl w:val="517ED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78E4B66"/>
    <w:multiLevelType w:val="hybridMultilevel"/>
    <w:tmpl w:val="93164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95B5DA4"/>
    <w:multiLevelType w:val="multilevel"/>
    <w:tmpl w:val="57A2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D8D6384"/>
    <w:multiLevelType w:val="hybridMultilevel"/>
    <w:tmpl w:val="FD1CC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E1A1094"/>
    <w:multiLevelType w:val="hybridMultilevel"/>
    <w:tmpl w:val="62DA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F250629"/>
    <w:multiLevelType w:val="multilevel"/>
    <w:tmpl w:val="08643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F814A32"/>
    <w:multiLevelType w:val="hybridMultilevel"/>
    <w:tmpl w:val="2AE62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23D47B1"/>
    <w:multiLevelType w:val="hybridMultilevel"/>
    <w:tmpl w:val="F648ADEA"/>
    <w:lvl w:ilvl="0" w:tplc="9FB6A83E">
      <w:start w:val="1"/>
      <w:numFmt w:val="bullet"/>
      <w:lvlText w:val="·"/>
      <w:lvlJc w:val="left"/>
      <w:pPr>
        <w:ind w:left="720" w:hanging="360"/>
      </w:pPr>
      <w:rPr>
        <w:rFonts w:ascii="Symbol" w:hAnsi="Symbol" w:hint="default"/>
      </w:rPr>
    </w:lvl>
    <w:lvl w:ilvl="1" w:tplc="00F8AB08">
      <w:start w:val="1"/>
      <w:numFmt w:val="bullet"/>
      <w:lvlText w:val="o"/>
      <w:lvlJc w:val="left"/>
      <w:pPr>
        <w:ind w:left="1440" w:hanging="360"/>
      </w:pPr>
      <w:rPr>
        <w:rFonts w:ascii="Courier New" w:hAnsi="Courier New" w:hint="default"/>
      </w:rPr>
    </w:lvl>
    <w:lvl w:ilvl="2" w:tplc="F70C180C">
      <w:start w:val="1"/>
      <w:numFmt w:val="bullet"/>
      <w:lvlText w:val=""/>
      <w:lvlJc w:val="left"/>
      <w:pPr>
        <w:ind w:left="2160" w:hanging="360"/>
      </w:pPr>
      <w:rPr>
        <w:rFonts w:ascii="Wingdings" w:hAnsi="Wingdings" w:hint="default"/>
      </w:rPr>
    </w:lvl>
    <w:lvl w:ilvl="3" w:tplc="E486A51E">
      <w:start w:val="1"/>
      <w:numFmt w:val="bullet"/>
      <w:lvlText w:val=""/>
      <w:lvlJc w:val="left"/>
      <w:pPr>
        <w:ind w:left="2880" w:hanging="360"/>
      </w:pPr>
      <w:rPr>
        <w:rFonts w:ascii="Symbol" w:hAnsi="Symbol" w:hint="default"/>
      </w:rPr>
    </w:lvl>
    <w:lvl w:ilvl="4" w:tplc="0C300C6E">
      <w:start w:val="1"/>
      <w:numFmt w:val="bullet"/>
      <w:lvlText w:val="o"/>
      <w:lvlJc w:val="left"/>
      <w:pPr>
        <w:ind w:left="3600" w:hanging="360"/>
      </w:pPr>
      <w:rPr>
        <w:rFonts w:ascii="Courier New" w:hAnsi="Courier New" w:hint="default"/>
      </w:rPr>
    </w:lvl>
    <w:lvl w:ilvl="5" w:tplc="57469F6E">
      <w:start w:val="1"/>
      <w:numFmt w:val="bullet"/>
      <w:lvlText w:val=""/>
      <w:lvlJc w:val="left"/>
      <w:pPr>
        <w:ind w:left="4320" w:hanging="360"/>
      </w:pPr>
      <w:rPr>
        <w:rFonts w:ascii="Wingdings" w:hAnsi="Wingdings" w:hint="default"/>
      </w:rPr>
    </w:lvl>
    <w:lvl w:ilvl="6" w:tplc="D4402ABA">
      <w:start w:val="1"/>
      <w:numFmt w:val="bullet"/>
      <w:lvlText w:val=""/>
      <w:lvlJc w:val="left"/>
      <w:pPr>
        <w:ind w:left="5040" w:hanging="360"/>
      </w:pPr>
      <w:rPr>
        <w:rFonts w:ascii="Symbol" w:hAnsi="Symbol" w:hint="default"/>
      </w:rPr>
    </w:lvl>
    <w:lvl w:ilvl="7" w:tplc="83CE142A">
      <w:start w:val="1"/>
      <w:numFmt w:val="bullet"/>
      <w:lvlText w:val="o"/>
      <w:lvlJc w:val="left"/>
      <w:pPr>
        <w:ind w:left="5760" w:hanging="360"/>
      </w:pPr>
      <w:rPr>
        <w:rFonts w:ascii="Courier New" w:hAnsi="Courier New" w:hint="default"/>
      </w:rPr>
    </w:lvl>
    <w:lvl w:ilvl="8" w:tplc="E1CA9FA4">
      <w:start w:val="1"/>
      <w:numFmt w:val="bullet"/>
      <w:lvlText w:val=""/>
      <w:lvlJc w:val="left"/>
      <w:pPr>
        <w:ind w:left="6480" w:hanging="360"/>
      </w:pPr>
      <w:rPr>
        <w:rFonts w:ascii="Wingdings" w:hAnsi="Wingdings" w:hint="default"/>
      </w:rPr>
    </w:lvl>
  </w:abstractNum>
  <w:abstractNum w:abstractNumId="59" w15:restartNumberingAfterBreak="0">
    <w:nsid w:val="52BE02C7"/>
    <w:multiLevelType w:val="multilevel"/>
    <w:tmpl w:val="7308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5DC3184"/>
    <w:multiLevelType w:val="multilevel"/>
    <w:tmpl w:val="9A08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6A71A38"/>
    <w:multiLevelType w:val="multilevel"/>
    <w:tmpl w:val="1A58E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8002EDB"/>
    <w:multiLevelType w:val="hybridMultilevel"/>
    <w:tmpl w:val="5198C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8AA2F90"/>
    <w:multiLevelType w:val="hybridMultilevel"/>
    <w:tmpl w:val="DA7C8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9FE25D3"/>
    <w:multiLevelType w:val="hybridMultilevel"/>
    <w:tmpl w:val="27FA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A8B4078"/>
    <w:multiLevelType w:val="hybridMultilevel"/>
    <w:tmpl w:val="E5220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5AE0022E"/>
    <w:multiLevelType w:val="hybridMultilevel"/>
    <w:tmpl w:val="7854B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D3877A8"/>
    <w:multiLevelType w:val="multilevel"/>
    <w:tmpl w:val="03120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EC316C8"/>
    <w:multiLevelType w:val="hybridMultilevel"/>
    <w:tmpl w:val="FE3CC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0403E0C"/>
    <w:multiLevelType w:val="multilevel"/>
    <w:tmpl w:val="0140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0A97E3A"/>
    <w:multiLevelType w:val="multilevel"/>
    <w:tmpl w:val="979A698E"/>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1" w15:restartNumberingAfterBreak="0">
    <w:nsid w:val="644A24C1"/>
    <w:multiLevelType w:val="hybridMultilevel"/>
    <w:tmpl w:val="698C7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46A7227"/>
    <w:multiLevelType w:val="hybridMultilevel"/>
    <w:tmpl w:val="0802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5B35E82"/>
    <w:multiLevelType w:val="multilevel"/>
    <w:tmpl w:val="8EC00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69478F2"/>
    <w:multiLevelType w:val="multilevel"/>
    <w:tmpl w:val="427CF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A087875"/>
    <w:multiLevelType w:val="hybridMultilevel"/>
    <w:tmpl w:val="0316B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B7D74AA"/>
    <w:multiLevelType w:val="hybridMultilevel"/>
    <w:tmpl w:val="86DC2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C6A6A67"/>
    <w:multiLevelType w:val="multilevel"/>
    <w:tmpl w:val="82DCA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D0E7528"/>
    <w:multiLevelType w:val="hybridMultilevel"/>
    <w:tmpl w:val="7BAC0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6D4E1C86"/>
    <w:multiLevelType w:val="multilevel"/>
    <w:tmpl w:val="DDEC3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E3B0ADC"/>
    <w:multiLevelType w:val="hybridMultilevel"/>
    <w:tmpl w:val="B334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ECC627C"/>
    <w:multiLevelType w:val="hybridMultilevel"/>
    <w:tmpl w:val="F6942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FBF3963"/>
    <w:multiLevelType w:val="hybridMultilevel"/>
    <w:tmpl w:val="81B80E1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3" w15:restartNumberingAfterBreak="0">
    <w:nsid w:val="71744E52"/>
    <w:multiLevelType w:val="multilevel"/>
    <w:tmpl w:val="AD949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1A46871"/>
    <w:multiLevelType w:val="hybridMultilevel"/>
    <w:tmpl w:val="0D5AA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4EE1DE4"/>
    <w:multiLevelType w:val="hybridMultilevel"/>
    <w:tmpl w:val="BFF6F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62F27DD"/>
    <w:multiLevelType w:val="multilevel"/>
    <w:tmpl w:val="1DAC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E124371"/>
    <w:multiLevelType w:val="hybridMultilevel"/>
    <w:tmpl w:val="E1926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E2A6060"/>
    <w:multiLevelType w:val="hybridMultilevel"/>
    <w:tmpl w:val="12245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FCE47F7"/>
    <w:multiLevelType w:val="hybridMultilevel"/>
    <w:tmpl w:val="83885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FD015F7"/>
    <w:multiLevelType w:val="hybridMultilevel"/>
    <w:tmpl w:val="D24A0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1275795">
    <w:abstractNumId w:val="18"/>
  </w:num>
  <w:num w:numId="2" w16cid:durableId="1262107447">
    <w:abstractNumId w:val="58"/>
  </w:num>
  <w:num w:numId="3" w16cid:durableId="1294798724">
    <w:abstractNumId w:val="55"/>
  </w:num>
  <w:num w:numId="4" w16cid:durableId="101729099">
    <w:abstractNumId w:val="51"/>
  </w:num>
  <w:num w:numId="5" w16cid:durableId="1565331312">
    <w:abstractNumId w:val="32"/>
  </w:num>
  <w:num w:numId="6" w16cid:durableId="340277031">
    <w:abstractNumId w:val="68"/>
  </w:num>
  <w:num w:numId="7" w16cid:durableId="1449809450">
    <w:abstractNumId w:val="31"/>
  </w:num>
  <w:num w:numId="8" w16cid:durableId="2102987235">
    <w:abstractNumId w:val="81"/>
  </w:num>
  <w:num w:numId="9" w16cid:durableId="175078369">
    <w:abstractNumId w:val="46"/>
  </w:num>
  <w:num w:numId="10" w16cid:durableId="272367767">
    <w:abstractNumId w:val="52"/>
  </w:num>
  <w:num w:numId="11" w16cid:durableId="332296586">
    <w:abstractNumId w:val="40"/>
  </w:num>
  <w:num w:numId="12" w16cid:durableId="517741983">
    <w:abstractNumId w:val="71"/>
  </w:num>
  <w:num w:numId="13" w16cid:durableId="720519796">
    <w:abstractNumId w:val="64"/>
  </w:num>
  <w:num w:numId="14" w16cid:durableId="125971391">
    <w:abstractNumId w:val="28"/>
  </w:num>
  <w:num w:numId="15" w16cid:durableId="1450314144">
    <w:abstractNumId w:val="21"/>
  </w:num>
  <w:num w:numId="16" w16cid:durableId="198520328">
    <w:abstractNumId w:val="33"/>
  </w:num>
  <w:num w:numId="17" w16cid:durableId="1304627149">
    <w:abstractNumId w:val="27"/>
  </w:num>
  <w:num w:numId="18" w16cid:durableId="1040981419">
    <w:abstractNumId w:val="12"/>
  </w:num>
  <w:num w:numId="19" w16cid:durableId="763575693">
    <w:abstractNumId w:val="15"/>
  </w:num>
  <w:num w:numId="20" w16cid:durableId="1608345273">
    <w:abstractNumId w:val="73"/>
  </w:num>
  <w:num w:numId="21" w16cid:durableId="1676229381">
    <w:abstractNumId w:val="5"/>
  </w:num>
  <w:num w:numId="22" w16cid:durableId="841967063">
    <w:abstractNumId w:val="80"/>
  </w:num>
  <w:num w:numId="23" w16cid:durableId="999508209">
    <w:abstractNumId w:val="36"/>
  </w:num>
  <w:num w:numId="24" w16cid:durableId="657810334">
    <w:abstractNumId w:val="67"/>
  </w:num>
  <w:num w:numId="25" w16cid:durableId="484931436">
    <w:abstractNumId w:val="70"/>
  </w:num>
  <w:num w:numId="26" w16cid:durableId="457531144">
    <w:abstractNumId w:val="61"/>
  </w:num>
  <w:num w:numId="27" w16cid:durableId="1318336460">
    <w:abstractNumId w:val="76"/>
  </w:num>
  <w:num w:numId="28" w16cid:durableId="1954628515">
    <w:abstractNumId w:val="87"/>
  </w:num>
  <w:num w:numId="29" w16cid:durableId="705955477">
    <w:abstractNumId w:val="10"/>
  </w:num>
  <w:num w:numId="30" w16cid:durableId="142935081">
    <w:abstractNumId w:val="66"/>
  </w:num>
  <w:num w:numId="31" w16cid:durableId="39745037">
    <w:abstractNumId w:val="89"/>
  </w:num>
  <w:num w:numId="32" w16cid:durableId="1447966784">
    <w:abstractNumId w:val="88"/>
  </w:num>
  <w:num w:numId="33" w16cid:durableId="248078901">
    <w:abstractNumId w:val="54"/>
  </w:num>
  <w:num w:numId="34" w16cid:durableId="1066147308">
    <w:abstractNumId w:val="8"/>
  </w:num>
  <w:num w:numId="35" w16cid:durableId="2051489032">
    <w:abstractNumId w:val="19"/>
  </w:num>
  <w:num w:numId="36" w16cid:durableId="1096435887">
    <w:abstractNumId w:val="49"/>
  </w:num>
  <w:num w:numId="37" w16cid:durableId="717705860">
    <w:abstractNumId w:val="48"/>
  </w:num>
  <w:num w:numId="38" w16cid:durableId="1605964047">
    <w:abstractNumId w:val="85"/>
  </w:num>
  <w:num w:numId="39" w16cid:durableId="411506147">
    <w:abstractNumId w:val="72"/>
  </w:num>
  <w:num w:numId="40" w16cid:durableId="1507864219">
    <w:abstractNumId w:val="82"/>
  </w:num>
  <w:num w:numId="41" w16cid:durableId="939334107">
    <w:abstractNumId w:val="11"/>
  </w:num>
  <w:num w:numId="42" w16cid:durableId="1774207002">
    <w:abstractNumId w:val="29"/>
  </w:num>
  <w:num w:numId="43" w16cid:durableId="3554378">
    <w:abstractNumId w:val="13"/>
  </w:num>
  <w:num w:numId="44" w16cid:durableId="434984958">
    <w:abstractNumId w:val="42"/>
  </w:num>
  <w:num w:numId="45" w16cid:durableId="1578244747">
    <w:abstractNumId w:val="90"/>
  </w:num>
  <w:num w:numId="46" w16cid:durableId="244077697">
    <w:abstractNumId w:val="1"/>
  </w:num>
  <w:num w:numId="47" w16cid:durableId="1942638697">
    <w:abstractNumId w:val="24"/>
  </w:num>
  <w:num w:numId="48" w16cid:durableId="1444761865">
    <w:abstractNumId w:val="0"/>
  </w:num>
  <w:num w:numId="49" w16cid:durableId="1758749260">
    <w:abstractNumId w:val="86"/>
  </w:num>
  <w:num w:numId="50" w16cid:durableId="298389739">
    <w:abstractNumId w:val="23"/>
  </w:num>
  <w:num w:numId="51" w16cid:durableId="1193038067">
    <w:abstractNumId w:val="47"/>
  </w:num>
  <w:num w:numId="52" w16cid:durableId="111101191">
    <w:abstractNumId w:val="17"/>
  </w:num>
  <w:num w:numId="53" w16cid:durableId="1970278437">
    <w:abstractNumId w:val="60"/>
  </w:num>
  <w:num w:numId="54" w16cid:durableId="160779937">
    <w:abstractNumId w:val="43"/>
  </w:num>
  <w:num w:numId="55" w16cid:durableId="1357003358">
    <w:abstractNumId w:val="69"/>
  </w:num>
  <w:num w:numId="56" w16cid:durableId="258487622">
    <w:abstractNumId w:val="83"/>
  </w:num>
  <w:num w:numId="57" w16cid:durableId="1583486526">
    <w:abstractNumId w:val="59"/>
  </w:num>
  <w:num w:numId="58" w16cid:durableId="1800957103">
    <w:abstractNumId w:val="41"/>
  </w:num>
  <w:num w:numId="59" w16cid:durableId="1870752145">
    <w:abstractNumId w:val="79"/>
  </w:num>
  <w:num w:numId="60" w16cid:durableId="784158047">
    <w:abstractNumId w:val="53"/>
  </w:num>
  <w:num w:numId="61" w16cid:durableId="572744098">
    <w:abstractNumId w:val="25"/>
  </w:num>
  <w:num w:numId="62" w16cid:durableId="297997269">
    <w:abstractNumId w:val="57"/>
  </w:num>
  <w:num w:numId="63" w16cid:durableId="131096436">
    <w:abstractNumId w:val="45"/>
  </w:num>
  <w:num w:numId="64" w16cid:durableId="913395490">
    <w:abstractNumId w:val="35"/>
  </w:num>
  <w:num w:numId="65" w16cid:durableId="1319267868">
    <w:abstractNumId w:val="77"/>
  </w:num>
  <w:num w:numId="66" w16cid:durableId="1616249858">
    <w:abstractNumId w:val="56"/>
  </w:num>
  <w:num w:numId="67" w16cid:durableId="913513848">
    <w:abstractNumId w:val="30"/>
  </w:num>
  <w:num w:numId="68" w16cid:durableId="1262833177">
    <w:abstractNumId w:val="50"/>
  </w:num>
  <w:num w:numId="69" w16cid:durableId="1776123450">
    <w:abstractNumId w:val="3"/>
  </w:num>
  <w:num w:numId="70" w16cid:durableId="1419062072">
    <w:abstractNumId w:val="20"/>
  </w:num>
  <w:num w:numId="71" w16cid:durableId="1511141515">
    <w:abstractNumId w:val="62"/>
  </w:num>
  <w:num w:numId="72" w16cid:durableId="1627354096">
    <w:abstractNumId w:val="37"/>
  </w:num>
  <w:num w:numId="73" w16cid:durableId="1888101309">
    <w:abstractNumId w:val="14"/>
  </w:num>
  <w:num w:numId="74" w16cid:durableId="1943369587">
    <w:abstractNumId w:val="4"/>
  </w:num>
  <w:num w:numId="75" w16cid:durableId="1801000530">
    <w:abstractNumId w:val="34"/>
  </w:num>
  <w:num w:numId="76" w16cid:durableId="1701783235">
    <w:abstractNumId w:val="6"/>
  </w:num>
  <w:num w:numId="77" w16cid:durableId="814448255">
    <w:abstractNumId w:val="38"/>
  </w:num>
  <w:num w:numId="78" w16cid:durableId="725952123">
    <w:abstractNumId w:val="22"/>
  </w:num>
  <w:num w:numId="79" w16cid:durableId="701054144">
    <w:abstractNumId w:val="74"/>
  </w:num>
  <w:num w:numId="80" w16cid:durableId="425657441">
    <w:abstractNumId w:val="75"/>
  </w:num>
  <w:num w:numId="81" w16cid:durableId="1393230453">
    <w:abstractNumId w:val="39"/>
  </w:num>
  <w:num w:numId="82" w16cid:durableId="2006205147">
    <w:abstractNumId w:val="7"/>
  </w:num>
  <w:num w:numId="83" w16cid:durableId="1694962351">
    <w:abstractNumId w:val="26"/>
  </w:num>
  <w:num w:numId="84" w16cid:durableId="1135298716">
    <w:abstractNumId w:val="2"/>
  </w:num>
  <w:num w:numId="85" w16cid:durableId="787967399">
    <w:abstractNumId w:val="44"/>
  </w:num>
  <w:num w:numId="86" w16cid:durableId="502479401">
    <w:abstractNumId w:val="84"/>
  </w:num>
  <w:num w:numId="87" w16cid:durableId="1840267122">
    <w:abstractNumId w:val="84"/>
  </w:num>
  <w:num w:numId="88" w16cid:durableId="1601066464">
    <w:abstractNumId w:val="84"/>
  </w:num>
  <w:num w:numId="89" w16cid:durableId="1660578303">
    <w:abstractNumId w:val="84"/>
  </w:num>
  <w:num w:numId="90" w16cid:durableId="872112678">
    <w:abstractNumId w:val="84"/>
  </w:num>
  <w:num w:numId="91" w16cid:durableId="670837740">
    <w:abstractNumId w:val="84"/>
  </w:num>
  <w:num w:numId="92" w16cid:durableId="611976411">
    <w:abstractNumId w:val="65"/>
  </w:num>
  <w:num w:numId="93" w16cid:durableId="1345938113">
    <w:abstractNumId w:val="65"/>
  </w:num>
  <w:num w:numId="94" w16cid:durableId="882332385">
    <w:abstractNumId w:val="63"/>
  </w:num>
  <w:num w:numId="95" w16cid:durableId="1890990448">
    <w:abstractNumId w:val="78"/>
  </w:num>
  <w:num w:numId="96" w16cid:durableId="144202558">
    <w:abstractNumId w:val="9"/>
  </w:num>
  <w:num w:numId="97" w16cid:durableId="881863715">
    <w:abstractNumId w:val="9"/>
  </w:num>
  <w:num w:numId="98" w16cid:durableId="126439362">
    <w:abstractNumId w:val="16"/>
  </w:num>
  <w:num w:numId="99" w16cid:durableId="1984961885">
    <w:abstractNumId w:val="6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DFE"/>
    <w:rsid w:val="0000012A"/>
    <w:rsid w:val="00000A94"/>
    <w:rsid w:val="00002DFE"/>
    <w:rsid w:val="00027FB1"/>
    <w:rsid w:val="00030DDF"/>
    <w:rsid w:val="000333D6"/>
    <w:rsid w:val="00041AED"/>
    <w:rsid w:val="00052EFC"/>
    <w:rsid w:val="00053DE4"/>
    <w:rsid w:val="0005409B"/>
    <w:rsid w:val="0007505D"/>
    <w:rsid w:val="00077110"/>
    <w:rsid w:val="00085EE6"/>
    <w:rsid w:val="0009254B"/>
    <w:rsid w:val="000950BF"/>
    <w:rsid w:val="000A176E"/>
    <w:rsid w:val="000A61E7"/>
    <w:rsid w:val="000A7A01"/>
    <w:rsid w:val="000B3AB2"/>
    <w:rsid w:val="000B6507"/>
    <w:rsid w:val="000C1B7F"/>
    <w:rsid w:val="000C70F6"/>
    <w:rsid w:val="000E5A1B"/>
    <w:rsid w:val="000E708B"/>
    <w:rsid w:val="000F2ABE"/>
    <w:rsid w:val="0010133E"/>
    <w:rsid w:val="00103CE2"/>
    <w:rsid w:val="00111B9E"/>
    <w:rsid w:val="00120A48"/>
    <w:rsid w:val="00122C90"/>
    <w:rsid w:val="001312F5"/>
    <w:rsid w:val="001406CC"/>
    <w:rsid w:val="00150499"/>
    <w:rsid w:val="00166C11"/>
    <w:rsid w:val="0017298D"/>
    <w:rsid w:val="001741E5"/>
    <w:rsid w:val="00183EDF"/>
    <w:rsid w:val="00186496"/>
    <w:rsid w:val="001A0AE8"/>
    <w:rsid w:val="001A0DF9"/>
    <w:rsid w:val="001B6A51"/>
    <w:rsid w:val="001B732B"/>
    <w:rsid w:val="001B78B2"/>
    <w:rsid w:val="001C15D1"/>
    <w:rsid w:val="001C26F2"/>
    <w:rsid w:val="001D427C"/>
    <w:rsid w:val="001D64A4"/>
    <w:rsid w:val="001E3CE3"/>
    <w:rsid w:val="001E48CA"/>
    <w:rsid w:val="001F55C0"/>
    <w:rsid w:val="00203297"/>
    <w:rsid w:val="00215536"/>
    <w:rsid w:val="00235945"/>
    <w:rsid w:val="00236E84"/>
    <w:rsid w:val="00253ADA"/>
    <w:rsid w:val="0026742A"/>
    <w:rsid w:val="00295085"/>
    <w:rsid w:val="002A47D5"/>
    <w:rsid w:val="002A5B49"/>
    <w:rsid w:val="002B3CF5"/>
    <w:rsid w:val="002B4447"/>
    <w:rsid w:val="002E3268"/>
    <w:rsid w:val="002E7AA5"/>
    <w:rsid w:val="002F4B65"/>
    <w:rsid w:val="003123FE"/>
    <w:rsid w:val="00312967"/>
    <w:rsid w:val="00323C5C"/>
    <w:rsid w:val="00324406"/>
    <w:rsid w:val="003328B9"/>
    <w:rsid w:val="0033501D"/>
    <w:rsid w:val="00354959"/>
    <w:rsid w:val="00356212"/>
    <w:rsid w:val="0036259F"/>
    <w:rsid w:val="00364C63"/>
    <w:rsid w:val="0037087E"/>
    <w:rsid w:val="00371567"/>
    <w:rsid w:val="00386B10"/>
    <w:rsid w:val="00386CF3"/>
    <w:rsid w:val="00390D0C"/>
    <w:rsid w:val="003910EE"/>
    <w:rsid w:val="00394417"/>
    <w:rsid w:val="00396A9C"/>
    <w:rsid w:val="00397BB6"/>
    <w:rsid w:val="003A090C"/>
    <w:rsid w:val="003A2594"/>
    <w:rsid w:val="003A39C1"/>
    <w:rsid w:val="003B71E8"/>
    <w:rsid w:val="003C1A6D"/>
    <w:rsid w:val="003C2B1B"/>
    <w:rsid w:val="003C319B"/>
    <w:rsid w:val="003C3F7B"/>
    <w:rsid w:val="003C5B3F"/>
    <w:rsid w:val="003D12FE"/>
    <w:rsid w:val="003D182F"/>
    <w:rsid w:val="003E2E5B"/>
    <w:rsid w:val="003E4549"/>
    <w:rsid w:val="003F1646"/>
    <w:rsid w:val="003F1F04"/>
    <w:rsid w:val="003F4DB5"/>
    <w:rsid w:val="003F7D3C"/>
    <w:rsid w:val="00401736"/>
    <w:rsid w:val="004133BB"/>
    <w:rsid w:val="00415DC4"/>
    <w:rsid w:val="004259B2"/>
    <w:rsid w:val="0043361F"/>
    <w:rsid w:val="00433EA2"/>
    <w:rsid w:val="0044763F"/>
    <w:rsid w:val="004656EF"/>
    <w:rsid w:val="00466606"/>
    <w:rsid w:val="00467030"/>
    <w:rsid w:val="004674D3"/>
    <w:rsid w:val="00487198"/>
    <w:rsid w:val="00490063"/>
    <w:rsid w:val="004953C7"/>
    <w:rsid w:val="004960E9"/>
    <w:rsid w:val="004A21B7"/>
    <w:rsid w:val="004A43CA"/>
    <w:rsid w:val="004D0CF2"/>
    <w:rsid w:val="004D3971"/>
    <w:rsid w:val="004D6C60"/>
    <w:rsid w:val="004D7A60"/>
    <w:rsid w:val="004E6AFD"/>
    <w:rsid w:val="004F130E"/>
    <w:rsid w:val="004F3706"/>
    <w:rsid w:val="00501532"/>
    <w:rsid w:val="005032A8"/>
    <w:rsid w:val="005035E6"/>
    <w:rsid w:val="0051555F"/>
    <w:rsid w:val="00531EE7"/>
    <w:rsid w:val="00534B10"/>
    <w:rsid w:val="00537418"/>
    <w:rsid w:val="005410AD"/>
    <w:rsid w:val="00542AA6"/>
    <w:rsid w:val="00547D98"/>
    <w:rsid w:val="0055037D"/>
    <w:rsid w:val="00550E9C"/>
    <w:rsid w:val="005527A7"/>
    <w:rsid w:val="005534BF"/>
    <w:rsid w:val="00556A84"/>
    <w:rsid w:val="005909CA"/>
    <w:rsid w:val="0059507C"/>
    <w:rsid w:val="00595DA8"/>
    <w:rsid w:val="005C0F0F"/>
    <w:rsid w:val="005C39E6"/>
    <w:rsid w:val="005C72D6"/>
    <w:rsid w:val="005D21B9"/>
    <w:rsid w:val="005D6583"/>
    <w:rsid w:val="00601DB7"/>
    <w:rsid w:val="00612BE9"/>
    <w:rsid w:val="006130A2"/>
    <w:rsid w:val="0063013D"/>
    <w:rsid w:val="00642CA4"/>
    <w:rsid w:val="0066542E"/>
    <w:rsid w:val="00690517"/>
    <w:rsid w:val="006A3BF0"/>
    <w:rsid w:val="006A4666"/>
    <w:rsid w:val="006A7346"/>
    <w:rsid w:val="006B6987"/>
    <w:rsid w:val="006C0926"/>
    <w:rsid w:val="006C536B"/>
    <w:rsid w:val="006C57B5"/>
    <w:rsid w:val="006D4A5F"/>
    <w:rsid w:val="006E17AD"/>
    <w:rsid w:val="006E20BC"/>
    <w:rsid w:val="006E5347"/>
    <w:rsid w:val="006F3F7D"/>
    <w:rsid w:val="006F7B53"/>
    <w:rsid w:val="00704977"/>
    <w:rsid w:val="00711880"/>
    <w:rsid w:val="00713500"/>
    <w:rsid w:val="00715231"/>
    <w:rsid w:val="00724CD5"/>
    <w:rsid w:val="007305DC"/>
    <w:rsid w:val="00754640"/>
    <w:rsid w:val="007549DE"/>
    <w:rsid w:val="0078527E"/>
    <w:rsid w:val="00791B7E"/>
    <w:rsid w:val="00792119"/>
    <w:rsid w:val="00792F69"/>
    <w:rsid w:val="00794F49"/>
    <w:rsid w:val="007A03EE"/>
    <w:rsid w:val="007A1BA7"/>
    <w:rsid w:val="007A2DFC"/>
    <w:rsid w:val="007A4385"/>
    <w:rsid w:val="007A745B"/>
    <w:rsid w:val="007B1DAD"/>
    <w:rsid w:val="007B29BD"/>
    <w:rsid w:val="007C7F20"/>
    <w:rsid w:val="007D168F"/>
    <w:rsid w:val="007D1767"/>
    <w:rsid w:val="007D6518"/>
    <w:rsid w:val="007D7D7E"/>
    <w:rsid w:val="007E0265"/>
    <w:rsid w:val="007E538E"/>
    <w:rsid w:val="007E6B0C"/>
    <w:rsid w:val="007E6EF8"/>
    <w:rsid w:val="007F79A3"/>
    <w:rsid w:val="00811B3D"/>
    <w:rsid w:val="00825214"/>
    <w:rsid w:val="00827BA5"/>
    <w:rsid w:val="00844205"/>
    <w:rsid w:val="008474A0"/>
    <w:rsid w:val="00851BB9"/>
    <w:rsid w:val="00860069"/>
    <w:rsid w:val="008739A2"/>
    <w:rsid w:val="008839F7"/>
    <w:rsid w:val="00887466"/>
    <w:rsid w:val="00887856"/>
    <w:rsid w:val="008960BA"/>
    <w:rsid w:val="00897E0A"/>
    <w:rsid w:val="008A083D"/>
    <w:rsid w:val="008A0ACF"/>
    <w:rsid w:val="008A5DEB"/>
    <w:rsid w:val="008B26BE"/>
    <w:rsid w:val="008C57FE"/>
    <w:rsid w:val="008D3035"/>
    <w:rsid w:val="008D5F26"/>
    <w:rsid w:val="008D652E"/>
    <w:rsid w:val="008D74E2"/>
    <w:rsid w:val="008E2F4A"/>
    <w:rsid w:val="008E48B1"/>
    <w:rsid w:val="008E5153"/>
    <w:rsid w:val="008F2319"/>
    <w:rsid w:val="008F4F16"/>
    <w:rsid w:val="00904460"/>
    <w:rsid w:val="009128D4"/>
    <w:rsid w:val="0093260A"/>
    <w:rsid w:val="00933A09"/>
    <w:rsid w:val="009374FF"/>
    <w:rsid w:val="00942147"/>
    <w:rsid w:val="0094554D"/>
    <w:rsid w:val="00952CBE"/>
    <w:rsid w:val="009677B2"/>
    <w:rsid w:val="00977DF1"/>
    <w:rsid w:val="009841A1"/>
    <w:rsid w:val="00987844"/>
    <w:rsid w:val="0099D9DD"/>
    <w:rsid w:val="009A09DD"/>
    <w:rsid w:val="009A7384"/>
    <w:rsid w:val="009B0180"/>
    <w:rsid w:val="009C0E1B"/>
    <w:rsid w:val="009C3381"/>
    <w:rsid w:val="009C6D77"/>
    <w:rsid w:val="009E26D5"/>
    <w:rsid w:val="009F0395"/>
    <w:rsid w:val="009F2163"/>
    <w:rsid w:val="00A02258"/>
    <w:rsid w:val="00A1026C"/>
    <w:rsid w:val="00A16038"/>
    <w:rsid w:val="00A17693"/>
    <w:rsid w:val="00A30C4A"/>
    <w:rsid w:val="00A31204"/>
    <w:rsid w:val="00A47B20"/>
    <w:rsid w:val="00A533E4"/>
    <w:rsid w:val="00A5383D"/>
    <w:rsid w:val="00A5583A"/>
    <w:rsid w:val="00A7162F"/>
    <w:rsid w:val="00A734CC"/>
    <w:rsid w:val="00A77763"/>
    <w:rsid w:val="00A83E15"/>
    <w:rsid w:val="00A84270"/>
    <w:rsid w:val="00AA01BE"/>
    <w:rsid w:val="00AA1851"/>
    <w:rsid w:val="00AD3132"/>
    <w:rsid w:val="00AD4362"/>
    <w:rsid w:val="00AD7671"/>
    <w:rsid w:val="00AF157A"/>
    <w:rsid w:val="00AF416B"/>
    <w:rsid w:val="00B04BB3"/>
    <w:rsid w:val="00B212DE"/>
    <w:rsid w:val="00B24AE1"/>
    <w:rsid w:val="00B24E7A"/>
    <w:rsid w:val="00B35215"/>
    <w:rsid w:val="00B45130"/>
    <w:rsid w:val="00B5230A"/>
    <w:rsid w:val="00B55A56"/>
    <w:rsid w:val="00B64EA6"/>
    <w:rsid w:val="00B73C59"/>
    <w:rsid w:val="00B76582"/>
    <w:rsid w:val="00B902E7"/>
    <w:rsid w:val="00B92BEC"/>
    <w:rsid w:val="00BA1A62"/>
    <w:rsid w:val="00BA51DC"/>
    <w:rsid w:val="00BA60B5"/>
    <w:rsid w:val="00BA649B"/>
    <w:rsid w:val="00BB03BD"/>
    <w:rsid w:val="00BB1BA8"/>
    <w:rsid w:val="00BC4EA9"/>
    <w:rsid w:val="00BC4FEC"/>
    <w:rsid w:val="00BD53AE"/>
    <w:rsid w:val="00BE12A5"/>
    <w:rsid w:val="00BE5D65"/>
    <w:rsid w:val="00BE7C2E"/>
    <w:rsid w:val="00BF5BC6"/>
    <w:rsid w:val="00C05221"/>
    <w:rsid w:val="00C05B2A"/>
    <w:rsid w:val="00C148B5"/>
    <w:rsid w:val="00C276D2"/>
    <w:rsid w:val="00C3411D"/>
    <w:rsid w:val="00C3481A"/>
    <w:rsid w:val="00C40378"/>
    <w:rsid w:val="00C77610"/>
    <w:rsid w:val="00C811FD"/>
    <w:rsid w:val="00C9043D"/>
    <w:rsid w:val="00C90B22"/>
    <w:rsid w:val="00C92089"/>
    <w:rsid w:val="00C929D4"/>
    <w:rsid w:val="00CA6A0F"/>
    <w:rsid w:val="00CB085E"/>
    <w:rsid w:val="00CB3AF9"/>
    <w:rsid w:val="00CC7CD5"/>
    <w:rsid w:val="00CD666B"/>
    <w:rsid w:val="00CE1FE5"/>
    <w:rsid w:val="00CE3EAF"/>
    <w:rsid w:val="00CE4807"/>
    <w:rsid w:val="00CE6F83"/>
    <w:rsid w:val="00D02805"/>
    <w:rsid w:val="00D06D95"/>
    <w:rsid w:val="00D07ABE"/>
    <w:rsid w:val="00D16903"/>
    <w:rsid w:val="00D27C7A"/>
    <w:rsid w:val="00D33979"/>
    <w:rsid w:val="00D340A0"/>
    <w:rsid w:val="00D358F0"/>
    <w:rsid w:val="00D4794E"/>
    <w:rsid w:val="00D53A3B"/>
    <w:rsid w:val="00D55903"/>
    <w:rsid w:val="00D55F8B"/>
    <w:rsid w:val="00D61F6B"/>
    <w:rsid w:val="00D80839"/>
    <w:rsid w:val="00D8172B"/>
    <w:rsid w:val="00D928F5"/>
    <w:rsid w:val="00D94ABC"/>
    <w:rsid w:val="00D974E4"/>
    <w:rsid w:val="00DA5968"/>
    <w:rsid w:val="00DB0167"/>
    <w:rsid w:val="00DB102C"/>
    <w:rsid w:val="00DB2C5C"/>
    <w:rsid w:val="00DC25A6"/>
    <w:rsid w:val="00DD0BAA"/>
    <w:rsid w:val="00DD4D4C"/>
    <w:rsid w:val="00DD6B23"/>
    <w:rsid w:val="00DE089E"/>
    <w:rsid w:val="00DE5619"/>
    <w:rsid w:val="00DE6084"/>
    <w:rsid w:val="00DF2FF9"/>
    <w:rsid w:val="00DF4BF5"/>
    <w:rsid w:val="00E03215"/>
    <w:rsid w:val="00E039B2"/>
    <w:rsid w:val="00E07BFB"/>
    <w:rsid w:val="00E108A7"/>
    <w:rsid w:val="00E164C8"/>
    <w:rsid w:val="00E225C7"/>
    <w:rsid w:val="00E259F6"/>
    <w:rsid w:val="00E44984"/>
    <w:rsid w:val="00E4583A"/>
    <w:rsid w:val="00E626CE"/>
    <w:rsid w:val="00E65A72"/>
    <w:rsid w:val="00E708CD"/>
    <w:rsid w:val="00E73AD8"/>
    <w:rsid w:val="00E84675"/>
    <w:rsid w:val="00EA2315"/>
    <w:rsid w:val="00EA589D"/>
    <w:rsid w:val="00EB1901"/>
    <w:rsid w:val="00EC715D"/>
    <w:rsid w:val="00ED47CD"/>
    <w:rsid w:val="00ED6977"/>
    <w:rsid w:val="00ED6A11"/>
    <w:rsid w:val="00EE17FB"/>
    <w:rsid w:val="00EE251F"/>
    <w:rsid w:val="00EF3922"/>
    <w:rsid w:val="00EF718E"/>
    <w:rsid w:val="00F02FEF"/>
    <w:rsid w:val="00F03765"/>
    <w:rsid w:val="00F15C7F"/>
    <w:rsid w:val="00F23F54"/>
    <w:rsid w:val="00F279E3"/>
    <w:rsid w:val="00F32981"/>
    <w:rsid w:val="00F4263A"/>
    <w:rsid w:val="00F45663"/>
    <w:rsid w:val="00F45DEE"/>
    <w:rsid w:val="00F46243"/>
    <w:rsid w:val="00F47F7C"/>
    <w:rsid w:val="00F53E3C"/>
    <w:rsid w:val="00F669BD"/>
    <w:rsid w:val="00F711E5"/>
    <w:rsid w:val="00F818F6"/>
    <w:rsid w:val="00F820F4"/>
    <w:rsid w:val="00FA0F71"/>
    <w:rsid w:val="00FB3A7C"/>
    <w:rsid w:val="00FC3084"/>
    <w:rsid w:val="00FE3402"/>
    <w:rsid w:val="00FF136C"/>
    <w:rsid w:val="00FF1C11"/>
    <w:rsid w:val="00FF436B"/>
    <w:rsid w:val="00FF7548"/>
    <w:rsid w:val="027609E5"/>
    <w:rsid w:val="0376121E"/>
    <w:rsid w:val="07B0E08B"/>
    <w:rsid w:val="089C12C8"/>
    <w:rsid w:val="0A37E329"/>
    <w:rsid w:val="0BD615C2"/>
    <w:rsid w:val="0BE914BB"/>
    <w:rsid w:val="0F43AB99"/>
    <w:rsid w:val="1131467C"/>
    <w:rsid w:val="1229CCB1"/>
    <w:rsid w:val="12F208F7"/>
    <w:rsid w:val="13147F4E"/>
    <w:rsid w:val="14F6CDF4"/>
    <w:rsid w:val="16E2500A"/>
    <w:rsid w:val="1782FCC1"/>
    <w:rsid w:val="1932371F"/>
    <w:rsid w:val="1AE55440"/>
    <w:rsid w:val="1C8124A1"/>
    <w:rsid w:val="1D1666BF"/>
    <w:rsid w:val="1D229C03"/>
    <w:rsid w:val="214E0738"/>
    <w:rsid w:val="21F6E3CA"/>
    <w:rsid w:val="2465E2AB"/>
    <w:rsid w:val="24ABEAA8"/>
    <w:rsid w:val="24C4AA95"/>
    <w:rsid w:val="24CF83CF"/>
    <w:rsid w:val="25AE4D4D"/>
    <w:rsid w:val="28072491"/>
    <w:rsid w:val="2BBCFD21"/>
    <w:rsid w:val="2D9D4843"/>
    <w:rsid w:val="2EBCBFE5"/>
    <w:rsid w:val="31E90ED9"/>
    <w:rsid w:val="34433684"/>
    <w:rsid w:val="38308A28"/>
    <w:rsid w:val="38A76A2A"/>
    <w:rsid w:val="3B81F137"/>
    <w:rsid w:val="3C1495E9"/>
    <w:rsid w:val="3CAD4BF8"/>
    <w:rsid w:val="3CF426BE"/>
    <w:rsid w:val="3F4C36AB"/>
    <w:rsid w:val="3FD9259F"/>
    <w:rsid w:val="4062C97F"/>
    <w:rsid w:val="41980200"/>
    <w:rsid w:val="41B3A0A6"/>
    <w:rsid w:val="456F287B"/>
    <w:rsid w:val="45D7A892"/>
    <w:rsid w:val="47FE45A8"/>
    <w:rsid w:val="4BBA0CD4"/>
    <w:rsid w:val="4BE3F3DF"/>
    <w:rsid w:val="4D4DD4D8"/>
    <w:rsid w:val="53BD5D8A"/>
    <w:rsid w:val="544DEF4E"/>
    <w:rsid w:val="54DF8526"/>
    <w:rsid w:val="59EC34F5"/>
    <w:rsid w:val="5A20585E"/>
    <w:rsid w:val="5BE0EF4C"/>
    <w:rsid w:val="5D019E54"/>
    <w:rsid w:val="5E7D1E63"/>
    <w:rsid w:val="611056E6"/>
    <w:rsid w:val="617D83C0"/>
    <w:rsid w:val="6527565C"/>
    <w:rsid w:val="68440CAE"/>
    <w:rsid w:val="6A11FD31"/>
    <w:rsid w:val="6A3596C0"/>
    <w:rsid w:val="6C069318"/>
    <w:rsid w:val="6F9AF93E"/>
    <w:rsid w:val="718464F1"/>
    <w:rsid w:val="72862F44"/>
    <w:rsid w:val="7333D577"/>
    <w:rsid w:val="76E252B8"/>
    <w:rsid w:val="7741B343"/>
    <w:rsid w:val="785A6850"/>
    <w:rsid w:val="787E0177"/>
    <w:rsid w:val="7A3DB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1183E"/>
  <w15:chartTrackingRefBased/>
  <w15:docId w15:val="{4CC9C172-77A2-4E4A-B17B-422943C90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DFE"/>
    <w:pPr>
      <w:ind w:left="720"/>
      <w:contextualSpacing/>
    </w:pPr>
  </w:style>
  <w:style w:type="paragraph" w:styleId="Header">
    <w:name w:val="header"/>
    <w:basedOn w:val="Normal"/>
    <w:link w:val="HeaderChar"/>
    <w:uiPriority w:val="99"/>
    <w:unhideWhenUsed/>
    <w:rsid w:val="006E20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0BC"/>
  </w:style>
  <w:style w:type="paragraph" w:styleId="Footer">
    <w:name w:val="footer"/>
    <w:basedOn w:val="Normal"/>
    <w:link w:val="FooterChar"/>
    <w:uiPriority w:val="99"/>
    <w:unhideWhenUsed/>
    <w:rsid w:val="006E2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0BC"/>
  </w:style>
  <w:style w:type="character" w:styleId="Hyperlink">
    <w:name w:val="Hyperlink"/>
    <w:basedOn w:val="DefaultParagraphFont"/>
    <w:uiPriority w:val="99"/>
    <w:unhideWhenUsed/>
    <w:rsid w:val="006C57B5"/>
    <w:rPr>
      <w:color w:val="0000FF"/>
      <w:u w:val="single"/>
    </w:rPr>
  </w:style>
  <w:style w:type="paragraph" w:styleId="NoSpacing">
    <w:name w:val="No Spacing"/>
    <w:uiPriority w:val="1"/>
    <w:qFormat/>
    <w:rsid w:val="00933A09"/>
    <w:pPr>
      <w:spacing w:after="0" w:line="240" w:lineRule="auto"/>
    </w:pPr>
  </w:style>
  <w:style w:type="paragraph" w:styleId="NormalWeb">
    <w:name w:val="Normal (Web)"/>
    <w:basedOn w:val="Normal"/>
    <w:uiPriority w:val="99"/>
    <w:unhideWhenUsed/>
    <w:rsid w:val="003562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085EE6"/>
    <w:rPr>
      <w:color w:val="605E5C"/>
      <w:shd w:val="clear" w:color="auto" w:fill="E1DFDD"/>
    </w:rPr>
  </w:style>
  <w:style w:type="character" w:customStyle="1" w:styleId="gmaildefault">
    <w:name w:val="gmail_default"/>
    <w:basedOn w:val="DefaultParagraphFont"/>
    <w:rsid w:val="006A7346"/>
  </w:style>
  <w:style w:type="character" w:customStyle="1" w:styleId="contentpasted1">
    <w:name w:val="contentpasted1"/>
    <w:basedOn w:val="DefaultParagraphFont"/>
    <w:rsid w:val="006E5347"/>
  </w:style>
  <w:style w:type="character" w:customStyle="1" w:styleId="xcontentpasted0">
    <w:name w:val="x_contentpasted0"/>
    <w:basedOn w:val="DefaultParagraphFont"/>
    <w:rsid w:val="004D3971"/>
  </w:style>
  <w:style w:type="paragraph" w:customStyle="1" w:styleId="xxxmsonormal">
    <w:name w:val="x_x_xmsonormal"/>
    <w:basedOn w:val="Normal"/>
    <w:rsid w:val="002B4447"/>
    <w:pPr>
      <w:spacing w:before="100" w:beforeAutospacing="1" w:after="100" w:afterAutospacing="1" w:line="240" w:lineRule="auto"/>
    </w:pPr>
    <w:rPr>
      <w:rFonts w:ascii="Calibri" w:hAnsi="Calibri" w:cs="Calibri"/>
    </w:rPr>
  </w:style>
  <w:style w:type="character" w:customStyle="1" w:styleId="xxcontentpasted2">
    <w:name w:val="x_x_contentpasted2"/>
    <w:basedOn w:val="DefaultParagraphFont"/>
    <w:rsid w:val="002B4447"/>
  </w:style>
  <w:style w:type="table" w:styleId="TableGrid">
    <w:name w:val="Table Grid"/>
    <w:basedOn w:val="TableNormal"/>
    <w:uiPriority w:val="39"/>
    <w:rsid w:val="008F4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5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8862">
      <w:bodyDiv w:val="1"/>
      <w:marLeft w:val="0"/>
      <w:marRight w:val="0"/>
      <w:marTop w:val="0"/>
      <w:marBottom w:val="0"/>
      <w:divBdr>
        <w:top w:val="none" w:sz="0" w:space="0" w:color="auto"/>
        <w:left w:val="none" w:sz="0" w:space="0" w:color="auto"/>
        <w:bottom w:val="none" w:sz="0" w:space="0" w:color="auto"/>
        <w:right w:val="none" w:sz="0" w:space="0" w:color="auto"/>
      </w:divBdr>
    </w:div>
    <w:div w:id="18968917">
      <w:bodyDiv w:val="1"/>
      <w:marLeft w:val="0"/>
      <w:marRight w:val="0"/>
      <w:marTop w:val="0"/>
      <w:marBottom w:val="0"/>
      <w:divBdr>
        <w:top w:val="none" w:sz="0" w:space="0" w:color="auto"/>
        <w:left w:val="none" w:sz="0" w:space="0" w:color="auto"/>
        <w:bottom w:val="none" w:sz="0" w:space="0" w:color="auto"/>
        <w:right w:val="none" w:sz="0" w:space="0" w:color="auto"/>
      </w:divBdr>
    </w:div>
    <w:div w:id="79641584">
      <w:bodyDiv w:val="1"/>
      <w:marLeft w:val="0"/>
      <w:marRight w:val="0"/>
      <w:marTop w:val="0"/>
      <w:marBottom w:val="0"/>
      <w:divBdr>
        <w:top w:val="none" w:sz="0" w:space="0" w:color="auto"/>
        <w:left w:val="none" w:sz="0" w:space="0" w:color="auto"/>
        <w:bottom w:val="none" w:sz="0" w:space="0" w:color="auto"/>
        <w:right w:val="none" w:sz="0" w:space="0" w:color="auto"/>
      </w:divBdr>
      <w:divsChild>
        <w:div w:id="64882141">
          <w:marLeft w:val="0"/>
          <w:marRight w:val="0"/>
          <w:marTop w:val="0"/>
          <w:marBottom w:val="0"/>
          <w:divBdr>
            <w:top w:val="none" w:sz="0" w:space="0" w:color="auto"/>
            <w:left w:val="none" w:sz="0" w:space="0" w:color="auto"/>
            <w:bottom w:val="none" w:sz="0" w:space="0" w:color="auto"/>
            <w:right w:val="none" w:sz="0" w:space="0" w:color="auto"/>
          </w:divBdr>
        </w:div>
        <w:div w:id="1156653680">
          <w:marLeft w:val="0"/>
          <w:marRight w:val="0"/>
          <w:marTop w:val="0"/>
          <w:marBottom w:val="0"/>
          <w:divBdr>
            <w:top w:val="none" w:sz="0" w:space="0" w:color="auto"/>
            <w:left w:val="none" w:sz="0" w:space="0" w:color="auto"/>
            <w:bottom w:val="none" w:sz="0" w:space="0" w:color="auto"/>
            <w:right w:val="none" w:sz="0" w:space="0" w:color="auto"/>
          </w:divBdr>
        </w:div>
        <w:div w:id="2078629128">
          <w:marLeft w:val="0"/>
          <w:marRight w:val="0"/>
          <w:marTop w:val="0"/>
          <w:marBottom w:val="0"/>
          <w:divBdr>
            <w:top w:val="none" w:sz="0" w:space="0" w:color="auto"/>
            <w:left w:val="none" w:sz="0" w:space="0" w:color="auto"/>
            <w:bottom w:val="none" w:sz="0" w:space="0" w:color="auto"/>
            <w:right w:val="none" w:sz="0" w:space="0" w:color="auto"/>
          </w:divBdr>
        </w:div>
      </w:divsChild>
    </w:div>
    <w:div w:id="110054991">
      <w:bodyDiv w:val="1"/>
      <w:marLeft w:val="0"/>
      <w:marRight w:val="0"/>
      <w:marTop w:val="0"/>
      <w:marBottom w:val="0"/>
      <w:divBdr>
        <w:top w:val="none" w:sz="0" w:space="0" w:color="auto"/>
        <w:left w:val="none" w:sz="0" w:space="0" w:color="auto"/>
        <w:bottom w:val="none" w:sz="0" w:space="0" w:color="auto"/>
        <w:right w:val="none" w:sz="0" w:space="0" w:color="auto"/>
      </w:divBdr>
    </w:div>
    <w:div w:id="133956551">
      <w:bodyDiv w:val="1"/>
      <w:marLeft w:val="0"/>
      <w:marRight w:val="0"/>
      <w:marTop w:val="0"/>
      <w:marBottom w:val="0"/>
      <w:divBdr>
        <w:top w:val="none" w:sz="0" w:space="0" w:color="auto"/>
        <w:left w:val="none" w:sz="0" w:space="0" w:color="auto"/>
        <w:bottom w:val="none" w:sz="0" w:space="0" w:color="auto"/>
        <w:right w:val="none" w:sz="0" w:space="0" w:color="auto"/>
      </w:divBdr>
    </w:div>
    <w:div w:id="163786133">
      <w:bodyDiv w:val="1"/>
      <w:marLeft w:val="0"/>
      <w:marRight w:val="0"/>
      <w:marTop w:val="0"/>
      <w:marBottom w:val="0"/>
      <w:divBdr>
        <w:top w:val="none" w:sz="0" w:space="0" w:color="auto"/>
        <w:left w:val="none" w:sz="0" w:space="0" w:color="auto"/>
        <w:bottom w:val="none" w:sz="0" w:space="0" w:color="auto"/>
        <w:right w:val="none" w:sz="0" w:space="0" w:color="auto"/>
      </w:divBdr>
    </w:div>
    <w:div w:id="163857867">
      <w:bodyDiv w:val="1"/>
      <w:marLeft w:val="0"/>
      <w:marRight w:val="0"/>
      <w:marTop w:val="0"/>
      <w:marBottom w:val="0"/>
      <w:divBdr>
        <w:top w:val="none" w:sz="0" w:space="0" w:color="auto"/>
        <w:left w:val="none" w:sz="0" w:space="0" w:color="auto"/>
        <w:bottom w:val="none" w:sz="0" w:space="0" w:color="auto"/>
        <w:right w:val="none" w:sz="0" w:space="0" w:color="auto"/>
      </w:divBdr>
    </w:div>
    <w:div w:id="191112307">
      <w:bodyDiv w:val="1"/>
      <w:marLeft w:val="0"/>
      <w:marRight w:val="0"/>
      <w:marTop w:val="0"/>
      <w:marBottom w:val="0"/>
      <w:divBdr>
        <w:top w:val="none" w:sz="0" w:space="0" w:color="auto"/>
        <w:left w:val="none" w:sz="0" w:space="0" w:color="auto"/>
        <w:bottom w:val="none" w:sz="0" w:space="0" w:color="auto"/>
        <w:right w:val="none" w:sz="0" w:space="0" w:color="auto"/>
      </w:divBdr>
    </w:div>
    <w:div w:id="258373911">
      <w:bodyDiv w:val="1"/>
      <w:marLeft w:val="0"/>
      <w:marRight w:val="0"/>
      <w:marTop w:val="0"/>
      <w:marBottom w:val="0"/>
      <w:divBdr>
        <w:top w:val="none" w:sz="0" w:space="0" w:color="auto"/>
        <w:left w:val="none" w:sz="0" w:space="0" w:color="auto"/>
        <w:bottom w:val="none" w:sz="0" w:space="0" w:color="auto"/>
        <w:right w:val="none" w:sz="0" w:space="0" w:color="auto"/>
      </w:divBdr>
    </w:div>
    <w:div w:id="338657018">
      <w:bodyDiv w:val="1"/>
      <w:marLeft w:val="0"/>
      <w:marRight w:val="0"/>
      <w:marTop w:val="0"/>
      <w:marBottom w:val="0"/>
      <w:divBdr>
        <w:top w:val="none" w:sz="0" w:space="0" w:color="auto"/>
        <w:left w:val="none" w:sz="0" w:space="0" w:color="auto"/>
        <w:bottom w:val="none" w:sz="0" w:space="0" w:color="auto"/>
        <w:right w:val="none" w:sz="0" w:space="0" w:color="auto"/>
      </w:divBdr>
    </w:div>
    <w:div w:id="402915999">
      <w:bodyDiv w:val="1"/>
      <w:marLeft w:val="0"/>
      <w:marRight w:val="0"/>
      <w:marTop w:val="0"/>
      <w:marBottom w:val="0"/>
      <w:divBdr>
        <w:top w:val="none" w:sz="0" w:space="0" w:color="auto"/>
        <w:left w:val="none" w:sz="0" w:space="0" w:color="auto"/>
        <w:bottom w:val="none" w:sz="0" w:space="0" w:color="auto"/>
        <w:right w:val="none" w:sz="0" w:space="0" w:color="auto"/>
      </w:divBdr>
    </w:div>
    <w:div w:id="403190576">
      <w:bodyDiv w:val="1"/>
      <w:marLeft w:val="0"/>
      <w:marRight w:val="0"/>
      <w:marTop w:val="0"/>
      <w:marBottom w:val="0"/>
      <w:divBdr>
        <w:top w:val="none" w:sz="0" w:space="0" w:color="auto"/>
        <w:left w:val="none" w:sz="0" w:space="0" w:color="auto"/>
        <w:bottom w:val="none" w:sz="0" w:space="0" w:color="auto"/>
        <w:right w:val="none" w:sz="0" w:space="0" w:color="auto"/>
      </w:divBdr>
    </w:div>
    <w:div w:id="404230427">
      <w:bodyDiv w:val="1"/>
      <w:marLeft w:val="0"/>
      <w:marRight w:val="0"/>
      <w:marTop w:val="0"/>
      <w:marBottom w:val="0"/>
      <w:divBdr>
        <w:top w:val="none" w:sz="0" w:space="0" w:color="auto"/>
        <w:left w:val="none" w:sz="0" w:space="0" w:color="auto"/>
        <w:bottom w:val="none" w:sz="0" w:space="0" w:color="auto"/>
        <w:right w:val="none" w:sz="0" w:space="0" w:color="auto"/>
      </w:divBdr>
    </w:div>
    <w:div w:id="490488574">
      <w:bodyDiv w:val="1"/>
      <w:marLeft w:val="0"/>
      <w:marRight w:val="0"/>
      <w:marTop w:val="0"/>
      <w:marBottom w:val="0"/>
      <w:divBdr>
        <w:top w:val="none" w:sz="0" w:space="0" w:color="auto"/>
        <w:left w:val="none" w:sz="0" w:space="0" w:color="auto"/>
        <w:bottom w:val="none" w:sz="0" w:space="0" w:color="auto"/>
        <w:right w:val="none" w:sz="0" w:space="0" w:color="auto"/>
      </w:divBdr>
    </w:div>
    <w:div w:id="535703934">
      <w:bodyDiv w:val="1"/>
      <w:marLeft w:val="0"/>
      <w:marRight w:val="0"/>
      <w:marTop w:val="0"/>
      <w:marBottom w:val="0"/>
      <w:divBdr>
        <w:top w:val="none" w:sz="0" w:space="0" w:color="auto"/>
        <w:left w:val="none" w:sz="0" w:space="0" w:color="auto"/>
        <w:bottom w:val="none" w:sz="0" w:space="0" w:color="auto"/>
        <w:right w:val="none" w:sz="0" w:space="0" w:color="auto"/>
      </w:divBdr>
    </w:div>
    <w:div w:id="552272544">
      <w:bodyDiv w:val="1"/>
      <w:marLeft w:val="0"/>
      <w:marRight w:val="0"/>
      <w:marTop w:val="0"/>
      <w:marBottom w:val="0"/>
      <w:divBdr>
        <w:top w:val="none" w:sz="0" w:space="0" w:color="auto"/>
        <w:left w:val="none" w:sz="0" w:space="0" w:color="auto"/>
        <w:bottom w:val="none" w:sz="0" w:space="0" w:color="auto"/>
        <w:right w:val="none" w:sz="0" w:space="0" w:color="auto"/>
      </w:divBdr>
    </w:div>
    <w:div w:id="554898214">
      <w:bodyDiv w:val="1"/>
      <w:marLeft w:val="0"/>
      <w:marRight w:val="0"/>
      <w:marTop w:val="0"/>
      <w:marBottom w:val="0"/>
      <w:divBdr>
        <w:top w:val="none" w:sz="0" w:space="0" w:color="auto"/>
        <w:left w:val="none" w:sz="0" w:space="0" w:color="auto"/>
        <w:bottom w:val="none" w:sz="0" w:space="0" w:color="auto"/>
        <w:right w:val="none" w:sz="0" w:space="0" w:color="auto"/>
      </w:divBdr>
    </w:div>
    <w:div w:id="572392368">
      <w:bodyDiv w:val="1"/>
      <w:marLeft w:val="0"/>
      <w:marRight w:val="0"/>
      <w:marTop w:val="0"/>
      <w:marBottom w:val="0"/>
      <w:divBdr>
        <w:top w:val="none" w:sz="0" w:space="0" w:color="auto"/>
        <w:left w:val="none" w:sz="0" w:space="0" w:color="auto"/>
        <w:bottom w:val="none" w:sz="0" w:space="0" w:color="auto"/>
        <w:right w:val="none" w:sz="0" w:space="0" w:color="auto"/>
      </w:divBdr>
    </w:div>
    <w:div w:id="583105754">
      <w:bodyDiv w:val="1"/>
      <w:marLeft w:val="0"/>
      <w:marRight w:val="0"/>
      <w:marTop w:val="0"/>
      <w:marBottom w:val="0"/>
      <w:divBdr>
        <w:top w:val="none" w:sz="0" w:space="0" w:color="auto"/>
        <w:left w:val="none" w:sz="0" w:space="0" w:color="auto"/>
        <w:bottom w:val="none" w:sz="0" w:space="0" w:color="auto"/>
        <w:right w:val="none" w:sz="0" w:space="0" w:color="auto"/>
      </w:divBdr>
    </w:div>
    <w:div w:id="588349232">
      <w:bodyDiv w:val="1"/>
      <w:marLeft w:val="0"/>
      <w:marRight w:val="0"/>
      <w:marTop w:val="0"/>
      <w:marBottom w:val="0"/>
      <w:divBdr>
        <w:top w:val="none" w:sz="0" w:space="0" w:color="auto"/>
        <w:left w:val="none" w:sz="0" w:space="0" w:color="auto"/>
        <w:bottom w:val="none" w:sz="0" w:space="0" w:color="auto"/>
        <w:right w:val="none" w:sz="0" w:space="0" w:color="auto"/>
      </w:divBdr>
    </w:div>
    <w:div w:id="606154792">
      <w:bodyDiv w:val="1"/>
      <w:marLeft w:val="0"/>
      <w:marRight w:val="0"/>
      <w:marTop w:val="0"/>
      <w:marBottom w:val="0"/>
      <w:divBdr>
        <w:top w:val="none" w:sz="0" w:space="0" w:color="auto"/>
        <w:left w:val="none" w:sz="0" w:space="0" w:color="auto"/>
        <w:bottom w:val="none" w:sz="0" w:space="0" w:color="auto"/>
        <w:right w:val="none" w:sz="0" w:space="0" w:color="auto"/>
      </w:divBdr>
    </w:div>
    <w:div w:id="609124154">
      <w:bodyDiv w:val="1"/>
      <w:marLeft w:val="0"/>
      <w:marRight w:val="0"/>
      <w:marTop w:val="0"/>
      <w:marBottom w:val="0"/>
      <w:divBdr>
        <w:top w:val="none" w:sz="0" w:space="0" w:color="auto"/>
        <w:left w:val="none" w:sz="0" w:space="0" w:color="auto"/>
        <w:bottom w:val="none" w:sz="0" w:space="0" w:color="auto"/>
        <w:right w:val="none" w:sz="0" w:space="0" w:color="auto"/>
      </w:divBdr>
      <w:divsChild>
        <w:div w:id="1606841657">
          <w:marLeft w:val="0"/>
          <w:marRight w:val="0"/>
          <w:marTop w:val="0"/>
          <w:marBottom w:val="0"/>
          <w:divBdr>
            <w:top w:val="none" w:sz="0" w:space="0" w:color="auto"/>
            <w:left w:val="none" w:sz="0" w:space="0" w:color="auto"/>
            <w:bottom w:val="none" w:sz="0" w:space="0" w:color="auto"/>
            <w:right w:val="none" w:sz="0" w:space="0" w:color="auto"/>
          </w:divBdr>
          <w:divsChild>
            <w:div w:id="2122533402">
              <w:marLeft w:val="0"/>
              <w:marRight w:val="0"/>
              <w:marTop w:val="0"/>
              <w:marBottom w:val="0"/>
              <w:divBdr>
                <w:top w:val="none" w:sz="0" w:space="0" w:color="auto"/>
                <w:left w:val="none" w:sz="0" w:space="0" w:color="auto"/>
                <w:bottom w:val="none" w:sz="0" w:space="0" w:color="auto"/>
                <w:right w:val="none" w:sz="0" w:space="0" w:color="auto"/>
              </w:divBdr>
              <w:divsChild>
                <w:div w:id="9160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18033">
      <w:bodyDiv w:val="1"/>
      <w:marLeft w:val="0"/>
      <w:marRight w:val="0"/>
      <w:marTop w:val="0"/>
      <w:marBottom w:val="0"/>
      <w:divBdr>
        <w:top w:val="none" w:sz="0" w:space="0" w:color="auto"/>
        <w:left w:val="none" w:sz="0" w:space="0" w:color="auto"/>
        <w:bottom w:val="none" w:sz="0" w:space="0" w:color="auto"/>
        <w:right w:val="none" w:sz="0" w:space="0" w:color="auto"/>
      </w:divBdr>
    </w:div>
    <w:div w:id="655231730">
      <w:bodyDiv w:val="1"/>
      <w:marLeft w:val="0"/>
      <w:marRight w:val="0"/>
      <w:marTop w:val="0"/>
      <w:marBottom w:val="0"/>
      <w:divBdr>
        <w:top w:val="none" w:sz="0" w:space="0" w:color="auto"/>
        <w:left w:val="none" w:sz="0" w:space="0" w:color="auto"/>
        <w:bottom w:val="none" w:sz="0" w:space="0" w:color="auto"/>
        <w:right w:val="none" w:sz="0" w:space="0" w:color="auto"/>
      </w:divBdr>
    </w:div>
    <w:div w:id="655377310">
      <w:bodyDiv w:val="1"/>
      <w:marLeft w:val="0"/>
      <w:marRight w:val="0"/>
      <w:marTop w:val="0"/>
      <w:marBottom w:val="0"/>
      <w:divBdr>
        <w:top w:val="none" w:sz="0" w:space="0" w:color="auto"/>
        <w:left w:val="none" w:sz="0" w:space="0" w:color="auto"/>
        <w:bottom w:val="none" w:sz="0" w:space="0" w:color="auto"/>
        <w:right w:val="none" w:sz="0" w:space="0" w:color="auto"/>
      </w:divBdr>
    </w:div>
    <w:div w:id="655646530">
      <w:bodyDiv w:val="1"/>
      <w:marLeft w:val="0"/>
      <w:marRight w:val="0"/>
      <w:marTop w:val="0"/>
      <w:marBottom w:val="0"/>
      <w:divBdr>
        <w:top w:val="none" w:sz="0" w:space="0" w:color="auto"/>
        <w:left w:val="none" w:sz="0" w:space="0" w:color="auto"/>
        <w:bottom w:val="none" w:sz="0" w:space="0" w:color="auto"/>
        <w:right w:val="none" w:sz="0" w:space="0" w:color="auto"/>
      </w:divBdr>
      <w:divsChild>
        <w:div w:id="1257788748">
          <w:marLeft w:val="0"/>
          <w:marRight w:val="0"/>
          <w:marTop w:val="0"/>
          <w:marBottom w:val="0"/>
          <w:divBdr>
            <w:top w:val="none" w:sz="0" w:space="0" w:color="auto"/>
            <w:left w:val="none" w:sz="0" w:space="0" w:color="auto"/>
            <w:bottom w:val="none" w:sz="0" w:space="0" w:color="auto"/>
            <w:right w:val="none" w:sz="0" w:space="0" w:color="auto"/>
          </w:divBdr>
        </w:div>
      </w:divsChild>
    </w:div>
    <w:div w:id="680856976">
      <w:bodyDiv w:val="1"/>
      <w:marLeft w:val="0"/>
      <w:marRight w:val="0"/>
      <w:marTop w:val="0"/>
      <w:marBottom w:val="0"/>
      <w:divBdr>
        <w:top w:val="none" w:sz="0" w:space="0" w:color="auto"/>
        <w:left w:val="none" w:sz="0" w:space="0" w:color="auto"/>
        <w:bottom w:val="none" w:sz="0" w:space="0" w:color="auto"/>
        <w:right w:val="none" w:sz="0" w:space="0" w:color="auto"/>
      </w:divBdr>
    </w:div>
    <w:div w:id="735930183">
      <w:bodyDiv w:val="1"/>
      <w:marLeft w:val="0"/>
      <w:marRight w:val="0"/>
      <w:marTop w:val="0"/>
      <w:marBottom w:val="0"/>
      <w:divBdr>
        <w:top w:val="none" w:sz="0" w:space="0" w:color="auto"/>
        <w:left w:val="none" w:sz="0" w:space="0" w:color="auto"/>
        <w:bottom w:val="none" w:sz="0" w:space="0" w:color="auto"/>
        <w:right w:val="none" w:sz="0" w:space="0" w:color="auto"/>
      </w:divBdr>
      <w:divsChild>
        <w:div w:id="911233382">
          <w:marLeft w:val="0"/>
          <w:marRight w:val="0"/>
          <w:marTop w:val="0"/>
          <w:marBottom w:val="0"/>
          <w:divBdr>
            <w:top w:val="none" w:sz="0" w:space="0" w:color="auto"/>
            <w:left w:val="none" w:sz="0" w:space="0" w:color="auto"/>
            <w:bottom w:val="none" w:sz="0" w:space="0" w:color="auto"/>
            <w:right w:val="none" w:sz="0" w:space="0" w:color="auto"/>
          </w:divBdr>
        </w:div>
      </w:divsChild>
    </w:div>
    <w:div w:id="753354837">
      <w:bodyDiv w:val="1"/>
      <w:marLeft w:val="0"/>
      <w:marRight w:val="0"/>
      <w:marTop w:val="0"/>
      <w:marBottom w:val="0"/>
      <w:divBdr>
        <w:top w:val="none" w:sz="0" w:space="0" w:color="auto"/>
        <w:left w:val="none" w:sz="0" w:space="0" w:color="auto"/>
        <w:bottom w:val="none" w:sz="0" w:space="0" w:color="auto"/>
        <w:right w:val="none" w:sz="0" w:space="0" w:color="auto"/>
      </w:divBdr>
    </w:div>
    <w:div w:id="753665535">
      <w:bodyDiv w:val="1"/>
      <w:marLeft w:val="0"/>
      <w:marRight w:val="0"/>
      <w:marTop w:val="0"/>
      <w:marBottom w:val="0"/>
      <w:divBdr>
        <w:top w:val="none" w:sz="0" w:space="0" w:color="auto"/>
        <w:left w:val="none" w:sz="0" w:space="0" w:color="auto"/>
        <w:bottom w:val="none" w:sz="0" w:space="0" w:color="auto"/>
        <w:right w:val="none" w:sz="0" w:space="0" w:color="auto"/>
      </w:divBdr>
    </w:div>
    <w:div w:id="794951699">
      <w:bodyDiv w:val="1"/>
      <w:marLeft w:val="0"/>
      <w:marRight w:val="0"/>
      <w:marTop w:val="0"/>
      <w:marBottom w:val="0"/>
      <w:divBdr>
        <w:top w:val="none" w:sz="0" w:space="0" w:color="auto"/>
        <w:left w:val="none" w:sz="0" w:space="0" w:color="auto"/>
        <w:bottom w:val="none" w:sz="0" w:space="0" w:color="auto"/>
        <w:right w:val="none" w:sz="0" w:space="0" w:color="auto"/>
      </w:divBdr>
    </w:div>
    <w:div w:id="817771165">
      <w:bodyDiv w:val="1"/>
      <w:marLeft w:val="0"/>
      <w:marRight w:val="0"/>
      <w:marTop w:val="0"/>
      <w:marBottom w:val="0"/>
      <w:divBdr>
        <w:top w:val="none" w:sz="0" w:space="0" w:color="auto"/>
        <w:left w:val="none" w:sz="0" w:space="0" w:color="auto"/>
        <w:bottom w:val="none" w:sz="0" w:space="0" w:color="auto"/>
        <w:right w:val="none" w:sz="0" w:space="0" w:color="auto"/>
      </w:divBdr>
    </w:div>
    <w:div w:id="825634740">
      <w:bodyDiv w:val="1"/>
      <w:marLeft w:val="0"/>
      <w:marRight w:val="0"/>
      <w:marTop w:val="0"/>
      <w:marBottom w:val="0"/>
      <w:divBdr>
        <w:top w:val="none" w:sz="0" w:space="0" w:color="auto"/>
        <w:left w:val="none" w:sz="0" w:space="0" w:color="auto"/>
        <w:bottom w:val="none" w:sz="0" w:space="0" w:color="auto"/>
        <w:right w:val="none" w:sz="0" w:space="0" w:color="auto"/>
      </w:divBdr>
    </w:div>
    <w:div w:id="838665568">
      <w:bodyDiv w:val="1"/>
      <w:marLeft w:val="0"/>
      <w:marRight w:val="0"/>
      <w:marTop w:val="0"/>
      <w:marBottom w:val="0"/>
      <w:divBdr>
        <w:top w:val="none" w:sz="0" w:space="0" w:color="auto"/>
        <w:left w:val="none" w:sz="0" w:space="0" w:color="auto"/>
        <w:bottom w:val="none" w:sz="0" w:space="0" w:color="auto"/>
        <w:right w:val="none" w:sz="0" w:space="0" w:color="auto"/>
      </w:divBdr>
    </w:div>
    <w:div w:id="856456690">
      <w:bodyDiv w:val="1"/>
      <w:marLeft w:val="0"/>
      <w:marRight w:val="0"/>
      <w:marTop w:val="0"/>
      <w:marBottom w:val="0"/>
      <w:divBdr>
        <w:top w:val="none" w:sz="0" w:space="0" w:color="auto"/>
        <w:left w:val="none" w:sz="0" w:space="0" w:color="auto"/>
        <w:bottom w:val="none" w:sz="0" w:space="0" w:color="auto"/>
        <w:right w:val="none" w:sz="0" w:space="0" w:color="auto"/>
      </w:divBdr>
      <w:divsChild>
        <w:div w:id="805779881">
          <w:marLeft w:val="0"/>
          <w:marRight w:val="0"/>
          <w:marTop w:val="0"/>
          <w:marBottom w:val="0"/>
          <w:divBdr>
            <w:top w:val="none" w:sz="0" w:space="0" w:color="auto"/>
            <w:left w:val="none" w:sz="0" w:space="0" w:color="auto"/>
            <w:bottom w:val="none" w:sz="0" w:space="0" w:color="auto"/>
            <w:right w:val="none" w:sz="0" w:space="0" w:color="auto"/>
          </w:divBdr>
          <w:divsChild>
            <w:div w:id="1935434630">
              <w:marLeft w:val="0"/>
              <w:marRight w:val="0"/>
              <w:marTop w:val="0"/>
              <w:marBottom w:val="0"/>
              <w:divBdr>
                <w:top w:val="none" w:sz="0" w:space="0" w:color="auto"/>
                <w:left w:val="none" w:sz="0" w:space="0" w:color="auto"/>
                <w:bottom w:val="none" w:sz="0" w:space="0" w:color="auto"/>
                <w:right w:val="none" w:sz="0" w:space="0" w:color="auto"/>
              </w:divBdr>
            </w:div>
          </w:divsChild>
        </w:div>
        <w:div w:id="1426612049">
          <w:marLeft w:val="0"/>
          <w:marRight w:val="0"/>
          <w:marTop w:val="0"/>
          <w:marBottom w:val="0"/>
          <w:divBdr>
            <w:top w:val="none" w:sz="0" w:space="0" w:color="auto"/>
            <w:left w:val="none" w:sz="0" w:space="0" w:color="auto"/>
            <w:bottom w:val="none" w:sz="0" w:space="0" w:color="auto"/>
            <w:right w:val="none" w:sz="0" w:space="0" w:color="auto"/>
          </w:divBdr>
        </w:div>
        <w:div w:id="440297067">
          <w:marLeft w:val="0"/>
          <w:marRight w:val="0"/>
          <w:marTop w:val="0"/>
          <w:marBottom w:val="0"/>
          <w:divBdr>
            <w:top w:val="none" w:sz="0" w:space="0" w:color="auto"/>
            <w:left w:val="none" w:sz="0" w:space="0" w:color="auto"/>
            <w:bottom w:val="none" w:sz="0" w:space="0" w:color="auto"/>
            <w:right w:val="none" w:sz="0" w:space="0" w:color="auto"/>
          </w:divBdr>
        </w:div>
      </w:divsChild>
    </w:div>
    <w:div w:id="871964508">
      <w:bodyDiv w:val="1"/>
      <w:marLeft w:val="0"/>
      <w:marRight w:val="0"/>
      <w:marTop w:val="0"/>
      <w:marBottom w:val="0"/>
      <w:divBdr>
        <w:top w:val="none" w:sz="0" w:space="0" w:color="auto"/>
        <w:left w:val="none" w:sz="0" w:space="0" w:color="auto"/>
        <w:bottom w:val="none" w:sz="0" w:space="0" w:color="auto"/>
        <w:right w:val="none" w:sz="0" w:space="0" w:color="auto"/>
      </w:divBdr>
    </w:div>
    <w:div w:id="902643458">
      <w:bodyDiv w:val="1"/>
      <w:marLeft w:val="0"/>
      <w:marRight w:val="0"/>
      <w:marTop w:val="0"/>
      <w:marBottom w:val="0"/>
      <w:divBdr>
        <w:top w:val="none" w:sz="0" w:space="0" w:color="auto"/>
        <w:left w:val="none" w:sz="0" w:space="0" w:color="auto"/>
        <w:bottom w:val="none" w:sz="0" w:space="0" w:color="auto"/>
        <w:right w:val="none" w:sz="0" w:space="0" w:color="auto"/>
      </w:divBdr>
      <w:divsChild>
        <w:div w:id="685983574">
          <w:marLeft w:val="0"/>
          <w:marRight w:val="0"/>
          <w:marTop w:val="0"/>
          <w:marBottom w:val="0"/>
          <w:divBdr>
            <w:top w:val="none" w:sz="0" w:space="0" w:color="auto"/>
            <w:left w:val="none" w:sz="0" w:space="0" w:color="auto"/>
            <w:bottom w:val="none" w:sz="0" w:space="0" w:color="auto"/>
            <w:right w:val="none" w:sz="0" w:space="0" w:color="auto"/>
          </w:divBdr>
        </w:div>
        <w:div w:id="1168246978">
          <w:marLeft w:val="0"/>
          <w:marRight w:val="0"/>
          <w:marTop w:val="0"/>
          <w:marBottom w:val="0"/>
          <w:divBdr>
            <w:top w:val="none" w:sz="0" w:space="0" w:color="auto"/>
            <w:left w:val="none" w:sz="0" w:space="0" w:color="auto"/>
            <w:bottom w:val="none" w:sz="0" w:space="0" w:color="auto"/>
            <w:right w:val="none" w:sz="0" w:space="0" w:color="auto"/>
          </w:divBdr>
        </w:div>
        <w:div w:id="2033799703">
          <w:marLeft w:val="0"/>
          <w:marRight w:val="0"/>
          <w:marTop w:val="0"/>
          <w:marBottom w:val="0"/>
          <w:divBdr>
            <w:top w:val="none" w:sz="0" w:space="0" w:color="auto"/>
            <w:left w:val="none" w:sz="0" w:space="0" w:color="auto"/>
            <w:bottom w:val="none" w:sz="0" w:space="0" w:color="auto"/>
            <w:right w:val="none" w:sz="0" w:space="0" w:color="auto"/>
          </w:divBdr>
        </w:div>
        <w:div w:id="1344437161">
          <w:marLeft w:val="0"/>
          <w:marRight w:val="0"/>
          <w:marTop w:val="0"/>
          <w:marBottom w:val="0"/>
          <w:divBdr>
            <w:top w:val="none" w:sz="0" w:space="0" w:color="auto"/>
            <w:left w:val="none" w:sz="0" w:space="0" w:color="auto"/>
            <w:bottom w:val="none" w:sz="0" w:space="0" w:color="auto"/>
            <w:right w:val="none" w:sz="0" w:space="0" w:color="auto"/>
          </w:divBdr>
        </w:div>
      </w:divsChild>
    </w:div>
    <w:div w:id="908687322">
      <w:bodyDiv w:val="1"/>
      <w:marLeft w:val="0"/>
      <w:marRight w:val="0"/>
      <w:marTop w:val="0"/>
      <w:marBottom w:val="0"/>
      <w:divBdr>
        <w:top w:val="none" w:sz="0" w:space="0" w:color="auto"/>
        <w:left w:val="none" w:sz="0" w:space="0" w:color="auto"/>
        <w:bottom w:val="none" w:sz="0" w:space="0" w:color="auto"/>
        <w:right w:val="none" w:sz="0" w:space="0" w:color="auto"/>
      </w:divBdr>
    </w:div>
    <w:div w:id="930700413">
      <w:bodyDiv w:val="1"/>
      <w:marLeft w:val="0"/>
      <w:marRight w:val="0"/>
      <w:marTop w:val="0"/>
      <w:marBottom w:val="0"/>
      <w:divBdr>
        <w:top w:val="none" w:sz="0" w:space="0" w:color="auto"/>
        <w:left w:val="none" w:sz="0" w:space="0" w:color="auto"/>
        <w:bottom w:val="none" w:sz="0" w:space="0" w:color="auto"/>
        <w:right w:val="none" w:sz="0" w:space="0" w:color="auto"/>
      </w:divBdr>
    </w:div>
    <w:div w:id="939873320">
      <w:bodyDiv w:val="1"/>
      <w:marLeft w:val="0"/>
      <w:marRight w:val="0"/>
      <w:marTop w:val="0"/>
      <w:marBottom w:val="0"/>
      <w:divBdr>
        <w:top w:val="none" w:sz="0" w:space="0" w:color="auto"/>
        <w:left w:val="none" w:sz="0" w:space="0" w:color="auto"/>
        <w:bottom w:val="none" w:sz="0" w:space="0" w:color="auto"/>
        <w:right w:val="none" w:sz="0" w:space="0" w:color="auto"/>
      </w:divBdr>
    </w:div>
    <w:div w:id="971406891">
      <w:bodyDiv w:val="1"/>
      <w:marLeft w:val="0"/>
      <w:marRight w:val="0"/>
      <w:marTop w:val="0"/>
      <w:marBottom w:val="0"/>
      <w:divBdr>
        <w:top w:val="none" w:sz="0" w:space="0" w:color="auto"/>
        <w:left w:val="none" w:sz="0" w:space="0" w:color="auto"/>
        <w:bottom w:val="none" w:sz="0" w:space="0" w:color="auto"/>
        <w:right w:val="none" w:sz="0" w:space="0" w:color="auto"/>
      </w:divBdr>
    </w:div>
    <w:div w:id="994338704">
      <w:bodyDiv w:val="1"/>
      <w:marLeft w:val="0"/>
      <w:marRight w:val="0"/>
      <w:marTop w:val="0"/>
      <w:marBottom w:val="0"/>
      <w:divBdr>
        <w:top w:val="none" w:sz="0" w:space="0" w:color="auto"/>
        <w:left w:val="none" w:sz="0" w:space="0" w:color="auto"/>
        <w:bottom w:val="none" w:sz="0" w:space="0" w:color="auto"/>
        <w:right w:val="none" w:sz="0" w:space="0" w:color="auto"/>
      </w:divBdr>
    </w:div>
    <w:div w:id="996803366">
      <w:bodyDiv w:val="1"/>
      <w:marLeft w:val="0"/>
      <w:marRight w:val="0"/>
      <w:marTop w:val="0"/>
      <w:marBottom w:val="0"/>
      <w:divBdr>
        <w:top w:val="none" w:sz="0" w:space="0" w:color="auto"/>
        <w:left w:val="none" w:sz="0" w:space="0" w:color="auto"/>
        <w:bottom w:val="none" w:sz="0" w:space="0" w:color="auto"/>
        <w:right w:val="none" w:sz="0" w:space="0" w:color="auto"/>
      </w:divBdr>
    </w:div>
    <w:div w:id="1049494476">
      <w:bodyDiv w:val="1"/>
      <w:marLeft w:val="0"/>
      <w:marRight w:val="0"/>
      <w:marTop w:val="0"/>
      <w:marBottom w:val="0"/>
      <w:divBdr>
        <w:top w:val="none" w:sz="0" w:space="0" w:color="auto"/>
        <w:left w:val="none" w:sz="0" w:space="0" w:color="auto"/>
        <w:bottom w:val="none" w:sz="0" w:space="0" w:color="auto"/>
        <w:right w:val="none" w:sz="0" w:space="0" w:color="auto"/>
      </w:divBdr>
      <w:divsChild>
        <w:div w:id="25910004">
          <w:marLeft w:val="0"/>
          <w:marRight w:val="0"/>
          <w:marTop w:val="0"/>
          <w:marBottom w:val="0"/>
          <w:divBdr>
            <w:top w:val="none" w:sz="0" w:space="0" w:color="auto"/>
            <w:left w:val="none" w:sz="0" w:space="0" w:color="auto"/>
            <w:bottom w:val="none" w:sz="0" w:space="0" w:color="auto"/>
            <w:right w:val="none" w:sz="0" w:space="0" w:color="auto"/>
          </w:divBdr>
        </w:div>
        <w:div w:id="1406881892">
          <w:marLeft w:val="0"/>
          <w:marRight w:val="0"/>
          <w:marTop w:val="0"/>
          <w:marBottom w:val="0"/>
          <w:divBdr>
            <w:top w:val="none" w:sz="0" w:space="0" w:color="auto"/>
            <w:left w:val="none" w:sz="0" w:space="0" w:color="auto"/>
            <w:bottom w:val="none" w:sz="0" w:space="0" w:color="auto"/>
            <w:right w:val="none" w:sz="0" w:space="0" w:color="auto"/>
          </w:divBdr>
        </w:div>
      </w:divsChild>
    </w:div>
    <w:div w:id="1061516896">
      <w:bodyDiv w:val="1"/>
      <w:marLeft w:val="0"/>
      <w:marRight w:val="0"/>
      <w:marTop w:val="0"/>
      <w:marBottom w:val="0"/>
      <w:divBdr>
        <w:top w:val="none" w:sz="0" w:space="0" w:color="auto"/>
        <w:left w:val="none" w:sz="0" w:space="0" w:color="auto"/>
        <w:bottom w:val="none" w:sz="0" w:space="0" w:color="auto"/>
        <w:right w:val="none" w:sz="0" w:space="0" w:color="auto"/>
      </w:divBdr>
    </w:div>
    <w:div w:id="1081826665">
      <w:bodyDiv w:val="1"/>
      <w:marLeft w:val="0"/>
      <w:marRight w:val="0"/>
      <w:marTop w:val="0"/>
      <w:marBottom w:val="0"/>
      <w:divBdr>
        <w:top w:val="none" w:sz="0" w:space="0" w:color="auto"/>
        <w:left w:val="none" w:sz="0" w:space="0" w:color="auto"/>
        <w:bottom w:val="none" w:sz="0" w:space="0" w:color="auto"/>
        <w:right w:val="none" w:sz="0" w:space="0" w:color="auto"/>
      </w:divBdr>
      <w:divsChild>
        <w:div w:id="450249923">
          <w:marLeft w:val="0"/>
          <w:marRight w:val="0"/>
          <w:marTop w:val="0"/>
          <w:marBottom w:val="0"/>
          <w:divBdr>
            <w:top w:val="none" w:sz="0" w:space="0" w:color="auto"/>
            <w:left w:val="none" w:sz="0" w:space="0" w:color="auto"/>
            <w:bottom w:val="none" w:sz="0" w:space="0" w:color="auto"/>
            <w:right w:val="none" w:sz="0" w:space="0" w:color="auto"/>
          </w:divBdr>
        </w:div>
      </w:divsChild>
    </w:div>
    <w:div w:id="1093478196">
      <w:bodyDiv w:val="1"/>
      <w:marLeft w:val="0"/>
      <w:marRight w:val="0"/>
      <w:marTop w:val="0"/>
      <w:marBottom w:val="0"/>
      <w:divBdr>
        <w:top w:val="none" w:sz="0" w:space="0" w:color="auto"/>
        <w:left w:val="none" w:sz="0" w:space="0" w:color="auto"/>
        <w:bottom w:val="none" w:sz="0" w:space="0" w:color="auto"/>
        <w:right w:val="none" w:sz="0" w:space="0" w:color="auto"/>
      </w:divBdr>
    </w:div>
    <w:div w:id="1099760305">
      <w:bodyDiv w:val="1"/>
      <w:marLeft w:val="0"/>
      <w:marRight w:val="0"/>
      <w:marTop w:val="0"/>
      <w:marBottom w:val="0"/>
      <w:divBdr>
        <w:top w:val="none" w:sz="0" w:space="0" w:color="auto"/>
        <w:left w:val="none" w:sz="0" w:space="0" w:color="auto"/>
        <w:bottom w:val="none" w:sz="0" w:space="0" w:color="auto"/>
        <w:right w:val="none" w:sz="0" w:space="0" w:color="auto"/>
      </w:divBdr>
    </w:div>
    <w:div w:id="1104036621">
      <w:bodyDiv w:val="1"/>
      <w:marLeft w:val="0"/>
      <w:marRight w:val="0"/>
      <w:marTop w:val="0"/>
      <w:marBottom w:val="0"/>
      <w:divBdr>
        <w:top w:val="none" w:sz="0" w:space="0" w:color="auto"/>
        <w:left w:val="none" w:sz="0" w:space="0" w:color="auto"/>
        <w:bottom w:val="none" w:sz="0" w:space="0" w:color="auto"/>
        <w:right w:val="none" w:sz="0" w:space="0" w:color="auto"/>
      </w:divBdr>
    </w:div>
    <w:div w:id="1108113638">
      <w:bodyDiv w:val="1"/>
      <w:marLeft w:val="0"/>
      <w:marRight w:val="0"/>
      <w:marTop w:val="0"/>
      <w:marBottom w:val="0"/>
      <w:divBdr>
        <w:top w:val="none" w:sz="0" w:space="0" w:color="auto"/>
        <w:left w:val="none" w:sz="0" w:space="0" w:color="auto"/>
        <w:bottom w:val="none" w:sz="0" w:space="0" w:color="auto"/>
        <w:right w:val="none" w:sz="0" w:space="0" w:color="auto"/>
      </w:divBdr>
    </w:div>
    <w:div w:id="1136796527">
      <w:bodyDiv w:val="1"/>
      <w:marLeft w:val="0"/>
      <w:marRight w:val="0"/>
      <w:marTop w:val="0"/>
      <w:marBottom w:val="0"/>
      <w:divBdr>
        <w:top w:val="none" w:sz="0" w:space="0" w:color="auto"/>
        <w:left w:val="none" w:sz="0" w:space="0" w:color="auto"/>
        <w:bottom w:val="none" w:sz="0" w:space="0" w:color="auto"/>
        <w:right w:val="none" w:sz="0" w:space="0" w:color="auto"/>
      </w:divBdr>
    </w:div>
    <w:div w:id="1140851275">
      <w:bodyDiv w:val="1"/>
      <w:marLeft w:val="0"/>
      <w:marRight w:val="0"/>
      <w:marTop w:val="0"/>
      <w:marBottom w:val="0"/>
      <w:divBdr>
        <w:top w:val="none" w:sz="0" w:space="0" w:color="auto"/>
        <w:left w:val="none" w:sz="0" w:space="0" w:color="auto"/>
        <w:bottom w:val="none" w:sz="0" w:space="0" w:color="auto"/>
        <w:right w:val="none" w:sz="0" w:space="0" w:color="auto"/>
      </w:divBdr>
    </w:div>
    <w:div w:id="1150050400">
      <w:bodyDiv w:val="1"/>
      <w:marLeft w:val="0"/>
      <w:marRight w:val="0"/>
      <w:marTop w:val="0"/>
      <w:marBottom w:val="0"/>
      <w:divBdr>
        <w:top w:val="none" w:sz="0" w:space="0" w:color="auto"/>
        <w:left w:val="none" w:sz="0" w:space="0" w:color="auto"/>
        <w:bottom w:val="none" w:sz="0" w:space="0" w:color="auto"/>
        <w:right w:val="none" w:sz="0" w:space="0" w:color="auto"/>
      </w:divBdr>
    </w:div>
    <w:div w:id="1160464316">
      <w:bodyDiv w:val="1"/>
      <w:marLeft w:val="0"/>
      <w:marRight w:val="0"/>
      <w:marTop w:val="0"/>
      <w:marBottom w:val="0"/>
      <w:divBdr>
        <w:top w:val="none" w:sz="0" w:space="0" w:color="auto"/>
        <w:left w:val="none" w:sz="0" w:space="0" w:color="auto"/>
        <w:bottom w:val="none" w:sz="0" w:space="0" w:color="auto"/>
        <w:right w:val="none" w:sz="0" w:space="0" w:color="auto"/>
      </w:divBdr>
    </w:div>
    <w:div w:id="1162621958">
      <w:bodyDiv w:val="1"/>
      <w:marLeft w:val="0"/>
      <w:marRight w:val="0"/>
      <w:marTop w:val="0"/>
      <w:marBottom w:val="0"/>
      <w:divBdr>
        <w:top w:val="none" w:sz="0" w:space="0" w:color="auto"/>
        <w:left w:val="none" w:sz="0" w:space="0" w:color="auto"/>
        <w:bottom w:val="none" w:sz="0" w:space="0" w:color="auto"/>
        <w:right w:val="none" w:sz="0" w:space="0" w:color="auto"/>
      </w:divBdr>
    </w:div>
    <w:div w:id="1166045712">
      <w:bodyDiv w:val="1"/>
      <w:marLeft w:val="0"/>
      <w:marRight w:val="0"/>
      <w:marTop w:val="0"/>
      <w:marBottom w:val="0"/>
      <w:divBdr>
        <w:top w:val="none" w:sz="0" w:space="0" w:color="auto"/>
        <w:left w:val="none" w:sz="0" w:space="0" w:color="auto"/>
        <w:bottom w:val="none" w:sz="0" w:space="0" w:color="auto"/>
        <w:right w:val="none" w:sz="0" w:space="0" w:color="auto"/>
      </w:divBdr>
    </w:div>
    <w:div w:id="1175458435">
      <w:bodyDiv w:val="1"/>
      <w:marLeft w:val="0"/>
      <w:marRight w:val="0"/>
      <w:marTop w:val="0"/>
      <w:marBottom w:val="0"/>
      <w:divBdr>
        <w:top w:val="none" w:sz="0" w:space="0" w:color="auto"/>
        <w:left w:val="none" w:sz="0" w:space="0" w:color="auto"/>
        <w:bottom w:val="none" w:sz="0" w:space="0" w:color="auto"/>
        <w:right w:val="none" w:sz="0" w:space="0" w:color="auto"/>
      </w:divBdr>
    </w:div>
    <w:div w:id="1178154325">
      <w:bodyDiv w:val="1"/>
      <w:marLeft w:val="0"/>
      <w:marRight w:val="0"/>
      <w:marTop w:val="0"/>
      <w:marBottom w:val="0"/>
      <w:divBdr>
        <w:top w:val="none" w:sz="0" w:space="0" w:color="auto"/>
        <w:left w:val="none" w:sz="0" w:space="0" w:color="auto"/>
        <w:bottom w:val="none" w:sz="0" w:space="0" w:color="auto"/>
        <w:right w:val="none" w:sz="0" w:space="0" w:color="auto"/>
      </w:divBdr>
    </w:div>
    <w:div w:id="1198278978">
      <w:bodyDiv w:val="1"/>
      <w:marLeft w:val="0"/>
      <w:marRight w:val="0"/>
      <w:marTop w:val="0"/>
      <w:marBottom w:val="0"/>
      <w:divBdr>
        <w:top w:val="none" w:sz="0" w:space="0" w:color="auto"/>
        <w:left w:val="none" w:sz="0" w:space="0" w:color="auto"/>
        <w:bottom w:val="none" w:sz="0" w:space="0" w:color="auto"/>
        <w:right w:val="none" w:sz="0" w:space="0" w:color="auto"/>
      </w:divBdr>
    </w:div>
    <w:div w:id="1218978444">
      <w:bodyDiv w:val="1"/>
      <w:marLeft w:val="0"/>
      <w:marRight w:val="0"/>
      <w:marTop w:val="0"/>
      <w:marBottom w:val="0"/>
      <w:divBdr>
        <w:top w:val="none" w:sz="0" w:space="0" w:color="auto"/>
        <w:left w:val="none" w:sz="0" w:space="0" w:color="auto"/>
        <w:bottom w:val="none" w:sz="0" w:space="0" w:color="auto"/>
        <w:right w:val="none" w:sz="0" w:space="0" w:color="auto"/>
      </w:divBdr>
    </w:div>
    <w:div w:id="1236209490">
      <w:bodyDiv w:val="1"/>
      <w:marLeft w:val="0"/>
      <w:marRight w:val="0"/>
      <w:marTop w:val="0"/>
      <w:marBottom w:val="0"/>
      <w:divBdr>
        <w:top w:val="none" w:sz="0" w:space="0" w:color="auto"/>
        <w:left w:val="none" w:sz="0" w:space="0" w:color="auto"/>
        <w:bottom w:val="none" w:sz="0" w:space="0" w:color="auto"/>
        <w:right w:val="none" w:sz="0" w:space="0" w:color="auto"/>
      </w:divBdr>
    </w:div>
    <w:div w:id="1250038152">
      <w:bodyDiv w:val="1"/>
      <w:marLeft w:val="0"/>
      <w:marRight w:val="0"/>
      <w:marTop w:val="0"/>
      <w:marBottom w:val="0"/>
      <w:divBdr>
        <w:top w:val="none" w:sz="0" w:space="0" w:color="auto"/>
        <w:left w:val="none" w:sz="0" w:space="0" w:color="auto"/>
        <w:bottom w:val="none" w:sz="0" w:space="0" w:color="auto"/>
        <w:right w:val="none" w:sz="0" w:space="0" w:color="auto"/>
      </w:divBdr>
    </w:div>
    <w:div w:id="1250773248">
      <w:bodyDiv w:val="1"/>
      <w:marLeft w:val="0"/>
      <w:marRight w:val="0"/>
      <w:marTop w:val="0"/>
      <w:marBottom w:val="0"/>
      <w:divBdr>
        <w:top w:val="none" w:sz="0" w:space="0" w:color="auto"/>
        <w:left w:val="none" w:sz="0" w:space="0" w:color="auto"/>
        <w:bottom w:val="none" w:sz="0" w:space="0" w:color="auto"/>
        <w:right w:val="none" w:sz="0" w:space="0" w:color="auto"/>
      </w:divBdr>
    </w:div>
    <w:div w:id="1272206392">
      <w:bodyDiv w:val="1"/>
      <w:marLeft w:val="0"/>
      <w:marRight w:val="0"/>
      <w:marTop w:val="0"/>
      <w:marBottom w:val="0"/>
      <w:divBdr>
        <w:top w:val="none" w:sz="0" w:space="0" w:color="auto"/>
        <w:left w:val="none" w:sz="0" w:space="0" w:color="auto"/>
        <w:bottom w:val="none" w:sz="0" w:space="0" w:color="auto"/>
        <w:right w:val="none" w:sz="0" w:space="0" w:color="auto"/>
      </w:divBdr>
    </w:div>
    <w:div w:id="1276791243">
      <w:bodyDiv w:val="1"/>
      <w:marLeft w:val="0"/>
      <w:marRight w:val="0"/>
      <w:marTop w:val="0"/>
      <w:marBottom w:val="0"/>
      <w:divBdr>
        <w:top w:val="none" w:sz="0" w:space="0" w:color="auto"/>
        <w:left w:val="none" w:sz="0" w:space="0" w:color="auto"/>
        <w:bottom w:val="none" w:sz="0" w:space="0" w:color="auto"/>
        <w:right w:val="none" w:sz="0" w:space="0" w:color="auto"/>
      </w:divBdr>
    </w:div>
    <w:div w:id="1290934606">
      <w:bodyDiv w:val="1"/>
      <w:marLeft w:val="0"/>
      <w:marRight w:val="0"/>
      <w:marTop w:val="0"/>
      <w:marBottom w:val="0"/>
      <w:divBdr>
        <w:top w:val="none" w:sz="0" w:space="0" w:color="auto"/>
        <w:left w:val="none" w:sz="0" w:space="0" w:color="auto"/>
        <w:bottom w:val="none" w:sz="0" w:space="0" w:color="auto"/>
        <w:right w:val="none" w:sz="0" w:space="0" w:color="auto"/>
      </w:divBdr>
    </w:div>
    <w:div w:id="1298955248">
      <w:bodyDiv w:val="1"/>
      <w:marLeft w:val="0"/>
      <w:marRight w:val="0"/>
      <w:marTop w:val="0"/>
      <w:marBottom w:val="0"/>
      <w:divBdr>
        <w:top w:val="none" w:sz="0" w:space="0" w:color="auto"/>
        <w:left w:val="none" w:sz="0" w:space="0" w:color="auto"/>
        <w:bottom w:val="none" w:sz="0" w:space="0" w:color="auto"/>
        <w:right w:val="none" w:sz="0" w:space="0" w:color="auto"/>
      </w:divBdr>
    </w:div>
    <w:div w:id="1303732082">
      <w:bodyDiv w:val="1"/>
      <w:marLeft w:val="0"/>
      <w:marRight w:val="0"/>
      <w:marTop w:val="0"/>
      <w:marBottom w:val="0"/>
      <w:divBdr>
        <w:top w:val="none" w:sz="0" w:space="0" w:color="auto"/>
        <w:left w:val="none" w:sz="0" w:space="0" w:color="auto"/>
        <w:bottom w:val="none" w:sz="0" w:space="0" w:color="auto"/>
        <w:right w:val="none" w:sz="0" w:space="0" w:color="auto"/>
      </w:divBdr>
    </w:div>
    <w:div w:id="1313363799">
      <w:bodyDiv w:val="1"/>
      <w:marLeft w:val="0"/>
      <w:marRight w:val="0"/>
      <w:marTop w:val="0"/>
      <w:marBottom w:val="0"/>
      <w:divBdr>
        <w:top w:val="none" w:sz="0" w:space="0" w:color="auto"/>
        <w:left w:val="none" w:sz="0" w:space="0" w:color="auto"/>
        <w:bottom w:val="none" w:sz="0" w:space="0" w:color="auto"/>
        <w:right w:val="none" w:sz="0" w:space="0" w:color="auto"/>
      </w:divBdr>
    </w:div>
    <w:div w:id="1324551623">
      <w:bodyDiv w:val="1"/>
      <w:marLeft w:val="0"/>
      <w:marRight w:val="0"/>
      <w:marTop w:val="0"/>
      <w:marBottom w:val="0"/>
      <w:divBdr>
        <w:top w:val="none" w:sz="0" w:space="0" w:color="auto"/>
        <w:left w:val="none" w:sz="0" w:space="0" w:color="auto"/>
        <w:bottom w:val="none" w:sz="0" w:space="0" w:color="auto"/>
        <w:right w:val="none" w:sz="0" w:space="0" w:color="auto"/>
      </w:divBdr>
    </w:div>
    <w:div w:id="1364135181">
      <w:bodyDiv w:val="1"/>
      <w:marLeft w:val="0"/>
      <w:marRight w:val="0"/>
      <w:marTop w:val="0"/>
      <w:marBottom w:val="0"/>
      <w:divBdr>
        <w:top w:val="none" w:sz="0" w:space="0" w:color="auto"/>
        <w:left w:val="none" w:sz="0" w:space="0" w:color="auto"/>
        <w:bottom w:val="none" w:sz="0" w:space="0" w:color="auto"/>
        <w:right w:val="none" w:sz="0" w:space="0" w:color="auto"/>
      </w:divBdr>
      <w:divsChild>
        <w:div w:id="671644382">
          <w:marLeft w:val="0"/>
          <w:marRight w:val="0"/>
          <w:marTop w:val="0"/>
          <w:marBottom w:val="0"/>
          <w:divBdr>
            <w:top w:val="none" w:sz="0" w:space="0" w:color="auto"/>
            <w:left w:val="none" w:sz="0" w:space="0" w:color="auto"/>
            <w:bottom w:val="none" w:sz="0" w:space="0" w:color="auto"/>
            <w:right w:val="none" w:sz="0" w:space="0" w:color="auto"/>
          </w:divBdr>
        </w:div>
        <w:div w:id="1986616569">
          <w:marLeft w:val="0"/>
          <w:marRight w:val="0"/>
          <w:marTop w:val="0"/>
          <w:marBottom w:val="0"/>
          <w:divBdr>
            <w:top w:val="none" w:sz="0" w:space="0" w:color="auto"/>
            <w:left w:val="none" w:sz="0" w:space="0" w:color="auto"/>
            <w:bottom w:val="none" w:sz="0" w:space="0" w:color="auto"/>
            <w:right w:val="none" w:sz="0" w:space="0" w:color="auto"/>
          </w:divBdr>
          <w:divsChild>
            <w:div w:id="21093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429933">
      <w:bodyDiv w:val="1"/>
      <w:marLeft w:val="0"/>
      <w:marRight w:val="0"/>
      <w:marTop w:val="0"/>
      <w:marBottom w:val="0"/>
      <w:divBdr>
        <w:top w:val="none" w:sz="0" w:space="0" w:color="auto"/>
        <w:left w:val="none" w:sz="0" w:space="0" w:color="auto"/>
        <w:bottom w:val="none" w:sz="0" w:space="0" w:color="auto"/>
        <w:right w:val="none" w:sz="0" w:space="0" w:color="auto"/>
      </w:divBdr>
    </w:div>
    <w:div w:id="1388258294">
      <w:bodyDiv w:val="1"/>
      <w:marLeft w:val="0"/>
      <w:marRight w:val="0"/>
      <w:marTop w:val="0"/>
      <w:marBottom w:val="0"/>
      <w:divBdr>
        <w:top w:val="none" w:sz="0" w:space="0" w:color="auto"/>
        <w:left w:val="none" w:sz="0" w:space="0" w:color="auto"/>
        <w:bottom w:val="none" w:sz="0" w:space="0" w:color="auto"/>
        <w:right w:val="none" w:sz="0" w:space="0" w:color="auto"/>
      </w:divBdr>
    </w:div>
    <w:div w:id="1406223668">
      <w:bodyDiv w:val="1"/>
      <w:marLeft w:val="0"/>
      <w:marRight w:val="0"/>
      <w:marTop w:val="0"/>
      <w:marBottom w:val="0"/>
      <w:divBdr>
        <w:top w:val="none" w:sz="0" w:space="0" w:color="auto"/>
        <w:left w:val="none" w:sz="0" w:space="0" w:color="auto"/>
        <w:bottom w:val="none" w:sz="0" w:space="0" w:color="auto"/>
        <w:right w:val="none" w:sz="0" w:space="0" w:color="auto"/>
      </w:divBdr>
    </w:div>
    <w:div w:id="1456481764">
      <w:bodyDiv w:val="1"/>
      <w:marLeft w:val="0"/>
      <w:marRight w:val="0"/>
      <w:marTop w:val="0"/>
      <w:marBottom w:val="0"/>
      <w:divBdr>
        <w:top w:val="none" w:sz="0" w:space="0" w:color="auto"/>
        <w:left w:val="none" w:sz="0" w:space="0" w:color="auto"/>
        <w:bottom w:val="none" w:sz="0" w:space="0" w:color="auto"/>
        <w:right w:val="none" w:sz="0" w:space="0" w:color="auto"/>
      </w:divBdr>
    </w:div>
    <w:div w:id="1484472249">
      <w:bodyDiv w:val="1"/>
      <w:marLeft w:val="0"/>
      <w:marRight w:val="0"/>
      <w:marTop w:val="0"/>
      <w:marBottom w:val="0"/>
      <w:divBdr>
        <w:top w:val="none" w:sz="0" w:space="0" w:color="auto"/>
        <w:left w:val="none" w:sz="0" w:space="0" w:color="auto"/>
        <w:bottom w:val="none" w:sz="0" w:space="0" w:color="auto"/>
        <w:right w:val="none" w:sz="0" w:space="0" w:color="auto"/>
      </w:divBdr>
      <w:divsChild>
        <w:div w:id="556939167">
          <w:marLeft w:val="0"/>
          <w:marRight w:val="0"/>
          <w:marTop w:val="0"/>
          <w:marBottom w:val="0"/>
          <w:divBdr>
            <w:top w:val="none" w:sz="0" w:space="0" w:color="auto"/>
            <w:left w:val="none" w:sz="0" w:space="0" w:color="auto"/>
            <w:bottom w:val="none" w:sz="0" w:space="0" w:color="auto"/>
            <w:right w:val="none" w:sz="0" w:space="0" w:color="auto"/>
          </w:divBdr>
        </w:div>
        <w:div w:id="1605117690">
          <w:marLeft w:val="0"/>
          <w:marRight w:val="0"/>
          <w:marTop w:val="0"/>
          <w:marBottom w:val="0"/>
          <w:divBdr>
            <w:top w:val="none" w:sz="0" w:space="0" w:color="auto"/>
            <w:left w:val="none" w:sz="0" w:space="0" w:color="auto"/>
            <w:bottom w:val="none" w:sz="0" w:space="0" w:color="auto"/>
            <w:right w:val="none" w:sz="0" w:space="0" w:color="auto"/>
          </w:divBdr>
        </w:div>
      </w:divsChild>
    </w:div>
    <w:div w:id="1501653112">
      <w:bodyDiv w:val="1"/>
      <w:marLeft w:val="0"/>
      <w:marRight w:val="0"/>
      <w:marTop w:val="0"/>
      <w:marBottom w:val="0"/>
      <w:divBdr>
        <w:top w:val="none" w:sz="0" w:space="0" w:color="auto"/>
        <w:left w:val="none" w:sz="0" w:space="0" w:color="auto"/>
        <w:bottom w:val="none" w:sz="0" w:space="0" w:color="auto"/>
        <w:right w:val="none" w:sz="0" w:space="0" w:color="auto"/>
      </w:divBdr>
    </w:div>
    <w:div w:id="1505362285">
      <w:bodyDiv w:val="1"/>
      <w:marLeft w:val="0"/>
      <w:marRight w:val="0"/>
      <w:marTop w:val="0"/>
      <w:marBottom w:val="0"/>
      <w:divBdr>
        <w:top w:val="none" w:sz="0" w:space="0" w:color="auto"/>
        <w:left w:val="none" w:sz="0" w:space="0" w:color="auto"/>
        <w:bottom w:val="none" w:sz="0" w:space="0" w:color="auto"/>
        <w:right w:val="none" w:sz="0" w:space="0" w:color="auto"/>
      </w:divBdr>
    </w:div>
    <w:div w:id="1532961137">
      <w:bodyDiv w:val="1"/>
      <w:marLeft w:val="0"/>
      <w:marRight w:val="0"/>
      <w:marTop w:val="0"/>
      <w:marBottom w:val="0"/>
      <w:divBdr>
        <w:top w:val="none" w:sz="0" w:space="0" w:color="auto"/>
        <w:left w:val="none" w:sz="0" w:space="0" w:color="auto"/>
        <w:bottom w:val="none" w:sz="0" w:space="0" w:color="auto"/>
        <w:right w:val="none" w:sz="0" w:space="0" w:color="auto"/>
      </w:divBdr>
    </w:div>
    <w:div w:id="1538589189">
      <w:bodyDiv w:val="1"/>
      <w:marLeft w:val="0"/>
      <w:marRight w:val="0"/>
      <w:marTop w:val="0"/>
      <w:marBottom w:val="0"/>
      <w:divBdr>
        <w:top w:val="none" w:sz="0" w:space="0" w:color="auto"/>
        <w:left w:val="none" w:sz="0" w:space="0" w:color="auto"/>
        <w:bottom w:val="none" w:sz="0" w:space="0" w:color="auto"/>
        <w:right w:val="none" w:sz="0" w:space="0" w:color="auto"/>
      </w:divBdr>
      <w:divsChild>
        <w:div w:id="416678482">
          <w:marLeft w:val="0"/>
          <w:marRight w:val="0"/>
          <w:marTop w:val="0"/>
          <w:marBottom w:val="0"/>
          <w:divBdr>
            <w:top w:val="none" w:sz="0" w:space="0" w:color="auto"/>
            <w:left w:val="none" w:sz="0" w:space="0" w:color="auto"/>
            <w:bottom w:val="none" w:sz="0" w:space="0" w:color="auto"/>
            <w:right w:val="none" w:sz="0" w:space="0" w:color="auto"/>
          </w:divBdr>
        </w:div>
        <w:div w:id="500513278">
          <w:marLeft w:val="0"/>
          <w:marRight w:val="0"/>
          <w:marTop w:val="0"/>
          <w:marBottom w:val="0"/>
          <w:divBdr>
            <w:top w:val="none" w:sz="0" w:space="0" w:color="auto"/>
            <w:left w:val="none" w:sz="0" w:space="0" w:color="auto"/>
            <w:bottom w:val="none" w:sz="0" w:space="0" w:color="auto"/>
            <w:right w:val="none" w:sz="0" w:space="0" w:color="auto"/>
          </w:divBdr>
        </w:div>
      </w:divsChild>
    </w:div>
    <w:div w:id="1560509902">
      <w:bodyDiv w:val="1"/>
      <w:marLeft w:val="0"/>
      <w:marRight w:val="0"/>
      <w:marTop w:val="0"/>
      <w:marBottom w:val="0"/>
      <w:divBdr>
        <w:top w:val="none" w:sz="0" w:space="0" w:color="auto"/>
        <w:left w:val="none" w:sz="0" w:space="0" w:color="auto"/>
        <w:bottom w:val="none" w:sz="0" w:space="0" w:color="auto"/>
        <w:right w:val="none" w:sz="0" w:space="0" w:color="auto"/>
      </w:divBdr>
      <w:divsChild>
        <w:div w:id="1110051459">
          <w:marLeft w:val="0"/>
          <w:marRight w:val="0"/>
          <w:marTop w:val="0"/>
          <w:marBottom w:val="0"/>
          <w:divBdr>
            <w:top w:val="none" w:sz="0" w:space="0" w:color="auto"/>
            <w:left w:val="none" w:sz="0" w:space="0" w:color="auto"/>
            <w:bottom w:val="none" w:sz="0" w:space="0" w:color="auto"/>
            <w:right w:val="none" w:sz="0" w:space="0" w:color="auto"/>
          </w:divBdr>
          <w:divsChild>
            <w:div w:id="639313120">
              <w:marLeft w:val="0"/>
              <w:marRight w:val="0"/>
              <w:marTop w:val="0"/>
              <w:marBottom w:val="0"/>
              <w:divBdr>
                <w:top w:val="none" w:sz="0" w:space="0" w:color="auto"/>
                <w:left w:val="none" w:sz="0" w:space="0" w:color="auto"/>
                <w:bottom w:val="none" w:sz="0" w:space="0" w:color="auto"/>
                <w:right w:val="none" w:sz="0" w:space="0" w:color="auto"/>
              </w:divBdr>
              <w:divsChild>
                <w:div w:id="1090858949">
                  <w:marLeft w:val="0"/>
                  <w:marRight w:val="0"/>
                  <w:marTop w:val="0"/>
                  <w:marBottom w:val="0"/>
                  <w:divBdr>
                    <w:top w:val="none" w:sz="0" w:space="0" w:color="auto"/>
                    <w:left w:val="none" w:sz="0" w:space="0" w:color="auto"/>
                    <w:bottom w:val="none" w:sz="0" w:space="0" w:color="auto"/>
                    <w:right w:val="none" w:sz="0" w:space="0" w:color="auto"/>
                  </w:divBdr>
                  <w:divsChild>
                    <w:div w:id="124422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421003">
      <w:bodyDiv w:val="1"/>
      <w:marLeft w:val="0"/>
      <w:marRight w:val="0"/>
      <w:marTop w:val="0"/>
      <w:marBottom w:val="0"/>
      <w:divBdr>
        <w:top w:val="none" w:sz="0" w:space="0" w:color="auto"/>
        <w:left w:val="none" w:sz="0" w:space="0" w:color="auto"/>
        <w:bottom w:val="none" w:sz="0" w:space="0" w:color="auto"/>
        <w:right w:val="none" w:sz="0" w:space="0" w:color="auto"/>
      </w:divBdr>
    </w:div>
    <w:div w:id="1601254485">
      <w:bodyDiv w:val="1"/>
      <w:marLeft w:val="0"/>
      <w:marRight w:val="0"/>
      <w:marTop w:val="0"/>
      <w:marBottom w:val="0"/>
      <w:divBdr>
        <w:top w:val="none" w:sz="0" w:space="0" w:color="auto"/>
        <w:left w:val="none" w:sz="0" w:space="0" w:color="auto"/>
        <w:bottom w:val="none" w:sz="0" w:space="0" w:color="auto"/>
        <w:right w:val="none" w:sz="0" w:space="0" w:color="auto"/>
      </w:divBdr>
    </w:div>
    <w:div w:id="1638222603">
      <w:bodyDiv w:val="1"/>
      <w:marLeft w:val="0"/>
      <w:marRight w:val="0"/>
      <w:marTop w:val="0"/>
      <w:marBottom w:val="0"/>
      <w:divBdr>
        <w:top w:val="none" w:sz="0" w:space="0" w:color="auto"/>
        <w:left w:val="none" w:sz="0" w:space="0" w:color="auto"/>
        <w:bottom w:val="none" w:sz="0" w:space="0" w:color="auto"/>
        <w:right w:val="none" w:sz="0" w:space="0" w:color="auto"/>
      </w:divBdr>
    </w:div>
    <w:div w:id="1649164330">
      <w:bodyDiv w:val="1"/>
      <w:marLeft w:val="0"/>
      <w:marRight w:val="0"/>
      <w:marTop w:val="0"/>
      <w:marBottom w:val="0"/>
      <w:divBdr>
        <w:top w:val="none" w:sz="0" w:space="0" w:color="auto"/>
        <w:left w:val="none" w:sz="0" w:space="0" w:color="auto"/>
        <w:bottom w:val="none" w:sz="0" w:space="0" w:color="auto"/>
        <w:right w:val="none" w:sz="0" w:space="0" w:color="auto"/>
      </w:divBdr>
    </w:div>
    <w:div w:id="1664820810">
      <w:bodyDiv w:val="1"/>
      <w:marLeft w:val="0"/>
      <w:marRight w:val="0"/>
      <w:marTop w:val="0"/>
      <w:marBottom w:val="0"/>
      <w:divBdr>
        <w:top w:val="none" w:sz="0" w:space="0" w:color="auto"/>
        <w:left w:val="none" w:sz="0" w:space="0" w:color="auto"/>
        <w:bottom w:val="none" w:sz="0" w:space="0" w:color="auto"/>
        <w:right w:val="none" w:sz="0" w:space="0" w:color="auto"/>
      </w:divBdr>
    </w:div>
    <w:div w:id="1670402625">
      <w:bodyDiv w:val="1"/>
      <w:marLeft w:val="0"/>
      <w:marRight w:val="0"/>
      <w:marTop w:val="0"/>
      <w:marBottom w:val="0"/>
      <w:divBdr>
        <w:top w:val="none" w:sz="0" w:space="0" w:color="auto"/>
        <w:left w:val="none" w:sz="0" w:space="0" w:color="auto"/>
        <w:bottom w:val="none" w:sz="0" w:space="0" w:color="auto"/>
        <w:right w:val="none" w:sz="0" w:space="0" w:color="auto"/>
      </w:divBdr>
    </w:div>
    <w:div w:id="1673489154">
      <w:bodyDiv w:val="1"/>
      <w:marLeft w:val="0"/>
      <w:marRight w:val="0"/>
      <w:marTop w:val="0"/>
      <w:marBottom w:val="0"/>
      <w:divBdr>
        <w:top w:val="none" w:sz="0" w:space="0" w:color="auto"/>
        <w:left w:val="none" w:sz="0" w:space="0" w:color="auto"/>
        <w:bottom w:val="none" w:sz="0" w:space="0" w:color="auto"/>
        <w:right w:val="none" w:sz="0" w:space="0" w:color="auto"/>
      </w:divBdr>
    </w:div>
    <w:div w:id="1695034943">
      <w:bodyDiv w:val="1"/>
      <w:marLeft w:val="0"/>
      <w:marRight w:val="0"/>
      <w:marTop w:val="0"/>
      <w:marBottom w:val="0"/>
      <w:divBdr>
        <w:top w:val="none" w:sz="0" w:space="0" w:color="auto"/>
        <w:left w:val="none" w:sz="0" w:space="0" w:color="auto"/>
        <w:bottom w:val="none" w:sz="0" w:space="0" w:color="auto"/>
        <w:right w:val="none" w:sz="0" w:space="0" w:color="auto"/>
      </w:divBdr>
    </w:div>
    <w:div w:id="1739090850">
      <w:bodyDiv w:val="1"/>
      <w:marLeft w:val="0"/>
      <w:marRight w:val="0"/>
      <w:marTop w:val="0"/>
      <w:marBottom w:val="0"/>
      <w:divBdr>
        <w:top w:val="none" w:sz="0" w:space="0" w:color="auto"/>
        <w:left w:val="none" w:sz="0" w:space="0" w:color="auto"/>
        <w:bottom w:val="none" w:sz="0" w:space="0" w:color="auto"/>
        <w:right w:val="none" w:sz="0" w:space="0" w:color="auto"/>
      </w:divBdr>
    </w:div>
    <w:div w:id="1750424100">
      <w:bodyDiv w:val="1"/>
      <w:marLeft w:val="0"/>
      <w:marRight w:val="0"/>
      <w:marTop w:val="0"/>
      <w:marBottom w:val="0"/>
      <w:divBdr>
        <w:top w:val="none" w:sz="0" w:space="0" w:color="auto"/>
        <w:left w:val="none" w:sz="0" w:space="0" w:color="auto"/>
        <w:bottom w:val="none" w:sz="0" w:space="0" w:color="auto"/>
        <w:right w:val="none" w:sz="0" w:space="0" w:color="auto"/>
      </w:divBdr>
    </w:div>
    <w:div w:id="1787848401">
      <w:bodyDiv w:val="1"/>
      <w:marLeft w:val="0"/>
      <w:marRight w:val="0"/>
      <w:marTop w:val="0"/>
      <w:marBottom w:val="0"/>
      <w:divBdr>
        <w:top w:val="none" w:sz="0" w:space="0" w:color="auto"/>
        <w:left w:val="none" w:sz="0" w:space="0" w:color="auto"/>
        <w:bottom w:val="none" w:sz="0" w:space="0" w:color="auto"/>
        <w:right w:val="none" w:sz="0" w:space="0" w:color="auto"/>
      </w:divBdr>
      <w:divsChild>
        <w:div w:id="605964923">
          <w:marLeft w:val="0"/>
          <w:marRight w:val="0"/>
          <w:marTop w:val="0"/>
          <w:marBottom w:val="0"/>
          <w:divBdr>
            <w:top w:val="none" w:sz="0" w:space="0" w:color="auto"/>
            <w:left w:val="none" w:sz="0" w:space="0" w:color="auto"/>
            <w:bottom w:val="none" w:sz="0" w:space="0" w:color="auto"/>
            <w:right w:val="none" w:sz="0" w:space="0" w:color="auto"/>
          </w:divBdr>
          <w:divsChild>
            <w:div w:id="1774665550">
              <w:marLeft w:val="0"/>
              <w:marRight w:val="0"/>
              <w:marTop w:val="0"/>
              <w:marBottom w:val="0"/>
              <w:divBdr>
                <w:top w:val="none" w:sz="0" w:space="0" w:color="auto"/>
                <w:left w:val="none" w:sz="0" w:space="0" w:color="auto"/>
                <w:bottom w:val="none" w:sz="0" w:space="0" w:color="auto"/>
                <w:right w:val="none" w:sz="0" w:space="0" w:color="auto"/>
              </w:divBdr>
              <w:divsChild>
                <w:div w:id="138032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59895">
          <w:blockQuote w:val="1"/>
          <w:marLeft w:val="600"/>
          <w:marRight w:val="0"/>
          <w:marTop w:val="0"/>
          <w:marBottom w:val="0"/>
          <w:divBdr>
            <w:top w:val="none" w:sz="0" w:space="0" w:color="auto"/>
            <w:left w:val="none" w:sz="0" w:space="0" w:color="auto"/>
            <w:bottom w:val="none" w:sz="0" w:space="0" w:color="auto"/>
            <w:right w:val="none" w:sz="0" w:space="0" w:color="auto"/>
          </w:divBdr>
          <w:divsChild>
            <w:div w:id="2024358031">
              <w:marLeft w:val="0"/>
              <w:marRight w:val="0"/>
              <w:marTop w:val="0"/>
              <w:marBottom w:val="0"/>
              <w:divBdr>
                <w:top w:val="none" w:sz="0" w:space="0" w:color="auto"/>
                <w:left w:val="none" w:sz="0" w:space="0" w:color="auto"/>
                <w:bottom w:val="none" w:sz="0" w:space="0" w:color="auto"/>
                <w:right w:val="none" w:sz="0" w:space="0" w:color="auto"/>
              </w:divBdr>
              <w:divsChild>
                <w:div w:id="1248273093">
                  <w:blockQuote w:val="1"/>
                  <w:marLeft w:val="600"/>
                  <w:marRight w:val="0"/>
                  <w:marTop w:val="0"/>
                  <w:marBottom w:val="0"/>
                  <w:divBdr>
                    <w:top w:val="none" w:sz="0" w:space="0" w:color="auto"/>
                    <w:left w:val="none" w:sz="0" w:space="0" w:color="auto"/>
                    <w:bottom w:val="none" w:sz="0" w:space="0" w:color="auto"/>
                    <w:right w:val="none" w:sz="0" w:space="0" w:color="auto"/>
                  </w:divBdr>
                  <w:divsChild>
                    <w:div w:id="604000310">
                      <w:marLeft w:val="0"/>
                      <w:marRight w:val="0"/>
                      <w:marTop w:val="0"/>
                      <w:marBottom w:val="0"/>
                      <w:divBdr>
                        <w:top w:val="none" w:sz="0" w:space="0" w:color="auto"/>
                        <w:left w:val="none" w:sz="0" w:space="0" w:color="auto"/>
                        <w:bottom w:val="none" w:sz="0" w:space="0" w:color="auto"/>
                        <w:right w:val="none" w:sz="0" w:space="0" w:color="auto"/>
                      </w:divBdr>
                      <w:divsChild>
                        <w:div w:id="178869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025081">
          <w:marLeft w:val="0"/>
          <w:marRight w:val="0"/>
          <w:marTop w:val="0"/>
          <w:marBottom w:val="0"/>
          <w:divBdr>
            <w:top w:val="none" w:sz="0" w:space="0" w:color="auto"/>
            <w:left w:val="none" w:sz="0" w:space="0" w:color="auto"/>
            <w:bottom w:val="none" w:sz="0" w:space="0" w:color="auto"/>
            <w:right w:val="none" w:sz="0" w:space="0" w:color="auto"/>
          </w:divBdr>
          <w:divsChild>
            <w:div w:id="6489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8024">
      <w:bodyDiv w:val="1"/>
      <w:marLeft w:val="0"/>
      <w:marRight w:val="0"/>
      <w:marTop w:val="0"/>
      <w:marBottom w:val="0"/>
      <w:divBdr>
        <w:top w:val="none" w:sz="0" w:space="0" w:color="auto"/>
        <w:left w:val="none" w:sz="0" w:space="0" w:color="auto"/>
        <w:bottom w:val="none" w:sz="0" w:space="0" w:color="auto"/>
        <w:right w:val="none" w:sz="0" w:space="0" w:color="auto"/>
      </w:divBdr>
    </w:div>
    <w:div w:id="1811239631">
      <w:bodyDiv w:val="1"/>
      <w:marLeft w:val="0"/>
      <w:marRight w:val="0"/>
      <w:marTop w:val="0"/>
      <w:marBottom w:val="0"/>
      <w:divBdr>
        <w:top w:val="none" w:sz="0" w:space="0" w:color="auto"/>
        <w:left w:val="none" w:sz="0" w:space="0" w:color="auto"/>
        <w:bottom w:val="none" w:sz="0" w:space="0" w:color="auto"/>
        <w:right w:val="none" w:sz="0" w:space="0" w:color="auto"/>
      </w:divBdr>
      <w:divsChild>
        <w:div w:id="171917394">
          <w:marLeft w:val="0"/>
          <w:marRight w:val="0"/>
          <w:marTop w:val="0"/>
          <w:marBottom w:val="0"/>
          <w:divBdr>
            <w:top w:val="none" w:sz="0" w:space="0" w:color="auto"/>
            <w:left w:val="none" w:sz="0" w:space="0" w:color="auto"/>
            <w:bottom w:val="none" w:sz="0" w:space="0" w:color="auto"/>
            <w:right w:val="none" w:sz="0" w:space="0" w:color="auto"/>
          </w:divBdr>
        </w:div>
        <w:div w:id="672952160">
          <w:marLeft w:val="0"/>
          <w:marRight w:val="0"/>
          <w:marTop w:val="0"/>
          <w:marBottom w:val="0"/>
          <w:divBdr>
            <w:top w:val="none" w:sz="0" w:space="0" w:color="auto"/>
            <w:left w:val="none" w:sz="0" w:space="0" w:color="auto"/>
            <w:bottom w:val="none" w:sz="0" w:space="0" w:color="auto"/>
            <w:right w:val="none" w:sz="0" w:space="0" w:color="auto"/>
          </w:divBdr>
        </w:div>
        <w:div w:id="1456217450">
          <w:marLeft w:val="0"/>
          <w:marRight w:val="0"/>
          <w:marTop w:val="0"/>
          <w:marBottom w:val="0"/>
          <w:divBdr>
            <w:top w:val="none" w:sz="0" w:space="0" w:color="auto"/>
            <w:left w:val="none" w:sz="0" w:space="0" w:color="auto"/>
            <w:bottom w:val="none" w:sz="0" w:space="0" w:color="auto"/>
            <w:right w:val="none" w:sz="0" w:space="0" w:color="auto"/>
          </w:divBdr>
        </w:div>
      </w:divsChild>
    </w:div>
    <w:div w:id="1847480354">
      <w:bodyDiv w:val="1"/>
      <w:marLeft w:val="0"/>
      <w:marRight w:val="0"/>
      <w:marTop w:val="0"/>
      <w:marBottom w:val="0"/>
      <w:divBdr>
        <w:top w:val="none" w:sz="0" w:space="0" w:color="auto"/>
        <w:left w:val="none" w:sz="0" w:space="0" w:color="auto"/>
        <w:bottom w:val="none" w:sz="0" w:space="0" w:color="auto"/>
        <w:right w:val="none" w:sz="0" w:space="0" w:color="auto"/>
      </w:divBdr>
    </w:div>
    <w:div w:id="1863544083">
      <w:bodyDiv w:val="1"/>
      <w:marLeft w:val="0"/>
      <w:marRight w:val="0"/>
      <w:marTop w:val="0"/>
      <w:marBottom w:val="0"/>
      <w:divBdr>
        <w:top w:val="none" w:sz="0" w:space="0" w:color="auto"/>
        <w:left w:val="none" w:sz="0" w:space="0" w:color="auto"/>
        <w:bottom w:val="none" w:sz="0" w:space="0" w:color="auto"/>
        <w:right w:val="none" w:sz="0" w:space="0" w:color="auto"/>
      </w:divBdr>
      <w:divsChild>
        <w:div w:id="1261913973">
          <w:marLeft w:val="0"/>
          <w:marRight w:val="0"/>
          <w:marTop w:val="0"/>
          <w:marBottom w:val="0"/>
          <w:divBdr>
            <w:top w:val="none" w:sz="0" w:space="0" w:color="auto"/>
            <w:left w:val="none" w:sz="0" w:space="0" w:color="auto"/>
            <w:bottom w:val="none" w:sz="0" w:space="0" w:color="auto"/>
            <w:right w:val="none" w:sz="0" w:space="0" w:color="auto"/>
          </w:divBdr>
        </w:div>
        <w:div w:id="2103333263">
          <w:marLeft w:val="0"/>
          <w:marRight w:val="0"/>
          <w:marTop w:val="0"/>
          <w:marBottom w:val="0"/>
          <w:divBdr>
            <w:top w:val="none" w:sz="0" w:space="0" w:color="auto"/>
            <w:left w:val="none" w:sz="0" w:space="0" w:color="auto"/>
            <w:bottom w:val="none" w:sz="0" w:space="0" w:color="auto"/>
            <w:right w:val="none" w:sz="0" w:space="0" w:color="auto"/>
          </w:divBdr>
        </w:div>
      </w:divsChild>
    </w:div>
    <w:div w:id="1869292648">
      <w:bodyDiv w:val="1"/>
      <w:marLeft w:val="0"/>
      <w:marRight w:val="0"/>
      <w:marTop w:val="0"/>
      <w:marBottom w:val="0"/>
      <w:divBdr>
        <w:top w:val="none" w:sz="0" w:space="0" w:color="auto"/>
        <w:left w:val="none" w:sz="0" w:space="0" w:color="auto"/>
        <w:bottom w:val="none" w:sz="0" w:space="0" w:color="auto"/>
        <w:right w:val="none" w:sz="0" w:space="0" w:color="auto"/>
      </w:divBdr>
    </w:div>
    <w:div w:id="1882548113">
      <w:bodyDiv w:val="1"/>
      <w:marLeft w:val="0"/>
      <w:marRight w:val="0"/>
      <w:marTop w:val="0"/>
      <w:marBottom w:val="0"/>
      <w:divBdr>
        <w:top w:val="none" w:sz="0" w:space="0" w:color="auto"/>
        <w:left w:val="none" w:sz="0" w:space="0" w:color="auto"/>
        <w:bottom w:val="none" w:sz="0" w:space="0" w:color="auto"/>
        <w:right w:val="none" w:sz="0" w:space="0" w:color="auto"/>
      </w:divBdr>
    </w:div>
    <w:div w:id="1947035497">
      <w:bodyDiv w:val="1"/>
      <w:marLeft w:val="0"/>
      <w:marRight w:val="0"/>
      <w:marTop w:val="0"/>
      <w:marBottom w:val="0"/>
      <w:divBdr>
        <w:top w:val="none" w:sz="0" w:space="0" w:color="auto"/>
        <w:left w:val="none" w:sz="0" w:space="0" w:color="auto"/>
        <w:bottom w:val="none" w:sz="0" w:space="0" w:color="auto"/>
        <w:right w:val="none" w:sz="0" w:space="0" w:color="auto"/>
      </w:divBdr>
      <w:divsChild>
        <w:div w:id="1128473720">
          <w:marLeft w:val="0"/>
          <w:marRight w:val="0"/>
          <w:marTop w:val="0"/>
          <w:marBottom w:val="0"/>
          <w:divBdr>
            <w:top w:val="none" w:sz="0" w:space="0" w:color="auto"/>
            <w:left w:val="none" w:sz="0" w:space="0" w:color="auto"/>
            <w:bottom w:val="none" w:sz="0" w:space="0" w:color="auto"/>
            <w:right w:val="none" w:sz="0" w:space="0" w:color="auto"/>
          </w:divBdr>
          <w:divsChild>
            <w:div w:id="681712630">
              <w:marLeft w:val="0"/>
              <w:marRight w:val="0"/>
              <w:marTop w:val="0"/>
              <w:marBottom w:val="0"/>
              <w:divBdr>
                <w:top w:val="none" w:sz="0" w:space="0" w:color="auto"/>
                <w:left w:val="none" w:sz="0" w:space="0" w:color="auto"/>
                <w:bottom w:val="none" w:sz="0" w:space="0" w:color="auto"/>
                <w:right w:val="none" w:sz="0" w:space="0" w:color="auto"/>
              </w:divBdr>
            </w:div>
          </w:divsChild>
        </w:div>
        <w:div w:id="1239945090">
          <w:marLeft w:val="0"/>
          <w:marRight w:val="0"/>
          <w:marTop w:val="0"/>
          <w:marBottom w:val="0"/>
          <w:divBdr>
            <w:top w:val="none" w:sz="0" w:space="0" w:color="auto"/>
            <w:left w:val="none" w:sz="0" w:space="0" w:color="auto"/>
            <w:bottom w:val="none" w:sz="0" w:space="0" w:color="auto"/>
            <w:right w:val="none" w:sz="0" w:space="0" w:color="auto"/>
          </w:divBdr>
        </w:div>
        <w:div w:id="930310881">
          <w:marLeft w:val="0"/>
          <w:marRight w:val="0"/>
          <w:marTop w:val="0"/>
          <w:marBottom w:val="0"/>
          <w:divBdr>
            <w:top w:val="none" w:sz="0" w:space="0" w:color="auto"/>
            <w:left w:val="none" w:sz="0" w:space="0" w:color="auto"/>
            <w:bottom w:val="none" w:sz="0" w:space="0" w:color="auto"/>
            <w:right w:val="none" w:sz="0" w:space="0" w:color="auto"/>
          </w:divBdr>
        </w:div>
      </w:divsChild>
    </w:div>
    <w:div w:id="1981496740">
      <w:bodyDiv w:val="1"/>
      <w:marLeft w:val="0"/>
      <w:marRight w:val="0"/>
      <w:marTop w:val="0"/>
      <w:marBottom w:val="0"/>
      <w:divBdr>
        <w:top w:val="none" w:sz="0" w:space="0" w:color="auto"/>
        <w:left w:val="none" w:sz="0" w:space="0" w:color="auto"/>
        <w:bottom w:val="none" w:sz="0" w:space="0" w:color="auto"/>
        <w:right w:val="none" w:sz="0" w:space="0" w:color="auto"/>
      </w:divBdr>
    </w:div>
    <w:div w:id="2002849933">
      <w:bodyDiv w:val="1"/>
      <w:marLeft w:val="0"/>
      <w:marRight w:val="0"/>
      <w:marTop w:val="0"/>
      <w:marBottom w:val="0"/>
      <w:divBdr>
        <w:top w:val="none" w:sz="0" w:space="0" w:color="auto"/>
        <w:left w:val="none" w:sz="0" w:space="0" w:color="auto"/>
        <w:bottom w:val="none" w:sz="0" w:space="0" w:color="auto"/>
        <w:right w:val="none" w:sz="0" w:space="0" w:color="auto"/>
      </w:divBdr>
    </w:div>
    <w:div w:id="2021271263">
      <w:bodyDiv w:val="1"/>
      <w:marLeft w:val="0"/>
      <w:marRight w:val="0"/>
      <w:marTop w:val="0"/>
      <w:marBottom w:val="0"/>
      <w:divBdr>
        <w:top w:val="none" w:sz="0" w:space="0" w:color="auto"/>
        <w:left w:val="none" w:sz="0" w:space="0" w:color="auto"/>
        <w:bottom w:val="none" w:sz="0" w:space="0" w:color="auto"/>
        <w:right w:val="none" w:sz="0" w:space="0" w:color="auto"/>
      </w:divBdr>
    </w:div>
    <w:div w:id="2028755078">
      <w:bodyDiv w:val="1"/>
      <w:marLeft w:val="0"/>
      <w:marRight w:val="0"/>
      <w:marTop w:val="0"/>
      <w:marBottom w:val="0"/>
      <w:divBdr>
        <w:top w:val="none" w:sz="0" w:space="0" w:color="auto"/>
        <w:left w:val="none" w:sz="0" w:space="0" w:color="auto"/>
        <w:bottom w:val="none" w:sz="0" w:space="0" w:color="auto"/>
        <w:right w:val="none" w:sz="0" w:space="0" w:color="auto"/>
      </w:divBdr>
    </w:div>
    <w:div w:id="2045598220">
      <w:bodyDiv w:val="1"/>
      <w:marLeft w:val="0"/>
      <w:marRight w:val="0"/>
      <w:marTop w:val="0"/>
      <w:marBottom w:val="0"/>
      <w:divBdr>
        <w:top w:val="none" w:sz="0" w:space="0" w:color="auto"/>
        <w:left w:val="none" w:sz="0" w:space="0" w:color="auto"/>
        <w:bottom w:val="none" w:sz="0" w:space="0" w:color="auto"/>
        <w:right w:val="none" w:sz="0" w:space="0" w:color="auto"/>
      </w:divBdr>
    </w:div>
    <w:div w:id="2066681073">
      <w:bodyDiv w:val="1"/>
      <w:marLeft w:val="0"/>
      <w:marRight w:val="0"/>
      <w:marTop w:val="0"/>
      <w:marBottom w:val="0"/>
      <w:divBdr>
        <w:top w:val="none" w:sz="0" w:space="0" w:color="auto"/>
        <w:left w:val="none" w:sz="0" w:space="0" w:color="auto"/>
        <w:bottom w:val="none" w:sz="0" w:space="0" w:color="auto"/>
        <w:right w:val="none" w:sz="0" w:space="0" w:color="auto"/>
      </w:divBdr>
    </w:div>
    <w:div w:id="2086221480">
      <w:bodyDiv w:val="1"/>
      <w:marLeft w:val="0"/>
      <w:marRight w:val="0"/>
      <w:marTop w:val="0"/>
      <w:marBottom w:val="0"/>
      <w:divBdr>
        <w:top w:val="none" w:sz="0" w:space="0" w:color="auto"/>
        <w:left w:val="none" w:sz="0" w:space="0" w:color="auto"/>
        <w:bottom w:val="none" w:sz="0" w:space="0" w:color="auto"/>
        <w:right w:val="none" w:sz="0" w:space="0" w:color="auto"/>
      </w:divBdr>
    </w:div>
    <w:div w:id="2092896786">
      <w:bodyDiv w:val="1"/>
      <w:marLeft w:val="0"/>
      <w:marRight w:val="0"/>
      <w:marTop w:val="0"/>
      <w:marBottom w:val="0"/>
      <w:divBdr>
        <w:top w:val="none" w:sz="0" w:space="0" w:color="auto"/>
        <w:left w:val="none" w:sz="0" w:space="0" w:color="auto"/>
        <w:bottom w:val="none" w:sz="0" w:space="0" w:color="auto"/>
        <w:right w:val="none" w:sz="0" w:space="0" w:color="auto"/>
      </w:divBdr>
    </w:div>
    <w:div w:id="2101944446">
      <w:bodyDiv w:val="1"/>
      <w:marLeft w:val="0"/>
      <w:marRight w:val="0"/>
      <w:marTop w:val="0"/>
      <w:marBottom w:val="0"/>
      <w:divBdr>
        <w:top w:val="none" w:sz="0" w:space="0" w:color="auto"/>
        <w:left w:val="none" w:sz="0" w:space="0" w:color="auto"/>
        <w:bottom w:val="none" w:sz="0" w:space="0" w:color="auto"/>
        <w:right w:val="none" w:sz="0" w:space="0" w:color="auto"/>
      </w:divBdr>
    </w:div>
    <w:div w:id="21193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se.vdh.virginia.gov/vdhapps/f?p=testreg:testingappointm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c.gov/poxvirus/monkeypox/interim-considerations/jynneos-vaccine.html"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vaccines/covid-19/clinical-considerations/interim-considerations-us.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vdh.virginia.gov/content/uploads/sites/203/2025/02/18.6-Vaccine-Admin-and-Scheduling-Updates.mp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04f90b-6fa7-41dc-8db0-113922c3937a">
      <Terms xmlns="http://schemas.microsoft.com/office/infopath/2007/PartnerControls"/>
    </lcf76f155ced4ddcb4097134ff3c332f>
    <TaxCatchAll xmlns="4c2c5aab-b472-4b8f-a7fa-721e1e86a7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00B2124027CD4BAA18FCE4A5D2522A" ma:contentTypeVersion="12" ma:contentTypeDescription="Create a new document." ma:contentTypeScope="" ma:versionID="fb1997478260981ab7e1dd8c8436e83b">
  <xsd:schema xmlns:xsd="http://www.w3.org/2001/XMLSchema" xmlns:xs="http://www.w3.org/2001/XMLSchema" xmlns:p="http://schemas.microsoft.com/office/2006/metadata/properties" xmlns:ns2="b904f90b-6fa7-41dc-8db0-113922c3937a" xmlns:ns3="4c2c5aab-b472-4b8f-a7fa-721e1e86a722" targetNamespace="http://schemas.microsoft.com/office/2006/metadata/properties" ma:root="true" ma:fieldsID="2742694dbe924d78820c950e20a40156" ns2:_="" ns3:_="">
    <xsd:import namespace="b904f90b-6fa7-41dc-8db0-113922c3937a"/>
    <xsd:import namespace="4c2c5aab-b472-4b8f-a7fa-721e1e86a7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4f90b-6fa7-41dc-8db0-113922c39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2c5aab-b472-4b8f-a7fa-721e1e86a7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a9bab4e-1ffc-4af0-9869-6e1e7168de5d}" ma:internalName="TaxCatchAll" ma:showField="CatchAllData" ma:web="4c2c5aab-b472-4b8f-a7fa-721e1e86a7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228731-B1EB-44FB-8B57-1976BF918162}">
  <ds:schemaRefs>
    <ds:schemaRef ds:uri="http://schemas.microsoft.com/office/2006/metadata/properties"/>
    <ds:schemaRef ds:uri="http://schemas.microsoft.com/office/infopath/2007/PartnerControls"/>
    <ds:schemaRef ds:uri="b904f90b-6fa7-41dc-8db0-113922c3937a"/>
    <ds:schemaRef ds:uri="4c2c5aab-b472-4b8f-a7fa-721e1e86a722"/>
  </ds:schemaRefs>
</ds:datastoreItem>
</file>

<file path=customXml/itemProps2.xml><?xml version="1.0" encoding="utf-8"?>
<ds:datastoreItem xmlns:ds="http://schemas.openxmlformats.org/officeDocument/2006/customXml" ds:itemID="{FB48B430-3FCE-4A9E-A917-4A6355FDE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4f90b-6fa7-41dc-8db0-113922c3937a"/>
    <ds:schemaRef ds:uri="4c2c5aab-b472-4b8f-a7fa-721e1e86a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23F193-CD23-43C9-BF10-358E2D9CDB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12724</Words>
  <Characters>72533</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Niemi, Molly (VDH)</dc:creator>
  <cp:keywords/>
  <dc:description/>
  <cp:lastModifiedBy>Patel, Nima (VDH)</cp:lastModifiedBy>
  <cp:revision>4</cp:revision>
  <dcterms:created xsi:type="dcterms:W3CDTF">2025-09-12T15:19:00Z</dcterms:created>
  <dcterms:modified xsi:type="dcterms:W3CDTF">2025-10-24T18:15:00Z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2021-09-27T14:48:46Z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471d31b3-481d-4803-ba5f-9a8d356253ec</vt:lpwstr>
  </property>
  <property fmtid="{D5CDD505-2E9C-101B-9397-08002B2CF9AE}" pid="8" name="MSIP_Label_ea60d57e-af5b-4752-ac57-3e4f28ca11dc_ContentBits">
    <vt:lpwstr>0</vt:lpwstr>
  </property>
  <property fmtid="{D5CDD505-2E9C-101B-9397-08002B2CF9AE}" pid="9" name="ContentTypeId">
    <vt:lpwstr>0x010100DC00B2124027CD4BAA18FCE4A5D2522A</vt:lpwstr>
  </property>
  <property fmtid="{D5CDD505-2E9C-101B-9397-08002B2CF9AE}" pid="10" name="MediaServiceImageTags">
    <vt:lpwstr/>
  </property>
</Properties>
</file>