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1CE3F" w14:textId="557EE02F" w:rsidR="00825DC3" w:rsidRPr="00141FFE" w:rsidRDefault="00141FFE">
      <w:pPr>
        <w:rPr>
          <w:b/>
          <w:bCs/>
          <w:sz w:val="36"/>
          <w:szCs w:val="36"/>
        </w:rPr>
      </w:pPr>
      <w:r w:rsidRPr="00141FFE">
        <w:rPr>
          <w:b/>
          <w:bCs/>
          <w:sz w:val="36"/>
          <w:szCs w:val="36"/>
        </w:rPr>
        <w:t>Find Your Records – F</w:t>
      </w:r>
      <w:r w:rsidR="001E7B8D">
        <w:rPr>
          <w:b/>
          <w:bCs/>
          <w:sz w:val="36"/>
          <w:szCs w:val="36"/>
        </w:rPr>
        <w:t>reedom of Information Requests</w:t>
      </w:r>
      <w:r w:rsidRPr="00141FFE">
        <w:rPr>
          <w:b/>
          <w:bCs/>
          <w:sz w:val="36"/>
          <w:szCs w:val="36"/>
        </w:rPr>
        <w:t xml:space="preserve"> </w:t>
      </w:r>
    </w:p>
    <w:p w14:paraId="76ACF573" w14:textId="42E2D999" w:rsidR="00141FFE" w:rsidRDefault="001E7B8D">
      <w:r>
        <w:t>S</w:t>
      </w:r>
      <w:r w:rsidR="00141FFE">
        <w:t xml:space="preserve">eptic and well records </w:t>
      </w:r>
      <w:r w:rsidR="00937A97">
        <w:t>can be requested</w:t>
      </w:r>
      <w:r w:rsidR="00141FFE">
        <w:t xml:space="preserve"> </w:t>
      </w:r>
      <w:r>
        <w:t xml:space="preserve">online, through </w:t>
      </w:r>
      <w:hyperlink r:id="rId4" w:history="1">
        <w:proofErr w:type="spellStart"/>
        <w:r w:rsidRPr="001E7B8D">
          <w:rPr>
            <w:rStyle w:val="Hyperlink"/>
            <w:b/>
            <w:bCs/>
          </w:rPr>
          <w:t>NextRequest</w:t>
        </w:r>
        <w:proofErr w:type="spellEnd"/>
      </w:hyperlink>
      <w:r>
        <w:t xml:space="preserve">. It is free to create an account. </w:t>
      </w:r>
      <w:r w:rsidR="00937A97">
        <w:t xml:space="preserve">Freedom of Information requests can also be made in person, in writing or over the phone. </w:t>
      </w:r>
    </w:p>
    <w:p w14:paraId="59A08396" w14:textId="6DD93421" w:rsidR="001E7B8D" w:rsidRDefault="001E7B8D">
      <w:r>
        <w:t xml:space="preserve">More information on the VDH Freedom of Information Act program can be found </w:t>
      </w:r>
      <w:hyperlink r:id="rId5" w:history="1">
        <w:r w:rsidRPr="001E7B8D">
          <w:rPr>
            <w:rStyle w:val="Hyperlink"/>
            <w:b/>
            <w:bCs/>
          </w:rPr>
          <w:t>here</w:t>
        </w:r>
      </w:hyperlink>
      <w:r>
        <w:t xml:space="preserve">. </w:t>
      </w:r>
    </w:p>
    <w:sectPr w:rsidR="001E7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FE"/>
    <w:rsid w:val="00044B5F"/>
    <w:rsid w:val="00141FFE"/>
    <w:rsid w:val="001E7B8D"/>
    <w:rsid w:val="00356186"/>
    <w:rsid w:val="004714BC"/>
    <w:rsid w:val="005D1FBD"/>
    <w:rsid w:val="00825DC3"/>
    <w:rsid w:val="00937A97"/>
    <w:rsid w:val="00D47B2B"/>
    <w:rsid w:val="00E1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DAF33"/>
  <w15:chartTrackingRefBased/>
  <w15:docId w15:val="{155DCCEC-5E8B-4941-A1BB-D21063AE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F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7B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B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dh.virginia.gov/commissioner/freedom-of-information-act/" TargetMode="External"/><Relationship Id="rId4" Type="http://schemas.openxmlformats.org/officeDocument/2006/relationships/hyperlink" Target="https://vdh.nextreques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Humphrey, Jayme (VDH)</dc:creator>
  <cp:keywords/>
  <dc:description/>
  <cp:lastModifiedBy>Humphrey, Jayme (VDH)</cp:lastModifiedBy>
  <cp:revision>2</cp:revision>
  <dcterms:created xsi:type="dcterms:W3CDTF">2026-09-09T18:56:00Z</dcterms:created>
  <dcterms:modified xsi:type="dcterms:W3CDTF">2026-09-11T15:26:00Z</dcterms:modified>
</cp:coreProperties>
</file>