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AA" w:rsidRDefault="00721CAA" w:rsidP="00721CAA">
      <w:pPr>
        <w:widowControl w:val="0"/>
        <w:jc w:val="center"/>
        <w:rPr>
          <w:b/>
          <w:sz w:val="22"/>
          <w:szCs w:val="22"/>
        </w:rPr>
      </w:pPr>
      <w:r>
        <w:rPr>
          <w:b/>
          <w:sz w:val="22"/>
          <w:szCs w:val="22"/>
        </w:rPr>
        <w:t>EMS Emergency Management Committee Meeting</w:t>
      </w:r>
    </w:p>
    <w:p w:rsidR="009D6E13" w:rsidRDefault="005F7F91" w:rsidP="005617F0">
      <w:pPr>
        <w:widowControl w:val="0"/>
        <w:jc w:val="center"/>
        <w:rPr>
          <w:b/>
          <w:sz w:val="22"/>
          <w:szCs w:val="22"/>
        </w:rPr>
      </w:pPr>
      <w:r>
        <w:rPr>
          <w:b/>
          <w:sz w:val="22"/>
          <w:szCs w:val="22"/>
        </w:rPr>
        <w:t xml:space="preserve">Virginia </w:t>
      </w:r>
      <w:r w:rsidR="004E47A8">
        <w:rPr>
          <w:b/>
          <w:sz w:val="22"/>
          <w:szCs w:val="22"/>
        </w:rPr>
        <w:t>Office of EMS</w:t>
      </w:r>
    </w:p>
    <w:p w:rsidR="004E47A8" w:rsidRDefault="002463B3" w:rsidP="00330BC4">
      <w:pPr>
        <w:widowControl w:val="0"/>
        <w:jc w:val="center"/>
        <w:rPr>
          <w:b/>
          <w:sz w:val="22"/>
          <w:szCs w:val="22"/>
        </w:rPr>
      </w:pPr>
      <w:r>
        <w:rPr>
          <w:b/>
          <w:sz w:val="22"/>
          <w:szCs w:val="22"/>
        </w:rPr>
        <w:t>Richmond Marriott Short Pump</w:t>
      </w:r>
    </w:p>
    <w:p w:rsidR="004E47A8" w:rsidRDefault="002463B3" w:rsidP="005617F0">
      <w:pPr>
        <w:widowControl w:val="0"/>
        <w:jc w:val="center"/>
        <w:rPr>
          <w:b/>
          <w:sz w:val="22"/>
          <w:szCs w:val="22"/>
        </w:rPr>
      </w:pPr>
      <w:r>
        <w:rPr>
          <w:b/>
          <w:sz w:val="22"/>
          <w:szCs w:val="22"/>
        </w:rPr>
        <w:t>4240 Dominion Boulevard</w:t>
      </w:r>
      <w:r w:rsidR="00330BC4">
        <w:rPr>
          <w:b/>
          <w:sz w:val="22"/>
          <w:szCs w:val="22"/>
        </w:rPr>
        <w:t>, Glen Allen, VA 230</w:t>
      </w:r>
      <w:r>
        <w:rPr>
          <w:b/>
          <w:sz w:val="22"/>
          <w:szCs w:val="22"/>
        </w:rPr>
        <w:t>60</w:t>
      </w:r>
    </w:p>
    <w:p w:rsidR="009D6E13" w:rsidRDefault="00115A56" w:rsidP="005617F0">
      <w:pPr>
        <w:widowControl w:val="0"/>
        <w:jc w:val="center"/>
        <w:rPr>
          <w:b/>
          <w:sz w:val="22"/>
          <w:szCs w:val="22"/>
        </w:rPr>
      </w:pPr>
      <w:r>
        <w:rPr>
          <w:b/>
          <w:sz w:val="22"/>
          <w:szCs w:val="22"/>
        </w:rPr>
        <w:t>May 3,</w:t>
      </w:r>
      <w:r w:rsidR="009D6E13">
        <w:rPr>
          <w:b/>
          <w:sz w:val="22"/>
          <w:szCs w:val="22"/>
        </w:rPr>
        <w:t xml:space="preserve"> 201</w:t>
      </w:r>
      <w:r w:rsidR="00226C58">
        <w:rPr>
          <w:b/>
          <w:sz w:val="22"/>
          <w:szCs w:val="22"/>
        </w:rPr>
        <w:t>8</w:t>
      </w:r>
    </w:p>
    <w:p w:rsidR="00B51B15" w:rsidRPr="003E638D" w:rsidRDefault="00630ED8" w:rsidP="005617F0">
      <w:pPr>
        <w:widowControl w:val="0"/>
        <w:jc w:val="center"/>
        <w:rPr>
          <w:b/>
          <w:sz w:val="22"/>
          <w:szCs w:val="22"/>
        </w:rPr>
      </w:pPr>
      <w:r>
        <w:rPr>
          <w:b/>
          <w:sz w:val="22"/>
          <w:szCs w:val="22"/>
        </w:rPr>
        <w:t>9:</w:t>
      </w:r>
      <w:r w:rsidR="002463B3">
        <w:rPr>
          <w:b/>
          <w:sz w:val="22"/>
          <w:szCs w:val="22"/>
        </w:rPr>
        <w:t>3</w:t>
      </w:r>
      <w:r>
        <w:rPr>
          <w:b/>
          <w:sz w:val="22"/>
          <w:szCs w:val="22"/>
        </w:rPr>
        <w:t>0</w:t>
      </w:r>
      <w:r w:rsidR="00721CAA">
        <w:rPr>
          <w:b/>
          <w:sz w:val="22"/>
          <w:szCs w:val="22"/>
        </w:rPr>
        <w:t xml:space="preserve"> </w:t>
      </w:r>
      <w:r w:rsidR="00BA70D6">
        <w:rPr>
          <w:b/>
          <w:sz w:val="22"/>
          <w:szCs w:val="22"/>
        </w:rPr>
        <w:t>a</w:t>
      </w:r>
      <w:r w:rsidR="00721CAA">
        <w:rPr>
          <w:b/>
          <w:sz w:val="22"/>
          <w:szCs w:val="22"/>
        </w:rPr>
        <w:t>.m.</w:t>
      </w:r>
    </w:p>
    <w:p w:rsidR="00B51B15" w:rsidRPr="003E638D" w:rsidRDefault="00B51B15">
      <w:pPr>
        <w:jc w:val="center"/>
        <w:rPr>
          <w:sz w:val="20"/>
          <w:szCs w:val="20"/>
        </w:rPr>
      </w:pPr>
    </w:p>
    <w:tbl>
      <w:tblPr>
        <w:tblW w:w="11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2767"/>
        <w:gridCol w:w="2093"/>
        <w:gridCol w:w="2677"/>
      </w:tblGrid>
      <w:tr w:rsidR="001A381E" w:rsidRPr="00D077CE" w:rsidTr="007842C9">
        <w:trPr>
          <w:tblHeader/>
          <w:jc w:val="center"/>
        </w:trPr>
        <w:tc>
          <w:tcPr>
            <w:tcW w:w="4114" w:type="dxa"/>
            <w:shd w:val="clear" w:color="auto" w:fill="F3F3F3"/>
          </w:tcPr>
          <w:p w:rsidR="001A381E" w:rsidRPr="00D077CE" w:rsidRDefault="001A381E" w:rsidP="00D077CE">
            <w:pPr>
              <w:jc w:val="center"/>
              <w:rPr>
                <w:b/>
                <w:sz w:val="20"/>
                <w:szCs w:val="20"/>
              </w:rPr>
            </w:pPr>
            <w:r w:rsidRPr="00D077CE">
              <w:rPr>
                <w:b/>
                <w:sz w:val="20"/>
                <w:szCs w:val="20"/>
              </w:rPr>
              <w:t>Members Present:</w:t>
            </w:r>
          </w:p>
        </w:tc>
        <w:tc>
          <w:tcPr>
            <w:tcW w:w="2767" w:type="dxa"/>
            <w:shd w:val="clear" w:color="auto" w:fill="F3F3F3"/>
          </w:tcPr>
          <w:p w:rsidR="001A381E" w:rsidRPr="00D077CE" w:rsidRDefault="001A381E" w:rsidP="00D077CE">
            <w:pPr>
              <w:jc w:val="center"/>
              <w:rPr>
                <w:b/>
                <w:sz w:val="20"/>
                <w:szCs w:val="20"/>
              </w:rPr>
            </w:pPr>
            <w:r>
              <w:rPr>
                <w:b/>
                <w:sz w:val="20"/>
                <w:szCs w:val="20"/>
              </w:rPr>
              <w:t>Members Absent:</w:t>
            </w:r>
          </w:p>
        </w:tc>
        <w:tc>
          <w:tcPr>
            <w:tcW w:w="2093" w:type="dxa"/>
            <w:shd w:val="clear" w:color="auto" w:fill="F3F3F3"/>
          </w:tcPr>
          <w:p w:rsidR="001A381E" w:rsidRPr="00D077CE" w:rsidRDefault="001A381E" w:rsidP="00D077CE">
            <w:pPr>
              <w:jc w:val="center"/>
              <w:rPr>
                <w:b/>
                <w:sz w:val="20"/>
                <w:szCs w:val="20"/>
              </w:rPr>
            </w:pPr>
            <w:r w:rsidRPr="00D077CE">
              <w:rPr>
                <w:b/>
                <w:sz w:val="20"/>
                <w:szCs w:val="20"/>
              </w:rPr>
              <w:t>OEMS Staff:</w:t>
            </w:r>
          </w:p>
        </w:tc>
        <w:tc>
          <w:tcPr>
            <w:tcW w:w="2677" w:type="dxa"/>
            <w:shd w:val="clear" w:color="auto" w:fill="F3F3F3"/>
          </w:tcPr>
          <w:p w:rsidR="001A381E" w:rsidRPr="00D077CE" w:rsidRDefault="001A381E" w:rsidP="009A01A8">
            <w:pPr>
              <w:ind w:left="-108"/>
              <w:jc w:val="center"/>
              <w:rPr>
                <w:b/>
                <w:sz w:val="20"/>
                <w:szCs w:val="20"/>
              </w:rPr>
            </w:pPr>
            <w:r w:rsidRPr="00D077CE">
              <w:rPr>
                <w:b/>
                <w:sz w:val="20"/>
                <w:szCs w:val="20"/>
              </w:rPr>
              <w:t>Guests:</w:t>
            </w:r>
          </w:p>
        </w:tc>
      </w:tr>
      <w:tr w:rsidR="008D6829" w:rsidRPr="00D077CE" w:rsidTr="007842C9">
        <w:trPr>
          <w:jc w:val="center"/>
        </w:trPr>
        <w:tc>
          <w:tcPr>
            <w:tcW w:w="4114" w:type="dxa"/>
          </w:tcPr>
          <w:p w:rsidR="008D6829" w:rsidRPr="006E40E6" w:rsidRDefault="005A396D" w:rsidP="005A396D">
            <w:pPr>
              <w:rPr>
                <w:sz w:val="20"/>
                <w:szCs w:val="20"/>
              </w:rPr>
            </w:pPr>
            <w:r>
              <w:rPr>
                <w:b/>
                <w:sz w:val="20"/>
                <w:szCs w:val="20"/>
              </w:rPr>
              <w:t xml:space="preserve">Byron Andrews, </w:t>
            </w:r>
            <w:r w:rsidR="008D6829">
              <w:rPr>
                <w:sz w:val="20"/>
                <w:szCs w:val="20"/>
              </w:rPr>
              <w:t>Chair</w:t>
            </w:r>
          </w:p>
        </w:tc>
        <w:tc>
          <w:tcPr>
            <w:tcW w:w="2767" w:type="dxa"/>
          </w:tcPr>
          <w:p w:rsidR="008D6829" w:rsidRPr="001051ED" w:rsidRDefault="008D6829" w:rsidP="008D6829">
            <w:pPr>
              <w:rPr>
                <w:sz w:val="20"/>
                <w:szCs w:val="20"/>
              </w:rPr>
            </w:pPr>
            <w:r w:rsidRPr="002463B3">
              <w:rPr>
                <w:b/>
                <w:sz w:val="20"/>
                <w:szCs w:val="20"/>
              </w:rPr>
              <w:t>Michelle Oblinsky</w:t>
            </w:r>
            <w:r w:rsidRPr="001051ED">
              <w:rPr>
                <w:sz w:val="20"/>
                <w:szCs w:val="20"/>
              </w:rPr>
              <w:t xml:space="preserve">, </w:t>
            </w:r>
            <w:proofErr w:type="spellStart"/>
            <w:r w:rsidRPr="001051ED">
              <w:rPr>
                <w:sz w:val="20"/>
                <w:szCs w:val="20"/>
              </w:rPr>
              <w:t>VEMA</w:t>
            </w:r>
            <w:proofErr w:type="spellEnd"/>
            <w:r>
              <w:rPr>
                <w:sz w:val="20"/>
                <w:szCs w:val="20"/>
              </w:rPr>
              <w:t xml:space="preserve"> (Excused)</w:t>
            </w:r>
          </w:p>
        </w:tc>
        <w:tc>
          <w:tcPr>
            <w:tcW w:w="2093" w:type="dxa"/>
          </w:tcPr>
          <w:p w:rsidR="008D6829" w:rsidRPr="00D077CE" w:rsidRDefault="008D6829" w:rsidP="008D6829">
            <w:pPr>
              <w:rPr>
                <w:sz w:val="20"/>
                <w:szCs w:val="20"/>
              </w:rPr>
            </w:pPr>
            <w:r>
              <w:rPr>
                <w:sz w:val="20"/>
                <w:szCs w:val="20"/>
              </w:rPr>
              <w:t>Karen Owens</w:t>
            </w:r>
          </w:p>
        </w:tc>
        <w:tc>
          <w:tcPr>
            <w:tcW w:w="2677" w:type="dxa"/>
          </w:tcPr>
          <w:p w:rsidR="008D6829" w:rsidRPr="00D077CE" w:rsidRDefault="00B17E40" w:rsidP="008D6829">
            <w:pPr>
              <w:rPr>
                <w:sz w:val="20"/>
                <w:szCs w:val="20"/>
              </w:rPr>
            </w:pPr>
            <w:r>
              <w:rPr>
                <w:sz w:val="20"/>
                <w:szCs w:val="20"/>
              </w:rPr>
              <w:t>Dan Norville, Norfolk Fire-Rescue</w:t>
            </w:r>
          </w:p>
        </w:tc>
      </w:tr>
      <w:tr w:rsidR="008D6829" w:rsidRPr="00D077CE" w:rsidTr="007842C9">
        <w:trPr>
          <w:jc w:val="center"/>
        </w:trPr>
        <w:tc>
          <w:tcPr>
            <w:tcW w:w="4114" w:type="dxa"/>
          </w:tcPr>
          <w:p w:rsidR="008D6829" w:rsidRPr="00630ED8" w:rsidRDefault="00B17E40" w:rsidP="008D6829">
            <w:pPr>
              <w:rPr>
                <w:b/>
                <w:sz w:val="20"/>
                <w:szCs w:val="20"/>
              </w:rPr>
            </w:pPr>
            <w:r w:rsidRPr="00B17E40">
              <w:rPr>
                <w:b/>
                <w:sz w:val="20"/>
                <w:szCs w:val="20"/>
              </w:rPr>
              <w:t>Daniel Brewer,</w:t>
            </w:r>
            <w:r w:rsidRPr="00B17E40">
              <w:rPr>
                <w:sz w:val="20"/>
                <w:szCs w:val="20"/>
              </w:rPr>
              <w:t xml:space="preserve"> VDEM</w:t>
            </w:r>
          </w:p>
        </w:tc>
        <w:tc>
          <w:tcPr>
            <w:tcW w:w="2767" w:type="dxa"/>
          </w:tcPr>
          <w:p w:rsidR="008D6829" w:rsidRDefault="008D6829" w:rsidP="008D6829">
            <w:pPr>
              <w:rPr>
                <w:b/>
                <w:sz w:val="20"/>
                <w:szCs w:val="20"/>
              </w:rPr>
            </w:pPr>
            <w:r w:rsidRPr="00C212FF">
              <w:rPr>
                <w:b/>
                <w:sz w:val="20"/>
                <w:szCs w:val="20"/>
              </w:rPr>
              <w:t>Damien Coy,</w:t>
            </w:r>
            <w:r>
              <w:rPr>
                <w:sz w:val="20"/>
                <w:szCs w:val="20"/>
              </w:rPr>
              <w:t xml:space="preserve"> </w:t>
            </w:r>
            <w:proofErr w:type="spellStart"/>
            <w:r>
              <w:rPr>
                <w:sz w:val="20"/>
                <w:szCs w:val="20"/>
              </w:rPr>
              <w:t>ODEMSA</w:t>
            </w:r>
            <w:proofErr w:type="spellEnd"/>
            <w:r>
              <w:rPr>
                <w:sz w:val="20"/>
                <w:szCs w:val="20"/>
              </w:rPr>
              <w:t xml:space="preserve"> (Excused)</w:t>
            </w:r>
          </w:p>
        </w:tc>
        <w:tc>
          <w:tcPr>
            <w:tcW w:w="2093" w:type="dxa"/>
          </w:tcPr>
          <w:p w:rsidR="008D6829" w:rsidRPr="00D077CE" w:rsidRDefault="008D6829" w:rsidP="008D6829">
            <w:pPr>
              <w:rPr>
                <w:sz w:val="20"/>
                <w:szCs w:val="20"/>
              </w:rPr>
            </w:pPr>
            <w:r>
              <w:rPr>
                <w:sz w:val="20"/>
                <w:szCs w:val="20"/>
              </w:rPr>
              <w:t>Winnie Pennington</w:t>
            </w:r>
          </w:p>
        </w:tc>
        <w:tc>
          <w:tcPr>
            <w:tcW w:w="2677" w:type="dxa"/>
          </w:tcPr>
          <w:p w:rsidR="008D6829" w:rsidRPr="00D077CE" w:rsidRDefault="008D6829" w:rsidP="008D6829">
            <w:pPr>
              <w:rPr>
                <w:sz w:val="20"/>
                <w:szCs w:val="20"/>
              </w:rPr>
            </w:pPr>
          </w:p>
        </w:tc>
      </w:tr>
      <w:tr w:rsidR="008D6829" w:rsidRPr="00D077CE" w:rsidTr="007842C9">
        <w:trPr>
          <w:jc w:val="center"/>
        </w:trPr>
        <w:tc>
          <w:tcPr>
            <w:tcW w:w="4114" w:type="dxa"/>
          </w:tcPr>
          <w:p w:rsidR="008D6829" w:rsidRDefault="008D6829" w:rsidP="008D6829">
            <w:pPr>
              <w:rPr>
                <w:b/>
                <w:sz w:val="20"/>
                <w:szCs w:val="20"/>
              </w:rPr>
            </w:pPr>
            <w:r w:rsidRPr="00C212FF">
              <w:rPr>
                <w:b/>
                <w:sz w:val="20"/>
                <w:szCs w:val="20"/>
              </w:rPr>
              <w:t>Patrick Ashley,</w:t>
            </w:r>
            <w:r>
              <w:rPr>
                <w:sz w:val="20"/>
                <w:szCs w:val="20"/>
              </w:rPr>
              <w:t xml:space="preserve"> VDH, </w:t>
            </w:r>
            <w:proofErr w:type="spellStart"/>
            <w:r>
              <w:rPr>
                <w:sz w:val="20"/>
                <w:szCs w:val="20"/>
              </w:rPr>
              <w:t>OEP</w:t>
            </w:r>
            <w:proofErr w:type="spellEnd"/>
            <w:r>
              <w:rPr>
                <w:sz w:val="20"/>
                <w:szCs w:val="20"/>
              </w:rPr>
              <w:t xml:space="preserve"> </w:t>
            </w:r>
            <w:proofErr w:type="spellStart"/>
            <w:r>
              <w:rPr>
                <w:sz w:val="20"/>
                <w:szCs w:val="20"/>
              </w:rPr>
              <w:t>HPP</w:t>
            </w:r>
            <w:proofErr w:type="spellEnd"/>
          </w:p>
        </w:tc>
        <w:tc>
          <w:tcPr>
            <w:tcW w:w="2767" w:type="dxa"/>
          </w:tcPr>
          <w:p w:rsidR="008D6829" w:rsidRPr="00AB1F1C" w:rsidRDefault="008D6829" w:rsidP="008D6829">
            <w:pPr>
              <w:rPr>
                <w:sz w:val="20"/>
                <w:szCs w:val="20"/>
              </w:rPr>
            </w:pPr>
            <w:r w:rsidRPr="00E14EA8">
              <w:rPr>
                <w:b/>
                <w:sz w:val="20"/>
                <w:szCs w:val="20"/>
              </w:rPr>
              <w:t>Adam Galton</w:t>
            </w:r>
            <w:r>
              <w:rPr>
                <w:b/>
                <w:sz w:val="20"/>
                <w:szCs w:val="20"/>
              </w:rPr>
              <w:t xml:space="preserve">, </w:t>
            </w:r>
            <w:r>
              <w:rPr>
                <w:sz w:val="20"/>
                <w:szCs w:val="20"/>
              </w:rPr>
              <w:t>VSP (Excused)</w:t>
            </w:r>
          </w:p>
        </w:tc>
        <w:tc>
          <w:tcPr>
            <w:tcW w:w="2093" w:type="dxa"/>
          </w:tcPr>
          <w:p w:rsidR="008D6829" w:rsidRPr="00D077CE" w:rsidRDefault="005A396D" w:rsidP="008D6829">
            <w:pPr>
              <w:rPr>
                <w:sz w:val="20"/>
                <w:szCs w:val="20"/>
              </w:rPr>
            </w:pPr>
            <w:r>
              <w:rPr>
                <w:sz w:val="20"/>
                <w:szCs w:val="20"/>
              </w:rPr>
              <w:t>Sam Burnette</w:t>
            </w:r>
          </w:p>
        </w:tc>
        <w:tc>
          <w:tcPr>
            <w:tcW w:w="2677" w:type="dxa"/>
          </w:tcPr>
          <w:p w:rsidR="008D6829" w:rsidRPr="00D077CE" w:rsidRDefault="008D6829" w:rsidP="008D6829">
            <w:pPr>
              <w:rPr>
                <w:sz w:val="20"/>
                <w:szCs w:val="20"/>
              </w:rPr>
            </w:pPr>
          </w:p>
        </w:tc>
      </w:tr>
      <w:tr w:rsidR="008D6829" w:rsidRPr="00D077CE" w:rsidTr="007842C9">
        <w:trPr>
          <w:jc w:val="center"/>
        </w:trPr>
        <w:tc>
          <w:tcPr>
            <w:tcW w:w="4114" w:type="dxa"/>
          </w:tcPr>
          <w:p w:rsidR="008D6829" w:rsidRPr="006E40E6" w:rsidRDefault="005A396D" w:rsidP="005A396D">
            <w:pPr>
              <w:rPr>
                <w:sz w:val="20"/>
                <w:szCs w:val="20"/>
              </w:rPr>
            </w:pPr>
            <w:r>
              <w:rPr>
                <w:b/>
                <w:sz w:val="20"/>
                <w:szCs w:val="20"/>
              </w:rPr>
              <w:t xml:space="preserve">Bubby Bish, </w:t>
            </w:r>
            <w:proofErr w:type="spellStart"/>
            <w:r w:rsidRPr="00AB1F1C">
              <w:rPr>
                <w:sz w:val="20"/>
                <w:szCs w:val="20"/>
              </w:rPr>
              <w:t>VAVRS</w:t>
            </w:r>
            <w:proofErr w:type="spellEnd"/>
            <w:r>
              <w:rPr>
                <w:sz w:val="20"/>
                <w:szCs w:val="20"/>
              </w:rPr>
              <w:t xml:space="preserve"> </w:t>
            </w:r>
          </w:p>
        </w:tc>
        <w:tc>
          <w:tcPr>
            <w:tcW w:w="2767" w:type="dxa"/>
          </w:tcPr>
          <w:p w:rsidR="008D6829" w:rsidRPr="00C85BF3" w:rsidRDefault="008D6829" w:rsidP="008D6829">
            <w:pPr>
              <w:rPr>
                <w:sz w:val="20"/>
                <w:szCs w:val="20"/>
              </w:rPr>
            </w:pPr>
          </w:p>
        </w:tc>
        <w:tc>
          <w:tcPr>
            <w:tcW w:w="2093" w:type="dxa"/>
          </w:tcPr>
          <w:p w:rsidR="008D6829" w:rsidRPr="00D077CE" w:rsidRDefault="008D6829" w:rsidP="008D6829">
            <w:pPr>
              <w:rPr>
                <w:sz w:val="20"/>
                <w:szCs w:val="20"/>
              </w:rPr>
            </w:pPr>
          </w:p>
        </w:tc>
        <w:tc>
          <w:tcPr>
            <w:tcW w:w="2677" w:type="dxa"/>
          </w:tcPr>
          <w:p w:rsidR="008D6829" w:rsidRPr="00560E27" w:rsidRDefault="008D6829" w:rsidP="008D6829">
            <w:pPr>
              <w:rPr>
                <w:sz w:val="20"/>
                <w:szCs w:val="20"/>
              </w:rPr>
            </w:pPr>
          </w:p>
        </w:tc>
      </w:tr>
      <w:tr w:rsidR="008D6829" w:rsidRPr="00D077CE" w:rsidTr="007842C9">
        <w:trPr>
          <w:jc w:val="center"/>
        </w:trPr>
        <w:tc>
          <w:tcPr>
            <w:tcW w:w="4114" w:type="dxa"/>
          </w:tcPr>
          <w:p w:rsidR="008D6829" w:rsidRPr="00630ED8" w:rsidRDefault="008D6829" w:rsidP="00F21DA6">
            <w:pPr>
              <w:rPr>
                <w:b/>
                <w:sz w:val="20"/>
                <w:szCs w:val="20"/>
              </w:rPr>
            </w:pPr>
            <w:r w:rsidRPr="00630ED8">
              <w:rPr>
                <w:b/>
                <w:sz w:val="20"/>
                <w:szCs w:val="20"/>
              </w:rPr>
              <w:t xml:space="preserve">Easton Peterson, </w:t>
            </w:r>
            <w:r>
              <w:rPr>
                <w:sz w:val="20"/>
                <w:szCs w:val="20"/>
              </w:rPr>
              <w:t>Health &amp; Medical Emergency Response Teams (HMERT)</w:t>
            </w:r>
          </w:p>
        </w:tc>
        <w:tc>
          <w:tcPr>
            <w:tcW w:w="2767" w:type="dxa"/>
          </w:tcPr>
          <w:p w:rsidR="008D6829" w:rsidRDefault="008D6829" w:rsidP="008D6829">
            <w:pPr>
              <w:rPr>
                <w:b/>
                <w:sz w:val="20"/>
                <w:szCs w:val="20"/>
              </w:rPr>
            </w:pPr>
          </w:p>
        </w:tc>
        <w:tc>
          <w:tcPr>
            <w:tcW w:w="2093" w:type="dxa"/>
          </w:tcPr>
          <w:p w:rsidR="008D6829" w:rsidRPr="00D077CE" w:rsidRDefault="008D6829" w:rsidP="008D6829">
            <w:pPr>
              <w:rPr>
                <w:sz w:val="20"/>
                <w:szCs w:val="20"/>
              </w:rPr>
            </w:pPr>
          </w:p>
        </w:tc>
        <w:tc>
          <w:tcPr>
            <w:tcW w:w="2677" w:type="dxa"/>
          </w:tcPr>
          <w:p w:rsidR="008D6829" w:rsidRPr="00560E27" w:rsidRDefault="008D6829" w:rsidP="008D6829">
            <w:pPr>
              <w:rPr>
                <w:sz w:val="20"/>
                <w:szCs w:val="20"/>
              </w:rPr>
            </w:pPr>
          </w:p>
        </w:tc>
      </w:tr>
      <w:tr w:rsidR="008D6829" w:rsidRPr="00D077CE" w:rsidTr="007842C9">
        <w:trPr>
          <w:trHeight w:val="170"/>
          <w:jc w:val="center"/>
        </w:trPr>
        <w:tc>
          <w:tcPr>
            <w:tcW w:w="4114" w:type="dxa"/>
          </w:tcPr>
          <w:p w:rsidR="008D6829" w:rsidRPr="006E40E6" w:rsidRDefault="008D6829" w:rsidP="008D6829">
            <w:pPr>
              <w:rPr>
                <w:sz w:val="20"/>
                <w:szCs w:val="20"/>
              </w:rPr>
            </w:pPr>
            <w:r w:rsidRPr="008C75D8">
              <w:rPr>
                <w:b/>
                <w:sz w:val="20"/>
                <w:szCs w:val="20"/>
              </w:rPr>
              <w:t>Judy Shuck</w:t>
            </w:r>
            <w:r>
              <w:rPr>
                <w:b/>
                <w:sz w:val="20"/>
                <w:szCs w:val="20"/>
              </w:rPr>
              <w:t xml:space="preserve">, </w:t>
            </w:r>
            <w:proofErr w:type="spellStart"/>
            <w:r w:rsidRPr="00631A54">
              <w:rPr>
                <w:sz w:val="20"/>
                <w:szCs w:val="20"/>
              </w:rPr>
              <w:t>HRMMRS</w:t>
            </w:r>
            <w:proofErr w:type="spellEnd"/>
            <w:r w:rsidRPr="00631A54">
              <w:rPr>
                <w:sz w:val="20"/>
                <w:szCs w:val="20"/>
              </w:rPr>
              <w:t>/</w:t>
            </w:r>
            <w:proofErr w:type="spellStart"/>
            <w:r w:rsidRPr="00631A54">
              <w:rPr>
                <w:sz w:val="20"/>
                <w:szCs w:val="20"/>
              </w:rPr>
              <w:t>TEMS</w:t>
            </w:r>
            <w:proofErr w:type="spellEnd"/>
            <w:r>
              <w:rPr>
                <w:sz w:val="20"/>
                <w:szCs w:val="20"/>
              </w:rPr>
              <w:t xml:space="preserve"> </w:t>
            </w:r>
          </w:p>
        </w:tc>
        <w:tc>
          <w:tcPr>
            <w:tcW w:w="2767" w:type="dxa"/>
          </w:tcPr>
          <w:p w:rsidR="008D6829" w:rsidRPr="004E5F98" w:rsidRDefault="008D6829" w:rsidP="008D6829">
            <w:pPr>
              <w:rPr>
                <w:sz w:val="20"/>
                <w:szCs w:val="20"/>
              </w:rPr>
            </w:pPr>
          </w:p>
        </w:tc>
        <w:tc>
          <w:tcPr>
            <w:tcW w:w="2093" w:type="dxa"/>
          </w:tcPr>
          <w:p w:rsidR="008D6829" w:rsidRPr="00D077CE" w:rsidRDefault="008D6829" w:rsidP="008D6829">
            <w:pPr>
              <w:rPr>
                <w:sz w:val="20"/>
                <w:szCs w:val="20"/>
              </w:rPr>
            </w:pPr>
          </w:p>
        </w:tc>
        <w:tc>
          <w:tcPr>
            <w:tcW w:w="2677" w:type="dxa"/>
          </w:tcPr>
          <w:p w:rsidR="008D6829" w:rsidRPr="00D077CE" w:rsidRDefault="008D6829" w:rsidP="008D6829">
            <w:pPr>
              <w:rPr>
                <w:b/>
                <w:sz w:val="20"/>
                <w:szCs w:val="20"/>
              </w:rPr>
            </w:pPr>
          </w:p>
        </w:tc>
      </w:tr>
      <w:tr w:rsidR="008D6829" w:rsidRPr="00D077CE" w:rsidTr="007842C9">
        <w:trPr>
          <w:trHeight w:val="170"/>
          <w:jc w:val="center"/>
        </w:trPr>
        <w:tc>
          <w:tcPr>
            <w:tcW w:w="4114" w:type="dxa"/>
          </w:tcPr>
          <w:p w:rsidR="008D6829" w:rsidRPr="00630ED8" w:rsidRDefault="005A396D" w:rsidP="008D6829">
            <w:pPr>
              <w:rPr>
                <w:b/>
                <w:sz w:val="20"/>
                <w:szCs w:val="20"/>
              </w:rPr>
            </w:pPr>
            <w:r>
              <w:rPr>
                <w:b/>
                <w:sz w:val="20"/>
                <w:szCs w:val="20"/>
              </w:rPr>
              <w:t>Mike Player</w:t>
            </w:r>
            <w:r w:rsidRPr="005A396D">
              <w:rPr>
                <w:sz w:val="20"/>
                <w:szCs w:val="20"/>
              </w:rPr>
              <w:t xml:space="preserve">, Regional Council, VA-1 </w:t>
            </w:r>
            <w:proofErr w:type="spellStart"/>
            <w:r w:rsidRPr="005A396D">
              <w:rPr>
                <w:sz w:val="20"/>
                <w:szCs w:val="20"/>
              </w:rPr>
              <w:t>DMAT</w:t>
            </w:r>
            <w:proofErr w:type="spellEnd"/>
          </w:p>
        </w:tc>
        <w:tc>
          <w:tcPr>
            <w:tcW w:w="2767" w:type="dxa"/>
          </w:tcPr>
          <w:p w:rsidR="008D6829" w:rsidRPr="004E5F98" w:rsidRDefault="008D6829" w:rsidP="008D6829">
            <w:pPr>
              <w:rPr>
                <w:sz w:val="20"/>
                <w:szCs w:val="20"/>
              </w:rPr>
            </w:pPr>
          </w:p>
        </w:tc>
        <w:tc>
          <w:tcPr>
            <w:tcW w:w="2093" w:type="dxa"/>
          </w:tcPr>
          <w:p w:rsidR="008D6829" w:rsidRPr="00D077CE" w:rsidRDefault="008D6829" w:rsidP="008D6829">
            <w:pPr>
              <w:rPr>
                <w:sz w:val="20"/>
                <w:szCs w:val="20"/>
              </w:rPr>
            </w:pPr>
          </w:p>
        </w:tc>
        <w:tc>
          <w:tcPr>
            <w:tcW w:w="2677" w:type="dxa"/>
          </w:tcPr>
          <w:p w:rsidR="008D6829" w:rsidRPr="00D077CE" w:rsidRDefault="008D6829" w:rsidP="008D6829">
            <w:pPr>
              <w:rPr>
                <w:b/>
                <w:sz w:val="20"/>
                <w:szCs w:val="20"/>
              </w:rPr>
            </w:pPr>
          </w:p>
        </w:tc>
      </w:tr>
      <w:tr w:rsidR="00B17E40" w:rsidRPr="00D077CE" w:rsidTr="007842C9">
        <w:trPr>
          <w:trHeight w:val="170"/>
          <w:jc w:val="center"/>
        </w:trPr>
        <w:tc>
          <w:tcPr>
            <w:tcW w:w="4114" w:type="dxa"/>
          </w:tcPr>
          <w:p w:rsidR="00B17E40" w:rsidRDefault="00B17E40" w:rsidP="00B17E40">
            <w:pPr>
              <w:rPr>
                <w:b/>
                <w:sz w:val="20"/>
                <w:szCs w:val="20"/>
              </w:rPr>
            </w:pPr>
            <w:r>
              <w:rPr>
                <w:b/>
                <w:sz w:val="20"/>
                <w:szCs w:val="20"/>
              </w:rPr>
              <w:t xml:space="preserve">Bryan McRay, </w:t>
            </w:r>
            <w:proofErr w:type="spellStart"/>
            <w:r>
              <w:rPr>
                <w:sz w:val="20"/>
                <w:szCs w:val="20"/>
              </w:rPr>
              <w:t>ODEMSA</w:t>
            </w:r>
            <w:proofErr w:type="spellEnd"/>
            <w:r>
              <w:rPr>
                <w:sz w:val="20"/>
                <w:szCs w:val="20"/>
              </w:rPr>
              <w:t xml:space="preserve"> </w:t>
            </w:r>
          </w:p>
        </w:tc>
        <w:tc>
          <w:tcPr>
            <w:tcW w:w="2767" w:type="dxa"/>
          </w:tcPr>
          <w:p w:rsidR="00B17E40" w:rsidRDefault="00B17E40" w:rsidP="008D6829">
            <w:pPr>
              <w:rPr>
                <w:b/>
                <w:sz w:val="20"/>
                <w:szCs w:val="20"/>
              </w:rPr>
            </w:pPr>
          </w:p>
        </w:tc>
        <w:tc>
          <w:tcPr>
            <w:tcW w:w="2093" w:type="dxa"/>
          </w:tcPr>
          <w:p w:rsidR="00B17E40" w:rsidRPr="00D077CE" w:rsidRDefault="00B17E40" w:rsidP="008D6829">
            <w:pPr>
              <w:rPr>
                <w:sz w:val="20"/>
                <w:szCs w:val="20"/>
              </w:rPr>
            </w:pPr>
          </w:p>
        </w:tc>
        <w:tc>
          <w:tcPr>
            <w:tcW w:w="2677" w:type="dxa"/>
          </w:tcPr>
          <w:p w:rsidR="00B17E40" w:rsidRPr="00D077CE" w:rsidRDefault="00B17E40" w:rsidP="008D6829">
            <w:pPr>
              <w:rPr>
                <w:b/>
                <w:sz w:val="20"/>
                <w:szCs w:val="20"/>
              </w:rPr>
            </w:pPr>
          </w:p>
        </w:tc>
      </w:tr>
      <w:tr w:rsidR="00B17E40" w:rsidRPr="00D077CE" w:rsidTr="007842C9">
        <w:trPr>
          <w:trHeight w:val="170"/>
          <w:jc w:val="center"/>
        </w:trPr>
        <w:tc>
          <w:tcPr>
            <w:tcW w:w="4114" w:type="dxa"/>
          </w:tcPr>
          <w:p w:rsidR="00B17E40" w:rsidRDefault="00B17E40" w:rsidP="00B17E40">
            <w:pPr>
              <w:rPr>
                <w:b/>
                <w:sz w:val="20"/>
                <w:szCs w:val="20"/>
              </w:rPr>
            </w:pPr>
            <w:r>
              <w:rPr>
                <w:b/>
                <w:sz w:val="20"/>
                <w:szCs w:val="20"/>
              </w:rPr>
              <w:t xml:space="preserve">David Hoback, </w:t>
            </w:r>
            <w:proofErr w:type="spellStart"/>
            <w:r w:rsidRPr="00B17E40">
              <w:rPr>
                <w:sz w:val="20"/>
                <w:szCs w:val="20"/>
              </w:rPr>
              <w:t>VFCA</w:t>
            </w:r>
            <w:proofErr w:type="spellEnd"/>
          </w:p>
        </w:tc>
        <w:tc>
          <w:tcPr>
            <w:tcW w:w="2767" w:type="dxa"/>
          </w:tcPr>
          <w:p w:rsidR="00B17E40" w:rsidRDefault="00B17E40" w:rsidP="008D6829">
            <w:pPr>
              <w:rPr>
                <w:b/>
                <w:sz w:val="20"/>
                <w:szCs w:val="20"/>
              </w:rPr>
            </w:pPr>
          </w:p>
        </w:tc>
        <w:tc>
          <w:tcPr>
            <w:tcW w:w="2093" w:type="dxa"/>
          </w:tcPr>
          <w:p w:rsidR="00B17E40" w:rsidRPr="00D077CE" w:rsidRDefault="00B17E40" w:rsidP="008D6829">
            <w:pPr>
              <w:rPr>
                <w:sz w:val="20"/>
                <w:szCs w:val="20"/>
              </w:rPr>
            </w:pPr>
          </w:p>
        </w:tc>
        <w:tc>
          <w:tcPr>
            <w:tcW w:w="2677" w:type="dxa"/>
          </w:tcPr>
          <w:p w:rsidR="00B17E40" w:rsidRPr="00D077CE" w:rsidRDefault="00B17E40" w:rsidP="008D6829">
            <w:pPr>
              <w:rPr>
                <w:b/>
                <w:sz w:val="20"/>
                <w:szCs w:val="20"/>
              </w:rPr>
            </w:pPr>
          </w:p>
        </w:tc>
      </w:tr>
      <w:tr w:rsidR="00F44D32" w:rsidRPr="00D077CE" w:rsidTr="007842C9">
        <w:trPr>
          <w:trHeight w:val="170"/>
          <w:jc w:val="center"/>
        </w:trPr>
        <w:tc>
          <w:tcPr>
            <w:tcW w:w="4114" w:type="dxa"/>
          </w:tcPr>
          <w:p w:rsidR="00F44D32" w:rsidRDefault="00F44D32" w:rsidP="00B17E40">
            <w:pPr>
              <w:rPr>
                <w:b/>
                <w:sz w:val="20"/>
                <w:szCs w:val="20"/>
              </w:rPr>
            </w:pPr>
            <w:r>
              <w:rPr>
                <w:b/>
                <w:sz w:val="20"/>
                <w:szCs w:val="20"/>
              </w:rPr>
              <w:t xml:space="preserve">Kelly Parker, </w:t>
            </w:r>
            <w:proofErr w:type="spellStart"/>
            <w:r w:rsidRPr="00F44D32">
              <w:rPr>
                <w:sz w:val="20"/>
                <w:szCs w:val="20"/>
              </w:rPr>
              <w:t>VHHA</w:t>
            </w:r>
            <w:proofErr w:type="spellEnd"/>
          </w:p>
        </w:tc>
        <w:tc>
          <w:tcPr>
            <w:tcW w:w="2767" w:type="dxa"/>
          </w:tcPr>
          <w:p w:rsidR="00F44D32" w:rsidRDefault="00F44D32" w:rsidP="008D6829">
            <w:pPr>
              <w:rPr>
                <w:b/>
                <w:sz w:val="20"/>
                <w:szCs w:val="20"/>
              </w:rPr>
            </w:pPr>
          </w:p>
        </w:tc>
        <w:tc>
          <w:tcPr>
            <w:tcW w:w="2093" w:type="dxa"/>
          </w:tcPr>
          <w:p w:rsidR="00F44D32" w:rsidRPr="00D077CE" w:rsidRDefault="00F44D32" w:rsidP="008D6829">
            <w:pPr>
              <w:rPr>
                <w:sz w:val="20"/>
                <w:szCs w:val="20"/>
              </w:rPr>
            </w:pPr>
          </w:p>
        </w:tc>
        <w:tc>
          <w:tcPr>
            <w:tcW w:w="2677" w:type="dxa"/>
          </w:tcPr>
          <w:p w:rsidR="00F44D32" w:rsidRPr="00D077CE" w:rsidRDefault="00F44D32" w:rsidP="008D6829">
            <w:pPr>
              <w:rPr>
                <w:b/>
                <w:sz w:val="20"/>
                <w:szCs w:val="20"/>
              </w:rPr>
            </w:pPr>
          </w:p>
        </w:tc>
      </w:tr>
    </w:tbl>
    <w:p w:rsidR="00B51B15" w:rsidRDefault="00B51B15"/>
    <w:p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rsidTr="007944BB">
        <w:trPr>
          <w:tblHeader/>
        </w:trPr>
        <w:tc>
          <w:tcPr>
            <w:tcW w:w="2448" w:type="dxa"/>
            <w:shd w:val="clear" w:color="auto" w:fill="F3F3F3"/>
          </w:tcPr>
          <w:p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rsidTr="007944BB">
        <w:tc>
          <w:tcPr>
            <w:tcW w:w="2448" w:type="dxa"/>
          </w:tcPr>
          <w:p w:rsidR="00B51B15" w:rsidRPr="00D077CE" w:rsidRDefault="00721CAA">
            <w:pPr>
              <w:rPr>
                <w:b/>
                <w:sz w:val="20"/>
                <w:szCs w:val="20"/>
              </w:rPr>
            </w:pPr>
            <w:r w:rsidRPr="00D077CE">
              <w:rPr>
                <w:b/>
                <w:sz w:val="20"/>
                <w:szCs w:val="20"/>
              </w:rPr>
              <w:t>Call to order:</w:t>
            </w:r>
          </w:p>
        </w:tc>
        <w:tc>
          <w:tcPr>
            <w:tcW w:w="9180" w:type="dxa"/>
          </w:tcPr>
          <w:p w:rsidR="00B51B15" w:rsidRPr="00D077CE" w:rsidRDefault="004B5196" w:rsidP="00EB4541">
            <w:pPr>
              <w:rPr>
                <w:sz w:val="20"/>
                <w:szCs w:val="20"/>
              </w:rPr>
            </w:pPr>
            <w:r>
              <w:rPr>
                <w:sz w:val="20"/>
                <w:szCs w:val="20"/>
              </w:rPr>
              <w:t xml:space="preserve">The chair, </w:t>
            </w:r>
            <w:r w:rsidRPr="00D077CE">
              <w:rPr>
                <w:sz w:val="20"/>
                <w:szCs w:val="20"/>
              </w:rPr>
              <w:t>Byron Andrews</w:t>
            </w:r>
            <w:r>
              <w:rPr>
                <w:sz w:val="20"/>
                <w:szCs w:val="20"/>
              </w:rPr>
              <w:t>,</w:t>
            </w:r>
            <w:r w:rsidRPr="00D077CE">
              <w:rPr>
                <w:sz w:val="20"/>
                <w:szCs w:val="20"/>
              </w:rPr>
              <w:t xml:space="preserve"> called the meeting to order at 9:30 a.m</w:t>
            </w:r>
            <w:r w:rsidR="00C77DFA">
              <w:rPr>
                <w:sz w:val="20"/>
                <w:szCs w:val="20"/>
              </w:rPr>
              <w:t>.</w:t>
            </w:r>
          </w:p>
        </w:tc>
        <w:tc>
          <w:tcPr>
            <w:tcW w:w="2700" w:type="dxa"/>
          </w:tcPr>
          <w:p w:rsidR="00B51B15" w:rsidRPr="00D077CE" w:rsidRDefault="00B51B15">
            <w:pPr>
              <w:rPr>
                <w:b/>
                <w:sz w:val="20"/>
                <w:szCs w:val="20"/>
              </w:rPr>
            </w:pPr>
          </w:p>
        </w:tc>
      </w:tr>
      <w:tr w:rsidR="00B51B15" w:rsidRPr="00D077CE" w:rsidTr="007944BB">
        <w:tc>
          <w:tcPr>
            <w:tcW w:w="2448" w:type="dxa"/>
          </w:tcPr>
          <w:p w:rsidR="00B51B15" w:rsidRPr="00D077CE" w:rsidRDefault="00762417" w:rsidP="0073794A">
            <w:pPr>
              <w:rPr>
                <w:b/>
                <w:sz w:val="20"/>
                <w:szCs w:val="20"/>
              </w:rPr>
            </w:pPr>
            <w:r w:rsidRPr="00D077CE">
              <w:rPr>
                <w:b/>
                <w:sz w:val="20"/>
                <w:szCs w:val="20"/>
              </w:rPr>
              <w:t xml:space="preserve">Review &amp; </w:t>
            </w:r>
            <w:r w:rsidR="00612DC0" w:rsidRPr="00D077CE">
              <w:rPr>
                <w:b/>
                <w:sz w:val="20"/>
                <w:szCs w:val="20"/>
              </w:rPr>
              <w:t>Approval of</w:t>
            </w:r>
            <w:r w:rsidRPr="00D077CE">
              <w:rPr>
                <w:b/>
                <w:sz w:val="20"/>
                <w:szCs w:val="20"/>
              </w:rPr>
              <w:t xml:space="preserve"> </w:t>
            </w:r>
            <w:r w:rsidR="0073794A">
              <w:rPr>
                <w:b/>
                <w:sz w:val="20"/>
                <w:szCs w:val="20"/>
              </w:rPr>
              <w:t>the November</w:t>
            </w:r>
            <w:r w:rsidR="008D6829">
              <w:rPr>
                <w:b/>
                <w:sz w:val="20"/>
                <w:szCs w:val="20"/>
              </w:rPr>
              <w:t xml:space="preserve"> </w:t>
            </w:r>
            <w:r w:rsidR="0073794A">
              <w:rPr>
                <w:b/>
                <w:sz w:val="20"/>
                <w:szCs w:val="20"/>
              </w:rPr>
              <w:t>8</w:t>
            </w:r>
            <w:r w:rsidR="00E54E2F">
              <w:rPr>
                <w:b/>
                <w:sz w:val="20"/>
                <w:szCs w:val="20"/>
              </w:rPr>
              <w:t>,</w:t>
            </w:r>
            <w:r w:rsidR="00581B76">
              <w:rPr>
                <w:b/>
                <w:sz w:val="20"/>
                <w:szCs w:val="20"/>
              </w:rPr>
              <w:t xml:space="preserve"> 201</w:t>
            </w:r>
            <w:r w:rsidR="007565F3">
              <w:rPr>
                <w:b/>
                <w:sz w:val="20"/>
                <w:szCs w:val="20"/>
              </w:rPr>
              <w:t>7</w:t>
            </w:r>
            <w:r w:rsidR="00B17E40">
              <w:rPr>
                <w:b/>
                <w:sz w:val="20"/>
                <w:szCs w:val="20"/>
              </w:rPr>
              <w:t xml:space="preserve"> and February 1, 2018</w:t>
            </w:r>
            <w:r w:rsidR="00DA5A11" w:rsidRPr="00D077CE">
              <w:rPr>
                <w:b/>
                <w:sz w:val="20"/>
                <w:szCs w:val="20"/>
              </w:rPr>
              <w:t xml:space="preserve"> </w:t>
            </w:r>
            <w:r w:rsidR="00BA70D6" w:rsidRPr="00D077CE">
              <w:rPr>
                <w:b/>
                <w:sz w:val="20"/>
                <w:szCs w:val="20"/>
              </w:rPr>
              <w:t xml:space="preserve"> </w:t>
            </w:r>
            <w:r w:rsidR="00525BE0">
              <w:rPr>
                <w:b/>
                <w:sz w:val="20"/>
                <w:szCs w:val="20"/>
              </w:rPr>
              <w:t>m</w:t>
            </w:r>
            <w:r w:rsidR="00BA70D6" w:rsidRPr="00D077CE">
              <w:rPr>
                <w:b/>
                <w:sz w:val="20"/>
                <w:szCs w:val="20"/>
              </w:rPr>
              <w:t>inutes</w:t>
            </w:r>
            <w:r w:rsidR="00612DC0" w:rsidRPr="00D077CE">
              <w:rPr>
                <w:b/>
                <w:sz w:val="20"/>
                <w:szCs w:val="20"/>
              </w:rPr>
              <w:t>:</w:t>
            </w:r>
          </w:p>
        </w:tc>
        <w:tc>
          <w:tcPr>
            <w:tcW w:w="9180" w:type="dxa"/>
          </w:tcPr>
          <w:p w:rsidR="00A464F3" w:rsidRPr="00D077CE" w:rsidRDefault="00E07785" w:rsidP="00B17E40">
            <w:pPr>
              <w:rPr>
                <w:sz w:val="20"/>
                <w:szCs w:val="20"/>
              </w:rPr>
            </w:pPr>
            <w:proofErr w:type="gramStart"/>
            <w:r w:rsidRPr="00D077CE">
              <w:rPr>
                <w:sz w:val="20"/>
                <w:szCs w:val="20"/>
              </w:rPr>
              <w:t>A m</w:t>
            </w:r>
            <w:r w:rsidR="006B060D" w:rsidRPr="00D077CE">
              <w:rPr>
                <w:sz w:val="20"/>
                <w:szCs w:val="20"/>
              </w:rPr>
              <w:t>otion was made</w:t>
            </w:r>
            <w:r w:rsidR="00EB4541">
              <w:rPr>
                <w:sz w:val="20"/>
                <w:szCs w:val="20"/>
              </w:rPr>
              <w:t xml:space="preserve"> by </w:t>
            </w:r>
            <w:r w:rsidR="00B17E40">
              <w:rPr>
                <w:sz w:val="20"/>
                <w:szCs w:val="20"/>
              </w:rPr>
              <w:t xml:space="preserve">Byron Andrews </w:t>
            </w:r>
            <w:r w:rsidR="006B060D" w:rsidRPr="00D077CE">
              <w:rPr>
                <w:sz w:val="20"/>
                <w:szCs w:val="20"/>
              </w:rPr>
              <w:t xml:space="preserve">to </w:t>
            </w:r>
            <w:r w:rsidR="00B17E40">
              <w:rPr>
                <w:sz w:val="20"/>
                <w:szCs w:val="20"/>
              </w:rPr>
              <w:t xml:space="preserve">approve the </w:t>
            </w:r>
            <w:r w:rsidR="0073794A">
              <w:rPr>
                <w:sz w:val="20"/>
                <w:szCs w:val="20"/>
              </w:rPr>
              <w:t>November</w:t>
            </w:r>
            <w:r w:rsidR="00B17E40">
              <w:rPr>
                <w:sz w:val="20"/>
                <w:szCs w:val="20"/>
              </w:rPr>
              <w:t xml:space="preserve"> 2017 and February 2018 meeting</w:t>
            </w:r>
            <w:r w:rsidR="0073794A">
              <w:rPr>
                <w:sz w:val="20"/>
                <w:szCs w:val="20"/>
              </w:rPr>
              <w:t xml:space="preserve"> </w:t>
            </w:r>
            <w:r w:rsidR="006B060D" w:rsidRPr="00D077CE">
              <w:rPr>
                <w:sz w:val="20"/>
                <w:szCs w:val="20"/>
              </w:rPr>
              <w:t>m</w:t>
            </w:r>
            <w:r w:rsidR="000F167D" w:rsidRPr="00D077CE">
              <w:rPr>
                <w:sz w:val="20"/>
                <w:szCs w:val="20"/>
              </w:rPr>
              <w:t>inutes</w:t>
            </w:r>
            <w:proofErr w:type="gramEnd"/>
            <w:r w:rsidR="00630ED8">
              <w:rPr>
                <w:sz w:val="20"/>
                <w:szCs w:val="20"/>
              </w:rPr>
              <w:t xml:space="preserve">. </w:t>
            </w:r>
            <w:r w:rsidR="00C06CB7">
              <w:rPr>
                <w:sz w:val="20"/>
                <w:szCs w:val="20"/>
              </w:rPr>
              <w:t xml:space="preserve"> </w:t>
            </w:r>
            <w:r w:rsidR="004B5196">
              <w:rPr>
                <w:sz w:val="20"/>
                <w:szCs w:val="20"/>
              </w:rPr>
              <w:t>Easton Peterson seconded the motion</w:t>
            </w:r>
            <w:r w:rsidR="00195FB9">
              <w:rPr>
                <w:sz w:val="20"/>
                <w:szCs w:val="20"/>
              </w:rPr>
              <w:t xml:space="preserve">.  </w:t>
            </w:r>
            <w:r w:rsidR="00E20293">
              <w:rPr>
                <w:sz w:val="20"/>
                <w:szCs w:val="20"/>
              </w:rPr>
              <w:t>The</w:t>
            </w:r>
            <w:r w:rsidR="00EC0BDB">
              <w:rPr>
                <w:sz w:val="20"/>
                <w:szCs w:val="20"/>
              </w:rPr>
              <w:t xml:space="preserve"> </w:t>
            </w:r>
            <w:r w:rsidR="004E7DFB">
              <w:rPr>
                <w:sz w:val="20"/>
                <w:szCs w:val="20"/>
              </w:rPr>
              <w:t xml:space="preserve">minutes </w:t>
            </w:r>
            <w:proofErr w:type="gramStart"/>
            <w:r w:rsidR="00EC0BDB">
              <w:rPr>
                <w:sz w:val="20"/>
                <w:szCs w:val="20"/>
              </w:rPr>
              <w:t xml:space="preserve">were </w:t>
            </w:r>
            <w:r w:rsidR="00B17E40">
              <w:rPr>
                <w:sz w:val="20"/>
                <w:szCs w:val="20"/>
              </w:rPr>
              <w:t>approved</w:t>
            </w:r>
            <w:proofErr w:type="gramEnd"/>
            <w:r w:rsidR="00B17E40">
              <w:rPr>
                <w:sz w:val="20"/>
                <w:szCs w:val="20"/>
              </w:rPr>
              <w:t xml:space="preserve"> as submitted.</w:t>
            </w:r>
            <w:r w:rsidR="00525BE0">
              <w:rPr>
                <w:sz w:val="20"/>
                <w:szCs w:val="20"/>
              </w:rPr>
              <w:t xml:space="preserve"> </w:t>
            </w:r>
          </w:p>
        </w:tc>
        <w:tc>
          <w:tcPr>
            <w:tcW w:w="2700" w:type="dxa"/>
          </w:tcPr>
          <w:p w:rsidR="00BB7129" w:rsidRPr="00D077CE" w:rsidRDefault="0086513E" w:rsidP="00B17E40">
            <w:pPr>
              <w:rPr>
                <w:b/>
                <w:sz w:val="20"/>
                <w:szCs w:val="20"/>
              </w:rPr>
            </w:pPr>
            <w:r w:rsidRPr="00D077CE">
              <w:rPr>
                <w:b/>
                <w:sz w:val="20"/>
                <w:szCs w:val="20"/>
              </w:rPr>
              <w:t xml:space="preserve">The minutes </w:t>
            </w:r>
            <w:proofErr w:type="gramStart"/>
            <w:r w:rsidR="00EC0BDB">
              <w:rPr>
                <w:b/>
                <w:sz w:val="20"/>
                <w:szCs w:val="20"/>
              </w:rPr>
              <w:t xml:space="preserve">were </w:t>
            </w:r>
            <w:r w:rsidR="00B17E40">
              <w:rPr>
                <w:b/>
                <w:sz w:val="20"/>
                <w:szCs w:val="20"/>
              </w:rPr>
              <w:t>approved</w:t>
            </w:r>
            <w:proofErr w:type="gramEnd"/>
            <w:r w:rsidR="00B17E40">
              <w:rPr>
                <w:b/>
                <w:sz w:val="20"/>
                <w:szCs w:val="20"/>
              </w:rPr>
              <w:t xml:space="preserve"> as submitted.</w:t>
            </w:r>
          </w:p>
        </w:tc>
      </w:tr>
      <w:tr w:rsidR="00E42069" w:rsidRPr="00D077CE" w:rsidTr="007944BB">
        <w:tc>
          <w:tcPr>
            <w:tcW w:w="2448" w:type="dxa"/>
          </w:tcPr>
          <w:p w:rsidR="00E42069" w:rsidRPr="00D077CE" w:rsidRDefault="00E42069" w:rsidP="00E42069">
            <w:pPr>
              <w:rPr>
                <w:b/>
                <w:sz w:val="20"/>
                <w:szCs w:val="20"/>
              </w:rPr>
            </w:pPr>
            <w:r>
              <w:rPr>
                <w:b/>
                <w:sz w:val="20"/>
                <w:szCs w:val="20"/>
              </w:rPr>
              <w:t xml:space="preserve">Introduction of Guests and </w:t>
            </w:r>
            <w:r w:rsidR="00D073A4">
              <w:rPr>
                <w:b/>
                <w:sz w:val="20"/>
                <w:szCs w:val="20"/>
              </w:rPr>
              <w:t xml:space="preserve">New </w:t>
            </w:r>
            <w:r>
              <w:rPr>
                <w:b/>
                <w:sz w:val="20"/>
                <w:szCs w:val="20"/>
              </w:rPr>
              <w:t>Committee Members:</w:t>
            </w:r>
          </w:p>
        </w:tc>
        <w:tc>
          <w:tcPr>
            <w:tcW w:w="9180" w:type="dxa"/>
          </w:tcPr>
          <w:p w:rsidR="00E42069" w:rsidRDefault="001378A4" w:rsidP="00E47FE6">
            <w:pPr>
              <w:tabs>
                <w:tab w:val="left" w:pos="2690"/>
              </w:tabs>
              <w:rPr>
                <w:sz w:val="20"/>
                <w:szCs w:val="20"/>
              </w:rPr>
            </w:pPr>
            <w:r>
              <w:rPr>
                <w:sz w:val="20"/>
                <w:szCs w:val="20"/>
              </w:rPr>
              <w:t xml:space="preserve">No introductions were </w:t>
            </w:r>
            <w:proofErr w:type="gramStart"/>
            <w:r>
              <w:rPr>
                <w:sz w:val="20"/>
                <w:szCs w:val="20"/>
              </w:rPr>
              <w:t>made</w:t>
            </w:r>
            <w:proofErr w:type="gramEnd"/>
            <w:r>
              <w:rPr>
                <w:sz w:val="20"/>
                <w:szCs w:val="20"/>
              </w:rPr>
              <w:t xml:space="preserve"> as there were no new members</w:t>
            </w:r>
            <w:r w:rsidR="000E7D70">
              <w:rPr>
                <w:sz w:val="20"/>
                <w:szCs w:val="20"/>
              </w:rPr>
              <w:t>.</w:t>
            </w:r>
            <w:r>
              <w:rPr>
                <w:sz w:val="20"/>
                <w:szCs w:val="20"/>
              </w:rPr>
              <w:t xml:space="preserve">  The committee welcomed the previous chair, Chief Hoback back to the meeting.</w:t>
            </w:r>
          </w:p>
          <w:p w:rsidR="000D2035" w:rsidRDefault="000D2035" w:rsidP="008D6829">
            <w:pPr>
              <w:tabs>
                <w:tab w:val="left" w:pos="2690"/>
              </w:tabs>
              <w:rPr>
                <w:sz w:val="20"/>
                <w:szCs w:val="20"/>
              </w:rPr>
            </w:pPr>
          </w:p>
        </w:tc>
        <w:tc>
          <w:tcPr>
            <w:tcW w:w="2700" w:type="dxa"/>
          </w:tcPr>
          <w:p w:rsidR="00E42069" w:rsidRPr="00DF2790" w:rsidRDefault="00E42069">
            <w:pPr>
              <w:rPr>
                <w:b/>
                <w:sz w:val="20"/>
                <w:szCs w:val="20"/>
              </w:rPr>
            </w:pPr>
          </w:p>
        </w:tc>
      </w:tr>
      <w:tr w:rsidR="00612DC0" w:rsidRPr="00D077CE" w:rsidTr="007944BB">
        <w:tc>
          <w:tcPr>
            <w:tcW w:w="2448" w:type="dxa"/>
          </w:tcPr>
          <w:p w:rsidR="00612DC0" w:rsidRPr="00D077CE" w:rsidRDefault="003F6CED" w:rsidP="00D66628">
            <w:pPr>
              <w:rPr>
                <w:b/>
                <w:sz w:val="20"/>
                <w:szCs w:val="20"/>
              </w:rPr>
            </w:pPr>
            <w:r w:rsidRPr="00D077CE">
              <w:rPr>
                <w:b/>
                <w:sz w:val="20"/>
                <w:szCs w:val="20"/>
              </w:rPr>
              <w:t xml:space="preserve">Committee </w:t>
            </w:r>
            <w:r w:rsidR="00612DC0" w:rsidRPr="00D077CE">
              <w:rPr>
                <w:b/>
                <w:sz w:val="20"/>
                <w:szCs w:val="20"/>
              </w:rPr>
              <w:t>Chair Report</w:t>
            </w:r>
            <w:r w:rsidR="000101F1">
              <w:rPr>
                <w:b/>
                <w:sz w:val="20"/>
                <w:szCs w:val="20"/>
              </w:rPr>
              <w:t xml:space="preserve"> – </w:t>
            </w:r>
            <w:r w:rsidR="00D66628">
              <w:rPr>
                <w:b/>
                <w:sz w:val="20"/>
                <w:szCs w:val="20"/>
              </w:rPr>
              <w:t>Byron Andrews</w:t>
            </w:r>
            <w:r w:rsidR="00612DC0" w:rsidRPr="00D077CE">
              <w:rPr>
                <w:b/>
                <w:sz w:val="20"/>
                <w:szCs w:val="20"/>
              </w:rPr>
              <w:t>:</w:t>
            </w:r>
          </w:p>
        </w:tc>
        <w:tc>
          <w:tcPr>
            <w:tcW w:w="9180" w:type="dxa"/>
          </w:tcPr>
          <w:p w:rsidR="00D6413A" w:rsidRPr="003606B4" w:rsidRDefault="004B5196" w:rsidP="004B5196">
            <w:pPr>
              <w:rPr>
                <w:sz w:val="20"/>
                <w:szCs w:val="20"/>
              </w:rPr>
            </w:pPr>
            <w:r>
              <w:rPr>
                <w:sz w:val="20"/>
                <w:szCs w:val="20"/>
              </w:rPr>
              <w:t xml:space="preserve">Mr. Andrews’ report and comments </w:t>
            </w:r>
            <w:proofErr w:type="gramStart"/>
            <w:r>
              <w:rPr>
                <w:sz w:val="20"/>
                <w:szCs w:val="20"/>
              </w:rPr>
              <w:t>will be made</w:t>
            </w:r>
            <w:proofErr w:type="gramEnd"/>
            <w:r>
              <w:rPr>
                <w:sz w:val="20"/>
                <w:szCs w:val="20"/>
              </w:rPr>
              <w:t xml:space="preserve"> throughout the meeting particularly for the workgroup discussion.</w:t>
            </w:r>
          </w:p>
        </w:tc>
        <w:tc>
          <w:tcPr>
            <w:tcW w:w="2700" w:type="dxa"/>
          </w:tcPr>
          <w:p w:rsidR="002E7733" w:rsidRDefault="002E7733" w:rsidP="00190208">
            <w:pPr>
              <w:rPr>
                <w:sz w:val="20"/>
                <w:szCs w:val="20"/>
              </w:rPr>
            </w:pPr>
          </w:p>
          <w:p w:rsidR="00F94CB8" w:rsidRPr="00DF2790" w:rsidRDefault="00F94CB8" w:rsidP="00190208">
            <w:pPr>
              <w:rPr>
                <w:b/>
                <w:sz w:val="20"/>
                <w:szCs w:val="20"/>
              </w:rPr>
            </w:pPr>
          </w:p>
        </w:tc>
      </w:tr>
      <w:tr w:rsidR="00612DC0" w:rsidRPr="00D077CE" w:rsidTr="007944BB">
        <w:tc>
          <w:tcPr>
            <w:tcW w:w="2448" w:type="dxa"/>
          </w:tcPr>
          <w:p w:rsidR="00612DC0" w:rsidRPr="00D077CE" w:rsidRDefault="00CC1B7E">
            <w:pPr>
              <w:rPr>
                <w:b/>
                <w:sz w:val="20"/>
                <w:szCs w:val="20"/>
              </w:rPr>
            </w:pPr>
            <w:r w:rsidRPr="00D077CE">
              <w:rPr>
                <w:b/>
                <w:sz w:val="20"/>
                <w:szCs w:val="20"/>
              </w:rPr>
              <w:t xml:space="preserve">Committee </w:t>
            </w:r>
            <w:r w:rsidR="00127509" w:rsidRPr="00D077CE">
              <w:rPr>
                <w:b/>
                <w:sz w:val="20"/>
                <w:szCs w:val="20"/>
              </w:rPr>
              <w:t>Member</w:t>
            </w:r>
            <w:r w:rsidR="003F6CED" w:rsidRPr="00D077CE">
              <w:rPr>
                <w:b/>
                <w:sz w:val="20"/>
                <w:szCs w:val="20"/>
              </w:rPr>
              <w:t xml:space="preserve"> Reports:</w:t>
            </w:r>
          </w:p>
        </w:tc>
        <w:tc>
          <w:tcPr>
            <w:tcW w:w="9180" w:type="dxa"/>
          </w:tcPr>
          <w:p w:rsidR="00C927FB" w:rsidRDefault="009D0272" w:rsidP="00CF1E52">
            <w:pPr>
              <w:rPr>
                <w:b/>
                <w:color w:val="000000"/>
                <w:sz w:val="20"/>
                <w:szCs w:val="20"/>
              </w:rPr>
            </w:pPr>
            <w:r>
              <w:rPr>
                <w:b/>
                <w:color w:val="000000"/>
                <w:sz w:val="20"/>
                <w:szCs w:val="20"/>
              </w:rPr>
              <w:t xml:space="preserve">Emergency Management </w:t>
            </w:r>
            <w:r w:rsidR="004B5196" w:rsidRPr="004B5196">
              <w:rPr>
                <w:b/>
                <w:color w:val="000000"/>
                <w:sz w:val="20"/>
                <w:szCs w:val="20"/>
              </w:rPr>
              <w:t>Survey Workgroup Update</w:t>
            </w:r>
            <w:r w:rsidR="00451AC0">
              <w:rPr>
                <w:b/>
                <w:color w:val="000000"/>
                <w:sz w:val="20"/>
                <w:szCs w:val="20"/>
              </w:rPr>
              <w:t>-Byron Andrews</w:t>
            </w:r>
          </w:p>
          <w:p w:rsidR="00451AC0" w:rsidRPr="00451AC0" w:rsidRDefault="00451AC0" w:rsidP="00CF1E52">
            <w:pPr>
              <w:rPr>
                <w:color w:val="000000"/>
                <w:sz w:val="20"/>
                <w:szCs w:val="20"/>
              </w:rPr>
            </w:pPr>
            <w:r>
              <w:rPr>
                <w:color w:val="000000"/>
                <w:sz w:val="20"/>
                <w:szCs w:val="20"/>
              </w:rPr>
              <w:t xml:space="preserve">Copies of the survey </w:t>
            </w:r>
            <w:proofErr w:type="gramStart"/>
            <w:r>
              <w:rPr>
                <w:color w:val="000000"/>
                <w:sz w:val="20"/>
                <w:szCs w:val="20"/>
              </w:rPr>
              <w:t>were emailed and distributed at the meeting</w:t>
            </w:r>
            <w:proofErr w:type="gramEnd"/>
            <w:r>
              <w:rPr>
                <w:color w:val="000000"/>
                <w:sz w:val="20"/>
                <w:szCs w:val="20"/>
              </w:rPr>
              <w:t xml:space="preserve">.  Byron explained that this is a survey for agencies so we can determine what opportunities we have as a system and where the gaps are in terms of emergency response and preparedness.  Five areas </w:t>
            </w:r>
            <w:proofErr w:type="gramStart"/>
            <w:r>
              <w:rPr>
                <w:color w:val="000000"/>
                <w:sz w:val="20"/>
                <w:szCs w:val="20"/>
              </w:rPr>
              <w:t>were covered</w:t>
            </w:r>
            <w:proofErr w:type="gramEnd"/>
            <w:r>
              <w:rPr>
                <w:color w:val="000000"/>
                <w:sz w:val="20"/>
                <w:szCs w:val="20"/>
              </w:rPr>
              <w:t xml:space="preserve"> in the survey:  1) Hostile Environment Response, 2) Mass Casualty Incident Response, 3) High Consequence Infection Diseases (</w:t>
            </w:r>
            <w:proofErr w:type="spellStart"/>
            <w:r>
              <w:rPr>
                <w:color w:val="000000"/>
                <w:sz w:val="20"/>
                <w:szCs w:val="20"/>
              </w:rPr>
              <w:t>HCID</w:t>
            </w:r>
            <w:proofErr w:type="spellEnd"/>
            <w:r>
              <w:rPr>
                <w:color w:val="000000"/>
                <w:sz w:val="20"/>
                <w:szCs w:val="20"/>
              </w:rPr>
              <w:t>), 4) Mass Gathering Events, and 5) Hospital Coordination.</w:t>
            </w:r>
            <w:r w:rsidR="001378A4">
              <w:rPr>
                <w:color w:val="000000"/>
                <w:sz w:val="20"/>
                <w:szCs w:val="20"/>
              </w:rPr>
              <w:t xml:space="preserve">  It should take the survey participant 5 to 10 minutes to complete.  The committee needs to approve the survey today and move it forward.  It </w:t>
            </w:r>
            <w:proofErr w:type="gramStart"/>
            <w:r w:rsidR="001378A4">
              <w:rPr>
                <w:color w:val="000000"/>
                <w:sz w:val="20"/>
                <w:szCs w:val="20"/>
              </w:rPr>
              <w:t>will be submitted</w:t>
            </w:r>
            <w:proofErr w:type="gramEnd"/>
            <w:r w:rsidR="001378A4">
              <w:rPr>
                <w:color w:val="000000"/>
                <w:sz w:val="20"/>
                <w:szCs w:val="20"/>
              </w:rPr>
              <w:t xml:space="preserve"> to the </w:t>
            </w:r>
            <w:r w:rsidR="001378A4">
              <w:rPr>
                <w:color w:val="000000"/>
                <w:sz w:val="20"/>
                <w:szCs w:val="20"/>
              </w:rPr>
              <w:lastRenderedPageBreak/>
              <w:t xml:space="preserve">agencies via Survey Monkey.  It </w:t>
            </w:r>
            <w:proofErr w:type="gramStart"/>
            <w:r w:rsidR="001378A4">
              <w:rPr>
                <w:color w:val="000000"/>
                <w:sz w:val="20"/>
                <w:szCs w:val="20"/>
              </w:rPr>
              <w:t xml:space="preserve">was mentioned to have 911 centers at the table or included in the survey so that all language will be consistent across all </w:t>
            </w:r>
            <w:r w:rsidR="00FC33B4">
              <w:rPr>
                <w:color w:val="000000"/>
                <w:sz w:val="20"/>
                <w:szCs w:val="20"/>
              </w:rPr>
              <w:t xml:space="preserve">of </w:t>
            </w:r>
            <w:r w:rsidR="001378A4">
              <w:rPr>
                <w:color w:val="000000"/>
                <w:sz w:val="20"/>
                <w:szCs w:val="20"/>
              </w:rPr>
              <w:t>EMS, Fire, Dispatch, etc</w:t>
            </w:r>
            <w:proofErr w:type="gramEnd"/>
            <w:r w:rsidR="001378A4">
              <w:rPr>
                <w:color w:val="000000"/>
                <w:sz w:val="20"/>
                <w:szCs w:val="20"/>
              </w:rPr>
              <w:t xml:space="preserve">. There are a few typos in the survey document and it </w:t>
            </w:r>
            <w:proofErr w:type="gramStart"/>
            <w:r w:rsidR="001378A4">
              <w:rPr>
                <w:color w:val="000000"/>
                <w:sz w:val="20"/>
                <w:szCs w:val="20"/>
              </w:rPr>
              <w:t>was suggested</w:t>
            </w:r>
            <w:proofErr w:type="gramEnd"/>
            <w:r w:rsidR="001378A4">
              <w:rPr>
                <w:color w:val="000000"/>
                <w:sz w:val="20"/>
                <w:szCs w:val="20"/>
              </w:rPr>
              <w:t xml:space="preserve"> to send it out again.  Byron suggested making a motion today to approve with the understanding that the content will not be change</w:t>
            </w:r>
            <w:r w:rsidR="00971968">
              <w:rPr>
                <w:color w:val="000000"/>
                <w:sz w:val="20"/>
                <w:szCs w:val="20"/>
              </w:rPr>
              <w:t>d</w:t>
            </w:r>
            <w:r w:rsidR="001378A4">
              <w:rPr>
                <w:color w:val="000000"/>
                <w:sz w:val="20"/>
                <w:szCs w:val="20"/>
              </w:rPr>
              <w:t xml:space="preserve"> on</w:t>
            </w:r>
            <w:r w:rsidR="00971968">
              <w:rPr>
                <w:color w:val="000000"/>
                <w:sz w:val="20"/>
                <w:szCs w:val="20"/>
              </w:rPr>
              <w:t>ly</w:t>
            </w:r>
            <w:r w:rsidR="001378A4">
              <w:rPr>
                <w:color w:val="000000"/>
                <w:sz w:val="20"/>
                <w:szCs w:val="20"/>
              </w:rPr>
              <w:t xml:space="preserve"> the typographical errors.  </w:t>
            </w:r>
          </w:p>
          <w:p w:rsidR="004B5196" w:rsidRDefault="004B5196" w:rsidP="00CF1E52">
            <w:pPr>
              <w:rPr>
                <w:color w:val="000000"/>
                <w:sz w:val="20"/>
                <w:szCs w:val="20"/>
              </w:rPr>
            </w:pPr>
          </w:p>
          <w:p w:rsidR="00616C40" w:rsidRDefault="00616C40" w:rsidP="00CF1E52">
            <w:pPr>
              <w:rPr>
                <w:b/>
                <w:color w:val="000000"/>
                <w:sz w:val="20"/>
                <w:szCs w:val="20"/>
              </w:rPr>
            </w:pPr>
            <w:r>
              <w:rPr>
                <w:b/>
                <w:color w:val="000000"/>
                <w:sz w:val="20"/>
                <w:szCs w:val="20"/>
              </w:rPr>
              <w:t xml:space="preserve">Mr. Player made a motion to approve the content of the survey with final editing and distribution in June.  </w:t>
            </w:r>
            <w:proofErr w:type="gramStart"/>
            <w:r>
              <w:rPr>
                <w:b/>
                <w:color w:val="000000"/>
                <w:sz w:val="20"/>
                <w:szCs w:val="20"/>
              </w:rPr>
              <w:t>The motion was seconded by Easton Peterson</w:t>
            </w:r>
            <w:proofErr w:type="gramEnd"/>
            <w:r>
              <w:rPr>
                <w:b/>
                <w:color w:val="000000"/>
                <w:sz w:val="20"/>
                <w:szCs w:val="20"/>
              </w:rPr>
              <w:t>.  All committee members were in favor of the motion.</w:t>
            </w:r>
          </w:p>
          <w:p w:rsidR="00616C40" w:rsidRDefault="00616C40" w:rsidP="00CF1E52">
            <w:pPr>
              <w:rPr>
                <w:b/>
                <w:color w:val="000000"/>
                <w:sz w:val="20"/>
                <w:szCs w:val="20"/>
              </w:rPr>
            </w:pPr>
          </w:p>
          <w:p w:rsidR="004B5196" w:rsidRDefault="00616C40" w:rsidP="00CF1E52">
            <w:pPr>
              <w:rPr>
                <w:color w:val="000000"/>
                <w:sz w:val="20"/>
                <w:szCs w:val="20"/>
              </w:rPr>
            </w:pPr>
            <w:r>
              <w:rPr>
                <w:color w:val="000000"/>
                <w:sz w:val="20"/>
                <w:szCs w:val="20"/>
              </w:rPr>
              <w:t xml:space="preserve">Mr. Andrews </w:t>
            </w:r>
            <w:proofErr w:type="gramStart"/>
            <w:r>
              <w:rPr>
                <w:color w:val="000000"/>
                <w:sz w:val="20"/>
                <w:szCs w:val="20"/>
              </w:rPr>
              <w:t>stated</w:t>
            </w:r>
            <w:proofErr w:type="gramEnd"/>
            <w:r>
              <w:rPr>
                <w:color w:val="000000"/>
                <w:sz w:val="20"/>
                <w:szCs w:val="20"/>
              </w:rPr>
              <w:t xml:space="preserve"> </w:t>
            </w:r>
            <w:proofErr w:type="gramStart"/>
            <w:r>
              <w:rPr>
                <w:color w:val="000000"/>
                <w:sz w:val="20"/>
                <w:szCs w:val="20"/>
              </w:rPr>
              <w:t>that we need</w:t>
            </w:r>
            <w:proofErr w:type="gramEnd"/>
            <w:r>
              <w:rPr>
                <w:color w:val="000000"/>
                <w:sz w:val="20"/>
                <w:szCs w:val="20"/>
              </w:rPr>
              <w:t xml:space="preserve"> to come up with a marketing strategy.  Ms. Shuck asked if we </w:t>
            </w:r>
            <w:proofErr w:type="gramStart"/>
            <w:r>
              <w:rPr>
                <w:color w:val="000000"/>
                <w:sz w:val="20"/>
                <w:szCs w:val="20"/>
              </w:rPr>
              <w:t>will</w:t>
            </w:r>
            <w:proofErr w:type="gramEnd"/>
            <w:r>
              <w:rPr>
                <w:color w:val="000000"/>
                <w:sz w:val="20"/>
                <w:szCs w:val="20"/>
              </w:rPr>
              <w:t xml:space="preserve"> identify the agency number.  Karen stated that there </w:t>
            </w:r>
            <w:proofErr w:type="gramStart"/>
            <w:r>
              <w:rPr>
                <w:color w:val="000000"/>
                <w:sz w:val="20"/>
                <w:szCs w:val="20"/>
              </w:rPr>
              <w:t>will</w:t>
            </w:r>
            <w:proofErr w:type="gramEnd"/>
            <w:r>
              <w:rPr>
                <w:color w:val="000000"/>
                <w:sz w:val="20"/>
                <w:szCs w:val="20"/>
              </w:rPr>
              <w:t xml:space="preserve"> be an agency drop-down list to choose from.  We will share this with the Executive Committee of the Advisory Board.</w:t>
            </w:r>
          </w:p>
          <w:p w:rsidR="00616C40" w:rsidRDefault="00616C40" w:rsidP="00CF1E52">
            <w:pPr>
              <w:rPr>
                <w:color w:val="000000"/>
                <w:sz w:val="20"/>
                <w:szCs w:val="20"/>
              </w:rPr>
            </w:pPr>
          </w:p>
          <w:p w:rsidR="00616C40" w:rsidRDefault="00616C40" w:rsidP="00CF1E52">
            <w:pPr>
              <w:rPr>
                <w:color w:val="000000"/>
                <w:sz w:val="20"/>
                <w:szCs w:val="20"/>
              </w:rPr>
            </w:pPr>
            <w:r>
              <w:rPr>
                <w:color w:val="000000"/>
                <w:sz w:val="20"/>
                <w:szCs w:val="20"/>
              </w:rPr>
              <w:t>Marketing strategies discussed were:</w:t>
            </w:r>
          </w:p>
          <w:p w:rsidR="00616C40" w:rsidRDefault="00616C40" w:rsidP="00A6011D">
            <w:pPr>
              <w:pStyle w:val="ListParagraph"/>
              <w:numPr>
                <w:ilvl w:val="0"/>
                <w:numId w:val="3"/>
              </w:numPr>
              <w:rPr>
                <w:color w:val="000000"/>
                <w:sz w:val="20"/>
                <w:szCs w:val="20"/>
              </w:rPr>
            </w:pPr>
            <w:r w:rsidRPr="00616C40">
              <w:rPr>
                <w:color w:val="000000"/>
                <w:sz w:val="20"/>
                <w:szCs w:val="20"/>
              </w:rPr>
              <w:t>Sending emails to the agencies before the survey to let them know it is coming.</w:t>
            </w:r>
          </w:p>
          <w:p w:rsidR="00616C40" w:rsidRDefault="000F52FE" w:rsidP="00A6011D">
            <w:pPr>
              <w:pStyle w:val="ListParagraph"/>
              <w:numPr>
                <w:ilvl w:val="0"/>
                <w:numId w:val="3"/>
              </w:numPr>
              <w:rPr>
                <w:color w:val="000000"/>
                <w:sz w:val="20"/>
                <w:szCs w:val="20"/>
              </w:rPr>
            </w:pPr>
            <w:r>
              <w:rPr>
                <w:color w:val="000000"/>
                <w:sz w:val="20"/>
                <w:szCs w:val="20"/>
              </w:rPr>
              <w:t xml:space="preserve">Put </w:t>
            </w:r>
            <w:r w:rsidR="00FC33B4">
              <w:rPr>
                <w:color w:val="000000"/>
                <w:sz w:val="20"/>
                <w:szCs w:val="20"/>
              </w:rPr>
              <w:t>a link the</w:t>
            </w:r>
            <w:r>
              <w:rPr>
                <w:color w:val="000000"/>
                <w:sz w:val="20"/>
                <w:szCs w:val="20"/>
              </w:rPr>
              <w:t xml:space="preserve"> OEMS website</w:t>
            </w:r>
          </w:p>
          <w:p w:rsidR="00616C40" w:rsidRPr="000F52FE" w:rsidRDefault="000F52FE" w:rsidP="00A6011D">
            <w:pPr>
              <w:pStyle w:val="ListParagraph"/>
              <w:numPr>
                <w:ilvl w:val="0"/>
                <w:numId w:val="3"/>
              </w:numPr>
              <w:rPr>
                <w:color w:val="000000"/>
                <w:sz w:val="20"/>
                <w:szCs w:val="20"/>
              </w:rPr>
            </w:pPr>
            <w:r w:rsidRPr="000F52FE">
              <w:rPr>
                <w:color w:val="000000"/>
                <w:sz w:val="20"/>
                <w:szCs w:val="20"/>
              </w:rPr>
              <w:t>Use Regional Councils</w:t>
            </w:r>
            <w:r w:rsidR="00FC33B4">
              <w:rPr>
                <w:color w:val="000000"/>
                <w:sz w:val="20"/>
                <w:szCs w:val="20"/>
              </w:rPr>
              <w:t xml:space="preserve"> to distribute to agencies</w:t>
            </w:r>
          </w:p>
          <w:p w:rsidR="00616C40" w:rsidRDefault="00616C40" w:rsidP="00CF1E52">
            <w:pPr>
              <w:rPr>
                <w:color w:val="000000"/>
                <w:sz w:val="20"/>
                <w:szCs w:val="20"/>
              </w:rPr>
            </w:pPr>
          </w:p>
          <w:p w:rsidR="000F52FE" w:rsidRDefault="000F52FE" w:rsidP="00CF1E52">
            <w:pPr>
              <w:rPr>
                <w:color w:val="000000"/>
                <w:sz w:val="20"/>
                <w:szCs w:val="20"/>
              </w:rPr>
            </w:pPr>
            <w:r w:rsidRPr="000F52FE">
              <w:rPr>
                <w:b/>
                <w:color w:val="000000"/>
                <w:sz w:val="20"/>
                <w:szCs w:val="20"/>
              </w:rPr>
              <w:t xml:space="preserve">Judy Shuck, </w:t>
            </w:r>
            <w:proofErr w:type="spellStart"/>
            <w:r w:rsidRPr="000F52FE">
              <w:rPr>
                <w:b/>
                <w:color w:val="000000"/>
                <w:sz w:val="20"/>
                <w:szCs w:val="20"/>
              </w:rPr>
              <w:t>HRMMRS</w:t>
            </w:r>
            <w:proofErr w:type="spellEnd"/>
            <w:r>
              <w:rPr>
                <w:b/>
                <w:color w:val="000000"/>
                <w:sz w:val="20"/>
                <w:szCs w:val="20"/>
              </w:rPr>
              <w:t xml:space="preserve"> – </w:t>
            </w:r>
            <w:r>
              <w:rPr>
                <w:color w:val="000000"/>
                <w:sz w:val="20"/>
                <w:szCs w:val="20"/>
              </w:rPr>
              <w:t>We just delivered a new Disaster Medical Support Unit (</w:t>
            </w:r>
            <w:proofErr w:type="spellStart"/>
            <w:r>
              <w:rPr>
                <w:color w:val="000000"/>
                <w:sz w:val="20"/>
                <w:szCs w:val="20"/>
              </w:rPr>
              <w:t>DMSU</w:t>
            </w:r>
            <w:proofErr w:type="spellEnd"/>
            <w:r>
              <w:rPr>
                <w:color w:val="000000"/>
                <w:sz w:val="20"/>
                <w:szCs w:val="20"/>
              </w:rPr>
              <w:t xml:space="preserve">) to Eastern Shore to </w:t>
            </w:r>
            <w:proofErr w:type="gramStart"/>
            <w:r>
              <w:rPr>
                <w:color w:val="000000"/>
                <w:sz w:val="20"/>
                <w:szCs w:val="20"/>
              </w:rPr>
              <w:t>be housed</w:t>
            </w:r>
            <w:proofErr w:type="gramEnd"/>
            <w:r>
              <w:rPr>
                <w:color w:val="000000"/>
                <w:sz w:val="20"/>
                <w:szCs w:val="20"/>
              </w:rPr>
              <w:t xml:space="preserve"> in Northampton County.  This has been a long time coming.  </w:t>
            </w:r>
            <w:r w:rsidR="00DE2F3D">
              <w:rPr>
                <w:color w:val="000000"/>
                <w:sz w:val="20"/>
                <w:szCs w:val="20"/>
              </w:rPr>
              <w:t>C</w:t>
            </w:r>
            <w:r>
              <w:rPr>
                <w:color w:val="000000"/>
                <w:sz w:val="20"/>
                <w:szCs w:val="20"/>
              </w:rPr>
              <w:t>oalition funds</w:t>
            </w:r>
            <w:r w:rsidR="00DE2F3D">
              <w:rPr>
                <w:color w:val="000000"/>
                <w:sz w:val="20"/>
                <w:szCs w:val="20"/>
              </w:rPr>
              <w:t xml:space="preserve"> </w:t>
            </w:r>
            <w:proofErr w:type="gramStart"/>
            <w:r w:rsidR="00DE2F3D">
              <w:rPr>
                <w:color w:val="000000"/>
                <w:sz w:val="20"/>
                <w:szCs w:val="20"/>
              </w:rPr>
              <w:t>were used</w:t>
            </w:r>
            <w:proofErr w:type="gramEnd"/>
            <w:r>
              <w:rPr>
                <w:color w:val="000000"/>
                <w:sz w:val="20"/>
                <w:szCs w:val="20"/>
              </w:rPr>
              <w:t xml:space="preserve">.  Eastern Shore is extremely happy about </w:t>
            </w:r>
            <w:r w:rsidR="00DE2F3D">
              <w:rPr>
                <w:color w:val="000000"/>
                <w:sz w:val="20"/>
                <w:szCs w:val="20"/>
              </w:rPr>
              <w:t xml:space="preserve">the </w:t>
            </w:r>
            <w:proofErr w:type="spellStart"/>
            <w:r w:rsidR="00DE2F3D">
              <w:rPr>
                <w:color w:val="000000"/>
                <w:sz w:val="20"/>
                <w:szCs w:val="20"/>
              </w:rPr>
              <w:t>DMSU</w:t>
            </w:r>
            <w:proofErr w:type="spellEnd"/>
            <w:r>
              <w:rPr>
                <w:color w:val="000000"/>
                <w:sz w:val="20"/>
                <w:szCs w:val="20"/>
              </w:rPr>
              <w:t xml:space="preserve">.  </w:t>
            </w:r>
            <w:r w:rsidR="00DE2F3D">
              <w:rPr>
                <w:color w:val="000000"/>
                <w:sz w:val="20"/>
                <w:szCs w:val="20"/>
              </w:rPr>
              <w:t>I</w:t>
            </w:r>
            <w:r>
              <w:rPr>
                <w:color w:val="000000"/>
                <w:sz w:val="20"/>
                <w:szCs w:val="20"/>
              </w:rPr>
              <w:t xml:space="preserve">n two </w:t>
            </w:r>
            <w:proofErr w:type="gramStart"/>
            <w:r>
              <w:rPr>
                <w:color w:val="000000"/>
                <w:sz w:val="20"/>
                <w:szCs w:val="20"/>
              </w:rPr>
              <w:t>weeks</w:t>
            </w:r>
            <w:proofErr w:type="gramEnd"/>
            <w:r>
              <w:rPr>
                <w:color w:val="000000"/>
                <w:sz w:val="20"/>
                <w:szCs w:val="20"/>
              </w:rPr>
              <w:t xml:space="preserve"> there are lots of </w:t>
            </w:r>
            <w:r w:rsidR="009049D5">
              <w:rPr>
                <w:color w:val="000000"/>
                <w:sz w:val="20"/>
                <w:szCs w:val="20"/>
              </w:rPr>
              <w:t>events in the Hampton Roads area including a Langley Show at Virginia Beach.</w:t>
            </w:r>
          </w:p>
          <w:p w:rsidR="009049D5" w:rsidRDefault="009049D5" w:rsidP="00CF1E52">
            <w:pPr>
              <w:rPr>
                <w:color w:val="000000"/>
                <w:sz w:val="20"/>
                <w:szCs w:val="20"/>
              </w:rPr>
            </w:pPr>
          </w:p>
          <w:p w:rsidR="009049D5" w:rsidRDefault="00470D0E" w:rsidP="00CF1E52">
            <w:pPr>
              <w:rPr>
                <w:color w:val="000000"/>
                <w:sz w:val="20"/>
                <w:szCs w:val="20"/>
              </w:rPr>
            </w:pPr>
            <w:r>
              <w:rPr>
                <w:b/>
                <w:color w:val="000000"/>
                <w:sz w:val="20"/>
                <w:szCs w:val="20"/>
              </w:rPr>
              <w:t xml:space="preserve">Patrick Ashley, VDH </w:t>
            </w:r>
            <w:proofErr w:type="spellStart"/>
            <w:r>
              <w:rPr>
                <w:b/>
                <w:color w:val="000000"/>
                <w:sz w:val="20"/>
                <w:szCs w:val="20"/>
              </w:rPr>
              <w:t>OEP</w:t>
            </w:r>
            <w:proofErr w:type="spellEnd"/>
            <w:r>
              <w:rPr>
                <w:b/>
                <w:color w:val="000000"/>
                <w:sz w:val="20"/>
                <w:szCs w:val="20"/>
              </w:rPr>
              <w:t xml:space="preserve"> </w:t>
            </w:r>
            <w:proofErr w:type="spellStart"/>
            <w:r>
              <w:rPr>
                <w:b/>
                <w:color w:val="000000"/>
                <w:sz w:val="20"/>
                <w:szCs w:val="20"/>
              </w:rPr>
              <w:t>HPP</w:t>
            </w:r>
            <w:proofErr w:type="spellEnd"/>
            <w:r w:rsidR="009049D5" w:rsidRPr="004261FA">
              <w:rPr>
                <w:color w:val="000000"/>
                <w:sz w:val="20"/>
                <w:szCs w:val="20"/>
              </w:rPr>
              <w:t xml:space="preserve"> </w:t>
            </w:r>
            <w:r w:rsidR="009049D5">
              <w:rPr>
                <w:color w:val="000000"/>
                <w:sz w:val="20"/>
                <w:szCs w:val="20"/>
              </w:rPr>
              <w:t xml:space="preserve">– </w:t>
            </w:r>
            <w:r w:rsidR="004261FA">
              <w:rPr>
                <w:color w:val="000000"/>
                <w:sz w:val="20"/>
                <w:szCs w:val="20"/>
              </w:rPr>
              <w:t xml:space="preserve">The </w:t>
            </w:r>
            <w:r w:rsidR="009049D5">
              <w:rPr>
                <w:color w:val="000000"/>
                <w:sz w:val="20"/>
                <w:szCs w:val="20"/>
              </w:rPr>
              <w:t xml:space="preserve">Atlantic Fury </w:t>
            </w:r>
            <w:r w:rsidR="004261FA">
              <w:rPr>
                <w:color w:val="000000"/>
                <w:sz w:val="20"/>
                <w:szCs w:val="20"/>
              </w:rPr>
              <w:t xml:space="preserve">National Level Exercise </w:t>
            </w:r>
            <w:r w:rsidR="009049D5">
              <w:rPr>
                <w:color w:val="000000"/>
                <w:sz w:val="20"/>
                <w:szCs w:val="20"/>
              </w:rPr>
              <w:t>is going on</w:t>
            </w:r>
            <w:r w:rsidR="004261FA">
              <w:rPr>
                <w:color w:val="000000"/>
                <w:sz w:val="20"/>
                <w:szCs w:val="20"/>
              </w:rPr>
              <w:t xml:space="preserve"> through the end of next week. The exercise scenario involves a major hurricane that makes landfall in Hampton Roads, causing severe damage to residences, business</w:t>
            </w:r>
            <w:r w:rsidR="00DE2F3D">
              <w:rPr>
                <w:color w:val="000000"/>
                <w:sz w:val="20"/>
                <w:szCs w:val="20"/>
              </w:rPr>
              <w:t>es</w:t>
            </w:r>
            <w:r w:rsidR="004261FA">
              <w:rPr>
                <w:color w:val="000000"/>
                <w:sz w:val="20"/>
                <w:szCs w:val="20"/>
              </w:rPr>
              <w:t xml:space="preserve"> and infrastructure.  Yesterday and </w:t>
            </w:r>
            <w:proofErr w:type="gramStart"/>
            <w:r w:rsidR="004261FA">
              <w:rPr>
                <w:color w:val="000000"/>
                <w:sz w:val="20"/>
                <w:szCs w:val="20"/>
              </w:rPr>
              <w:t>today</w:t>
            </w:r>
            <w:proofErr w:type="gramEnd"/>
            <w:r w:rsidR="004261FA">
              <w:rPr>
                <w:color w:val="000000"/>
                <w:sz w:val="20"/>
                <w:szCs w:val="20"/>
              </w:rPr>
              <w:t xml:space="preserve"> they will do a pre-landfall activity involving the evacuation of Sentara Norfolk General, a Level I hospital with 500+ beds and placing the patients across the state to get them out of harm’s way.  Karen will send out a poll this afternoon to understand what assets are available around the state to help with an evacuation such as this.  A lot of this has </w:t>
            </w:r>
            <w:r w:rsidR="00326A05">
              <w:rPr>
                <w:color w:val="000000"/>
                <w:sz w:val="20"/>
                <w:szCs w:val="20"/>
              </w:rPr>
              <w:t xml:space="preserve">been </w:t>
            </w:r>
            <w:r w:rsidR="004261FA">
              <w:rPr>
                <w:color w:val="000000"/>
                <w:sz w:val="20"/>
                <w:szCs w:val="20"/>
              </w:rPr>
              <w:t xml:space="preserve">data gathering for the evacuation.  One of the lessons learned is that they </w:t>
            </w:r>
            <w:proofErr w:type="gramStart"/>
            <w:r w:rsidR="004261FA">
              <w:rPr>
                <w:color w:val="000000"/>
                <w:sz w:val="20"/>
                <w:szCs w:val="20"/>
              </w:rPr>
              <w:t>don’t</w:t>
            </w:r>
            <w:proofErr w:type="gramEnd"/>
            <w:r w:rsidR="004261FA">
              <w:rPr>
                <w:color w:val="000000"/>
                <w:sz w:val="20"/>
                <w:szCs w:val="20"/>
              </w:rPr>
              <w:t xml:space="preserve"> want to proceed with an evacuation plan unless they are absolutely sure that i</w:t>
            </w:r>
            <w:r w:rsidR="00DE2F3D">
              <w:rPr>
                <w:color w:val="000000"/>
                <w:sz w:val="20"/>
                <w:szCs w:val="20"/>
              </w:rPr>
              <w:t>t</w:t>
            </w:r>
            <w:r w:rsidR="004261FA">
              <w:rPr>
                <w:color w:val="000000"/>
                <w:sz w:val="20"/>
                <w:szCs w:val="20"/>
              </w:rPr>
              <w:t xml:space="preserve"> will happen.</w:t>
            </w:r>
            <w:r>
              <w:rPr>
                <w:color w:val="000000"/>
                <w:sz w:val="20"/>
                <w:szCs w:val="20"/>
              </w:rPr>
              <w:t xml:space="preserve">  However, during the exercise we noticed that when one hospital went ahead with evacuation plans, several more hospitals followed suit and began their evacuations as well.  The exercise also covered decedent management and the regional dialysis system (water issues).</w:t>
            </w:r>
            <w:r w:rsidR="001C2E06">
              <w:rPr>
                <w:color w:val="000000"/>
                <w:sz w:val="20"/>
                <w:szCs w:val="20"/>
              </w:rPr>
              <w:t xml:space="preserve">  The committee also discussed the impact of patient beds during an evacuation and other EMS logistics.</w:t>
            </w:r>
          </w:p>
          <w:p w:rsidR="00AF1E82" w:rsidRDefault="00AF1E82" w:rsidP="00CF1E52">
            <w:pPr>
              <w:rPr>
                <w:color w:val="000000"/>
                <w:sz w:val="20"/>
                <w:szCs w:val="20"/>
              </w:rPr>
            </w:pPr>
          </w:p>
          <w:p w:rsidR="004B5196" w:rsidRPr="004B5196" w:rsidRDefault="00AF1E82" w:rsidP="00312A58">
            <w:pPr>
              <w:rPr>
                <w:color w:val="000000"/>
                <w:sz w:val="20"/>
                <w:szCs w:val="20"/>
              </w:rPr>
            </w:pPr>
            <w:r>
              <w:rPr>
                <w:color w:val="000000"/>
                <w:sz w:val="20"/>
                <w:szCs w:val="20"/>
              </w:rPr>
              <w:t>The chair suggested that a meeting should be held to educate the first responders and hospitals about urgent vs. emergent evacuations or planned events.  We should also explain to hospital administrators what they could expect from us as first responders</w:t>
            </w:r>
            <w:r w:rsidR="00312A58">
              <w:rPr>
                <w:color w:val="000000"/>
                <w:sz w:val="20"/>
                <w:szCs w:val="20"/>
              </w:rPr>
              <w:t xml:space="preserve"> (explain roles and responsibilities)</w:t>
            </w:r>
            <w:r>
              <w:rPr>
                <w:color w:val="000000"/>
                <w:sz w:val="20"/>
                <w:szCs w:val="20"/>
              </w:rPr>
              <w:t>.  There needs to be something in place to explain the services we provide.</w:t>
            </w:r>
            <w:r w:rsidR="00312A58">
              <w:rPr>
                <w:color w:val="000000"/>
                <w:sz w:val="20"/>
                <w:szCs w:val="20"/>
              </w:rPr>
              <w:t xml:space="preserve"> There seems to be some confusion relating to the non-urgent transports.</w:t>
            </w:r>
          </w:p>
        </w:tc>
        <w:tc>
          <w:tcPr>
            <w:tcW w:w="2700" w:type="dxa"/>
          </w:tcPr>
          <w:p w:rsidR="00E221CA" w:rsidRDefault="00E221CA" w:rsidP="005F77D1">
            <w:pPr>
              <w:rPr>
                <w:b/>
                <w:sz w:val="20"/>
                <w:szCs w:val="20"/>
              </w:rPr>
            </w:pPr>
          </w:p>
          <w:p w:rsidR="00E221CA" w:rsidRDefault="00E221CA" w:rsidP="005F77D1">
            <w:pPr>
              <w:rPr>
                <w:b/>
                <w:sz w:val="20"/>
                <w:szCs w:val="20"/>
              </w:rPr>
            </w:pPr>
          </w:p>
          <w:p w:rsidR="00E221CA" w:rsidRPr="00A31613" w:rsidRDefault="00E221CA" w:rsidP="00851015">
            <w:pPr>
              <w:rPr>
                <w:b/>
                <w:sz w:val="20"/>
                <w:szCs w:val="20"/>
              </w:rPr>
            </w:pPr>
          </w:p>
        </w:tc>
      </w:tr>
      <w:tr w:rsidR="00612DC0" w:rsidRPr="00D077CE" w:rsidTr="00F123D9">
        <w:tc>
          <w:tcPr>
            <w:tcW w:w="2448" w:type="dxa"/>
          </w:tcPr>
          <w:p w:rsidR="00612DC0" w:rsidRPr="00D077CE" w:rsidRDefault="00842F81" w:rsidP="008134FA">
            <w:pPr>
              <w:rPr>
                <w:b/>
                <w:sz w:val="20"/>
                <w:szCs w:val="20"/>
              </w:rPr>
            </w:pPr>
            <w:r>
              <w:rPr>
                <w:b/>
                <w:sz w:val="20"/>
                <w:szCs w:val="20"/>
              </w:rPr>
              <w:t>Unfinished</w:t>
            </w:r>
            <w:r w:rsidR="00077D99" w:rsidRPr="00D077CE">
              <w:rPr>
                <w:b/>
                <w:sz w:val="20"/>
                <w:szCs w:val="20"/>
              </w:rPr>
              <w:t xml:space="preserve"> Business:</w:t>
            </w:r>
            <w:r w:rsidR="00612DC0" w:rsidRPr="00D077CE">
              <w:rPr>
                <w:b/>
                <w:sz w:val="20"/>
                <w:szCs w:val="20"/>
              </w:rPr>
              <w:t xml:space="preserve">  </w:t>
            </w:r>
          </w:p>
        </w:tc>
        <w:tc>
          <w:tcPr>
            <w:tcW w:w="9180" w:type="dxa"/>
            <w:tcBorders>
              <w:bottom w:val="single" w:sz="4" w:space="0" w:color="auto"/>
            </w:tcBorders>
          </w:tcPr>
          <w:p w:rsidR="00470D0E" w:rsidRDefault="00470D0E" w:rsidP="009D0272">
            <w:pPr>
              <w:pStyle w:val="ListParagraph"/>
              <w:numPr>
                <w:ilvl w:val="0"/>
                <w:numId w:val="4"/>
              </w:numPr>
              <w:tabs>
                <w:tab w:val="left" w:pos="1152"/>
              </w:tabs>
              <w:ind w:left="360"/>
              <w:rPr>
                <w:b/>
                <w:sz w:val="20"/>
                <w:szCs w:val="20"/>
              </w:rPr>
            </w:pPr>
            <w:r w:rsidRPr="009D0272">
              <w:rPr>
                <w:b/>
                <w:sz w:val="20"/>
                <w:szCs w:val="20"/>
              </w:rPr>
              <w:t>Committee Membership Review</w:t>
            </w:r>
          </w:p>
          <w:p w:rsidR="00312A58" w:rsidRDefault="00312A58" w:rsidP="00312A58">
            <w:pPr>
              <w:pStyle w:val="ListParagraph"/>
              <w:tabs>
                <w:tab w:val="left" w:pos="1152"/>
              </w:tabs>
              <w:ind w:left="360"/>
              <w:rPr>
                <w:sz w:val="20"/>
                <w:szCs w:val="20"/>
              </w:rPr>
            </w:pPr>
            <w:r>
              <w:rPr>
                <w:sz w:val="20"/>
                <w:szCs w:val="20"/>
              </w:rPr>
              <w:t>Winnie read through the list of the committee members as follows:</w:t>
            </w:r>
          </w:p>
          <w:p w:rsidR="00312A58" w:rsidRDefault="00312A58" w:rsidP="00312A58">
            <w:pPr>
              <w:pStyle w:val="ListParagraph"/>
              <w:tabs>
                <w:tab w:val="left" w:pos="1152"/>
              </w:tabs>
              <w:ind w:left="360"/>
              <w:rPr>
                <w:sz w:val="20"/>
                <w:szCs w:val="20"/>
              </w:rPr>
            </w:pPr>
            <w:r>
              <w:rPr>
                <w:sz w:val="20"/>
                <w:szCs w:val="20"/>
              </w:rPr>
              <w:lastRenderedPageBreak/>
              <w:t>Advisory Board – Byron Andrews (Chair)</w:t>
            </w:r>
          </w:p>
          <w:p w:rsidR="00312A58" w:rsidRDefault="00312A58" w:rsidP="00312A58">
            <w:pPr>
              <w:pStyle w:val="ListParagraph"/>
              <w:tabs>
                <w:tab w:val="left" w:pos="1152"/>
              </w:tabs>
              <w:ind w:left="360"/>
              <w:rPr>
                <w:sz w:val="20"/>
                <w:szCs w:val="20"/>
              </w:rPr>
            </w:pPr>
            <w:r>
              <w:rPr>
                <w:sz w:val="20"/>
                <w:szCs w:val="20"/>
              </w:rPr>
              <w:t>Virginia Department of Health, Office of EMS – Karen Owens</w:t>
            </w:r>
          </w:p>
          <w:p w:rsidR="00312A58" w:rsidRDefault="00312A58" w:rsidP="00312A58">
            <w:pPr>
              <w:pStyle w:val="ListParagraph"/>
              <w:tabs>
                <w:tab w:val="left" w:pos="1152"/>
              </w:tabs>
              <w:ind w:left="360"/>
              <w:rPr>
                <w:sz w:val="20"/>
                <w:szCs w:val="20"/>
              </w:rPr>
            </w:pPr>
            <w:r>
              <w:rPr>
                <w:sz w:val="20"/>
                <w:szCs w:val="20"/>
              </w:rPr>
              <w:t xml:space="preserve">Virginia Department of Health, Office of </w:t>
            </w:r>
            <w:r w:rsidR="00DE2F3D">
              <w:rPr>
                <w:sz w:val="20"/>
                <w:szCs w:val="20"/>
              </w:rPr>
              <w:t>Emergency</w:t>
            </w:r>
            <w:r w:rsidR="00137FCF">
              <w:rPr>
                <w:sz w:val="20"/>
                <w:szCs w:val="20"/>
              </w:rPr>
              <w:t xml:space="preserve"> Preparedness – Patrick Ashley</w:t>
            </w:r>
          </w:p>
          <w:p w:rsidR="00137FCF" w:rsidRDefault="00137FCF" w:rsidP="00312A58">
            <w:pPr>
              <w:pStyle w:val="ListParagraph"/>
              <w:tabs>
                <w:tab w:val="left" w:pos="1152"/>
              </w:tabs>
              <w:ind w:left="360"/>
              <w:rPr>
                <w:sz w:val="20"/>
                <w:szCs w:val="20"/>
              </w:rPr>
            </w:pPr>
            <w:r>
              <w:rPr>
                <w:sz w:val="20"/>
                <w:szCs w:val="20"/>
              </w:rPr>
              <w:t>Virginia Department of Emergency Management – Daniel Brewer</w:t>
            </w:r>
          </w:p>
          <w:p w:rsidR="00137FCF" w:rsidRDefault="00137FCF" w:rsidP="00312A58">
            <w:pPr>
              <w:pStyle w:val="ListParagraph"/>
              <w:tabs>
                <w:tab w:val="left" w:pos="1152"/>
              </w:tabs>
              <w:ind w:left="360"/>
              <w:rPr>
                <w:sz w:val="20"/>
                <w:szCs w:val="20"/>
              </w:rPr>
            </w:pPr>
            <w:r>
              <w:rPr>
                <w:sz w:val="20"/>
                <w:szCs w:val="20"/>
              </w:rPr>
              <w:t>Virginia Association of Volunteer Rescue Squads – Bubby Bish</w:t>
            </w:r>
          </w:p>
          <w:p w:rsidR="00137FCF" w:rsidRDefault="00137FCF" w:rsidP="00312A58">
            <w:pPr>
              <w:pStyle w:val="ListParagraph"/>
              <w:tabs>
                <w:tab w:val="left" w:pos="1152"/>
              </w:tabs>
              <w:ind w:left="360"/>
              <w:rPr>
                <w:sz w:val="20"/>
                <w:szCs w:val="20"/>
              </w:rPr>
            </w:pPr>
            <w:r>
              <w:rPr>
                <w:sz w:val="20"/>
                <w:szCs w:val="20"/>
              </w:rPr>
              <w:t>Virginia Hospital and Healthcare Association – Kelly Parker</w:t>
            </w:r>
          </w:p>
          <w:p w:rsidR="00137FCF" w:rsidRDefault="00137FCF" w:rsidP="00312A58">
            <w:pPr>
              <w:pStyle w:val="ListParagraph"/>
              <w:tabs>
                <w:tab w:val="left" w:pos="1152"/>
              </w:tabs>
              <w:ind w:left="360"/>
              <w:rPr>
                <w:sz w:val="20"/>
                <w:szCs w:val="20"/>
              </w:rPr>
            </w:pPr>
            <w:r>
              <w:rPr>
                <w:sz w:val="20"/>
                <w:szCs w:val="20"/>
              </w:rPr>
              <w:t>Hampton Roads Metropolitan Medical Response System</w:t>
            </w:r>
            <w:r w:rsidR="00DE2F3D">
              <w:rPr>
                <w:sz w:val="20"/>
                <w:szCs w:val="20"/>
              </w:rPr>
              <w:t>/</w:t>
            </w:r>
            <w:proofErr w:type="spellStart"/>
            <w:r>
              <w:rPr>
                <w:sz w:val="20"/>
                <w:szCs w:val="20"/>
              </w:rPr>
              <w:t>TEMS</w:t>
            </w:r>
            <w:proofErr w:type="spellEnd"/>
            <w:r>
              <w:rPr>
                <w:sz w:val="20"/>
                <w:szCs w:val="20"/>
              </w:rPr>
              <w:t xml:space="preserve"> – Judy Shuck</w:t>
            </w:r>
          </w:p>
          <w:p w:rsidR="00137FCF" w:rsidRDefault="00137FCF" w:rsidP="00312A58">
            <w:pPr>
              <w:pStyle w:val="ListParagraph"/>
              <w:tabs>
                <w:tab w:val="left" w:pos="1152"/>
              </w:tabs>
              <w:ind w:left="360"/>
              <w:rPr>
                <w:sz w:val="20"/>
                <w:szCs w:val="20"/>
              </w:rPr>
            </w:pPr>
            <w:r>
              <w:rPr>
                <w:sz w:val="20"/>
                <w:szCs w:val="20"/>
              </w:rPr>
              <w:t>Virginia State Fire Chief</w:t>
            </w:r>
            <w:r w:rsidR="00DE2F3D">
              <w:rPr>
                <w:sz w:val="20"/>
                <w:szCs w:val="20"/>
              </w:rPr>
              <w:t>’</w:t>
            </w:r>
            <w:r>
              <w:rPr>
                <w:sz w:val="20"/>
                <w:szCs w:val="20"/>
              </w:rPr>
              <w:t>s Association – Dave Hoback</w:t>
            </w:r>
          </w:p>
          <w:p w:rsidR="00137FCF" w:rsidRDefault="00137FCF" w:rsidP="00312A58">
            <w:pPr>
              <w:pStyle w:val="ListParagraph"/>
              <w:tabs>
                <w:tab w:val="left" w:pos="1152"/>
              </w:tabs>
              <w:ind w:left="360"/>
              <w:rPr>
                <w:sz w:val="20"/>
                <w:szCs w:val="20"/>
              </w:rPr>
            </w:pPr>
            <w:r>
              <w:rPr>
                <w:sz w:val="20"/>
                <w:szCs w:val="20"/>
              </w:rPr>
              <w:t>Virginia State Police – Adam Galton</w:t>
            </w:r>
          </w:p>
          <w:p w:rsidR="00137FCF" w:rsidRDefault="00137FCF" w:rsidP="00312A58">
            <w:pPr>
              <w:pStyle w:val="ListParagraph"/>
              <w:tabs>
                <w:tab w:val="left" w:pos="1152"/>
              </w:tabs>
              <w:ind w:left="360"/>
              <w:rPr>
                <w:sz w:val="20"/>
                <w:szCs w:val="20"/>
              </w:rPr>
            </w:pPr>
            <w:r>
              <w:rPr>
                <w:sz w:val="20"/>
                <w:szCs w:val="20"/>
              </w:rPr>
              <w:t>Virginia Emergency Management Association – Walter English</w:t>
            </w:r>
          </w:p>
          <w:p w:rsidR="00137FCF" w:rsidRDefault="00137FCF" w:rsidP="00312A58">
            <w:pPr>
              <w:pStyle w:val="ListParagraph"/>
              <w:tabs>
                <w:tab w:val="left" w:pos="1152"/>
              </w:tabs>
              <w:ind w:left="360"/>
              <w:rPr>
                <w:sz w:val="20"/>
                <w:szCs w:val="20"/>
              </w:rPr>
            </w:pPr>
            <w:r>
              <w:rPr>
                <w:sz w:val="20"/>
                <w:szCs w:val="20"/>
              </w:rPr>
              <w:t>Virginia Association of Governmental EMS Administrators – Brian</w:t>
            </w:r>
            <w:r w:rsidR="00231F51">
              <w:rPr>
                <w:sz w:val="20"/>
                <w:szCs w:val="20"/>
              </w:rPr>
              <w:t xml:space="preserve"> McRay</w:t>
            </w:r>
          </w:p>
          <w:p w:rsidR="00137FCF" w:rsidRDefault="00137FCF" w:rsidP="00312A58">
            <w:pPr>
              <w:pStyle w:val="ListParagraph"/>
              <w:tabs>
                <w:tab w:val="left" w:pos="1152"/>
              </w:tabs>
              <w:ind w:left="360"/>
              <w:rPr>
                <w:sz w:val="20"/>
                <w:szCs w:val="20"/>
              </w:rPr>
            </w:pPr>
            <w:r>
              <w:rPr>
                <w:sz w:val="20"/>
                <w:szCs w:val="20"/>
              </w:rPr>
              <w:t xml:space="preserve">Regional Council and </w:t>
            </w:r>
            <w:proofErr w:type="spellStart"/>
            <w:r>
              <w:rPr>
                <w:sz w:val="20"/>
                <w:szCs w:val="20"/>
              </w:rPr>
              <w:t>DMAT</w:t>
            </w:r>
            <w:proofErr w:type="spellEnd"/>
            <w:r>
              <w:rPr>
                <w:sz w:val="20"/>
                <w:szCs w:val="20"/>
              </w:rPr>
              <w:t xml:space="preserve"> – Mike Player</w:t>
            </w:r>
          </w:p>
          <w:p w:rsidR="00137FCF" w:rsidRDefault="00137FCF" w:rsidP="00312A58">
            <w:pPr>
              <w:pStyle w:val="ListParagraph"/>
              <w:tabs>
                <w:tab w:val="left" w:pos="1152"/>
              </w:tabs>
              <w:ind w:left="360"/>
              <w:rPr>
                <w:sz w:val="20"/>
                <w:szCs w:val="20"/>
              </w:rPr>
            </w:pPr>
            <w:r>
              <w:rPr>
                <w:sz w:val="20"/>
                <w:szCs w:val="20"/>
              </w:rPr>
              <w:t>Health and Medical Emergency Response Teams – Easton Peterson</w:t>
            </w:r>
          </w:p>
          <w:p w:rsidR="00231F51" w:rsidRDefault="00231F51" w:rsidP="00231F51">
            <w:pPr>
              <w:tabs>
                <w:tab w:val="left" w:pos="1152"/>
              </w:tabs>
              <w:rPr>
                <w:sz w:val="20"/>
                <w:szCs w:val="20"/>
              </w:rPr>
            </w:pPr>
          </w:p>
          <w:p w:rsidR="00231F51" w:rsidRDefault="00B014DA" w:rsidP="00231F51">
            <w:pPr>
              <w:tabs>
                <w:tab w:val="left" w:pos="1152"/>
              </w:tabs>
              <w:rPr>
                <w:sz w:val="20"/>
                <w:szCs w:val="20"/>
              </w:rPr>
            </w:pPr>
            <w:r>
              <w:rPr>
                <w:sz w:val="20"/>
                <w:szCs w:val="20"/>
              </w:rPr>
              <w:t xml:space="preserve">The membership will remain the </w:t>
            </w:r>
            <w:r w:rsidR="00DE2F3D">
              <w:rPr>
                <w:sz w:val="20"/>
                <w:szCs w:val="20"/>
              </w:rPr>
              <w:t>same;</w:t>
            </w:r>
            <w:r>
              <w:rPr>
                <w:sz w:val="20"/>
                <w:szCs w:val="20"/>
              </w:rPr>
              <w:t xml:space="preserve"> no one disagreed with the committee structure</w:t>
            </w:r>
            <w:r w:rsidR="00231F51">
              <w:rPr>
                <w:sz w:val="20"/>
                <w:szCs w:val="20"/>
              </w:rPr>
              <w:t>.  However, there was discussion to share certain topics with other advisory board committees and to invite non-voting, ad-hoc members as needed.</w:t>
            </w:r>
          </w:p>
          <w:p w:rsidR="00231F51" w:rsidRDefault="00231F51" w:rsidP="00231F51">
            <w:pPr>
              <w:tabs>
                <w:tab w:val="left" w:pos="1152"/>
              </w:tabs>
              <w:rPr>
                <w:sz w:val="20"/>
                <w:szCs w:val="20"/>
              </w:rPr>
            </w:pPr>
          </w:p>
          <w:p w:rsidR="00470D0E" w:rsidRDefault="00470D0E" w:rsidP="009D0272">
            <w:pPr>
              <w:pStyle w:val="ListParagraph"/>
              <w:numPr>
                <w:ilvl w:val="0"/>
                <w:numId w:val="4"/>
              </w:numPr>
              <w:tabs>
                <w:tab w:val="left" w:pos="1152"/>
              </w:tabs>
              <w:ind w:left="360"/>
              <w:rPr>
                <w:b/>
                <w:sz w:val="20"/>
                <w:szCs w:val="20"/>
              </w:rPr>
            </w:pPr>
            <w:r w:rsidRPr="009D0272">
              <w:rPr>
                <w:b/>
                <w:sz w:val="20"/>
                <w:szCs w:val="20"/>
              </w:rPr>
              <w:t>Senior Pre-planning letter</w:t>
            </w:r>
          </w:p>
          <w:p w:rsidR="00231F51" w:rsidRPr="00231F51" w:rsidRDefault="00231F51" w:rsidP="00231F51">
            <w:pPr>
              <w:pStyle w:val="ListParagraph"/>
              <w:tabs>
                <w:tab w:val="left" w:pos="1152"/>
              </w:tabs>
              <w:ind w:left="360"/>
              <w:rPr>
                <w:sz w:val="20"/>
                <w:szCs w:val="20"/>
              </w:rPr>
            </w:pPr>
            <w:r>
              <w:rPr>
                <w:sz w:val="20"/>
                <w:szCs w:val="20"/>
              </w:rPr>
              <w:t xml:space="preserve">Karen stated that </w:t>
            </w:r>
            <w:r w:rsidR="007D1FC8">
              <w:rPr>
                <w:sz w:val="20"/>
                <w:szCs w:val="20"/>
              </w:rPr>
              <w:t xml:space="preserve">there has been no movement on this, but </w:t>
            </w:r>
            <w:r>
              <w:rPr>
                <w:sz w:val="20"/>
                <w:szCs w:val="20"/>
              </w:rPr>
              <w:t>we will keep this on the agenda</w:t>
            </w:r>
            <w:r w:rsidR="001E3B1C">
              <w:rPr>
                <w:sz w:val="20"/>
                <w:szCs w:val="20"/>
              </w:rPr>
              <w:t xml:space="preserve">.  It </w:t>
            </w:r>
            <w:r w:rsidR="00B014DA">
              <w:rPr>
                <w:sz w:val="20"/>
                <w:szCs w:val="20"/>
              </w:rPr>
              <w:t>was</w:t>
            </w:r>
            <w:r w:rsidR="001E3B1C">
              <w:rPr>
                <w:sz w:val="20"/>
                <w:szCs w:val="20"/>
              </w:rPr>
              <w:t xml:space="preserve"> lost in the shuffle of the survey.  </w:t>
            </w:r>
            <w:r w:rsidR="00DE2F3D">
              <w:rPr>
                <w:sz w:val="20"/>
                <w:szCs w:val="20"/>
              </w:rPr>
              <w:t xml:space="preserve">The letter </w:t>
            </w:r>
            <w:r w:rsidR="001E3B1C">
              <w:rPr>
                <w:sz w:val="20"/>
                <w:szCs w:val="20"/>
              </w:rPr>
              <w:t>concern</w:t>
            </w:r>
            <w:r w:rsidR="00DE2F3D">
              <w:rPr>
                <w:sz w:val="20"/>
                <w:szCs w:val="20"/>
              </w:rPr>
              <w:t>s</w:t>
            </w:r>
            <w:r w:rsidR="00B014DA">
              <w:rPr>
                <w:sz w:val="20"/>
                <w:szCs w:val="20"/>
              </w:rPr>
              <w:t xml:space="preserve"> information on </w:t>
            </w:r>
            <w:r w:rsidR="001E3B1C">
              <w:rPr>
                <w:sz w:val="20"/>
                <w:szCs w:val="20"/>
              </w:rPr>
              <w:t>independent senior living communities and the types of emergency plans they have.</w:t>
            </w:r>
            <w:r w:rsidR="00B014DA">
              <w:rPr>
                <w:sz w:val="20"/>
                <w:szCs w:val="20"/>
              </w:rPr>
              <w:t xml:space="preserve">  </w:t>
            </w:r>
            <w:r w:rsidR="00B152BA">
              <w:rPr>
                <w:sz w:val="20"/>
                <w:szCs w:val="20"/>
              </w:rPr>
              <w:t xml:space="preserve">Byron stated that the workload for this committee is at its capacity and we </w:t>
            </w:r>
            <w:proofErr w:type="gramStart"/>
            <w:r w:rsidR="00B152BA">
              <w:rPr>
                <w:sz w:val="20"/>
                <w:szCs w:val="20"/>
              </w:rPr>
              <w:t>can’t</w:t>
            </w:r>
            <w:proofErr w:type="gramEnd"/>
            <w:r w:rsidR="00B152BA">
              <w:rPr>
                <w:sz w:val="20"/>
                <w:szCs w:val="20"/>
              </w:rPr>
              <w:t xml:space="preserve"> deal with this at this time.</w:t>
            </w:r>
          </w:p>
          <w:p w:rsidR="005C4AAE" w:rsidRPr="009D0272" w:rsidRDefault="005C4AAE" w:rsidP="009D0272">
            <w:pPr>
              <w:tabs>
                <w:tab w:val="left" w:pos="1152"/>
              </w:tabs>
              <w:rPr>
                <w:b/>
                <w:sz w:val="20"/>
                <w:szCs w:val="20"/>
              </w:rPr>
            </w:pPr>
          </w:p>
          <w:p w:rsidR="00470D0E" w:rsidRDefault="00470D0E" w:rsidP="009D0272">
            <w:pPr>
              <w:pStyle w:val="ListParagraph"/>
              <w:numPr>
                <w:ilvl w:val="0"/>
                <w:numId w:val="4"/>
              </w:numPr>
              <w:tabs>
                <w:tab w:val="left" w:pos="1152"/>
              </w:tabs>
              <w:ind w:left="360"/>
              <w:rPr>
                <w:b/>
                <w:sz w:val="20"/>
                <w:szCs w:val="20"/>
              </w:rPr>
            </w:pPr>
            <w:r w:rsidRPr="009D0272">
              <w:rPr>
                <w:b/>
                <w:sz w:val="20"/>
                <w:szCs w:val="20"/>
              </w:rPr>
              <w:t xml:space="preserve">MCI Module I – Addition of </w:t>
            </w:r>
            <w:proofErr w:type="spellStart"/>
            <w:r w:rsidRPr="009D0272">
              <w:rPr>
                <w:b/>
                <w:sz w:val="20"/>
                <w:szCs w:val="20"/>
              </w:rPr>
              <w:t>MUCC</w:t>
            </w:r>
            <w:proofErr w:type="spellEnd"/>
          </w:p>
          <w:p w:rsidR="001E3B1C" w:rsidRPr="00B152BA" w:rsidRDefault="00B152BA" w:rsidP="00B152BA">
            <w:pPr>
              <w:pStyle w:val="ListParagraph"/>
              <w:tabs>
                <w:tab w:val="left" w:pos="1152"/>
              </w:tabs>
              <w:ind w:left="360"/>
              <w:rPr>
                <w:sz w:val="20"/>
                <w:szCs w:val="20"/>
              </w:rPr>
            </w:pPr>
            <w:r w:rsidRPr="00B152BA">
              <w:rPr>
                <w:sz w:val="20"/>
                <w:szCs w:val="20"/>
              </w:rPr>
              <w:t>Karen has made changes to the Module and sent it out.  Please review and send you</w:t>
            </w:r>
            <w:r>
              <w:rPr>
                <w:sz w:val="20"/>
                <w:szCs w:val="20"/>
              </w:rPr>
              <w:t xml:space="preserve">r suggested changes back to her so she can compile the comments that are more about </w:t>
            </w:r>
            <w:r w:rsidR="000A2EC7">
              <w:rPr>
                <w:sz w:val="20"/>
                <w:szCs w:val="20"/>
              </w:rPr>
              <w:t xml:space="preserve">process than about the content of the slides.  </w:t>
            </w:r>
            <w:r>
              <w:rPr>
                <w:sz w:val="20"/>
                <w:szCs w:val="20"/>
              </w:rPr>
              <w:t>She hopes to roll it out in November at Symposium.  The</w:t>
            </w:r>
            <w:bookmarkStart w:id="0" w:name="_GoBack"/>
            <w:bookmarkEnd w:id="0"/>
            <w:r>
              <w:rPr>
                <w:sz w:val="20"/>
                <w:szCs w:val="20"/>
              </w:rPr>
              <w:t xml:space="preserve">re have been </w:t>
            </w:r>
            <w:r w:rsidR="000A2EC7">
              <w:rPr>
                <w:sz w:val="20"/>
                <w:szCs w:val="20"/>
              </w:rPr>
              <w:t>many</w:t>
            </w:r>
            <w:r>
              <w:rPr>
                <w:sz w:val="20"/>
                <w:szCs w:val="20"/>
              </w:rPr>
              <w:t xml:space="preserve"> </w:t>
            </w:r>
            <w:r w:rsidR="000A2EC7">
              <w:rPr>
                <w:sz w:val="20"/>
                <w:szCs w:val="20"/>
              </w:rPr>
              <w:t xml:space="preserve">questions from different committees and organizations.  We are still of the opinion </w:t>
            </w:r>
            <w:r w:rsidR="00DE2F3D">
              <w:rPr>
                <w:sz w:val="20"/>
                <w:szCs w:val="20"/>
              </w:rPr>
              <w:t>to</w:t>
            </w:r>
            <w:r w:rsidR="000A2EC7">
              <w:rPr>
                <w:sz w:val="20"/>
                <w:szCs w:val="20"/>
              </w:rPr>
              <w:t xml:space="preserve"> teach both and let them decide.  Dr. Yee, of the Medical Direction Committee, is in support of this.  A new triage tag has been created to include all five colors and we will purchase the new triage tags</w:t>
            </w:r>
            <w:r w:rsidR="000E7C74">
              <w:rPr>
                <w:sz w:val="20"/>
                <w:szCs w:val="20"/>
              </w:rPr>
              <w:t xml:space="preserve"> for every licensed ambulance depending upon which tag they are using.</w:t>
            </w:r>
            <w:r w:rsidR="007D1FC8">
              <w:rPr>
                <w:sz w:val="20"/>
                <w:szCs w:val="20"/>
              </w:rPr>
              <w:t xml:space="preserve">  Module II </w:t>
            </w:r>
            <w:proofErr w:type="gramStart"/>
            <w:r w:rsidR="007D1FC8">
              <w:rPr>
                <w:sz w:val="20"/>
                <w:szCs w:val="20"/>
              </w:rPr>
              <w:t>will be released</w:t>
            </w:r>
            <w:proofErr w:type="gramEnd"/>
            <w:r w:rsidR="007D1FC8">
              <w:rPr>
                <w:sz w:val="20"/>
                <w:szCs w:val="20"/>
              </w:rPr>
              <w:t xml:space="preserve"> by the end of May.  </w:t>
            </w:r>
            <w:r w:rsidR="00DE2F3D">
              <w:rPr>
                <w:sz w:val="20"/>
                <w:szCs w:val="20"/>
              </w:rPr>
              <w:t>The d</w:t>
            </w:r>
            <w:r w:rsidR="007D1FC8">
              <w:rPr>
                <w:sz w:val="20"/>
                <w:szCs w:val="20"/>
              </w:rPr>
              <w:t>eadline is July 1 for all comments for both Modules and they will go before the Advisory Board for approval in August.</w:t>
            </w:r>
          </w:p>
          <w:p w:rsidR="005C4AAE" w:rsidRPr="009D0272" w:rsidRDefault="005C4AAE" w:rsidP="009D0272">
            <w:pPr>
              <w:tabs>
                <w:tab w:val="left" w:pos="1152"/>
              </w:tabs>
              <w:rPr>
                <w:b/>
                <w:sz w:val="20"/>
                <w:szCs w:val="20"/>
              </w:rPr>
            </w:pPr>
          </w:p>
          <w:p w:rsidR="00470D0E" w:rsidRPr="007D1FC8" w:rsidRDefault="00470D0E" w:rsidP="009D0272">
            <w:pPr>
              <w:pStyle w:val="ListParagraph"/>
              <w:numPr>
                <w:ilvl w:val="0"/>
                <w:numId w:val="4"/>
              </w:numPr>
              <w:tabs>
                <w:tab w:val="left" w:pos="1152"/>
              </w:tabs>
              <w:ind w:left="360"/>
              <w:rPr>
                <w:sz w:val="20"/>
                <w:szCs w:val="20"/>
              </w:rPr>
            </w:pPr>
            <w:r w:rsidRPr="009D0272">
              <w:rPr>
                <w:b/>
                <w:sz w:val="20"/>
                <w:szCs w:val="20"/>
              </w:rPr>
              <w:t>Cataloging A</w:t>
            </w:r>
            <w:r w:rsidR="007D1FC8">
              <w:rPr>
                <w:b/>
                <w:sz w:val="20"/>
                <w:szCs w:val="20"/>
              </w:rPr>
              <w:t xml:space="preserve">fter </w:t>
            </w:r>
            <w:r w:rsidRPr="009D0272">
              <w:rPr>
                <w:b/>
                <w:sz w:val="20"/>
                <w:szCs w:val="20"/>
              </w:rPr>
              <w:t>A</w:t>
            </w:r>
            <w:r w:rsidR="007D1FC8">
              <w:rPr>
                <w:b/>
                <w:sz w:val="20"/>
                <w:szCs w:val="20"/>
              </w:rPr>
              <w:t xml:space="preserve">ction </w:t>
            </w:r>
            <w:r w:rsidRPr="009D0272">
              <w:rPr>
                <w:b/>
                <w:sz w:val="20"/>
                <w:szCs w:val="20"/>
              </w:rPr>
              <w:t>R</w:t>
            </w:r>
            <w:r w:rsidR="007D1FC8">
              <w:rPr>
                <w:b/>
                <w:sz w:val="20"/>
                <w:szCs w:val="20"/>
              </w:rPr>
              <w:t>eport</w:t>
            </w:r>
            <w:r w:rsidRPr="009D0272">
              <w:rPr>
                <w:b/>
                <w:sz w:val="20"/>
                <w:szCs w:val="20"/>
              </w:rPr>
              <w:t>’s</w:t>
            </w:r>
            <w:r w:rsidR="007D1FC8">
              <w:rPr>
                <w:b/>
                <w:sz w:val="20"/>
                <w:szCs w:val="20"/>
              </w:rPr>
              <w:t xml:space="preserve"> (</w:t>
            </w:r>
            <w:proofErr w:type="spellStart"/>
            <w:r w:rsidR="007D1FC8">
              <w:rPr>
                <w:b/>
                <w:sz w:val="20"/>
                <w:szCs w:val="20"/>
              </w:rPr>
              <w:t>AARs</w:t>
            </w:r>
            <w:proofErr w:type="spellEnd"/>
            <w:r w:rsidR="007D1FC8">
              <w:rPr>
                <w:b/>
                <w:sz w:val="20"/>
                <w:szCs w:val="20"/>
              </w:rPr>
              <w:t>)</w:t>
            </w:r>
          </w:p>
          <w:p w:rsidR="00ED5D2B" w:rsidRDefault="007D1FC8" w:rsidP="00ED5D2B">
            <w:pPr>
              <w:pStyle w:val="ListParagraph"/>
              <w:tabs>
                <w:tab w:val="left" w:pos="1152"/>
              </w:tabs>
              <w:ind w:left="360"/>
              <w:rPr>
                <w:sz w:val="20"/>
                <w:szCs w:val="20"/>
              </w:rPr>
            </w:pPr>
            <w:r>
              <w:rPr>
                <w:sz w:val="20"/>
                <w:szCs w:val="20"/>
              </w:rPr>
              <w:t xml:space="preserve">At a previous meeting, the committee discussed ways to collect and store </w:t>
            </w:r>
            <w:proofErr w:type="spellStart"/>
            <w:r>
              <w:rPr>
                <w:sz w:val="20"/>
                <w:szCs w:val="20"/>
              </w:rPr>
              <w:t>AARs</w:t>
            </w:r>
            <w:proofErr w:type="spellEnd"/>
            <w:r>
              <w:rPr>
                <w:sz w:val="20"/>
                <w:szCs w:val="20"/>
              </w:rPr>
              <w:t xml:space="preserve">.  Per Karen, the last time this </w:t>
            </w:r>
            <w:proofErr w:type="gramStart"/>
            <w:r>
              <w:rPr>
                <w:sz w:val="20"/>
                <w:szCs w:val="20"/>
              </w:rPr>
              <w:t>was discussed</w:t>
            </w:r>
            <w:proofErr w:type="gramEnd"/>
            <w:r>
              <w:rPr>
                <w:sz w:val="20"/>
                <w:szCs w:val="20"/>
              </w:rPr>
              <w:t xml:space="preserve">, we talked about how VDEM was handling everything </w:t>
            </w:r>
            <w:r w:rsidR="00ED5D2B">
              <w:rPr>
                <w:sz w:val="20"/>
                <w:szCs w:val="20"/>
              </w:rPr>
              <w:t>in terms of</w:t>
            </w:r>
            <w:r>
              <w:rPr>
                <w:sz w:val="20"/>
                <w:szCs w:val="20"/>
              </w:rPr>
              <w:t xml:space="preserve"> storing historical data. </w:t>
            </w:r>
            <w:r w:rsidR="00ED5D2B">
              <w:rPr>
                <w:sz w:val="20"/>
                <w:szCs w:val="20"/>
              </w:rPr>
              <w:t xml:space="preserve">We </w:t>
            </w:r>
            <w:r w:rsidR="00CA65BC">
              <w:rPr>
                <w:sz w:val="20"/>
                <w:szCs w:val="20"/>
              </w:rPr>
              <w:t>receive</w:t>
            </w:r>
            <w:r w:rsidR="00ED5D2B">
              <w:rPr>
                <w:sz w:val="20"/>
                <w:szCs w:val="20"/>
              </w:rPr>
              <w:t xml:space="preserve"> the Regional Council </w:t>
            </w:r>
            <w:r w:rsidR="00CA65BC">
              <w:rPr>
                <w:sz w:val="20"/>
                <w:szCs w:val="20"/>
              </w:rPr>
              <w:t>l</w:t>
            </w:r>
            <w:r w:rsidR="00ED5D2B">
              <w:rPr>
                <w:sz w:val="20"/>
                <w:szCs w:val="20"/>
              </w:rPr>
              <w:t xml:space="preserve">evel reports, but not the local level.  We may need an IT person to assist with this.  This will require a massive amount of </w:t>
            </w:r>
            <w:r w:rsidR="00CA65BC">
              <w:rPr>
                <w:sz w:val="20"/>
                <w:szCs w:val="20"/>
              </w:rPr>
              <w:t xml:space="preserve">data </w:t>
            </w:r>
            <w:r w:rsidR="00ED5D2B">
              <w:rPr>
                <w:sz w:val="20"/>
                <w:szCs w:val="20"/>
              </w:rPr>
              <w:t>storage and lots of money may be involved in obtaining a separate server.</w:t>
            </w:r>
            <w:r w:rsidR="00CA65BC">
              <w:rPr>
                <w:sz w:val="20"/>
                <w:szCs w:val="20"/>
              </w:rPr>
              <w:t xml:space="preserve">  We need to be careful about who has access to this.</w:t>
            </w:r>
          </w:p>
          <w:p w:rsidR="00CA65BC" w:rsidRDefault="00CA65BC" w:rsidP="00ED5D2B">
            <w:pPr>
              <w:pStyle w:val="ListParagraph"/>
              <w:tabs>
                <w:tab w:val="left" w:pos="1152"/>
              </w:tabs>
              <w:ind w:left="360"/>
              <w:rPr>
                <w:sz w:val="20"/>
                <w:szCs w:val="20"/>
              </w:rPr>
            </w:pPr>
          </w:p>
          <w:p w:rsidR="00ED5D2B" w:rsidRDefault="00ED5D2B" w:rsidP="00ED5D2B">
            <w:pPr>
              <w:pStyle w:val="ListParagraph"/>
              <w:tabs>
                <w:tab w:val="left" w:pos="1152"/>
              </w:tabs>
              <w:ind w:left="360"/>
              <w:rPr>
                <w:sz w:val="20"/>
                <w:szCs w:val="20"/>
              </w:rPr>
            </w:pPr>
          </w:p>
          <w:p w:rsidR="00ED5D2B" w:rsidRPr="00ED5D2B" w:rsidRDefault="00ED5D2B" w:rsidP="00ED5D2B">
            <w:pPr>
              <w:pStyle w:val="ListParagraph"/>
              <w:tabs>
                <w:tab w:val="left" w:pos="1152"/>
              </w:tabs>
              <w:ind w:left="360"/>
              <w:rPr>
                <w:b/>
                <w:sz w:val="20"/>
                <w:szCs w:val="20"/>
              </w:rPr>
            </w:pPr>
            <w:r w:rsidRPr="00ED5D2B">
              <w:rPr>
                <w:b/>
                <w:sz w:val="20"/>
                <w:szCs w:val="20"/>
              </w:rPr>
              <w:t>FYI</w:t>
            </w:r>
          </w:p>
          <w:p w:rsidR="00ED5D2B" w:rsidRPr="007D1FC8" w:rsidRDefault="00ED5D2B" w:rsidP="00ED5D2B">
            <w:pPr>
              <w:pStyle w:val="ListParagraph"/>
              <w:tabs>
                <w:tab w:val="left" w:pos="1152"/>
              </w:tabs>
              <w:ind w:left="360"/>
              <w:rPr>
                <w:sz w:val="20"/>
                <w:szCs w:val="20"/>
              </w:rPr>
            </w:pPr>
            <w:r>
              <w:rPr>
                <w:sz w:val="20"/>
                <w:szCs w:val="20"/>
              </w:rPr>
              <w:t xml:space="preserve">Karen stated that the </w:t>
            </w:r>
            <w:proofErr w:type="spellStart"/>
            <w:r>
              <w:rPr>
                <w:sz w:val="20"/>
                <w:szCs w:val="20"/>
              </w:rPr>
              <w:t>NFA</w:t>
            </w:r>
            <w:proofErr w:type="spellEnd"/>
            <w:r>
              <w:rPr>
                <w:sz w:val="20"/>
                <w:szCs w:val="20"/>
              </w:rPr>
              <w:t xml:space="preserve"> has immediate openings in the Management for EMS Course that </w:t>
            </w:r>
            <w:proofErr w:type="gramStart"/>
            <w:r>
              <w:rPr>
                <w:sz w:val="20"/>
                <w:szCs w:val="20"/>
              </w:rPr>
              <w:t>is being held</w:t>
            </w:r>
            <w:proofErr w:type="gramEnd"/>
            <w:r>
              <w:rPr>
                <w:sz w:val="20"/>
                <w:szCs w:val="20"/>
              </w:rPr>
              <w:t xml:space="preserve"> June 18 – 29 if anyone is interested.</w:t>
            </w:r>
          </w:p>
        </w:tc>
        <w:tc>
          <w:tcPr>
            <w:tcW w:w="2700" w:type="dxa"/>
          </w:tcPr>
          <w:p w:rsidR="00FA6BF4" w:rsidRDefault="00FA6BF4" w:rsidP="00FA6BF4">
            <w:pPr>
              <w:rPr>
                <w:b/>
                <w:sz w:val="20"/>
                <w:szCs w:val="20"/>
              </w:rPr>
            </w:pPr>
          </w:p>
          <w:p w:rsidR="001378A4" w:rsidRDefault="001378A4" w:rsidP="00FA6BF4">
            <w:pPr>
              <w:rPr>
                <w:b/>
                <w:sz w:val="20"/>
                <w:szCs w:val="20"/>
              </w:rPr>
            </w:pPr>
          </w:p>
          <w:p w:rsidR="001378A4" w:rsidRPr="00541C60" w:rsidRDefault="001378A4" w:rsidP="00FA6BF4">
            <w:pPr>
              <w:rPr>
                <w:b/>
                <w:sz w:val="20"/>
                <w:szCs w:val="20"/>
              </w:rPr>
            </w:pPr>
          </w:p>
        </w:tc>
      </w:tr>
      <w:tr w:rsidR="00C0566C" w:rsidRPr="00D077CE" w:rsidTr="00B45339">
        <w:tc>
          <w:tcPr>
            <w:tcW w:w="2448" w:type="dxa"/>
          </w:tcPr>
          <w:p w:rsidR="00C0566C" w:rsidRPr="00D077CE" w:rsidRDefault="002E0525" w:rsidP="00FD0F90">
            <w:pPr>
              <w:rPr>
                <w:b/>
                <w:sz w:val="20"/>
                <w:szCs w:val="20"/>
              </w:rPr>
            </w:pPr>
            <w:r w:rsidRPr="00D077CE">
              <w:rPr>
                <w:b/>
                <w:sz w:val="20"/>
                <w:szCs w:val="20"/>
              </w:rPr>
              <w:lastRenderedPageBreak/>
              <w:t xml:space="preserve">New Business:  </w:t>
            </w:r>
          </w:p>
        </w:tc>
        <w:tc>
          <w:tcPr>
            <w:tcW w:w="9180" w:type="dxa"/>
            <w:tcBorders>
              <w:top w:val="single" w:sz="4" w:space="0" w:color="auto"/>
              <w:bottom w:val="single" w:sz="4" w:space="0" w:color="auto"/>
            </w:tcBorders>
          </w:tcPr>
          <w:p w:rsidR="00481964" w:rsidRDefault="00ED5D2B" w:rsidP="0079569E">
            <w:pPr>
              <w:tabs>
                <w:tab w:val="left" w:pos="1152"/>
              </w:tabs>
              <w:rPr>
                <w:sz w:val="20"/>
                <w:szCs w:val="20"/>
              </w:rPr>
            </w:pPr>
            <w:r>
              <w:rPr>
                <w:sz w:val="20"/>
                <w:szCs w:val="20"/>
              </w:rPr>
              <w:t xml:space="preserve">This is for Winnie and Karen:  Chief Hoback stated that he taught a class in VA Beach in the fall and while preparing for the class he realized that statewide MCI plans are not consistent.  </w:t>
            </w:r>
            <w:r w:rsidR="0079569E">
              <w:rPr>
                <w:sz w:val="20"/>
                <w:szCs w:val="20"/>
              </w:rPr>
              <w:t>He would like to see more standardization of level</w:t>
            </w:r>
            <w:r w:rsidR="008F4CC9">
              <w:rPr>
                <w:sz w:val="20"/>
                <w:szCs w:val="20"/>
              </w:rPr>
              <w:t>s</w:t>
            </w:r>
            <w:r w:rsidR="0079569E">
              <w:rPr>
                <w:sz w:val="20"/>
                <w:szCs w:val="20"/>
              </w:rPr>
              <w:t xml:space="preserve">.  Should there be some continuity in this?  Karen stated that we might build off the survey results because the survey does ask questions about MCI plans. </w:t>
            </w:r>
            <w:r w:rsidR="008F4CC9">
              <w:rPr>
                <w:sz w:val="20"/>
                <w:szCs w:val="20"/>
              </w:rPr>
              <w:t xml:space="preserve">The committee discussed the </w:t>
            </w:r>
            <w:proofErr w:type="gramStart"/>
            <w:r w:rsidR="008F4CC9">
              <w:rPr>
                <w:sz w:val="20"/>
                <w:szCs w:val="20"/>
              </w:rPr>
              <w:t>911 dispatch</w:t>
            </w:r>
            <w:proofErr w:type="gramEnd"/>
            <w:r w:rsidR="008F4CC9">
              <w:rPr>
                <w:sz w:val="20"/>
                <w:szCs w:val="20"/>
              </w:rPr>
              <w:t xml:space="preserve"> center’s role in the MCI.  </w:t>
            </w:r>
            <w:r w:rsidR="0079569E">
              <w:rPr>
                <w:sz w:val="20"/>
                <w:szCs w:val="20"/>
              </w:rPr>
              <w:t>Does this need to involve the Communications Committee?</w:t>
            </w:r>
            <w:r w:rsidR="008F4CC9">
              <w:rPr>
                <w:sz w:val="20"/>
                <w:szCs w:val="20"/>
              </w:rPr>
              <w:t xml:space="preserve">  Karen said that we </w:t>
            </w:r>
            <w:proofErr w:type="gramStart"/>
            <w:r w:rsidR="008F4CC9">
              <w:rPr>
                <w:sz w:val="20"/>
                <w:szCs w:val="20"/>
              </w:rPr>
              <w:t>can</w:t>
            </w:r>
            <w:proofErr w:type="gramEnd"/>
            <w:r w:rsidR="008F4CC9">
              <w:rPr>
                <w:sz w:val="20"/>
                <w:szCs w:val="20"/>
              </w:rPr>
              <w:t xml:space="preserve"> voice our concerns to the Communications Committee</w:t>
            </w:r>
            <w:r w:rsidR="00F20CAE">
              <w:rPr>
                <w:sz w:val="20"/>
                <w:szCs w:val="20"/>
              </w:rPr>
              <w:t xml:space="preserve">; however, there is a program out there and Karen can send it out to everyone.  It </w:t>
            </w:r>
            <w:proofErr w:type="gramStart"/>
            <w:r w:rsidR="00F20CAE">
              <w:rPr>
                <w:sz w:val="20"/>
                <w:szCs w:val="20"/>
              </w:rPr>
              <w:t>can be tweaked</w:t>
            </w:r>
            <w:proofErr w:type="gramEnd"/>
            <w:r w:rsidR="00F20CAE">
              <w:rPr>
                <w:sz w:val="20"/>
                <w:szCs w:val="20"/>
              </w:rPr>
              <w:t xml:space="preserve"> to fit the regional area.  Chief Hoback would like to see more integration of Fire and EMS and understanding each other’s roles.</w:t>
            </w:r>
            <w:r w:rsidR="00C31636">
              <w:rPr>
                <w:sz w:val="20"/>
                <w:szCs w:val="20"/>
              </w:rPr>
              <w:t xml:space="preserve"> Easton Peterson sent out an attachment to everyone at the meeting of their task assignment based on arrival positions for MCI alarms.  </w:t>
            </w:r>
          </w:p>
          <w:p w:rsidR="00C31636" w:rsidRDefault="00C31636" w:rsidP="0079569E">
            <w:pPr>
              <w:tabs>
                <w:tab w:val="left" w:pos="1152"/>
              </w:tabs>
              <w:rPr>
                <w:sz w:val="20"/>
                <w:szCs w:val="20"/>
              </w:rPr>
            </w:pPr>
          </w:p>
          <w:p w:rsidR="00C31636" w:rsidRDefault="00C31636" w:rsidP="00FC33B4">
            <w:pPr>
              <w:tabs>
                <w:tab w:val="left" w:pos="1152"/>
              </w:tabs>
              <w:rPr>
                <w:sz w:val="20"/>
                <w:szCs w:val="20"/>
              </w:rPr>
            </w:pPr>
            <w:r>
              <w:rPr>
                <w:sz w:val="20"/>
                <w:szCs w:val="20"/>
              </w:rPr>
              <w:t>Winnie announced that this is her last meeting because she is retiring as of June 1.</w:t>
            </w:r>
            <w:r w:rsidR="00FC33B4">
              <w:rPr>
                <w:sz w:val="20"/>
                <w:szCs w:val="20"/>
              </w:rPr>
              <w:t xml:space="preserve"> H</w:t>
            </w:r>
            <w:r>
              <w:rPr>
                <w:sz w:val="20"/>
                <w:szCs w:val="20"/>
              </w:rPr>
              <w:t xml:space="preserve">er last day </w:t>
            </w:r>
            <w:r w:rsidR="00FC33B4">
              <w:rPr>
                <w:sz w:val="20"/>
                <w:szCs w:val="20"/>
              </w:rPr>
              <w:t>at</w:t>
            </w:r>
            <w:r>
              <w:rPr>
                <w:sz w:val="20"/>
                <w:szCs w:val="20"/>
              </w:rPr>
              <w:t xml:space="preserve"> the </w:t>
            </w:r>
            <w:r w:rsidR="00FC33B4">
              <w:rPr>
                <w:sz w:val="20"/>
                <w:szCs w:val="20"/>
              </w:rPr>
              <w:t xml:space="preserve">Virginia </w:t>
            </w:r>
            <w:r>
              <w:rPr>
                <w:sz w:val="20"/>
                <w:szCs w:val="20"/>
              </w:rPr>
              <w:t>Department of Health</w:t>
            </w:r>
            <w:r w:rsidR="00FC33B4">
              <w:rPr>
                <w:sz w:val="20"/>
                <w:szCs w:val="20"/>
              </w:rPr>
              <w:t xml:space="preserve"> is </w:t>
            </w:r>
            <w:r>
              <w:rPr>
                <w:sz w:val="20"/>
                <w:szCs w:val="20"/>
              </w:rPr>
              <w:t xml:space="preserve">May </w:t>
            </w:r>
            <w:r w:rsidR="00FC33B4">
              <w:rPr>
                <w:sz w:val="20"/>
                <w:szCs w:val="20"/>
              </w:rPr>
              <w:t>1</w:t>
            </w:r>
            <w:r>
              <w:rPr>
                <w:sz w:val="20"/>
                <w:szCs w:val="20"/>
              </w:rPr>
              <w:t>1</w:t>
            </w:r>
            <w:r w:rsidR="00FC33B4">
              <w:rPr>
                <w:sz w:val="20"/>
                <w:szCs w:val="20"/>
              </w:rPr>
              <w:t>.  The committee gave her a round of applause, congratulated her and thanked her for all she has done over the years.</w:t>
            </w:r>
          </w:p>
          <w:p w:rsidR="00FC33B4" w:rsidRPr="00ED5D2B" w:rsidRDefault="00FC33B4" w:rsidP="00FC33B4">
            <w:pPr>
              <w:tabs>
                <w:tab w:val="left" w:pos="1152"/>
              </w:tabs>
              <w:rPr>
                <w:sz w:val="20"/>
                <w:szCs w:val="20"/>
              </w:rPr>
            </w:pPr>
          </w:p>
        </w:tc>
        <w:tc>
          <w:tcPr>
            <w:tcW w:w="2700" w:type="dxa"/>
          </w:tcPr>
          <w:p w:rsidR="005C79D5" w:rsidRPr="00930769" w:rsidRDefault="005C79D5" w:rsidP="00481964">
            <w:pPr>
              <w:rPr>
                <w:b/>
                <w:sz w:val="20"/>
                <w:szCs w:val="20"/>
              </w:rPr>
            </w:pPr>
          </w:p>
        </w:tc>
      </w:tr>
      <w:tr w:rsidR="00A84452" w:rsidRPr="00D077CE" w:rsidTr="00B45339">
        <w:tc>
          <w:tcPr>
            <w:tcW w:w="2448" w:type="dxa"/>
          </w:tcPr>
          <w:p w:rsidR="00A84452" w:rsidRPr="00D077CE" w:rsidRDefault="00A84452" w:rsidP="00FD0F90">
            <w:pPr>
              <w:rPr>
                <w:b/>
                <w:sz w:val="20"/>
                <w:szCs w:val="20"/>
              </w:rPr>
            </w:pPr>
            <w:r>
              <w:rPr>
                <w:b/>
                <w:sz w:val="20"/>
                <w:szCs w:val="20"/>
              </w:rPr>
              <w:t>Other Comments/Questions:</w:t>
            </w:r>
          </w:p>
        </w:tc>
        <w:tc>
          <w:tcPr>
            <w:tcW w:w="9180" w:type="dxa"/>
            <w:tcBorders>
              <w:bottom w:val="single" w:sz="4" w:space="0" w:color="auto"/>
            </w:tcBorders>
          </w:tcPr>
          <w:p w:rsidR="00B45339" w:rsidRDefault="00FC33B4" w:rsidP="00FC33B4">
            <w:pPr>
              <w:pStyle w:val="Standard1"/>
              <w:numPr>
                <w:ilvl w:val="0"/>
                <w:numId w:val="4"/>
              </w:numPr>
              <w:spacing w:before="0" w:after="0"/>
            </w:pPr>
            <w:r>
              <w:t>From the Floor – None.</w:t>
            </w:r>
          </w:p>
        </w:tc>
        <w:tc>
          <w:tcPr>
            <w:tcW w:w="2700" w:type="dxa"/>
          </w:tcPr>
          <w:p w:rsidR="00A84452" w:rsidRDefault="00A84452">
            <w:pPr>
              <w:rPr>
                <w:b/>
                <w:sz w:val="20"/>
                <w:szCs w:val="20"/>
              </w:rPr>
            </w:pPr>
          </w:p>
          <w:p w:rsidR="00203CB1" w:rsidRDefault="00203CB1">
            <w:pPr>
              <w:rPr>
                <w:b/>
                <w:sz w:val="20"/>
                <w:szCs w:val="20"/>
              </w:rPr>
            </w:pPr>
          </w:p>
        </w:tc>
      </w:tr>
      <w:tr w:rsidR="00612DC0" w:rsidRPr="00D077CE" w:rsidTr="00B45339">
        <w:tc>
          <w:tcPr>
            <w:tcW w:w="2448" w:type="dxa"/>
          </w:tcPr>
          <w:p w:rsidR="00612DC0" w:rsidRPr="00D077CE" w:rsidRDefault="00612DC0">
            <w:pPr>
              <w:rPr>
                <w:b/>
                <w:sz w:val="20"/>
                <w:szCs w:val="20"/>
              </w:rPr>
            </w:pPr>
            <w:r w:rsidRPr="00D077CE">
              <w:rPr>
                <w:b/>
                <w:sz w:val="20"/>
                <w:szCs w:val="20"/>
              </w:rPr>
              <w:t>Next Scheduled Meeting:</w:t>
            </w:r>
          </w:p>
        </w:tc>
        <w:tc>
          <w:tcPr>
            <w:tcW w:w="9180" w:type="dxa"/>
            <w:tcBorders>
              <w:top w:val="single" w:sz="4" w:space="0" w:color="auto"/>
            </w:tcBorders>
          </w:tcPr>
          <w:p w:rsidR="00612DC0" w:rsidRPr="00D077CE" w:rsidRDefault="00A84452" w:rsidP="001C2E06">
            <w:pPr>
              <w:rPr>
                <w:sz w:val="20"/>
                <w:szCs w:val="20"/>
              </w:rPr>
            </w:pPr>
            <w:r>
              <w:rPr>
                <w:sz w:val="20"/>
                <w:szCs w:val="20"/>
              </w:rPr>
              <w:t xml:space="preserve">The next meeting </w:t>
            </w:r>
            <w:r w:rsidR="00490173">
              <w:rPr>
                <w:sz w:val="20"/>
                <w:szCs w:val="20"/>
              </w:rPr>
              <w:t xml:space="preserve">is </w:t>
            </w:r>
            <w:r w:rsidR="001C2E06">
              <w:rPr>
                <w:sz w:val="20"/>
                <w:szCs w:val="20"/>
              </w:rPr>
              <w:t>August 2</w:t>
            </w:r>
            <w:r w:rsidR="00D66628">
              <w:rPr>
                <w:sz w:val="20"/>
                <w:szCs w:val="20"/>
              </w:rPr>
              <w:t>, 2018 at 9:30 a.m. – Richmond Marriott Short Pump, 4</w:t>
            </w:r>
            <w:r w:rsidR="00193766">
              <w:rPr>
                <w:sz w:val="20"/>
                <w:szCs w:val="20"/>
              </w:rPr>
              <w:t>2</w:t>
            </w:r>
            <w:r w:rsidR="00D66628">
              <w:rPr>
                <w:sz w:val="20"/>
                <w:szCs w:val="20"/>
              </w:rPr>
              <w:t xml:space="preserve">40 Dominion Boulevard, Glen Allen, </w:t>
            </w:r>
            <w:proofErr w:type="gramStart"/>
            <w:r w:rsidR="00D66628">
              <w:rPr>
                <w:sz w:val="20"/>
                <w:szCs w:val="20"/>
              </w:rPr>
              <w:t>VA</w:t>
            </w:r>
            <w:proofErr w:type="gramEnd"/>
            <w:r w:rsidR="00D66628">
              <w:rPr>
                <w:sz w:val="20"/>
                <w:szCs w:val="20"/>
              </w:rPr>
              <w:t>.</w:t>
            </w:r>
          </w:p>
        </w:tc>
        <w:tc>
          <w:tcPr>
            <w:tcW w:w="2700" w:type="dxa"/>
          </w:tcPr>
          <w:p w:rsidR="00612DC0" w:rsidRPr="00D077CE" w:rsidRDefault="00612DC0">
            <w:pPr>
              <w:rPr>
                <w:b/>
                <w:sz w:val="20"/>
                <w:szCs w:val="20"/>
              </w:rPr>
            </w:pPr>
          </w:p>
        </w:tc>
      </w:tr>
      <w:tr w:rsidR="00612DC0" w:rsidRPr="00D077CE" w:rsidTr="007944BB">
        <w:tc>
          <w:tcPr>
            <w:tcW w:w="2448" w:type="dxa"/>
          </w:tcPr>
          <w:p w:rsidR="00612DC0" w:rsidRPr="00D077CE" w:rsidRDefault="00612DC0">
            <w:pPr>
              <w:rPr>
                <w:b/>
                <w:sz w:val="20"/>
                <w:szCs w:val="20"/>
              </w:rPr>
            </w:pPr>
            <w:r w:rsidRPr="00D077CE">
              <w:rPr>
                <w:b/>
                <w:sz w:val="20"/>
                <w:szCs w:val="20"/>
              </w:rPr>
              <w:t>Adjournment</w:t>
            </w:r>
            <w:r w:rsidR="00077D99" w:rsidRPr="00D077CE">
              <w:rPr>
                <w:b/>
                <w:sz w:val="20"/>
                <w:szCs w:val="20"/>
              </w:rPr>
              <w:t>:</w:t>
            </w:r>
          </w:p>
        </w:tc>
        <w:tc>
          <w:tcPr>
            <w:tcW w:w="9180" w:type="dxa"/>
          </w:tcPr>
          <w:p w:rsidR="00612DC0" w:rsidRPr="00D077CE" w:rsidRDefault="008453A3" w:rsidP="0079569E">
            <w:pPr>
              <w:rPr>
                <w:sz w:val="20"/>
                <w:szCs w:val="20"/>
              </w:rPr>
            </w:pPr>
            <w:r w:rsidRPr="00D077CE">
              <w:rPr>
                <w:sz w:val="20"/>
                <w:szCs w:val="20"/>
              </w:rPr>
              <w:t>The m</w:t>
            </w:r>
            <w:r w:rsidR="00612DC0" w:rsidRPr="00D077CE">
              <w:rPr>
                <w:sz w:val="20"/>
                <w:szCs w:val="20"/>
              </w:rPr>
              <w:t xml:space="preserve">eeting adjourned at </w:t>
            </w:r>
            <w:r w:rsidR="00DE309C" w:rsidRPr="00D077CE">
              <w:rPr>
                <w:sz w:val="20"/>
                <w:szCs w:val="20"/>
              </w:rPr>
              <w:t xml:space="preserve">approximately </w:t>
            </w:r>
            <w:r w:rsidR="00272AF3">
              <w:rPr>
                <w:sz w:val="20"/>
                <w:szCs w:val="20"/>
              </w:rPr>
              <w:t>1</w:t>
            </w:r>
            <w:r w:rsidR="0079569E">
              <w:rPr>
                <w:sz w:val="20"/>
                <w:szCs w:val="20"/>
              </w:rPr>
              <w:t>1</w:t>
            </w:r>
            <w:r w:rsidR="00272AF3">
              <w:rPr>
                <w:sz w:val="20"/>
                <w:szCs w:val="20"/>
              </w:rPr>
              <w:t>:</w:t>
            </w:r>
            <w:r w:rsidR="0079569E">
              <w:rPr>
                <w:sz w:val="20"/>
                <w:szCs w:val="20"/>
              </w:rPr>
              <w:t>20</w:t>
            </w:r>
            <w:r w:rsidR="00D66628">
              <w:rPr>
                <w:sz w:val="20"/>
                <w:szCs w:val="20"/>
              </w:rPr>
              <w:t xml:space="preserve"> </w:t>
            </w:r>
            <w:r w:rsidR="00F20340">
              <w:rPr>
                <w:sz w:val="20"/>
                <w:szCs w:val="20"/>
              </w:rPr>
              <w:t>a.m.</w:t>
            </w:r>
          </w:p>
        </w:tc>
        <w:tc>
          <w:tcPr>
            <w:tcW w:w="2700" w:type="dxa"/>
          </w:tcPr>
          <w:p w:rsidR="00612DC0" w:rsidRPr="00D077CE" w:rsidRDefault="00612DC0">
            <w:pPr>
              <w:rPr>
                <w:b/>
                <w:sz w:val="20"/>
                <w:szCs w:val="20"/>
              </w:rPr>
            </w:pPr>
          </w:p>
        </w:tc>
      </w:tr>
    </w:tbl>
    <w:p w:rsidR="00B51B15" w:rsidRPr="00F44123" w:rsidRDefault="00B51B15" w:rsidP="006D74AA">
      <w:pPr>
        <w:rPr>
          <w:sz w:val="16"/>
          <w:szCs w:val="16"/>
        </w:rPr>
      </w:pPr>
    </w:p>
    <w:sectPr w:rsidR="00B51B15" w:rsidRPr="00F44123" w:rsidSect="006D74AA">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008"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F5" w:rsidRDefault="00F349F5">
      <w:r>
        <w:separator/>
      </w:r>
    </w:p>
  </w:endnote>
  <w:endnote w:type="continuationSeparator" w:id="0">
    <w:p w:rsidR="00F349F5" w:rsidRDefault="00F3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74D2" w:rsidRDefault="00C174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4F2">
      <w:rPr>
        <w:rStyle w:val="PageNumber"/>
        <w:noProof/>
      </w:rPr>
      <w:t>4</w:t>
    </w:r>
    <w:r>
      <w:rPr>
        <w:rStyle w:val="PageNumber"/>
      </w:rPr>
      <w:fldChar w:fldCharType="end"/>
    </w:r>
  </w:p>
  <w:p w:rsidR="00C174D2" w:rsidRPr="00F44123" w:rsidRDefault="00C174D2" w:rsidP="006D74AA">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F5" w:rsidRDefault="00F349F5">
      <w:r>
        <w:separator/>
      </w:r>
    </w:p>
  </w:footnote>
  <w:footnote w:type="continuationSeparator" w:id="0">
    <w:p w:rsidR="00F349F5" w:rsidRDefault="00F3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B24BA5"/>
    <w:multiLevelType w:val="hybridMultilevel"/>
    <w:tmpl w:val="87A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wNDM2NzAwMgKyTZV0lIJTi4sz8/NACgxrAc+AepMsAAAA"/>
  </w:docVars>
  <w:rsids>
    <w:rsidRoot w:val="00CE6B6B"/>
    <w:rsid w:val="00000243"/>
    <w:rsid w:val="00001925"/>
    <w:rsid w:val="00004E03"/>
    <w:rsid w:val="00005CC2"/>
    <w:rsid w:val="000101F1"/>
    <w:rsid w:val="00011790"/>
    <w:rsid w:val="0001393B"/>
    <w:rsid w:val="00014B7D"/>
    <w:rsid w:val="000151CB"/>
    <w:rsid w:val="000173AC"/>
    <w:rsid w:val="000201E9"/>
    <w:rsid w:val="0002111C"/>
    <w:rsid w:val="00027172"/>
    <w:rsid w:val="00027FC9"/>
    <w:rsid w:val="00034602"/>
    <w:rsid w:val="00036258"/>
    <w:rsid w:val="00040127"/>
    <w:rsid w:val="000402A1"/>
    <w:rsid w:val="00041138"/>
    <w:rsid w:val="0004307C"/>
    <w:rsid w:val="00045425"/>
    <w:rsid w:val="00045925"/>
    <w:rsid w:val="00045CC3"/>
    <w:rsid w:val="00050445"/>
    <w:rsid w:val="00053A08"/>
    <w:rsid w:val="00054191"/>
    <w:rsid w:val="00054389"/>
    <w:rsid w:val="00054966"/>
    <w:rsid w:val="000575A3"/>
    <w:rsid w:val="000640E2"/>
    <w:rsid w:val="00066F37"/>
    <w:rsid w:val="00070214"/>
    <w:rsid w:val="000726B0"/>
    <w:rsid w:val="000737C8"/>
    <w:rsid w:val="00075B4F"/>
    <w:rsid w:val="00076CDE"/>
    <w:rsid w:val="00077CAF"/>
    <w:rsid w:val="00077D99"/>
    <w:rsid w:val="000864D1"/>
    <w:rsid w:val="000924AD"/>
    <w:rsid w:val="00093045"/>
    <w:rsid w:val="00094B58"/>
    <w:rsid w:val="00096316"/>
    <w:rsid w:val="000A14F8"/>
    <w:rsid w:val="000A1788"/>
    <w:rsid w:val="000A2007"/>
    <w:rsid w:val="000A2EC7"/>
    <w:rsid w:val="000A4C30"/>
    <w:rsid w:val="000A599F"/>
    <w:rsid w:val="000B2635"/>
    <w:rsid w:val="000C037F"/>
    <w:rsid w:val="000C119B"/>
    <w:rsid w:val="000C288B"/>
    <w:rsid w:val="000C2936"/>
    <w:rsid w:val="000C349A"/>
    <w:rsid w:val="000C4A66"/>
    <w:rsid w:val="000C4FD2"/>
    <w:rsid w:val="000C5563"/>
    <w:rsid w:val="000C5B5E"/>
    <w:rsid w:val="000C5ED4"/>
    <w:rsid w:val="000D03CB"/>
    <w:rsid w:val="000D1A5E"/>
    <w:rsid w:val="000D2035"/>
    <w:rsid w:val="000D4651"/>
    <w:rsid w:val="000D5D09"/>
    <w:rsid w:val="000D706E"/>
    <w:rsid w:val="000E1B9C"/>
    <w:rsid w:val="000E37AA"/>
    <w:rsid w:val="000E4012"/>
    <w:rsid w:val="000E4469"/>
    <w:rsid w:val="000E50C9"/>
    <w:rsid w:val="000E7C74"/>
    <w:rsid w:val="000E7D70"/>
    <w:rsid w:val="000E7EF4"/>
    <w:rsid w:val="000F167D"/>
    <w:rsid w:val="000F2F4E"/>
    <w:rsid w:val="000F3D7C"/>
    <w:rsid w:val="000F52FE"/>
    <w:rsid w:val="00101C07"/>
    <w:rsid w:val="00103839"/>
    <w:rsid w:val="001042F0"/>
    <w:rsid w:val="001051ED"/>
    <w:rsid w:val="0011071F"/>
    <w:rsid w:val="0011080E"/>
    <w:rsid w:val="001144A2"/>
    <w:rsid w:val="0011454C"/>
    <w:rsid w:val="00115909"/>
    <w:rsid w:val="00115A56"/>
    <w:rsid w:val="00123AB7"/>
    <w:rsid w:val="00125564"/>
    <w:rsid w:val="001256B5"/>
    <w:rsid w:val="001260BD"/>
    <w:rsid w:val="00127509"/>
    <w:rsid w:val="00127C31"/>
    <w:rsid w:val="001347FC"/>
    <w:rsid w:val="00134897"/>
    <w:rsid w:val="0013612C"/>
    <w:rsid w:val="001369C0"/>
    <w:rsid w:val="001378A4"/>
    <w:rsid w:val="00137A89"/>
    <w:rsid w:val="00137FCF"/>
    <w:rsid w:val="00141EA8"/>
    <w:rsid w:val="00142F82"/>
    <w:rsid w:val="0014529E"/>
    <w:rsid w:val="00160EC6"/>
    <w:rsid w:val="00161735"/>
    <w:rsid w:val="00162B29"/>
    <w:rsid w:val="00165A0A"/>
    <w:rsid w:val="00166BCD"/>
    <w:rsid w:val="00171CEF"/>
    <w:rsid w:val="001723F7"/>
    <w:rsid w:val="00173EF6"/>
    <w:rsid w:val="00175DE0"/>
    <w:rsid w:val="00176B86"/>
    <w:rsid w:val="0018029B"/>
    <w:rsid w:val="00182CA4"/>
    <w:rsid w:val="00185C6C"/>
    <w:rsid w:val="001877D7"/>
    <w:rsid w:val="00190208"/>
    <w:rsid w:val="0019047E"/>
    <w:rsid w:val="00191D23"/>
    <w:rsid w:val="00193355"/>
    <w:rsid w:val="00193766"/>
    <w:rsid w:val="00193ABD"/>
    <w:rsid w:val="00195FB9"/>
    <w:rsid w:val="001964AC"/>
    <w:rsid w:val="00196760"/>
    <w:rsid w:val="0019729C"/>
    <w:rsid w:val="001A366C"/>
    <w:rsid w:val="001A381E"/>
    <w:rsid w:val="001A4F01"/>
    <w:rsid w:val="001A5720"/>
    <w:rsid w:val="001B507A"/>
    <w:rsid w:val="001C2E06"/>
    <w:rsid w:val="001C309B"/>
    <w:rsid w:val="001C6AE1"/>
    <w:rsid w:val="001C7BFD"/>
    <w:rsid w:val="001D5E3B"/>
    <w:rsid w:val="001E295D"/>
    <w:rsid w:val="001E35FC"/>
    <w:rsid w:val="001E3B1C"/>
    <w:rsid w:val="001F356E"/>
    <w:rsid w:val="001F4D6C"/>
    <w:rsid w:val="001F5F1E"/>
    <w:rsid w:val="001F6780"/>
    <w:rsid w:val="002021E5"/>
    <w:rsid w:val="00203CB1"/>
    <w:rsid w:val="00204C8F"/>
    <w:rsid w:val="002069F2"/>
    <w:rsid w:val="00207209"/>
    <w:rsid w:val="0021330E"/>
    <w:rsid w:val="00214F72"/>
    <w:rsid w:val="00226C58"/>
    <w:rsid w:val="00230ADB"/>
    <w:rsid w:val="00231D10"/>
    <w:rsid w:val="00231F51"/>
    <w:rsid w:val="002327C5"/>
    <w:rsid w:val="00233BFF"/>
    <w:rsid w:val="0023531E"/>
    <w:rsid w:val="0023559A"/>
    <w:rsid w:val="00242039"/>
    <w:rsid w:val="002435BF"/>
    <w:rsid w:val="00244FC5"/>
    <w:rsid w:val="002463B3"/>
    <w:rsid w:val="00247168"/>
    <w:rsid w:val="00251004"/>
    <w:rsid w:val="0025370B"/>
    <w:rsid w:val="0025396C"/>
    <w:rsid w:val="00261EF9"/>
    <w:rsid w:val="0026246E"/>
    <w:rsid w:val="0026268E"/>
    <w:rsid w:val="0026755B"/>
    <w:rsid w:val="00271467"/>
    <w:rsid w:val="00272AF3"/>
    <w:rsid w:val="00274456"/>
    <w:rsid w:val="00276C0F"/>
    <w:rsid w:val="00280876"/>
    <w:rsid w:val="00285CDF"/>
    <w:rsid w:val="00285DE6"/>
    <w:rsid w:val="00287ED1"/>
    <w:rsid w:val="0029188E"/>
    <w:rsid w:val="00293B5A"/>
    <w:rsid w:val="002940E0"/>
    <w:rsid w:val="00294651"/>
    <w:rsid w:val="002B0197"/>
    <w:rsid w:val="002B314A"/>
    <w:rsid w:val="002B3F69"/>
    <w:rsid w:val="002B48BB"/>
    <w:rsid w:val="002B7B98"/>
    <w:rsid w:val="002C09B7"/>
    <w:rsid w:val="002C4F80"/>
    <w:rsid w:val="002C7212"/>
    <w:rsid w:val="002D2813"/>
    <w:rsid w:val="002D3335"/>
    <w:rsid w:val="002D44F2"/>
    <w:rsid w:val="002D4611"/>
    <w:rsid w:val="002D671F"/>
    <w:rsid w:val="002D68E6"/>
    <w:rsid w:val="002D7078"/>
    <w:rsid w:val="002E0525"/>
    <w:rsid w:val="002E140A"/>
    <w:rsid w:val="002E5EE6"/>
    <w:rsid w:val="002E7495"/>
    <w:rsid w:val="002E7733"/>
    <w:rsid w:val="002F093A"/>
    <w:rsid w:val="002F0D2E"/>
    <w:rsid w:val="002F361C"/>
    <w:rsid w:val="002F4DD5"/>
    <w:rsid w:val="002F5000"/>
    <w:rsid w:val="002F7FA3"/>
    <w:rsid w:val="0030148B"/>
    <w:rsid w:val="00301563"/>
    <w:rsid w:val="00302C6A"/>
    <w:rsid w:val="00307EC4"/>
    <w:rsid w:val="00312A58"/>
    <w:rsid w:val="00314742"/>
    <w:rsid w:val="003175D1"/>
    <w:rsid w:val="00322D9F"/>
    <w:rsid w:val="00326A05"/>
    <w:rsid w:val="00330BC4"/>
    <w:rsid w:val="00330DBD"/>
    <w:rsid w:val="00331B5A"/>
    <w:rsid w:val="00332E0E"/>
    <w:rsid w:val="0033303B"/>
    <w:rsid w:val="0033369A"/>
    <w:rsid w:val="00335480"/>
    <w:rsid w:val="00336BF2"/>
    <w:rsid w:val="0034017D"/>
    <w:rsid w:val="00341796"/>
    <w:rsid w:val="00344639"/>
    <w:rsid w:val="00347144"/>
    <w:rsid w:val="0035253A"/>
    <w:rsid w:val="0035467E"/>
    <w:rsid w:val="003606B4"/>
    <w:rsid w:val="00362000"/>
    <w:rsid w:val="00362F7E"/>
    <w:rsid w:val="00366236"/>
    <w:rsid w:val="00370948"/>
    <w:rsid w:val="00371641"/>
    <w:rsid w:val="003718BE"/>
    <w:rsid w:val="0037358E"/>
    <w:rsid w:val="0037424F"/>
    <w:rsid w:val="00374485"/>
    <w:rsid w:val="003747FA"/>
    <w:rsid w:val="00376315"/>
    <w:rsid w:val="00380B27"/>
    <w:rsid w:val="00380F8C"/>
    <w:rsid w:val="003848FD"/>
    <w:rsid w:val="00391D48"/>
    <w:rsid w:val="003926E9"/>
    <w:rsid w:val="00395E3D"/>
    <w:rsid w:val="00397160"/>
    <w:rsid w:val="003A07C3"/>
    <w:rsid w:val="003A0901"/>
    <w:rsid w:val="003A12A1"/>
    <w:rsid w:val="003A33D3"/>
    <w:rsid w:val="003A57D7"/>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611D"/>
    <w:rsid w:val="003D7E1E"/>
    <w:rsid w:val="003E1262"/>
    <w:rsid w:val="003E2270"/>
    <w:rsid w:val="003E604D"/>
    <w:rsid w:val="003E66B9"/>
    <w:rsid w:val="003E6E3A"/>
    <w:rsid w:val="003E752D"/>
    <w:rsid w:val="003F0E7D"/>
    <w:rsid w:val="003F15C6"/>
    <w:rsid w:val="003F56B7"/>
    <w:rsid w:val="003F5F14"/>
    <w:rsid w:val="003F6204"/>
    <w:rsid w:val="003F6CE0"/>
    <w:rsid w:val="003F6CED"/>
    <w:rsid w:val="003F75EA"/>
    <w:rsid w:val="00400FD2"/>
    <w:rsid w:val="00401009"/>
    <w:rsid w:val="00401A91"/>
    <w:rsid w:val="00404A5E"/>
    <w:rsid w:val="00404BD6"/>
    <w:rsid w:val="00404BFD"/>
    <w:rsid w:val="00406367"/>
    <w:rsid w:val="004072A6"/>
    <w:rsid w:val="0041026C"/>
    <w:rsid w:val="004125CE"/>
    <w:rsid w:val="0041408C"/>
    <w:rsid w:val="00414D01"/>
    <w:rsid w:val="004203E6"/>
    <w:rsid w:val="00421473"/>
    <w:rsid w:val="00421D87"/>
    <w:rsid w:val="00422620"/>
    <w:rsid w:val="00426195"/>
    <w:rsid w:val="004261FA"/>
    <w:rsid w:val="004267DE"/>
    <w:rsid w:val="00427DC6"/>
    <w:rsid w:val="00430705"/>
    <w:rsid w:val="004337CF"/>
    <w:rsid w:val="0043433D"/>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33FA"/>
    <w:rsid w:val="00464D49"/>
    <w:rsid w:val="00466A77"/>
    <w:rsid w:val="00470D0E"/>
    <w:rsid w:val="004745D5"/>
    <w:rsid w:val="00474C31"/>
    <w:rsid w:val="0047521B"/>
    <w:rsid w:val="004765F8"/>
    <w:rsid w:val="0047733A"/>
    <w:rsid w:val="004774BD"/>
    <w:rsid w:val="004803C1"/>
    <w:rsid w:val="00481964"/>
    <w:rsid w:val="00482F98"/>
    <w:rsid w:val="004832CD"/>
    <w:rsid w:val="004849E8"/>
    <w:rsid w:val="00486307"/>
    <w:rsid w:val="0048667B"/>
    <w:rsid w:val="00490173"/>
    <w:rsid w:val="00490ACE"/>
    <w:rsid w:val="00490DF5"/>
    <w:rsid w:val="00491AD7"/>
    <w:rsid w:val="00491DC8"/>
    <w:rsid w:val="00491DDE"/>
    <w:rsid w:val="004962BE"/>
    <w:rsid w:val="0049699B"/>
    <w:rsid w:val="00496F91"/>
    <w:rsid w:val="004A041A"/>
    <w:rsid w:val="004A0A8D"/>
    <w:rsid w:val="004A15C1"/>
    <w:rsid w:val="004A3BF5"/>
    <w:rsid w:val="004A46F2"/>
    <w:rsid w:val="004A4D78"/>
    <w:rsid w:val="004A59C6"/>
    <w:rsid w:val="004A65B0"/>
    <w:rsid w:val="004A6AAF"/>
    <w:rsid w:val="004A6C27"/>
    <w:rsid w:val="004B03A0"/>
    <w:rsid w:val="004B18D4"/>
    <w:rsid w:val="004B2993"/>
    <w:rsid w:val="004B4F9A"/>
    <w:rsid w:val="004B5196"/>
    <w:rsid w:val="004B5413"/>
    <w:rsid w:val="004B5E34"/>
    <w:rsid w:val="004B6A6A"/>
    <w:rsid w:val="004C05FF"/>
    <w:rsid w:val="004C709B"/>
    <w:rsid w:val="004D0B0A"/>
    <w:rsid w:val="004D1B61"/>
    <w:rsid w:val="004D4E34"/>
    <w:rsid w:val="004D5E2B"/>
    <w:rsid w:val="004D76F3"/>
    <w:rsid w:val="004E0A37"/>
    <w:rsid w:val="004E23DB"/>
    <w:rsid w:val="004E47A8"/>
    <w:rsid w:val="004E49EA"/>
    <w:rsid w:val="004E5028"/>
    <w:rsid w:val="004E53EC"/>
    <w:rsid w:val="004E5F98"/>
    <w:rsid w:val="004E7DFB"/>
    <w:rsid w:val="004F1009"/>
    <w:rsid w:val="004F21AD"/>
    <w:rsid w:val="004F2C49"/>
    <w:rsid w:val="004F32AE"/>
    <w:rsid w:val="004F3DF0"/>
    <w:rsid w:val="004F43CB"/>
    <w:rsid w:val="004F48BF"/>
    <w:rsid w:val="004F645E"/>
    <w:rsid w:val="00500624"/>
    <w:rsid w:val="00504DEC"/>
    <w:rsid w:val="005050B7"/>
    <w:rsid w:val="00505DE0"/>
    <w:rsid w:val="005063D1"/>
    <w:rsid w:val="00511368"/>
    <w:rsid w:val="00513B51"/>
    <w:rsid w:val="00513BBB"/>
    <w:rsid w:val="00514439"/>
    <w:rsid w:val="00514B94"/>
    <w:rsid w:val="00517FCA"/>
    <w:rsid w:val="00520366"/>
    <w:rsid w:val="00520947"/>
    <w:rsid w:val="00522E93"/>
    <w:rsid w:val="00525BE0"/>
    <w:rsid w:val="00527989"/>
    <w:rsid w:val="00530C06"/>
    <w:rsid w:val="00533878"/>
    <w:rsid w:val="00534E11"/>
    <w:rsid w:val="00535120"/>
    <w:rsid w:val="00537087"/>
    <w:rsid w:val="00541176"/>
    <w:rsid w:val="005416ED"/>
    <w:rsid w:val="00541C60"/>
    <w:rsid w:val="00541CBC"/>
    <w:rsid w:val="00543F4F"/>
    <w:rsid w:val="0054684D"/>
    <w:rsid w:val="00553623"/>
    <w:rsid w:val="00554064"/>
    <w:rsid w:val="00555D04"/>
    <w:rsid w:val="00555FD3"/>
    <w:rsid w:val="00560E27"/>
    <w:rsid w:val="005617F0"/>
    <w:rsid w:val="005618E8"/>
    <w:rsid w:val="0056210E"/>
    <w:rsid w:val="00562126"/>
    <w:rsid w:val="005622BA"/>
    <w:rsid w:val="00563E71"/>
    <w:rsid w:val="00565524"/>
    <w:rsid w:val="005669FA"/>
    <w:rsid w:val="00566B14"/>
    <w:rsid w:val="00567E43"/>
    <w:rsid w:val="00571BC7"/>
    <w:rsid w:val="00571D04"/>
    <w:rsid w:val="0057361B"/>
    <w:rsid w:val="00573FDE"/>
    <w:rsid w:val="00575101"/>
    <w:rsid w:val="00575FAC"/>
    <w:rsid w:val="00576798"/>
    <w:rsid w:val="00581B76"/>
    <w:rsid w:val="005851A8"/>
    <w:rsid w:val="005910AE"/>
    <w:rsid w:val="00591193"/>
    <w:rsid w:val="005916D8"/>
    <w:rsid w:val="0059183E"/>
    <w:rsid w:val="00591E08"/>
    <w:rsid w:val="0059207E"/>
    <w:rsid w:val="00594C1C"/>
    <w:rsid w:val="005966F2"/>
    <w:rsid w:val="005A03A3"/>
    <w:rsid w:val="005A0F82"/>
    <w:rsid w:val="005A1731"/>
    <w:rsid w:val="005A396D"/>
    <w:rsid w:val="005A51CE"/>
    <w:rsid w:val="005A5BF4"/>
    <w:rsid w:val="005A7014"/>
    <w:rsid w:val="005B08EE"/>
    <w:rsid w:val="005B31BB"/>
    <w:rsid w:val="005B3515"/>
    <w:rsid w:val="005B70A1"/>
    <w:rsid w:val="005C02E3"/>
    <w:rsid w:val="005C0B01"/>
    <w:rsid w:val="005C1156"/>
    <w:rsid w:val="005C1C5D"/>
    <w:rsid w:val="005C2875"/>
    <w:rsid w:val="005C3A83"/>
    <w:rsid w:val="005C3BAC"/>
    <w:rsid w:val="005C4AAE"/>
    <w:rsid w:val="005C4B0C"/>
    <w:rsid w:val="005C7869"/>
    <w:rsid w:val="005C79D5"/>
    <w:rsid w:val="005D264D"/>
    <w:rsid w:val="005D56CC"/>
    <w:rsid w:val="005E0BA2"/>
    <w:rsid w:val="005E1657"/>
    <w:rsid w:val="005E50FA"/>
    <w:rsid w:val="005E5353"/>
    <w:rsid w:val="005F057C"/>
    <w:rsid w:val="005F158D"/>
    <w:rsid w:val="005F3149"/>
    <w:rsid w:val="005F40DF"/>
    <w:rsid w:val="005F455C"/>
    <w:rsid w:val="005F5233"/>
    <w:rsid w:val="005F620B"/>
    <w:rsid w:val="005F62C9"/>
    <w:rsid w:val="005F6AE9"/>
    <w:rsid w:val="005F6F59"/>
    <w:rsid w:val="005F77D1"/>
    <w:rsid w:val="005F7D90"/>
    <w:rsid w:val="005F7F91"/>
    <w:rsid w:val="00601AA9"/>
    <w:rsid w:val="00604B12"/>
    <w:rsid w:val="00610E0C"/>
    <w:rsid w:val="00611A51"/>
    <w:rsid w:val="00612DC0"/>
    <w:rsid w:val="00613ADF"/>
    <w:rsid w:val="006153EE"/>
    <w:rsid w:val="00616C40"/>
    <w:rsid w:val="00617086"/>
    <w:rsid w:val="0062088F"/>
    <w:rsid w:val="00621D52"/>
    <w:rsid w:val="00623D35"/>
    <w:rsid w:val="00626421"/>
    <w:rsid w:val="00630ED8"/>
    <w:rsid w:val="00631A54"/>
    <w:rsid w:val="00634B26"/>
    <w:rsid w:val="0063675C"/>
    <w:rsid w:val="0063777F"/>
    <w:rsid w:val="00637C6D"/>
    <w:rsid w:val="00637D51"/>
    <w:rsid w:val="00641A1A"/>
    <w:rsid w:val="00641BAA"/>
    <w:rsid w:val="0064251A"/>
    <w:rsid w:val="00642B66"/>
    <w:rsid w:val="00643028"/>
    <w:rsid w:val="006570AB"/>
    <w:rsid w:val="00657D9E"/>
    <w:rsid w:val="00660483"/>
    <w:rsid w:val="0066095E"/>
    <w:rsid w:val="00660C18"/>
    <w:rsid w:val="006631F5"/>
    <w:rsid w:val="00663F36"/>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A17C4"/>
    <w:rsid w:val="006A235F"/>
    <w:rsid w:val="006A2C17"/>
    <w:rsid w:val="006A41C8"/>
    <w:rsid w:val="006A4238"/>
    <w:rsid w:val="006A5081"/>
    <w:rsid w:val="006B025D"/>
    <w:rsid w:val="006B060D"/>
    <w:rsid w:val="006B1628"/>
    <w:rsid w:val="006B494F"/>
    <w:rsid w:val="006B7F77"/>
    <w:rsid w:val="006C21B0"/>
    <w:rsid w:val="006C625A"/>
    <w:rsid w:val="006C72BB"/>
    <w:rsid w:val="006D2C4B"/>
    <w:rsid w:val="006D5BCB"/>
    <w:rsid w:val="006D6D19"/>
    <w:rsid w:val="006D74AA"/>
    <w:rsid w:val="006E18CD"/>
    <w:rsid w:val="006E2AA4"/>
    <w:rsid w:val="006E3180"/>
    <w:rsid w:val="006E3E3B"/>
    <w:rsid w:val="006E40E6"/>
    <w:rsid w:val="006E53C3"/>
    <w:rsid w:val="006E7F42"/>
    <w:rsid w:val="006F0A43"/>
    <w:rsid w:val="006F2067"/>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698E"/>
    <w:rsid w:val="00731FD1"/>
    <w:rsid w:val="00734A6B"/>
    <w:rsid w:val="00736696"/>
    <w:rsid w:val="0073794A"/>
    <w:rsid w:val="00737C16"/>
    <w:rsid w:val="00741F3B"/>
    <w:rsid w:val="0074329B"/>
    <w:rsid w:val="0074796D"/>
    <w:rsid w:val="00747D71"/>
    <w:rsid w:val="007511E4"/>
    <w:rsid w:val="00751F51"/>
    <w:rsid w:val="0075412E"/>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275F"/>
    <w:rsid w:val="0077370E"/>
    <w:rsid w:val="0078208D"/>
    <w:rsid w:val="007842C9"/>
    <w:rsid w:val="00791952"/>
    <w:rsid w:val="007931FF"/>
    <w:rsid w:val="007944BB"/>
    <w:rsid w:val="00794B6C"/>
    <w:rsid w:val="0079569E"/>
    <w:rsid w:val="00795C97"/>
    <w:rsid w:val="007A2A2C"/>
    <w:rsid w:val="007A6B5C"/>
    <w:rsid w:val="007B1030"/>
    <w:rsid w:val="007B299B"/>
    <w:rsid w:val="007B32F5"/>
    <w:rsid w:val="007B5CF2"/>
    <w:rsid w:val="007B698B"/>
    <w:rsid w:val="007B6ADE"/>
    <w:rsid w:val="007B704E"/>
    <w:rsid w:val="007C0542"/>
    <w:rsid w:val="007C05D7"/>
    <w:rsid w:val="007C3F06"/>
    <w:rsid w:val="007C66AC"/>
    <w:rsid w:val="007D1386"/>
    <w:rsid w:val="007D1FC8"/>
    <w:rsid w:val="007D51B1"/>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61D6"/>
    <w:rsid w:val="0082030E"/>
    <w:rsid w:val="00820781"/>
    <w:rsid w:val="00820835"/>
    <w:rsid w:val="0082185E"/>
    <w:rsid w:val="0082373D"/>
    <w:rsid w:val="00824E1C"/>
    <w:rsid w:val="00825BCC"/>
    <w:rsid w:val="008307FC"/>
    <w:rsid w:val="00831044"/>
    <w:rsid w:val="00832C6E"/>
    <w:rsid w:val="00833328"/>
    <w:rsid w:val="00833DAE"/>
    <w:rsid w:val="008406F5"/>
    <w:rsid w:val="00840B31"/>
    <w:rsid w:val="008415EF"/>
    <w:rsid w:val="00842F81"/>
    <w:rsid w:val="00842F9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9E2"/>
    <w:rsid w:val="0086513E"/>
    <w:rsid w:val="008661B5"/>
    <w:rsid w:val="008765A5"/>
    <w:rsid w:val="00877B33"/>
    <w:rsid w:val="00877E63"/>
    <w:rsid w:val="00880691"/>
    <w:rsid w:val="00880E85"/>
    <w:rsid w:val="008811C2"/>
    <w:rsid w:val="008825A8"/>
    <w:rsid w:val="00884570"/>
    <w:rsid w:val="00884724"/>
    <w:rsid w:val="0088584A"/>
    <w:rsid w:val="00892F2A"/>
    <w:rsid w:val="0089457A"/>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2D77"/>
    <w:rsid w:val="008D6829"/>
    <w:rsid w:val="008D76FF"/>
    <w:rsid w:val="008D78C6"/>
    <w:rsid w:val="008D7AB3"/>
    <w:rsid w:val="008E5C4D"/>
    <w:rsid w:val="008F0496"/>
    <w:rsid w:val="008F0934"/>
    <w:rsid w:val="008F1353"/>
    <w:rsid w:val="008F2BEE"/>
    <w:rsid w:val="008F4CC9"/>
    <w:rsid w:val="008F579F"/>
    <w:rsid w:val="008F6318"/>
    <w:rsid w:val="008F6FF0"/>
    <w:rsid w:val="009004F5"/>
    <w:rsid w:val="00902E33"/>
    <w:rsid w:val="009049D5"/>
    <w:rsid w:val="00905CBD"/>
    <w:rsid w:val="00911B0D"/>
    <w:rsid w:val="00917D53"/>
    <w:rsid w:val="00924045"/>
    <w:rsid w:val="009247D8"/>
    <w:rsid w:val="00925B97"/>
    <w:rsid w:val="009267E0"/>
    <w:rsid w:val="0093000D"/>
    <w:rsid w:val="00930769"/>
    <w:rsid w:val="0093210A"/>
    <w:rsid w:val="0093627E"/>
    <w:rsid w:val="0093752C"/>
    <w:rsid w:val="009431F9"/>
    <w:rsid w:val="00944A0B"/>
    <w:rsid w:val="00946CB9"/>
    <w:rsid w:val="00947D37"/>
    <w:rsid w:val="0095089D"/>
    <w:rsid w:val="00956F58"/>
    <w:rsid w:val="0095716B"/>
    <w:rsid w:val="00957DAE"/>
    <w:rsid w:val="00960C1A"/>
    <w:rsid w:val="009632BA"/>
    <w:rsid w:val="009642D6"/>
    <w:rsid w:val="00967724"/>
    <w:rsid w:val="00967871"/>
    <w:rsid w:val="00971321"/>
    <w:rsid w:val="00971968"/>
    <w:rsid w:val="00971D9D"/>
    <w:rsid w:val="00972669"/>
    <w:rsid w:val="0097431A"/>
    <w:rsid w:val="00975751"/>
    <w:rsid w:val="00975CD0"/>
    <w:rsid w:val="009768EE"/>
    <w:rsid w:val="009771EB"/>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88C"/>
    <w:rsid w:val="009A4E1E"/>
    <w:rsid w:val="009A742A"/>
    <w:rsid w:val="009B02C9"/>
    <w:rsid w:val="009B07A7"/>
    <w:rsid w:val="009B0DDE"/>
    <w:rsid w:val="009B2296"/>
    <w:rsid w:val="009B4A40"/>
    <w:rsid w:val="009B549C"/>
    <w:rsid w:val="009C19AA"/>
    <w:rsid w:val="009C428F"/>
    <w:rsid w:val="009C61F0"/>
    <w:rsid w:val="009C7179"/>
    <w:rsid w:val="009D0272"/>
    <w:rsid w:val="009D23F3"/>
    <w:rsid w:val="009D2655"/>
    <w:rsid w:val="009D3DDD"/>
    <w:rsid w:val="009D4964"/>
    <w:rsid w:val="009D60D7"/>
    <w:rsid w:val="009D6CE8"/>
    <w:rsid w:val="009D6E13"/>
    <w:rsid w:val="009D7638"/>
    <w:rsid w:val="009E3794"/>
    <w:rsid w:val="009E429B"/>
    <w:rsid w:val="009F2A51"/>
    <w:rsid w:val="009F4949"/>
    <w:rsid w:val="009F543D"/>
    <w:rsid w:val="009F5979"/>
    <w:rsid w:val="009F67DF"/>
    <w:rsid w:val="00A02CD6"/>
    <w:rsid w:val="00A02FFB"/>
    <w:rsid w:val="00A13A9D"/>
    <w:rsid w:val="00A151F6"/>
    <w:rsid w:val="00A1798A"/>
    <w:rsid w:val="00A20E6B"/>
    <w:rsid w:val="00A22836"/>
    <w:rsid w:val="00A2368A"/>
    <w:rsid w:val="00A23AF1"/>
    <w:rsid w:val="00A24133"/>
    <w:rsid w:val="00A31613"/>
    <w:rsid w:val="00A31C3E"/>
    <w:rsid w:val="00A334EA"/>
    <w:rsid w:val="00A340FF"/>
    <w:rsid w:val="00A34E54"/>
    <w:rsid w:val="00A35394"/>
    <w:rsid w:val="00A3661D"/>
    <w:rsid w:val="00A375AA"/>
    <w:rsid w:val="00A3760D"/>
    <w:rsid w:val="00A4045D"/>
    <w:rsid w:val="00A464F3"/>
    <w:rsid w:val="00A4676A"/>
    <w:rsid w:val="00A46EF6"/>
    <w:rsid w:val="00A53E1B"/>
    <w:rsid w:val="00A552B9"/>
    <w:rsid w:val="00A55CBA"/>
    <w:rsid w:val="00A570AE"/>
    <w:rsid w:val="00A6011D"/>
    <w:rsid w:val="00A62155"/>
    <w:rsid w:val="00A62C1B"/>
    <w:rsid w:val="00A62E8B"/>
    <w:rsid w:val="00A703A9"/>
    <w:rsid w:val="00A75A24"/>
    <w:rsid w:val="00A770DD"/>
    <w:rsid w:val="00A813A1"/>
    <w:rsid w:val="00A83D4B"/>
    <w:rsid w:val="00A84452"/>
    <w:rsid w:val="00A84B61"/>
    <w:rsid w:val="00A92BBF"/>
    <w:rsid w:val="00A92C1C"/>
    <w:rsid w:val="00A95CB4"/>
    <w:rsid w:val="00AA0C43"/>
    <w:rsid w:val="00AA2302"/>
    <w:rsid w:val="00AA2973"/>
    <w:rsid w:val="00AA2FA1"/>
    <w:rsid w:val="00AA312E"/>
    <w:rsid w:val="00AA60C7"/>
    <w:rsid w:val="00AA7C6D"/>
    <w:rsid w:val="00AB1F1C"/>
    <w:rsid w:val="00AB4700"/>
    <w:rsid w:val="00AB7B31"/>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B014DA"/>
    <w:rsid w:val="00B01C91"/>
    <w:rsid w:val="00B0415C"/>
    <w:rsid w:val="00B0531B"/>
    <w:rsid w:val="00B11CCE"/>
    <w:rsid w:val="00B12861"/>
    <w:rsid w:val="00B12E19"/>
    <w:rsid w:val="00B139FE"/>
    <w:rsid w:val="00B14626"/>
    <w:rsid w:val="00B152BA"/>
    <w:rsid w:val="00B17881"/>
    <w:rsid w:val="00B17B13"/>
    <w:rsid w:val="00B17E40"/>
    <w:rsid w:val="00B204E6"/>
    <w:rsid w:val="00B2084B"/>
    <w:rsid w:val="00B21D06"/>
    <w:rsid w:val="00B23E92"/>
    <w:rsid w:val="00B26316"/>
    <w:rsid w:val="00B2650D"/>
    <w:rsid w:val="00B3115A"/>
    <w:rsid w:val="00B3247B"/>
    <w:rsid w:val="00B3507D"/>
    <w:rsid w:val="00B3509C"/>
    <w:rsid w:val="00B3571A"/>
    <w:rsid w:val="00B40523"/>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FD8"/>
    <w:rsid w:val="00B5464D"/>
    <w:rsid w:val="00B5489B"/>
    <w:rsid w:val="00B5685D"/>
    <w:rsid w:val="00B569B9"/>
    <w:rsid w:val="00B63379"/>
    <w:rsid w:val="00B63457"/>
    <w:rsid w:val="00B667D1"/>
    <w:rsid w:val="00B701BF"/>
    <w:rsid w:val="00B71047"/>
    <w:rsid w:val="00B732AE"/>
    <w:rsid w:val="00B74A60"/>
    <w:rsid w:val="00B75588"/>
    <w:rsid w:val="00B766E3"/>
    <w:rsid w:val="00B76D83"/>
    <w:rsid w:val="00B8151F"/>
    <w:rsid w:val="00B81CE1"/>
    <w:rsid w:val="00B83725"/>
    <w:rsid w:val="00B84AE1"/>
    <w:rsid w:val="00B84C81"/>
    <w:rsid w:val="00B86B99"/>
    <w:rsid w:val="00B86E2D"/>
    <w:rsid w:val="00B875CB"/>
    <w:rsid w:val="00B87B13"/>
    <w:rsid w:val="00B957E3"/>
    <w:rsid w:val="00B971B8"/>
    <w:rsid w:val="00BA0B80"/>
    <w:rsid w:val="00BA1FE0"/>
    <w:rsid w:val="00BA2594"/>
    <w:rsid w:val="00BA26A2"/>
    <w:rsid w:val="00BA2C24"/>
    <w:rsid w:val="00BA3660"/>
    <w:rsid w:val="00BA40C5"/>
    <w:rsid w:val="00BA4EC0"/>
    <w:rsid w:val="00BA54A1"/>
    <w:rsid w:val="00BA70D6"/>
    <w:rsid w:val="00BA787B"/>
    <w:rsid w:val="00BA7AB5"/>
    <w:rsid w:val="00BB0093"/>
    <w:rsid w:val="00BB2C2B"/>
    <w:rsid w:val="00BB2DD4"/>
    <w:rsid w:val="00BB3CB2"/>
    <w:rsid w:val="00BB53B4"/>
    <w:rsid w:val="00BB7092"/>
    <w:rsid w:val="00BB7129"/>
    <w:rsid w:val="00BB73F5"/>
    <w:rsid w:val="00BC67AD"/>
    <w:rsid w:val="00BC67CC"/>
    <w:rsid w:val="00BC68E1"/>
    <w:rsid w:val="00BC7F17"/>
    <w:rsid w:val="00BD1581"/>
    <w:rsid w:val="00BD7189"/>
    <w:rsid w:val="00BD7441"/>
    <w:rsid w:val="00BE0A03"/>
    <w:rsid w:val="00BE1BA8"/>
    <w:rsid w:val="00BF02F3"/>
    <w:rsid w:val="00BF0E8E"/>
    <w:rsid w:val="00BF2939"/>
    <w:rsid w:val="00BF38AB"/>
    <w:rsid w:val="00BF67DD"/>
    <w:rsid w:val="00C00F06"/>
    <w:rsid w:val="00C02BA7"/>
    <w:rsid w:val="00C046B9"/>
    <w:rsid w:val="00C0566C"/>
    <w:rsid w:val="00C06CB7"/>
    <w:rsid w:val="00C113D5"/>
    <w:rsid w:val="00C1186D"/>
    <w:rsid w:val="00C11925"/>
    <w:rsid w:val="00C13490"/>
    <w:rsid w:val="00C174D2"/>
    <w:rsid w:val="00C17C34"/>
    <w:rsid w:val="00C200A1"/>
    <w:rsid w:val="00C212FF"/>
    <w:rsid w:val="00C213F0"/>
    <w:rsid w:val="00C266D5"/>
    <w:rsid w:val="00C31636"/>
    <w:rsid w:val="00C32151"/>
    <w:rsid w:val="00C325BD"/>
    <w:rsid w:val="00C3347F"/>
    <w:rsid w:val="00C403DB"/>
    <w:rsid w:val="00C451D2"/>
    <w:rsid w:val="00C46B97"/>
    <w:rsid w:val="00C47CA6"/>
    <w:rsid w:val="00C52FDB"/>
    <w:rsid w:val="00C617E4"/>
    <w:rsid w:val="00C623B3"/>
    <w:rsid w:val="00C63689"/>
    <w:rsid w:val="00C63A8E"/>
    <w:rsid w:val="00C64713"/>
    <w:rsid w:val="00C67A24"/>
    <w:rsid w:val="00C7367B"/>
    <w:rsid w:val="00C73AF9"/>
    <w:rsid w:val="00C73ED8"/>
    <w:rsid w:val="00C76F37"/>
    <w:rsid w:val="00C77453"/>
    <w:rsid w:val="00C77DFA"/>
    <w:rsid w:val="00C80682"/>
    <w:rsid w:val="00C8429F"/>
    <w:rsid w:val="00C8435C"/>
    <w:rsid w:val="00C85BF3"/>
    <w:rsid w:val="00C85F8D"/>
    <w:rsid w:val="00C85FAF"/>
    <w:rsid w:val="00C90788"/>
    <w:rsid w:val="00C92243"/>
    <w:rsid w:val="00C927FB"/>
    <w:rsid w:val="00C92A5B"/>
    <w:rsid w:val="00C92C56"/>
    <w:rsid w:val="00C93E61"/>
    <w:rsid w:val="00C9400A"/>
    <w:rsid w:val="00C9415B"/>
    <w:rsid w:val="00C9634E"/>
    <w:rsid w:val="00CA3DF5"/>
    <w:rsid w:val="00CA439D"/>
    <w:rsid w:val="00CA65BC"/>
    <w:rsid w:val="00CA713E"/>
    <w:rsid w:val="00CB190C"/>
    <w:rsid w:val="00CB1FBE"/>
    <w:rsid w:val="00CB60B3"/>
    <w:rsid w:val="00CB6CA9"/>
    <w:rsid w:val="00CC0A77"/>
    <w:rsid w:val="00CC1B7E"/>
    <w:rsid w:val="00CC2983"/>
    <w:rsid w:val="00CC2CB5"/>
    <w:rsid w:val="00CC372A"/>
    <w:rsid w:val="00CC57F4"/>
    <w:rsid w:val="00CC6E32"/>
    <w:rsid w:val="00CD1BA9"/>
    <w:rsid w:val="00CD38EB"/>
    <w:rsid w:val="00CD52A3"/>
    <w:rsid w:val="00CD670E"/>
    <w:rsid w:val="00CD72D9"/>
    <w:rsid w:val="00CE127F"/>
    <w:rsid w:val="00CE1F70"/>
    <w:rsid w:val="00CE2810"/>
    <w:rsid w:val="00CE2992"/>
    <w:rsid w:val="00CE50C3"/>
    <w:rsid w:val="00CE6B6B"/>
    <w:rsid w:val="00CE795E"/>
    <w:rsid w:val="00CF1E52"/>
    <w:rsid w:val="00CF4D7D"/>
    <w:rsid w:val="00D0229A"/>
    <w:rsid w:val="00D02C3B"/>
    <w:rsid w:val="00D0419E"/>
    <w:rsid w:val="00D04678"/>
    <w:rsid w:val="00D073A4"/>
    <w:rsid w:val="00D077CE"/>
    <w:rsid w:val="00D10152"/>
    <w:rsid w:val="00D14653"/>
    <w:rsid w:val="00D16616"/>
    <w:rsid w:val="00D21E8E"/>
    <w:rsid w:val="00D27272"/>
    <w:rsid w:val="00D30507"/>
    <w:rsid w:val="00D320E6"/>
    <w:rsid w:val="00D32AB4"/>
    <w:rsid w:val="00D36437"/>
    <w:rsid w:val="00D37766"/>
    <w:rsid w:val="00D37A1E"/>
    <w:rsid w:val="00D413E3"/>
    <w:rsid w:val="00D5051A"/>
    <w:rsid w:val="00D5112D"/>
    <w:rsid w:val="00D51F1D"/>
    <w:rsid w:val="00D541BF"/>
    <w:rsid w:val="00D56559"/>
    <w:rsid w:val="00D5795B"/>
    <w:rsid w:val="00D60407"/>
    <w:rsid w:val="00D61554"/>
    <w:rsid w:val="00D6195C"/>
    <w:rsid w:val="00D6413A"/>
    <w:rsid w:val="00D66628"/>
    <w:rsid w:val="00D6689C"/>
    <w:rsid w:val="00D66FCB"/>
    <w:rsid w:val="00D71226"/>
    <w:rsid w:val="00D73132"/>
    <w:rsid w:val="00D73A4D"/>
    <w:rsid w:val="00D77BF8"/>
    <w:rsid w:val="00D85F75"/>
    <w:rsid w:val="00D91A3C"/>
    <w:rsid w:val="00D91C2F"/>
    <w:rsid w:val="00D9329F"/>
    <w:rsid w:val="00D937C6"/>
    <w:rsid w:val="00D949FB"/>
    <w:rsid w:val="00D96EAA"/>
    <w:rsid w:val="00D96F44"/>
    <w:rsid w:val="00DA11FA"/>
    <w:rsid w:val="00DA1298"/>
    <w:rsid w:val="00DA3898"/>
    <w:rsid w:val="00DA403C"/>
    <w:rsid w:val="00DA5A11"/>
    <w:rsid w:val="00DB00CE"/>
    <w:rsid w:val="00DB0460"/>
    <w:rsid w:val="00DB30E8"/>
    <w:rsid w:val="00DB3339"/>
    <w:rsid w:val="00DB4E60"/>
    <w:rsid w:val="00DB5A7B"/>
    <w:rsid w:val="00DB7E46"/>
    <w:rsid w:val="00DC4AF4"/>
    <w:rsid w:val="00DC4CA2"/>
    <w:rsid w:val="00DC6179"/>
    <w:rsid w:val="00DD139E"/>
    <w:rsid w:val="00DD1D59"/>
    <w:rsid w:val="00DD3649"/>
    <w:rsid w:val="00DD3E43"/>
    <w:rsid w:val="00DD5AE3"/>
    <w:rsid w:val="00DE1C80"/>
    <w:rsid w:val="00DE2F3D"/>
    <w:rsid w:val="00DE309C"/>
    <w:rsid w:val="00DE3538"/>
    <w:rsid w:val="00DE3870"/>
    <w:rsid w:val="00DF1F75"/>
    <w:rsid w:val="00DF2790"/>
    <w:rsid w:val="00DF3147"/>
    <w:rsid w:val="00E0013D"/>
    <w:rsid w:val="00E015F3"/>
    <w:rsid w:val="00E028AA"/>
    <w:rsid w:val="00E04547"/>
    <w:rsid w:val="00E0517E"/>
    <w:rsid w:val="00E05D66"/>
    <w:rsid w:val="00E05FA0"/>
    <w:rsid w:val="00E06E35"/>
    <w:rsid w:val="00E07785"/>
    <w:rsid w:val="00E079DE"/>
    <w:rsid w:val="00E10147"/>
    <w:rsid w:val="00E119CC"/>
    <w:rsid w:val="00E1433D"/>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B6B"/>
    <w:rsid w:val="00E47FE6"/>
    <w:rsid w:val="00E50267"/>
    <w:rsid w:val="00E51735"/>
    <w:rsid w:val="00E54E2F"/>
    <w:rsid w:val="00E658BE"/>
    <w:rsid w:val="00E67025"/>
    <w:rsid w:val="00E6723A"/>
    <w:rsid w:val="00E6770D"/>
    <w:rsid w:val="00E72F40"/>
    <w:rsid w:val="00E73EEA"/>
    <w:rsid w:val="00E74932"/>
    <w:rsid w:val="00E74B3B"/>
    <w:rsid w:val="00E75233"/>
    <w:rsid w:val="00E75BEA"/>
    <w:rsid w:val="00E774D8"/>
    <w:rsid w:val="00E84BCD"/>
    <w:rsid w:val="00E90571"/>
    <w:rsid w:val="00E955F7"/>
    <w:rsid w:val="00E97DBA"/>
    <w:rsid w:val="00EA1165"/>
    <w:rsid w:val="00EA23BF"/>
    <w:rsid w:val="00EA3193"/>
    <w:rsid w:val="00EA7152"/>
    <w:rsid w:val="00EA7220"/>
    <w:rsid w:val="00EA75C7"/>
    <w:rsid w:val="00EB437C"/>
    <w:rsid w:val="00EB4541"/>
    <w:rsid w:val="00EB61D5"/>
    <w:rsid w:val="00EB6CAC"/>
    <w:rsid w:val="00EB7254"/>
    <w:rsid w:val="00EC0193"/>
    <w:rsid w:val="00EC0BDB"/>
    <w:rsid w:val="00EC0C30"/>
    <w:rsid w:val="00EC2515"/>
    <w:rsid w:val="00EC2CAB"/>
    <w:rsid w:val="00EC4326"/>
    <w:rsid w:val="00EC518B"/>
    <w:rsid w:val="00ED0219"/>
    <w:rsid w:val="00ED052B"/>
    <w:rsid w:val="00ED17BA"/>
    <w:rsid w:val="00ED2672"/>
    <w:rsid w:val="00ED401A"/>
    <w:rsid w:val="00ED4C1D"/>
    <w:rsid w:val="00ED5AC7"/>
    <w:rsid w:val="00ED5D2B"/>
    <w:rsid w:val="00ED7320"/>
    <w:rsid w:val="00EE2258"/>
    <w:rsid w:val="00EE256E"/>
    <w:rsid w:val="00EE3C3F"/>
    <w:rsid w:val="00EE6581"/>
    <w:rsid w:val="00EE65B1"/>
    <w:rsid w:val="00EE677F"/>
    <w:rsid w:val="00EE7391"/>
    <w:rsid w:val="00EF19DA"/>
    <w:rsid w:val="00EF263E"/>
    <w:rsid w:val="00EF66A3"/>
    <w:rsid w:val="00EF7787"/>
    <w:rsid w:val="00F022FD"/>
    <w:rsid w:val="00F03E3B"/>
    <w:rsid w:val="00F06304"/>
    <w:rsid w:val="00F06F33"/>
    <w:rsid w:val="00F07F6E"/>
    <w:rsid w:val="00F123D9"/>
    <w:rsid w:val="00F12D1F"/>
    <w:rsid w:val="00F13111"/>
    <w:rsid w:val="00F136E2"/>
    <w:rsid w:val="00F13DCE"/>
    <w:rsid w:val="00F15C5F"/>
    <w:rsid w:val="00F20340"/>
    <w:rsid w:val="00F20CAE"/>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44D32"/>
    <w:rsid w:val="00F50E82"/>
    <w:rsid w:val="00F53067"/>
    <w:rsid w:val="00F5496F"/>
    <w:rsid w:val="00F57C10"/>
    <w:rsid w:val="00F61484"/>
    <w:rsid w:val="00F61844"/>
    <w:rsid w:val="00F62988"/>
    <w:rsid w:val="00F62B8A"/>
    <w:rsid w:val="00F659EB"/>
    <w:rsid w:val="00F65A28"/>
    <w:rsid w:val="00F73113"/>
    <w:rsid w:val="00F73E9C"/>
    <w:rsid w:val="00F752FE"/>
    <w:rsid w:val="00F7740D"/>
    <w:rsid w:val="00F77596"/>
    <w:rsid w:val="00F85B1B"/>
    <w:rsid w:val="00F85DAA"/>
    <w:rsid w:val="00F866E1"/>
    <w:rsid w:val="00F86C34"/>
    <w:rsid w:val="00F908AD"/>
    <w:rsid w:val="00F91B6B"/>
    <w:rsid w:val="00F92984"/>
    <w:rsid w:val="00F92A5F"/>
    <w:rsid w:val="00F92E94"/>
    <w:rsid w:val="00F94CB8"/>
    <w:rsid w:val="00F961EB"/>
    <w:rsid w:val="00F9790F"/>
    <w:rsid w:val="00FA446D"/>
    <w:rsid w:val="00FA4C94"/>
    <w:rsid w:val="00FA5217"/>
    <w:rsid w:val="00FA6A7F"/>
    <w:rsid w:val="00FA6AE8"/>
    <w:rsid w:val="00FA6BF4"/>
    <w:rsid w:val="00FB1A19"/>
    <w:rsid w:val="00FB320B"/>
    <w:rsid w:val="00FB6DFD"/>
    <w:rsid w:val="00FC05E8"/>
    <w:rsid w:val="00FC33B4"/>
    <w:rsid w:val="00FC455F"/>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EF345-2C98-4920-B3C2-E3C31C8A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1577</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Owens, Karen (VDH)</cp:lastModifiedBy>
  <cp:revision>3</cp:revision>
  <cp:lastPrinted>2018-06-12T14:27:00Z</cp:lastPrinted>
  <dcterms:created xsi:type="dcterms:W3CDTF">2018-07-02T14:47:00Z</dcterms:created>
  <dcterms:modified xsi:type="dcterms:W3CDTF">2018-08-09T16:36:00Z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