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C4" w:rsidRDefault="00050AC4" w:rsidP="00050AC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3D1073">
        <w:rPr>
          <w:b/>
          <w:bCs/>
          <w:sz w:val="36"/>
          <w:szCs w:val="36"/>
        </w:rPr>
        <w:t xml:space="preserve">Trauma </w:t>
      </w:r>
      <w:smartTag w:uri="urn:schemas-microsoft-com:office:smarttags" w:element="PlaceType">
        <w:r w:rsidRPr="003D1073">
          <w:rPr>
            <w:b/>
            <w:bCs/>
            <w:sz w:val="36"/>
            <w:szCs w:val="36"/>
          </w:rPr>
          <w:t>Center</w:t>
        </w:r>
      </w:smartTag>
      <w:r w:rsidRPr="003D1073">
        <w:rPr>
          <w:b/>
          <w:bCs/>
          <w:sz w:val="36"/>
          <w:szCs w:val="36"/>
        </w:rPr>
        <w:t xml:space="preserve"> Designation </w:t>
      </w:r>
      <w:r>
        <w:rPr>
          <w:b/>
          <w:bCs/>
          <w:sz w:val="36"/>
          <w:szCs w:val="36"/>
        </w:rPr>
        <w:t>Application Packet Checklist</w:t>
      </w:r>
    </w:p>
    <w:p w:rsidR="00050AC4" w:rsidRPr="00F958BA" w:rsidRDefault="00050AC4" w:rsidP="00050AC4">
      <w:pPr>
        <w:rPr>
          <w:b/>
          <w:bCs/>
          <w:sz w:val="16"/>
          <w:szCs w:val="16"/>
        </w:rPr>
      </w:pPr>
    </w:p>
    <w:p w:rsidR="00050AC4" w:rsidRDefault="00747D9A" w:rsidP="00050AC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Complete and submit</w:t>
      </w:r>
      <w:r w:rsidR="00050AC4">
        <w:rPr>
          <w:bCs/>
          <w:sz w:val="28"/>
          <w:szCs w:val="28"/>
        </w:rPr>
        <w:t xml:space="preserve"> this </w:t>
      </w:r>
      <w:r>
        <w:rPr>
          <w:bCs/>
          <w:sz w:val="28"/>
          <w:szCs w:val="28"/>
        </w:rPr>
        <w:t xml:space="preserve">application </w:t>
      </w:r>
      <w:r w:rsidR="00050AC4">
        <w:rPr>
          <w:bCs/>
          <w:sz w:val="28"/>
          <w:szCs w:val="28"/>
        </w:rPr>
        <w:t>checklist to a</w:t>
      </w:r>
      <w:r>
        <w:rPr>
          <w:bCs/>
          <w:sz w:val="28"/>
          <w:szCs w:val="28"/>
        </w:rPr>
        <w:t xml:space="preserve">ttest to </w:t>
      </w:r>
      <w:r w:rsidR="006F11E5">
        <w:rPr>
          <w:bCs/>
          <w:sz w:val="28"/>
          <w:szCs w:val="28"/>
        </w:rPr>
        <w:t>review</w:t>
      </w:r>
      <w:r>
        <w:rPr>
          <w:bCs/>
          <w:sz w:val="28"/>
          <w:szCs w:val="28"/>
        </w:rPr>
        <w:t>ing</w:t>
      </w:r>
      <w:r w:rsidR="006F11E5">
        <w:rPr>
          <w:bCs/>
          <w:sz w:val="28"/>
          <w:szCs w:val="28"/>
        </w:rPr>
        <w:t xml:space="preserve"> your </w:t>
      </w:r>
      <w:r w:rsidR="00841F46">
        <w:rPr>
          <w:bCs/>
          <w:sz w:val="28"/>
          <w:szCs w:val="28"/>
        </w:rPr>
        <w:t>VDH/</w:t>
      </w:r>
      <w:r w:rsidR="006F11E5">
        <w:rPr>
          <w:bCs/>
          <w:sz w:val="28"/>
          <w:szCs w:val="28"/>
        </w:rPr>
        <w:t xml:space="preserve">OEMS Trauma Designation File and </w:t>
      </w:r>
      <w:r w:rsidR="00FD0649">
        <w:rPr>
          <w:bCs/>
          <w:sz w:val="28"/>
          <w:szCs w:val="28"/>
        </w:rPr>
        <w:t xml:space="preserve">you </w:t>
      </w:r>
      <w:r w:rsidR="00050AC4">
        <w:rPr>
          <w:bCs/>
          <w:sz w:val="28"/>
          <w:szCs w:val="28"/>
        </w:rPr>
        <w:t xml:space="preserve">are submitting a complete application packet to the </w:t>
      </w:r>
      <w:r>
        <w:rPr>
          <w:bCs/>
          <w:sz w:val="28"/>
          <w:szCs w:val="28"/>
        </w:rPr>
        <w:t>VDH/OEMS</w:t>
      </w:r>
      <w:r w:rsidR="00050AC4">
        <w:rPr>
          <w:bCs/>
          <w:sz w:val="28"/>
          <w:szCs w:val="28"/>
        </w:rPr>
        <w:t>.  A complete application packet is required to be submitted no later than 60 days prior to you</w:t>
      </w:r>
      <w:r w:rsidR="00391970">
        <w:rPr>
          <w:bCs/>
          <w:sz w:val="28"/>
          <w:szCs w:val="28"/>
        </w:rPr>
        <w:t>r</w:t>
      </w:r>
      <w:r w:rsidR="00050A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confirmed </w:t>
      </w:r>
      <w:r w:rsidR="00050AC4">
        <w:rPr>
          <w:bCs/>
          <w:sz w:val="28"/>
          <w:szCs w:val="28"/>
        </w:rPr>
        <w:t>site review date.</w:t>
      </w:r>
    </w:p>
    <w:p w:rsidR="00531A2A" w:rsidRPr="00F958BA" w:rsidRDefault="00531A2A" w:rsidP="00050AC4">
      <w:pPr>
        <w:rPr>
          <w:bCs/>
          <w:sz w:val="16"/>
          <w:szCs w:val="16"/>
        </w:rPr>
      </w:pPr>
    </w:p>
    <w:p w:rsidR="00531A2A" w:rsidRDefault="00531A2A" w:rsidP="00747D9A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9C150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bookmarkStart w:id="1" w:name="Text1"/>
      <w:r w:rsidR="008176E7">
        <w:rPr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76E7">
        <w:rPr>
          <w:bCs/>
          <w:sz w:val="28"/>
          <w:szCs w:val="28"/>
        </w:rPr>
        <w:instrText xml:space="preserve"> FORMTEXT </w:instrText>
      </w:r>
      <w:r w:rsidR="008176E7">
        <w:rPr>
          <w:bCs/>
          <w:sz w:val="28"/>
          <w:szCs w:val="28"/>
        </w:rPr>
      </w:r>
      <w:r w:rsidR="008176E7">
        <w:rPr>
          <w:bCs/>
          <w:sz w:val="28"/>
          <w:szCs w:val="28"/>
        </w:rPr>
        <w:fldChar w:fldCharType="separate"/>
      </w:r>
      <w:r w:rsidR="000F157B">
        <w:rPr>
          <w:bCs/>
          <w:sz w:val="28"/>
          <w:szCs w:val="28"/>
        </w:rPr>
        <w:t> </w:t>
      </w:r>
      <w:r w:rsidR="000F157B">
        <w:rPr>
          <w:bCs/>
          <w:sz w:val="28"/>
          <w:szCs w:val="28"/>
        </w:rPr>
        <w:t> </w:t>
      </w:r>
      <w:r w:rsidR="000F157B">
        <w:rPr>
          <w:bCs/>
          <w:sz w:val="28"/>
          <w:szCs w:val="28"/>
        </w:rPr>
        <w:t> </w:t>
      </w:r>
      <w:r w:rsidR="000F157B">
        <w:rPr>
          <w:bCs/>
          <w:sz w:val="28"/>
          <w:szCs w:val="28"/>
        </w:rPr>
        <w:t> </w:t>
      </w:r>
      <w:r w:rsidR="000F157B">
        <w:rPr>
          <w:bCs/>
          <w:sz w:val="28"/>
          <w:szCs w:val="28"/>
        </w:rPr>
        <w:t> </w:t>
      </w:r>
      <w:r w:rsidR="008176E7">
        <w:rPr>
          <w:bCs/>
          <w:sz w:val="28"/>
          <w:szCs w:val="28"/>
        </w:rPr>
        <w:fldChar w:fldCharType="end"/>
      </w:r>
      <w:bookmarkEnd w:id="1"/>
      <w:r w:rsidR="006A21AE">
        <w:rPr>
          <w:bCs/>
          <w:sz w:val="28"/>
          <w:szCs w:val="28"/>
        </w:rPr>
        <w:t xml:space="preserve">                                                  </w:t>
      </w:r>
      <w:r>
        <w:rPr>
          <w:bCs/>
          <w:sz w:val="28"/>
          <w:szCs w:val="28"/>
        </w:rPr>
        <w:t>have reviewed my hospital</w:t>
      </w:r>
      <w:r w:rsidR="00841F46">
        <w:rPr>
          <w:bCs/>
          <w:sz w:val="28"/>
          <w:szCs w:val="28"/>
        </w:rPr>
        <w:t>’</w:t>
      </w:r>
      <w:r w:rsidR="006A21AE">
        <w:rPr>
          <w:bCs/>
          <w:sz w:val="28"/>
          <w:szCs w:val="28"/>
        </w:rPr>
        <w:t>s</w:t>
      </w:r>
      <w:r w:rsidR="00841F46">
        <w:rPr>
          <w:bCs/>
          <w:sz w:val="28"/>
          <w:szCs w:val="28"/>
        </w:rPr>
        <w:t xml:space="preserve"> VDH/</w:t>
      </w:r>
      <w:r>
        <w:rPr>
          <w:bCs/>
          <w:sz w:val="28"/>
          <w:szCs w:val="28"/>
        </w:rPr>
        <w:t>OEMS Trauma Designation File and addressed any discrepancies with OEMS staff.</w:t>
      </w:r>
    </w:p>
    <w:p w:rsidR="00EC1AAC" w:rsidRPr="00B17C70" w:rsidRDefault="00EC1AAC" w:rsidP="00050AC4">
      <w:pPr>
        <w:rPr>
          <w:bCs/>
          <w:sz w:val="28"/>
          <w:szCs w:val="28"/>
        </w:rPr>
      </w:pPr>
    </w:p>
    <w:p w:rsidR="00B17C70" w:rsidRDefault="00531A2A" w:rsidP="00050AC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</w:p>
    <w:p w:rsidR="00B17C70" w:rsidRDefault="00B17C70" w:rsidP="00050AC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Hospital Representative Signature</w:t>
      </w:r>
      <w:r w:rsidR="008176E7">
        <w:rPr>
          <w:bCs/>
          <w:sz w:val="28"/>
          <w:szCs w:val="28"/>
        </w:rPr>
        <w:t xml:space="preserve">  </w:t>
      </w:r>
      <w:bookmarkStart w:id="2" w:name="Text2"/>
      <w:r w:rsidR="008176E7">
        <w:rPr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176E7">
        <w:rPr>
          <w:bCs/>
          <w:sz w:val="28"/>
          <w:szCs w:val="28"/>
        </w:rPr>
        <w:instrText xml:space="preserve"> FORMTEXT </w:instrText>
      </w:r>
      <w:r w:rsidR="008176E7">
        <w:rPr>
          <w:bCs/>
          <w:sz w:val="28"/>
          <w:szCs w:val="28"/>
        </w:rPr>
      </w:r>
      <w:r w:rsidR="008176E7">
        <w:rPr>
          <w:bCs/>
          <w:sz w:val="28"/>
          <w:szCs w:val="28"/>
        </w:rPr>
        <w:fldChar w:fldCharType="separate"/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sz w:val="28"/>
          <w:szCs w:val="28"/>
        </w:rPr>
        <w:fldChar w:fldCharType="end"/>
      </w:r>
      <w:bookmarkEnd w:id="2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176E7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>ate</w:t>
      </w:r>
      <w:r w:rsidR="008176E7">
        <w:rPr>
          <w:bCs/>
          <w:sz w:val="28"/>
          <w:szCs w:val="28"/>
        </w:rPr>
        <w:t xml:space="preserve"> </w:t>
      </w:r>
      <w:bookmarkStart w:id="3" w:name="Text3"/>
      <w:r w:rsidR="008176E7">
        <w:rPr>
          <w:bCs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176E7">
        <w:rPr>
          <w:bCs/>
          <w:sz w:val="28"/>
          <w:szCs w:val="28"/>
        </w:rPr>
        <w:instrText xml:space="preserve"> FORMTEXT </w:instrText>
      </w:r>
      <w:r w:rsidR="008176E7">
        <w:rPr>
          <w:bCs/>
          <w:sz w:val="28"/>
          <w:szCs w:val="28"/>
        </w:rPr>
      </w:r>
      <w:r w:rsidR="008176E7">
        <w:rPr>
          <w:bCs/>
          <w:sz w:val="28"/>
          <w:szCs w:val="28"/>
        </w:rPr>
        <w:fldChar w:fldCharType="separate"/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noProof/>
          <w:sz w:val="28"/>
          <w:szCs w:val="28"/>
        </w:rPr>
        <w:t> </w:t>
      </w:r>
      <w:r w:rsidR="008176E7">
        <w:rPr>
          <w:bCs/>
          <w:sz w:val="28"/>
          <w:szCs w:val="28"/>
        </w:rPr>
        <w:fldChar w:fldCharType="end"/>
      </w:r>
      <w:bookmarkEnd w:id="3"/>
    </w:p>
    <w:p w:rsidR="00531A2A" w:rsidRPr="00747D9A" w:rsidRDefault="00EC1AAC" w:rsidP="00050AC4">
      <w:pPr>
        <w:rPr>
          <w:bCs/>
          <w:sz w:val="20"/>
          <w:szCs w:val="20"/>
          <w:highlight w:val="yellow"/>
        </w:rPr>
      </w:pPr>
      <w:r>
        <w:rPr>
          <w:bCs/>
          <w:sz w:val="28"/>
          <w:szCs w:val="28"/>
        </w:rPr>
        <w:t xml:space="preserve"> </w:t>
      </w:r>
      <w:r w:rsidR="006413A6">
        <w:rPr>
          <w:bCs/>
          <w:sz w:val="28"/>
          <w:szCs w:val="28"/>
        </w:rPr>
        <w:t xml:space="preserve"> </w:t>
      </w:r>
      <w:r w:rsidR="006A21AE">
        <w:rPr>
          <w:bCs/>
          <w:sz w:val="28"/>
          <w:szCs w:val="28"/>
        </w:rPr>
        <w:t xml:space="preserve">   </w:t>
      </w:r>
      <w:r w:rsidR="00531A2A">
        <w:rPr>
          <w:bCs/>
          <w:sz w:val="28"/>
          <w:szCs w:val="28"/>
        </w:rPr>
        <w:tab/>
      </w:r>
      <w:r w:rsidR="00531A2A">
        <w:rPr>
          <w:bCs/>
          <w:sz w:val="28"/>
          <w:szCs w:val="28"/>
        </w:rPr>
        <w:tab/>
      </w:r>
      <w:r w:rsidR="00531A2A">
        <w:rPr>
          <w:bCs/>
          <w:sz w:val="28"/>
          <w:szCs w:val="28"/>
        </w:rPr>
        <w:tab/>
      </w:r>
      <w:r w:rsidR="00531A2A">
        <w:rPr>
          <w:bCs/>
          <w:sz w:val="28"/>
          <w:szCs w:val="28"/>
        </w:rPr>
        <w:tab/>
      </w:r>
      <w:r w:rsidR="00531A2A">
        <w:rPr>
          <w:bCs/>
          <w:sz w:val="28"/>
          <w:szCs w:val="28"/>
        </w:rPr>
        <w:tab/>
      </w:r>
      <w:r w:rsidR="00531A2A">
        <w:rPr>
          <w:bCs/>
          <w:sz w:val="28"/>
          <w:szCs w:val="28"/>
        </w:rPr>
        <w:tab/>
      </w:r>
    </w:p>
    <w:p w:rsidR="005744B4" w:rsidRPr="00EC1AAC" w:rsidRDefault="005744B4" w:rsidP="005744B4">
      <w:pPr>
        <w:rPr>
          <w:bCs/>
          <w:sz w:val="20"/>
          <w:szCs w:val="20"/>
        </w:rPr>
      </w:pPr>
      <w:r w:rsidRPr="00B17C70">
        <w:rPr>
          <w:bCs/>
          <w:sz w:val="20"/>
          <w:szCs w:val="20"/>
        </w:rPr>
        <w:t>(Check box indicating item was submitted)</w:t>
      </w:r>
    </w:p>
    <w:p w:rsidR="00597946" w:rsidRDefault="005744B4" w:rsidP="005744B4">
      <w:r>
        <w:tab/>
      </w:r>
    </w:p>
    <w:p w:rsidR="007B6098" w:rsidRDefault="00597946" w:rsidP="007B6098">
      <w:r>
        <w:t xml:space="preserve">       </w:t>
      </w:r>
      <w:r w:rsidR="00CE4775">
        <w:t xml:space="preserve">   </w:t>
      </w:r>
      <w:r>
        <w:t xml:space="preserve">  </w:t>
      </w:r>
      <w:r w:rsidR="003B4BFB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5pt;height:11.25pt" o:ole="">
            <v:imagedata r:id="rId8" o:title=""/>
          </v:shape>
          <w:control r:id="rId9" w:name="CheckBox11" w:shapeid="_x0000_i1117"/>
        </w:object>
      </w:r>
      <w:r>
        <w:t xml:space="preserve">   </w:t>
      </w:r>
      <w:r w:rsidR="007B6098">
        <w:t xml:space="preserve">Acknowledgement that the </w:t>
      </w:r>
      <w:r w:rsidR="007B6098">
        <w:rPr>
          <w:bCs/>
        </w:rPr>
        <w:t>OEMS Trauma Designation File</w:t>
      </w:r>
      <w:r w:rsidR="007B6098">
        <w:t xml:space="preserve"> has been reviewed.</w:t>
      </w:r>
    </w:p>
    <w:p w:rsidR="009C150C" w:rsidRDefault="009C150C" w:rsidP="009C150C">
      <w:r>
        <w:t xml:space="preserve">         </w:t>
      </w:r>
      <w:r w:rsidR="00CE4775">
        <w:t xml:space="preserve">   </w:t>
      </w:r>
      <w:r w:rsidR="003B4BFB">
        <w:object w:dxaOrig="225" w:dyaOrig="225">
          <v:shape id="_x0000_i1119" type="#_x0000_t75" style="width:15pt;height:11.25pt" o:ole="">
            <v:imagedata r:id="rId8" o:title=""/>
          </v:shape>
          <w:control r:id="rId10" w:name="CheckBox1" w:shapeid="_x0000_i1119"/>
        </w:object>
      </w:r>
      <w:r>
        <w:t xml:space="preserve">   </w:t>
      </w:r>
      <w:r w:rsidR="005744B4">
        <w:t>Submissions to the Statewide Trauma Registry are up to date as of the most recent quarter.</w:t>
      </w:r>
    </w:p>
    <w:p w:rsidR="00AE123C" w:rsidRDefault="009C150C" w:rsidP="009C150C">
      <w:r>
        <w:t xml:space="preserve">         </w:t>
      </w:r>
      <w:r w:rsidR="00CE4775">
        <w:t xml:space="preserve">   </w:t>
      </w:r>
      <w:r>
        <w:t xml:space="preserve">    </w:t>
      </w:r>
      <w:r w:rsidR="00AE123C">
        <w:t xml:space="preserve">    </w:t>
      </w:r>
      <w:r w:rsidR="005744B4" w:rsidRPr="00B17C70">
        <w:t xml:space="preserve">Criterion </w:t>
      </w:r>
      <w:r w:rsidR="00B17C70" w:rsidRPr="00B17C70">
        <w:t xml:space="preserve">Article </w:t>
      </w:r>
      <w:r w:rsidR="005744B4" w:rsidRPr="00B17C70">
        <w:t>V.</w:t>
      </w:r>
      <w:r w:rsidR="00B17C70" w:rsidRPr="00B17C70">
        <w:t xml:space="preserve"> Section 5.01(e)</w:t>
      </w:r>
      <w:r w:rsidR="005744B4">
        <w:t xml:space="preserve"> Data must be submitted to the Statewide Trauma Registry </w:t>
      </w:r>
    </w:p>
    <w:p w:rsidR="005744B4" w:rsidRDefault="00AE123C" w:rsidP="009C150C">
      <w:r>
        <w:t xml:space="preserve">                    </w:t>
      </w:r>
      <w:r w:rsidR="005744B4">
        <w:t>within 30 days from the end of the quarter.</w:t>
      </w:r>
    </w:p>
    <w:p w:rsidR="005744B4" w:rsidRDefault="005744B4" w:rsidP="00AE123C">
      <w:pPr>
        <w:numPr>
          <w:ilvl w:val="0"/>
          <w:numId w:val="8"/>
        </w:numPr>
        <w:ind w:left="2160"/>
      </w:pPr>
      <w:r>
        <w:t>January – March / Due April 1</w:t>
      </w:r>
      <w:r w:rsidRPr="00811A53">
        <w:rPr>
          <w:vertAlign w:val="superscript"/>
        </w:rPr>
        <w:t>st</w:t>
      </w:r>
    </w:p>
    <w:p w:rsidR="005744B4" w:rsidRDefault="005744B4" w:rsidP="00AE123C">
      <w:pPr>
        <w:numPr>
          <w:ilvl w:val="0"/>
          <w:numId w:val="8"/>
        </w:numPr>
        <w:ind w:left="2160"/>
      </w:pPr>
      <w:r>
        <w:t>April – June / Due July 1</w:t>
      </w:r>
      <w:r w:rsidRPr="00811A53">
        <w:rPr>
          <w:vertAlign w:val="superscript"/>
        </w:rPr>
        <w:t>st</w:t>
      </w:r>
      <w:r>
        <w:t>.</w:t>
      </w:r>
    </w:p>
    <w:p w:rsidR="005744B4" w:rsidRDefault="005744B4" w:rsidP="00AE123C">
      <w:pPr>
        <w:numPr>
          <w:ilvl w:val="0"/>
          <w:numId w:val="8"/>
        </w:numPr>
        <w:ind w:left="2160"/>
      </w:pPr>
      <w:r>
        <w:t>July – September / Due October 1</w:t>
      </w:r>
      <w:r w:rsidRPr="00811A53">
        <w:rPr>
          <w:vertAlign w:val="superscript"/>
        </w:rPr>
        <w:t>st</w:t>
      </w:r>
    </w:p>
    <w:p w:rsidR="005744B4" w:rsidRPr="00C30E2C" w:rsidRDefault="005744B4" w:rsidP="00AE123C">
      <w:pPr>
        <w:numPr>
          <w:ilvl w:val="0"/>
          <w:numId w:val="8"/>
        </w:numPr>
        <w:ind w:left="2160"/>
      </w:pPr>
      <w:r>
        <w:t>October – December / Due February 1</w:t>
      </w:r>
      <w:r w:rsidRPr="00811A53">
        <w:rPr>
          <w:vertAlign w:val="superscript"/>
        </w:rPr>
        <w:t>st</w:t>
      </w:r>
      <w:r>
        <w:t>.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21" type="#_x0000_t75" style="width:15pt;height:11.25pt" o:ole="">
            <v:imagedata r:id="rId8" o:title=""/>
          </v:shape>
          <w:control r:id="rId11" w:name="CheckBox13" w:shapeid="_x0000_i1121"/>
        </w:object>
      </w:r>
      <w:r>
        <w:t>Signed Trauma Center Code of Conduct (</w:t>
      </w:r>
      <w:r w:rsidR="00AC3433">
        <w:t>electronic form provided</w:t>
      </w:r>
      <w:r>
        <w:t>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23" type="#_x0000_t75" style="width:15pt;height:11.25pt" o:ole="">
            <v:imagedata r:id="rId8" o:title=""/>
          </v:shape>
          <w:control r:id="rId12" w:name="CheckBox14" w:shapeid="_x0000_i1123"/>
        </w:object>
      </w:r>
      <w:r>
        <w:t>Completed Trauma Center Capabilities Form</w:t>
      </w:r>
      <w:r w:rsidR="00AC3433">
        <w:t xml:space="preserve"> </w:t>
      </w:r>
      <w:r>
        <w:t>(</w:t>
      </w:r>
      <w:r w:rsidR="00AC3433">
        <w:t>electronic form provided</w:t>
      </w:r>
      <w:r>
        <w:t>)</w:t>
      </w:r>
    </w:p>
    <w:p w:rsidR="00AE123C" w:rsidRDefault="005744B4" w:rsidP="005355F7">
      <w:pPr>
        <w:ind w:left="720" w:hanging="720"/>
      </w:pPr>
      <w:r>
        <w:tab/>
      </w:r>
      <w:r w:rsidR="003B4BFB">
        <w:object w:dxaOrig="225" w:dyaOrig="225">
          <v:shape id="_x0000_i1125" type="#_x0000_t75" style="width:15pt;height:11.25pt" o:ole="">
            <v:imagedata r:id="rId8" o:title=""/>
          </v:shape>
          <w:control r:id="rId13" w:name="CheckBox15" w:shapeid="_x0000_i1125"/>
        </w:object>
      </w:r>
      <w:r>
        <w:t xml:space="preserve">Current Organizational Chart </w:t>
      </w:r>
      <w:r w:rsidRPr="00B206C0">
        <w:t xml:space="preserve">describing </w:t>
      </w:r>
      <w:r>
        <w:t xml:space="preserve">the </w:t>
      </w:r>
      <w:r w:rsidRPr="00B206C0">
        <w:t xml:space="preserve">relationship of </w:t>
      </w:r>
      <w:r>
        <w:t xml:space="preserve">the trauma program within the </w:t>
      </w:r>
      <w:r w:rsidRPr="00B206C0">
        <w:t>hospital</w:t>
      </w:r>
    </w:p>
    <w:p w:rsidR="005744B4" w:rsidRDefault="00AE123C" w:rsidP="005355F7">
      <w:pPr>
        <w:ind w:left="720" w:hanging="720"/>
      </w:pPr>
      <w:r>
        <w:t xml:space="preserve">                 </w:t>
      </w:r>
      <w:r w:rsidR="00AC3433">
        <w:t xml:space="preserve"> organizational structure</w:t>
      </w:r>
      <w:r w:rsidR="00295DA9">
        <w:t xml:space="preserve"> for each applied for designation</w:t>
      </w:r>
      <w:r>
        <w:t xml:space="preserve">.  </w:t>
      </w:r>
      <w:r w:rsidR="00DD302C">
        <w:t>(2.1)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27" type="#_x0000_t75" style="width:15pt;height:11.25pt" o:ole="">
            <v:imagedata r:id="rId8" o:title=""/>
          </v:shape>
          <w:control r:id="rId14" w:name="CheckBox16" w:shapeid="_x0000_i1127"/>
        </w:object>
      </w:r>
      <w:r w:rsidR="00597946">
        <w:t xml:space="preserve"> </w:t>
      </w:r>
      <w:r>
        <w:t xml:space="preserve">Impact Statement </w:t>
      </w:r>
      <w:r w:rsidRPr="00B17C70">
        <w:t xml:space="preserve">(see page </w:t>
      </w:r>
      <w:r w:rsidR="00295DA9">
        <w:t>60</w:t>
      </w:r>
      <w:r w:rsidRPr="00B17C70">
        <w:t xml:space="preserve"> of </w:t>
      </w:r>
      <w:r w:rsidR="00B17C70" w:rsidRPr="00B17C70">
        <w:t xml:space="preserve">the </w:t>
      </w:r>
      <w:r w:rsidRPr="00B17C70">
        <w:t>designation manual for instructions)</w:t>
      </w:r>
      <w:r w:rsidR="00DD302C">
        <w:t xml:space="preserve"> (2.9)</w:t>
      </w:r>
    </w:p>
    <w:p w:rsidR="00DD302C" w:rsidRDefault="00DD302C" w:rsidP="005355F7">
      <w:pPr>
        <w:spacing w:line="276" w:lineRule="auto"/>
      </w:pPr>
      <w:r>
        <w:tab/>
      </w:r>
      <w:r w:rsidR="003B4BFB">
        <w:object w:dxaOrig="225" w:dyaOrig="225">
          <v:shape id="_x0000_i1129" type="#_x0000_t75" style="width:15pt;height:11.25pt" o:ole="">
            <v:imagedata r:id="rId8" o:title=""/>
          </v:shape>
          <w:control r:id="rId15" w:name="CheckBox17" w:shapeid="_x0000_i1129"/>
        </w:object>
      </w:r>
      <w:r>
        <w:t>Long-term plan (2.10)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31" type="#_x0000_t75" style="width:15pt;height:11.25pt" o:ole="">
            <v:imagedata r:id="rId8" o:title=""/>
          </v:shape>
          <w:control r:id="rId16" w:name="CheckBox18" w:shapeid="_x0000_i1131"/>
        </w:object>
      </w:r>
      <w:r w:rsidR="002C0F2A">
        <w:t>Criteria</w:t>
      </w:r>
      <w:r>
        <w:t xml:space="preserve"> Checklist (electronic form provided)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33" type="#_x0000_t75" style="width:15pt;height:11.25pt" o:ole="">
            <v:imagedata r:id="rId8" o:title=""/>
          </v:shape>
          <w:control r:id="rId17" w:name="CheckBox19" w:shapeid="_x0000_i1133"/>
        </w:object>
      </w:r>
      <w:r w:rsidR="00597946">
        <w:t xml:space="preserve"> </w:t>
      </w:r>
      <w:r>
        <w:t>Completed Trauma Center Questionnaire (</w:t>
      </w:r>
      <w:r w:rsidR="00AC3433">
        <w:t>electronic form provided</w:t>
      </w:r>
      <w:r>
        <w:t>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35" type="#_x0000_t75" style="width:15pt;height:11.25pt" o:ole="">
            <v:imagedata r:id="rId8" o:title=""/>
          </v:shape>
          <w:control r:id="rId18" w:name="CheckBox110" w:shapeid="_x0000_i1135"/>
        </w:object>
      </w:r>
      <w:r w:rsidRPr="00C94610">
        <w:t xml:space="preserve">Current </w:t>
      </w:r>
      <w:r>
        <w:t xml:space="preserve">complete </w:t>
      </w:r>
      <w:r w:rsidRPr="00C94610">
        <w:t>list of Emergency Physicians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37" type="#_x0000_t75" style="width:15pt;height:11.25pt" o:ole="">
            <v:imagedata r:id="rId8" o:title=""/>
          </v:shape>
          <w:control r:id="rId19" w:name="CheckBox111" w:shapeid="_x0000_i1137"/>
        </w:object>
      </w:r>
      <w:r w:rsidRPr="00C94610">
        <w:t xml:space="preserve">Current </w:t>
      </w:r>
      <w:r>
        <w:t xml:space="preserve">complete </w:t>
      </w:r>
      <w:r w:rsidRPr="00C94610">
        <w:t>list of S</w:t>
      </w:r>
      <w:r>
        <w:t>urgeon’s performing trauma call</w:t>
      </w:r>
    </w:p>
    <w:p w:rsidR="005744B4" w:rsidRPr="00C94610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39" type="#_x0000_t75" style="width:15pt;height:11.25pt" o:ole="">
            <v:imagedata r:id="rId8" o:title=""/>
          </v:shape>
          <w:control r:id="rId20" w:name="CheckBox112" w:shapeid="_x0000_i1139"/>
        </w:object>
      </w:r>
      <w:r>
        <w:t>Copy of the Trauma call schedule for the most recent three consecutive months</w:t>
      </w:r>
      <w:r w:rsidR="003D4D5A">
        <w:t xml:space="preserve"> (6.8)</w:t>
      </w:r>
    </w:p>
    <w:p w:rsidR="005744B4" w:rsidRPr="00C94610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41" type="#_x0000_t75" style="width:15pt;height:11.25pt" o:ole="">
            <v:imagedata r:id="rId8" o:title=""/>
          </v:shape>
          <w:control r:id="rId21" w:name="CheckBox113" w:shapeid="_x0000_i1141"/>
        </w:object>
      </w:r>
      <w:r w:rsidRPr="00C94610">
        <w:t>Trauma Team Activation/Alert Criteria for your hospital</w:t>
      </w:r>
      <w:r w:rsidR="00DD302C">
        <w:t xml:space="preserve"> (5)</w:t>
      </w:r>
    </w:p>
    <w:p w:rsidR="005744B4" w:rsidRPr="00C94610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43" type="#_x0000_t75" style="width:15pt;height:11.25pt" o:ole="">
            <v:imagedata r:id="rId8" o:title=""/>
          </v:shape>
          <w:control r:id="rId22" w:name="CheckBox114" w:shapeid="_x0000_i1143"/>
        </w:object>
      </w:r>
      <w:r w:rsidRPr="00C94610">
        <w:t>Trauma Team</w:t>
      </w:r>
      <w:r>
        <w:t xml:space="preserve"> Roles &amp; Responsibilities</w:t>
      </w:r>
    </w:p>
    <w:p w:rsidR="005744B4" w:rsidRPr="00C94610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45" type="#_x0000_t75" style="width:15pt;height:11.25pt" o:ole="">
            <v:imagedata r:id="rId8" o:title=""/>
          </v:shape>
          <w:control r:id="rId23" w:name="CheckBox115" w:shapeid="_x0000_i1145"/>
        </w:object>
      </w:r>
      <w:r w:rsidRPr="00C94610">
        <w:t>Trauma Alert Policies</w:t>
      </w:r>
    </w:p>
    <w:p w:rsidR="005744B4" w:rsidRPr="00C94610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47" type="#_x0000_t75" style="width:15pt;height:11.25pt" o:ole="">
            <v:imagedata r:id="rId8" o:title=""/>
          </v:shape>
          <w:control r:id="rId24" w:name="CheckBox116" w:shapeid="_x0000_i1147"/>
        </w:object>
      </w:r>
      <w:r w:rsidRPr="00C94610">
        <w:t>Trauma Medical Director Job Description</w:t>
      </w:r>
      <w:r w:rsidR="00DD302C">
        <w:t xml:space="preserve"> (2.11-2.20)</w:t>
      </w:r>
    </w:p>
    <w:p w:rsidR="005744B4" w:rsidRDefault="005744B4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49" type="#_x0000_t75" style="width:15pt;height:11.25pt" o:ole="">
            <v:imagedata r:id="rId8" o:title=""/>
          </v:shape>
          <w:control r:id="rId25" w:name="CheckBox117" w:shapeid="_x0000_i1149"/>
        </w:object>
      </w:r>
      <w:r>
        <w:t xml:space="preserve">Evidence of </w:t>
      </w:r>
      <w:r w:rsidRPr="00C94610">
        <w:t>Trauma Medical Director</w:t>
      </w:r>
      <w:r>
        <w:t>’s</w:t>
      </w:r>
      <w:r w:rsidRPr="00C94610">
        <w:t>: Copy of board certification</w:t>
      </w:r>
      <w:r w:rsidR="00AC3433">
        <w:t xml:space="preserve"> </w:t>
      </w:r>
      <w:r w:rsidR="00DD302C">
        <w:t>(9.2)</w:t>
      </w:r>
    </w:p>
    <w:p w:rsidR="005744B4" w:rsidRPr="00C94610" w:rsidRDefault="005744B4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51" type="#_x0000_t75" style="width:15pt;height:11.25pt" o:ole="">
            <v:imagedata r:id="rId8" o:title=""/>
          </v:shape>
          <w:control r:id="rId26" w:name="CheckBox118" w:shapeid="_x0000_i1151"/>
        </w:object>
      </w:r>
      <w:r>
        <w:t xml:space="preserve">Evidence of </w:t>
      </w:r>
      <w:r w:rsidRPr="00C94610">
        <w:t>Trauma Medical Director</w:t>
      </w:r>
      <w:r>
        <w:t>’s</w:t>
      </w:r>
      <w:r w:rsidRPr="00C94610">
        <w:t>: current ATLS</w:t>
      </w:r>
      <w:r w:rsidR="00AC3433">
        <w:t xml:space="preserve"> </w:t>
      </w:r>
      <w:r w:rsidR="00DD302C">
        <w:t>(9.5)</w:t>
      </w:r>
    </w:p>
    <w:p w:rsidR="005744B4" w:rsidRPr="00C94610" w:rsidRDefault="005744B4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53" type="#_x0000_t75" style="width:15pt;height:11.25pt" o:ole="">
            <v:imagedata r:id="rId8" o:title=""/>
          </v:shape>
          <w:control r:id="rId27" w:name="CheckBox119" w:shapeid="_x0000_i1153"/>
        </w:object>
      </w:r>
      <w:r>
        <w:t xml:space="preserve">Evidence of </w:t>
      </w:r>
      <w:r w:rsidRPr="00C94610">
        <w:t>Trauma Medical Director</w:t>
      </w:r>
      <w:r>
        <w:t>’s</w:t>
      </w:r>
      <w:r w:rsidRPr="00C94610">
        <w:t>: CME</w:t>
      </w:r>
      <w:r w:rsidR="00AC3433">
        <w:t xml:space="preserve"> </w:t>
      </w:r>
      <w:r w:rsidR="00DD302C">
        <w:t>(9.8)</w:t>
      </w:r>
    </w:p>
    <w:p w:rsidR="000209DF" w:rsidRPr="000209DF" w:rsidRDefault="005744B4" w:rsidP="005355F7">
      <w:pPr>
        <w:spacing w:line="276" w:lineRule="auto"/>
        <w:ind w:left="720" w:hanging="720"/>
        <w:rPr>
          <w:i/>
        </w:rPr>
      </w:pPr>
      <w:r>
        <w:tab/>
      </w:r>
      <w:r w:rsidR="000209DF">
        <w:object w:dxaOrig="225" w:dyaOrig="225">
          <v:shape id="_x0000_i1155" type="#_x0000_t75" style="width:15pt;height:11.25pt" o:ole="">
            <v:imagedata r:id="rId8" o:title=""/>
          </v:shape>
          <w:control r:id="rId28" w:name="CheckBox1191" w:shapeid="_x0000_i1155"/>
        </w:object>
      </w:r>
      <w:r w:rsidR="000209DF">
        <w:tab/>
      </w:r>
      <w:r w:rsidR="000209DF">
        <w:rPr>
          <w:i/>
        </w:rPr>
        <w:t>{</w:t>
      </w:r>
      <w:r w:rsidR="000209DF" w:rsidRPr="000209DF">
        <w:rPr>
          <w:i/>
        </w:rPr>
        <w:t>This item rescinded</w:t>
      </w:r>
      <w:r w:rsidR="000209DF">
        <w:rPr>
          <w:i/>
        </w:rPr>
        <w:t xml:space="preserve"> July 1, 2019}</w:t>
      </w:r>
    </w:p>
    <w:p w:rsidR="005F2FE3" w:rsidRDefault="005F2FE3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57" type="#_x0000_t75" style="width:15pt;height:11.25pt" o:ole="">
            <v:imagedata r:id="rId8" o:title=""/>
          </v:shape>
          <w:control r:id="rId29" w:name="CheckBox121" w:shapeid="_x0000_i1157"/>
        </w:object>
      </w:r>
      <w:r>
        <w:t>Evidence of Burn</w:t>
      </w:r>
      <w:r w:rsidRPr="00C94610">
        <w:t xml:space="preserve"> Medical Director</w:t>
      </w:r>
      <w:r>
        <w:t>’s</w:t>
      </w:r>
      <w:r w:rsidRPr="00C94610">
        <w:t>: Copy of board certification</w:t>
      </w:r>
      <w:r w:rsidR="000B1531">
        <w:t xml:space="preserve"> (if applicable)</w:t>
      </w:r>
      <w:r>
        <w:t xml:space="preserve"> </w:t>
      </w:r>
      <w:r w:rsidR="00C82AFC">
        <w:t>(9.12)</w:t>
      </w:r>
    </w:p>
    <w:p w:rsidR="005F2FE3" w:rsidRPr="00C94610" w:rsidRDefault="005F2FE3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59" type="#_x0000_t75" style="width:15pt;height:11.25pt" o:ole="">
            <v:imagedata r:id="rId8" o:title=""/>
          </v:shape>
          <w:control r:id="rId30" w:name="CheckBox122" w:shapeid="_x0000_i1159"/>
        </w:object>
      </w:r>
      <w:r>
        <w:t>Evidence of Burn</w:t>
      </w:r>
      <w:r w:rsidRPr="00C94610">
        <w:t xml:space="preserve"> Medical Director</w:t>
      </w:r>
      <w:r>
        <w:t>’s</w:t>
      </w:r>
      <w:r w:rsidRPr="00C94610">
        <w:t>: CME</w:t>
      </w:r>
      <w:r>
        <w:t xml:space="preserve"> </w:t>
      </w:r>
      <w:r w:rsidR="000B1531">
        <w:t>(if applicable)</w:t>
      </w:r>
      <w:r w:rsidR="00C82AFC">
        <w:t xml:space="preserve"> (9.14)</w:t>
      </w:r>
    </w:p>
    <w:p w:rsidR="005744B4" w:rsidRPr="00C94610" w:rsidRDefault="005F2FE3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61" type="#_x0000_t75" style="width:15pt;height:11.25pt" o:ole="">
            <v:imagedata r:id="rId8" o:title=""/>
          </v:shape>
          <w:control r:id="rId31" w:name="CheckBox123" w:shapeid="_x0000_i1161"/>
        </w:object>
      </w:r>
      <w:r w:rsidR="005744B4" w:rsidRPr="00C94610">
        <w:t xml:space="preserve">Trauma </w:t>
      </w:r>
      <w:r>
        <w:t>Program Manager’s</w:t>
      </w:r>
      <w:r w:rsidR="005744B4" w:rsidRPr="00C94610">
        <w:t xml:space="preserve"> Job Description</w:t>
      </w:r>
      <w:r w:rsidR="00AC3433">
        <w:t xml:space="preserve"> (include Org. Chart)</w:t>
      </w:r>
      <w:r w:rsidR="00C82AFC">
        <w:t xml:space="preserve"> (</w:t>
      </w:r>
      <w:r w:rsidR="003D4D5A">
        <w:t>2.23</w:t>
      </w:r>
      <w:r w:rsidR="00C82AFC">
        <w:t>)</w:t>
      </w:r>
    </w:p>
    <w:p w:rsidR="005744B4" w:rsidRDefault="005744B4" w:rsidP="005355F7">
      <w:pPr>
        <w:spacing w:line="276" w:lineRule="auto"/>
      </w:pPr>
      <w:r>
        <w:lastRenderedPageBreak/>
        <w:tab/>
      </w:r>
      <w:r w:rsidR="003B4BFB">
        <w:object w:dxaOrig="225" w:dyaOrig="225">
          <v:shape id="_x0000_i1163" type="#_x0000_t75" style="width:15pt;height:11.25pt" o:ole="">
            <v:imagedata r:id="rId8" o:title=""/>
          </v:shape>
          <w:control r:id="rId32" w:name="CheckBox124" w:shapeid="_x0000_i1163"/>
        </w:object>
      </w:r>
      <w:r>
        <w:t xml:space="preserve">Evidence of </w:t>
      </w:r>
      <w:r w:rsidRPr="00C94610">
        <w:t>Trauma Nurse Coordinator</w:t>
      </w:r>
      <w:r>
        <w:t>’s</w:t>
      </w:r>
      <w:r w:rsidR="000B1531">
        <w:t xml:space="preserve"> Trauma Education Hours</w:t>
      </w:r>
      <w:r w:rsidR="00C82AFC">
        <w:t xml:space="preserve"> (7.3)</w:t>
      </w:r>
    </w:p>
    <w:p w:rsidR="005F2FE3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65" type="#_x0000_t75" style="width:15pt;height:11.25pt" o:ole="">
            <v:imagedata r:id="rId8" o:title=""/>
          </v:shape>
          <w:control r:id="rId33" w:name="CheckBox125" w:shapeid="_x0000_i1165"/>
        </w:object>
      </w:r>
      <w:r>
        <w:t xml:space="preserve">Evidence of </w:t>
      </w:r>
      <w:r w:rsidRPr="00C94610">
        <w:t>Trauma Nurse Coordinator</w:t>
      </w:r>
      <w:r>
        <w:t>’s</w:t>
      </w:r>
      <w:r w:rsidRPr="00C94610">
        <w:t xml:space="preserve"> </w:t>
      </w:r>
      <w:r>
        <w:t xml:space="preserve">Attendance at a </w:t>
      </w:r>
      <w:r w:rsidRPr="00C94610">
        <w:t>national conference atten</w:t>
      </w:r>
      <w:r w:rsidR="00AC3433">
        <w:t>dance</w:t>
      </w:r>
      <w:r w:rsidR="00C82AFC">
        <w:t xml:space="preserve"> (7.4)</w:t>
      </w:r>
    </w:p>
    <w:p w:rsidR="000B1531" w:rsidRDefault="005F2FE3" w:rsidP="005355F7">
      <w:pPr>
        <w:spacing w:line="276" w:lineRule="auto"/>
      </w:pPr>
      <w:r>
        <w:tab/>
      </w:r>
      <w:r w:rsidR="003B4BFB">
        <w:object w:dxaOrig="225" w:dyaOrig="225">
          <v:shape id="_x0000_i1167" type="#_x0000_t75" style="width:15pt;height:11.25pt" o:ole="">
            <v:imagedata r:id="rId8" o:title=""/>
          </v:shape>
          <w:control r:id="rId34" w:name="CheckBox126" w:shapeid="_x0000_i1167"/>
        </w:object>
      </w:r>
      <w:r>
        <w:t>Burn Manager’s Job Description (if applicable)</w:t>
      </w:r>
      <w:r w:rsidR="00C82AFC">
        <w:t xml:space="preserve"> (7)</w:t>
      </w:r>
    </w:p>
    <w:p w:rsidR="005744B4" w:rsidRDefault="000B1531" w:rsidP="005355F7">
      <w:pPr>
        <w:spacing w:line="276" w:lineRule="auto"/>
      </w:pPr>
      <w:r>
        <w:tab/>
      </w:r>
      <w:r w:rsidR="003B4BFB">
        <w:object w:dxaOrig="225" w:dyaOrig="225">
          <v:shape id="_x0000_i1169" type="#_x0000_t75" style="width:15pt;height:11.25pt" o:ole="">
            <v:imagedata r:id="rId8" o:title=""/>
          </v:shape>
          <w:control r:id="rId35" w:name="CheckBox127" w:shapeid="_x0000_i1169"/>
        </w:object>
      </w:r>
      <w:r>
        <w:t>Evidence of Burn Manager’s Burn Education Hours</w:t>
      </w:r>
      <w:r w:rsidR="00AC3433">
        <w:t xml:space="preserve"> </w:t>
      </w:r>
      <w:r>
        <w:t>(if applicable)</w:t>
      </w:r>
      <w:r w:rsidR="00C82AFC">
        <w:t xml:space="preserve"> (7.6)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71" type="#_x0000_t75" style="width:15pt;height:11.25pt" o:ole="">
            <v:imagedata r:id="rId8" o:title=""/>
          </v:shape>
          <w:control r:id="rId36" w:name="CheckBox128" w:shapeid="_x0000_i1171"/>
        </w:object>
      </w:r>
      <w:r w:rsidRPr="00C94610">
        <w:t>Trauma Registrar Job Description</w:t>
      </w:r>
      <w:r w:rsidR="00C82AFC">
        <w:t xml:space="preserve"> (7)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73" type="#_x0000_t75" style="width:15pt;height:11.25pt" o:ole="">
            <v:imagedata r:id="rId8" o:title=""/>
          </v:shape>
          <w:control r:id="rId37" w:name="CheckBox129" w:shapeid="_x0000_i1173"/>
        </w:object>
      </w:r>
      <w:r w:rsidRPr="00C94610">
        <w:t xml:space="preserve">Trauma Registrar </w:t>
      </w:r>
      <w:r>
        <w:t xml:space="preserve">Evidence of </w:t>
      </w:r>
      <w:r w:rsidR="000B1531">
        <w:t>C</w:t>
      </w:r>
      <w:r w:rsidR="00AC3433">
        <w:t xml:space="preserve">E requirements </w:t>
      </w:r>
      <w:r w:rsidR="00D34410">
        <w:t>(7.7)</w:t>
      </w:r>
    </w:p>
    <w:p w:rsidR="00AE123C" w:rsidRDefault="005744B4" w:rsidP="005355F7">
      <w:pPr>
        <w:ind w:left="720" w:hanging="720"/>
      </w:pPr>
      <w:r>
        <w:tab/>
      </w:r>
      <w:r w:rsidR="003B4BFB">
        <w:object w:dxaOrig="225" w:dyaOrig="225">
          <v:shape id="_x0000_i1175" type="#_x0000_t75" style="width:15pt;height:11.25pt" o:ole="">
            <v:imagedata r:id="rId8" o:title=""/>
          </v:shape>
          <w:control r:id="rId38" w:name="CheckBox130" w:shapeid="_x0000_i1175"/>
        </w:object>
      </w:r>
      <w:r>
        <w:t xml:space="preserve">Current </w:t>
      </w:r>
      <w:r w:rsidR="000B1531">
        <w:t xml:space="preserve">and </w:t>
      </w:r>
      <w:r>
        <w:t>complete list of nursing staff that serve a</w:t>
      </w:r>
      <w:r w:rsidR="000B1531">
        <w:t>s</w:t>
      </w:r>
      <w:r>
        <w:t xml:space="preserve"> the primary trauma team nurse in the trauma</w:t>
      </w:r>
    </w:p>
    <w:p w:rsidR="00AE123C" w:rsidRDefault="00AE123C" w:rsidP="005355F7">
      <w:pPr>
        <w:ind w:left="720" w:hanging="720"/>
      </w:pPr>
      <w:r>
        <w:t xml:space="preserve">                  </w:t>
      </w:r>
      <w:r w:rsidR="000B1531">
        <w:t>resuscitation room</w:t>
      </w:r>
      <w:r w:rsidR="005744B4">
        <w:t>.  The list of trauma team nurses should include whether the nurse possess active</w:t>
      </w:r>
    </w:p>
    <w:p w:rsidR="005744B4" w:rsidRPr="00C94610" w:rsidRDefault="00AE123C" w:rsidP="005355F7">
      <w:pPr>
        <w:ind w:left="720" w:hanging="720"/>
      </w:pPr>
      <w:r>
        <w:t xml:space="preserve">                </w:t>
      </w:r>
      <w:r w:rsidR="005744B4">
        <w:t xml:space="preserve"> TNCC</w:t>
      </w:r>
      <w:r w:rsidR="00295DA9">
        <w:t xml:space="preserve"> or</w:t>
      </w:r>
      <w:r w:rsidR="005744B4">
        <w:t xml:space="preserve"> ATCN</w:t>
      </w:r>
      <w:r w:rsidR="003A2F08">
        <w:t xml:space="preserve"> (7.10)</w:t>
      </w:r>
    </w:p>
    <w:p w:rsidR="005744B4" w:rsidRDefault="005744B4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77" type="#_x0000_t75" style="width:15pt;height:11.25pt" o:ole="">
            <v:imagedata r:id="rId8" o:title=""/>
          </v:shape>
          <w:control r:id="rId39" w:name="CheckBox131" w:shapeid="_x0000_i1177"/>
        </w:object>
      </w:r>
      <w:r w:rsidRPr="00C94610">
        <w:t>Emergency Medical Director’s Board Certification</w:t>
      </w:r>
      <w:r w:rsidR="008F5722">
        <w:t xml:space="preserve"> (9.24)</w:t>
      </w:r>
    </w:p>
    <w:p w:rsidR="000209DF" w:rsidRPr="000209DF" w:rsidRDefault="000209DF" w:rsidP="000209DF">
      <w:pPr>
        <w:spacing w:line="276" w:lineRule="auto"/>
        <w:ind w:left="720" w:hanging="720"/>
        <w:rPr>
          <w:i/>
        </w:rPr>
      </w:pPr>
      <w:r>
        <w:tab/>
      </w:r>
      <w:r>
        <w:object w:dxaOrig="225" w:dyaOrig="225">
          <v:shape id="_x0000_i1179" type="#_x0000_t75" style="width:15pt;height:11.25pt" o:ole="">
            <v:imagedata r:id="rId8" o:title=""/>
          </v:shape>
          <w:control r:id="rId40" w:name="CheckBox1192" w:shapeid="_x0000_i1179"/>
        </w:object>
      </w:r>
      <w:r>
        <w:tab/>
      </w:r>
      <w:r>
        <w:rPr>
          <w:i/>
        </w:rPr>
        <w:t>{</w:t>
      </w:r>
      <w:r w:rsidRPr="000209DF">
        <w:rPr>
          <w:i/>
        </w:rPr>
        <w:t>This item rescinded</w:t>
      </w:r>
      <w:r>
        <w:rPr>
          <w:i/>
        </w:rPr>
        <w:t xml:space="preserve"> July 1, 2019}</w:t>
      </w:r>
    </w:p>
    <w:p w:rsidR="005744B4" w:rsidRPr="00C94610" w:rsidRDefault="005744B4" w:rsidP="005355F7">
      <w:pPr>
        <w:spacing w:line="276" w:lineRule="auto"/>
        <w:ind w:left="720" w:hanging="720"/>
      </w:pPr>
      <w:r>
        <w:tab/>
      </w:r>
      <w:r w:rsidR="003B4BFB">
        <w:object w:dxaOrig="225" w:dyaOrig="225">
          <v:shape id="_x0000_i1181" type="#_x0000_t75" style="width:15pt;height:11.25pt" o:ole="">
            <v:imagedata r:id="rId8" o:title=""/>
          </v:shape>
          <w:control r:id="rId41" w:name="CheckBox133" w:shapeid="_x0000_i1181"/>
        </w:object>
      </w:r>
      <w:r w:rsidRPr="00C94610">
        <w:t>Emergency Medical Director’s current ATLS or the identified designee’s</w:t>
      </w:r>
      <w:r>
        <w:t xml:space="preserve"> </w:t>
      </w:r>
      <w:r w:rsidRPr="00C94610">
        <w:t>current ATLS</w:t>
      </w:r>
      <w:r w:rsidR="008F5722">
        <w:t xml:space="preserve"> (9.23)</w:t>
      </w:r>
    </w:p>
    <w:p w:rsidR="00AE123C" w:rsidRDefault="003B4BFB">
      <w:pPr>
        <w:spacing w:line="276" w:lineRule="auto"/>
        <w:ind w:left="720"/>
      </w:pPr>
      <w:r>
        <w:object w:dxaOrig="225" w:dyaOrig="225">
          <v:shape id="_x0000_i1183" type="#_x0000_t75" style="width:15pt;height:11.25pt" o:ole="">
            <v:imagedata r:id="rId8" o:title=""/>
          </v:shape>
          <w:control r:id="rId42" w:name="CheckBox134" w:shapeid="_x0000_i1183"/>
        </w:object>
      </w:r>
      <w:r w:rsidR="005744B4" w:rsidRPr="00C94610">
        <w:t>Performance Improvement Process Flow Diagram includes how issues get reported to its highest</w:t>
      </w:r>
    </w:p>
    <w:p w:rsidR="00707371" w:rsidRDefault="005744B4">
      <w:pPr>
        <w:spacing w:line="276" w:lineRule="auto"/>
        <w:ind w:left="720"/>
      </w:pPr>
      <w:r w:rsidRPr="00C94610">
        <w:t xml:space="preserve"> </w:t>
      </w:r>
      <w:r w:rsidR="00AE123C">
        <w:t xml:space="preserve">     </w:t>
      </w:r>
      <w:r w:rsidRPr="00C94610">
        <w:t>level</w:t>
      </w:r>
      <w:r w:rsidR="008F5722">
        <w:t xml:space="preserve"> (10)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85" type="#_x0000_t75" style="width:15pt;height:11.25pt" o:ole="">
            <v:imagedata r:id="rId8" o:title=""/>
          </v:shape>
          <w:control r:id="rId43" w:name="CheckBox135" w:shapeid="_x0000_i1185"/>
        </w:object>
      </w:r>
      <w:r w:rsidRPr="00C94610">
        <w:t xml:space="preserve">Performance Improvement </w:t>
      </w:r>
      <w:r>
        <w:t>Worksheet/Tracking Sheet</w:t>
      </w:r>
    </w:p>
    <w:p w:rsidR="005744B4" w:rsidRDefault="005744B4" w:rsidP="005355F7">
      <w:pPr>
        <w:spacing w:line="276" w:lineRule="auto"/>
      </w:pPr>
      <w:r>
        <w:tab/>
      </w:r>
      <w:r w:rsidR="003B4BFB">
        <w:object w:dxaOrig="225" w:dyaOrig="225">
          <v:shape id="_x0000_i1187" type="#_x0000_t75" style="width:15pt;height:11.25pt" o:ole="">
            <v:imagedata r:id="rId8" o:title=""/>
          </v:shape>
          <w:control r:id="rId44" w:name="CheckBox136" w:shapeid="_x0000_i1187"/>
        </w:object>
      </w:r>
      <w:r w:rsidRPr="00C94610">
        <w:t>Performance Improvement P</w:t>
      </w:r>
      <w:r>
        <w:t>lan/Policy</w:t>
      </w:r>
      <w:r w:rsidR="008F5722">
        <w:t xml:space="preserve"> (10)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89" type="#_x0000_t75" style="width:15pt;height:11.25pt" o:ole="">
            <v:imagedata r:id="rId8" o:title=""/>
          </v:shape>
          <w:control r:id="rId45" w:name="CheckBox137" w:shapeid="_x0000_i1189"/>
        </w:object>
      </w:r>
      <w:r>
        <w:t>Pediatric Trauma Medical Director’s:  job description (4.3)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91" type="#_x0000_t75" style="width:15pt;height:11.25pt" o:ole="">
            <v:imagedata r:id="rId8" o:title=""/>
          </v:shape>
          <w:control r:id="rId46" w:name="CheckBox138" w:shapeid="_x0000_i1191"/>
        </w:object>
      </w:r>
      <w:r>
        <w:t>Pediatric Trauma Medical Director’s: copy of board certification</w:t>
      </w:r>
      <w:r w:rsidR="00BC7FA0">
        <w:t xml:space="preserve"> (9.2)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93" type="#_x0000_t75" style="width:15pt;height:11.25pt" o:ole="">
            <v:imagedata r:id="rId8" o:title=""/>
          </v:shape>
          <w:control r:id="rId47" w:name="CheckBox139" w:shapeid="_x0000_i1193"/>
        </w:object>
      </w:r>
      <w:r>
        <w:t>Pediatric Trauma Medical Director’s: copy of CME and national conference</w:t>
      </w:r>
      <w:r w:rsidR="00BC7FA0">
        <w:t xml:space="preserve"> (9.21)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95" type="#_x0000_t75" style="width:15pt;height:11.25pt" o:ole="">
            <v:imagedata r:id="rId8" o:title=""/>
          </v:shape>
          <w:control r:id="rId48" w:name="CheckBox140" w:shapeid="_x0000_i1195"/>
        </w:object>
      </w:r>
      <w:r>
        <w:t>Pediatric Trauma Medical Director’s: current ATLS</w:t>
      </w:r>
      <w:r w:rsidR="00BC7FA0">
        <w:t xml:space="preserve"> (9.5)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97" type="#_x0000_t75" style="width:15pt;height:11.25pt" o:ole="">
            <v:imagedata r:id="rId8" o:title=""/>
          </v:shape>
          <w:control r:id="rId49" w:name="CheckBox141" w:shapeid="_x0000_i1197"/>
        </w:object>
      </w:r>
      <w:r>
        <w:t>Pediatric TPM job description/organizational chart (4.4)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199" type="#_x0000_t75" style="width:15pt;height:11.25pt" o:ole="">
            <v:imagedata r:id="rId8" o:title=""/>
          </v:shape>
          <w:control r:id="rId50" w:name="CheckBox142" w:shapeid="_x0000_i1199"/>
        </w:object>
      </w:r>
      <w:r>
        <w:t>Pediatric TPM CE and national conference</w:t>
      </w:r>
      <w:r w:rsidR="00BC7FA0">
        <w:t xml:space="preserve"> (7.4)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201" type="#_x0000_t75" style="width:15pt;height:11.25pt" o:ole="">
            <v:imagedata r:id="rId8" o:title=""/>
          </v:shape>
          <w:control r:id="rId51" w:name="CheckBox143" w:shapeid="_x0000_i1201"/>
        </w:object>
      </w:r>
      <w:r>
        <w:t>Pediatric trauma registrar job description (4.6)</w:t>
      </w:r>
    </w:p>
    <w:p w:rsidR="003D4D5A" w:rsidRDefault="003D4D5A" w:rsidP="005355F7">
      <w:pPr>
        <w:spacing w:line="276" w:lineRule="auto"/>
      </w:pPr>
      <w:r>
        <w:tab/>
      </w:r>
      <w:r w:rsidR="003B4BFB">
        <w:object w:dxaOrig="225" w:dyaOrig="225">
          <v:shape id="_x0000_i1203" type="#_x0000_t75" style="width:15pt;height:11.25pt" o:ole="">
            <v:imagedata r:id="rId8" o:title=""/>
          </v:shape>
          <w:control r:id="rId52" w:name="CheckBox144" w:shapeid="_x0000_i1203"/>
        </w:object>
      </w:r>
      <w:r>
        <w:t>Pediatric trauma registrar CE</w:t>
      </w:r>
      <w:r w:rsidR="00BC7FA0">
        <w:t xml:space="preserve"> (7.7)</w:t>
      </w:r>
    </w:p>
    <w:p w:rsidR="00BC7FA0" w:rsidRDefault="00BC7FA0" w:rsidP="005355F7">
      <w:pPr>
        <w:spacing w:line="276" w:lineRule="auto"/>
      </w:pPr>
      <w:r>
        <w:tab/>
      </w:r>
      <w:r w:rsidR="003B4BFB">
        <w:object w:dxaOrig="225" w:dyaOrig="225">
          <v:shape id="_x0000_i1205" type="#_x0000_t75" style="width:15pt;height:11.25pt" o:ole="">
            <v:imagedata r:id="rId8" o:title=""/>
          </v:shape>
          <w:control r:id="rId53" w:name="CheckBox145" w:shapeid="_x0000_i1205"/>
        </w:object>
      </w:r>
      <w:r>
        <w:t>Pediatric trauma specific PI plan (10.11)</w:t>
      </w:r>
    </w:p>
    <w:p w:rsidR="00AE123C" w:rsidRDefault="00827911" w:rsidP="005355F7">
      <w:pPr>
        <w:spacing w:line="276" w:lineRule="auto"/>
      </w:pPr>
      <w:r>
        <w:tab/>
      </w:r>
      <w:r w:rsidR="003B4BFB">
        <w:object w:dxaOrig="225" w:dyaOrig="225">
          <v:shape id="_x0000_i1207" type="#_x0000_t75" style="width:15pt;height:11.25pt" o:ole="">
            <v:imagedata r:id="rId8" o:title=""/>
          </v:shape>
          <w:control r:id="rId54" w:name="CheckBox146" w:shapeid="_x0000_i1207"/>
        </w:object>
      </w:r>
      <w:r>
        <w:t>Individual appointments made for Administrative Reviewer with CEO, CNO and direct report for</w:t>
      </w:r>
    </w:p>
    <w:p w:rsidR="00827911" w:rsidRDefault="00827911" w:rsidP="005355F7">
      <w:pPr>
        <w:spacing w:line="276" w:lineRule="auto"/>
      </w:pPr>
      <w:r>
        <w:t xml:space="preserve"> </w:t>
      </w:r>
      <w:r>
        <w:tab/>
      </w:r>
      <w:r w:rsidR="00AE123C">
        <w:t xml:space="preserve">     </w:t>
      </w:r>
      <w:r>
        <w:t>trauma program</w:t>
      </w:r>
    </w:p>
    <w:p w:rsidR="00827911" w:rsidRPr="007B64C5" w:rsidRDefault="00827911" w:rsidP="005355F7">
      <w:pPr>
        <w:spacing w:line="276" w:lineRule="auto"/>
        <w:rPr>
          <w:b/>
        </w:rPr>
      </w:pPr>
    </w:p>
    <w:p w:rsidR="00050AC4" w:rsidRPr="006A21AE" w:rsidRDefault="006A21AE" w:rsidP="005355F7">
      <w:pPr>
        <w:tabs>
          <w:tab w:val="left" w:pos="720"/>
        </w:tabs>
        <w:spacing w:line="276" w:lineRule="auto"/>
        <w:ind w:left="720"/>
        <w:rPr>
          <w:bCs/>
          <w:sz w:val="28"/>
          <w:szCs w:val="28"/>
          <w:u w:val="single"/>
        </w:rPr>
      </w:pPr>
      <w:r w:rsidRPr="006A21AE">
        <w:rPr>
          <w:b/>
          <w:u w:val="single"/>
        </w:rPr>
        <w:t>The application must be submitted electronically by sending the documents by CD, DVD, thumb drive</w:t>
      </w:r>
      <w:r w:rsidR="00AE123C">
        <w:rPr>
          <w:b/>
          <w:u w:val="single"/>
        </w:rPr>
        <w:t>, e-mail,</w:t>
      </w:r>
      <w:r w:rsidRPr="006A21AE">
        <w:rPr>
          <w:b/>
          <w:u w:val="single"/>
        </w:rPr>
        <w:t xml:space="preserve"> etc.</w:t>
      </w:r>
    </w:p>
    <w:p w:rsidR="00531A2A" w:rsidRDefault="00531A2A" w:rsidP="00531A2A"/>
    <w:p w:rsidR="00531A2A" w:rsidRDefault="00531A2A">
      <w:r>
        <w:t xml:space="preserve">Completed Applications should be </w:t>
      </w:r>
      <w:r w:rsidR="006A21AE">
        <w:t>submitted</w:t>
      </w:r>
      <w:r>
        <w:t xml:space="preserve"> to:</w:t>
      </w:r>
    </w:p>
    <w:p w:rsidR="00531A2A" w:rsidRDefault="00531A2A"/>
    <w:p w:rsidR="00531A2A" w:rsidRDefault="00531A2A">
      <w:r>
        <w:t>Virginia Office of Emergency Medical Services</w:t>
      </w:r>
    </w:p>
    <w:p w:rsidR="00531A2A" w:rsidRDefault="000209DF">
      <w:r>
        <w:t xml:space="preserve">Attn: </w:t>
      </w:r>
      <w:r w:rsidR="003C02DF">
        <w:t>Trauma/Critical C</w:t>
      </w:r>
      <w:r w:rsidR="00531A2A">
        <w:t>are Coordinator</w:t>
      </w:r>
    </w:p>
    <w:p w:rsidR="00531A2A" w:rsidRDefault="00841F46">
      <w:r>
        <w:t>1041 Technology Park Drive</w:t>
      </w:r>
    </w:p>
    <w:p w:rsidR="00531A2A" w:rsidRDefault="00841F46">
      <w:r>
        <w:t>Glen Allen</w:t>
      </w:r>
      <w:r w:rsidR="00531A2A">
        <w:t>, Virginia 23</w:t>
      </w:r>
      <w:r>
        <w:t>059</w:t>
      </w:r>
    </w:p>
    <w:sectPr w:rsidR="00531A2A" w:rsidSect="00F958BA">
      <w:footerReference w:type="default" r:id="rId55"/>
      <w:pgSz w:w="12240" w:h="15840" w:code="1"/>
      <w:pgMar w:top="720" w:right="720" w:bottom="720" w:left="720" w:header="360" w:footer="1008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DF" w:rsidRDefault="000209DF" w:rsidP="000209DF">
      <w:r>
        <w:separator/>
      </w:r>
    </w:p>
  </w:endnote>
  <w:endnote w:type="continuationSeparator" w:id="0">
    <w:p w:rsidR="000209DF" w:rsidRDefault="000209DF" w:rsidP="0002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DF" w:rsidRPr="000209DF" w:rsidRDefault="000209DF" w:rsidP="000209DF">
    <w:pPr>
      <w:pStyle w:val="Footer"/>
      <w:jc w:val="center"/>
      <w:rPr>
        <w:sz w:val="20"/>
      </w:rPr>
    </w:pPr>
    <w:r w:rsidRPr="000209DF">
      <w:rPr>
        <w:sz w:val="20"/>
      </w:rPr>
      <w:t>Reviewed</w:t>
    </w:r>
    <w:r>
      <w:rPr>
        <w:sz w:val="20"/>
      </w:rPr>
      <w:t>, modified for v2015.4 update, July 17,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DF" w:rsidRDefault="000209DF" w:rsidP="000209DF">
      <w:r>
        <w:separator/>
      </w:r>
    </w:p>
  </w:footnote>
  <w:footnote w:type="continuationSeparator" w:id="0">
    <w:p w:rsidR="000209DF" w:rsidRDefault="000209DF" w:rsidP="0002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98E"/>
    <w:multiLevelType w:val="hybridMultilevel"/>
    <w:tmpl w:val="473EA93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976CC6"/>
    <w:multiLevelType w:val="hybridMultilevel"/>
    <w:tmpl w:val="67E8C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B1"/>
    <w:multiLevelType w:val="hybridMultilevel"/>
    <w:tmpl w:val="3A32FD1C"/>
    <w:lvl w:ilvl="0" w:tplc="C6B0FB60">
      <w:start w:val="16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4C41C68"/>
    <w:multiLevelType w:val="multilevel"/>
    <w:tmpl w:val="0906838E"/>
    <w:lvl w:ilvl="0"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DD330F9"/>
    <w:multiLevelType w:val="hybridMultilevel"/>
    <w:tmpl w:val="4BD82FE2"/>
    <w:lvl w:ilvl="0" w:tplc="7E54D8FA"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89C7673"/>
    <w:multiLevelType w:val="hybridMultilevel"/>
    <w:tmpl w:val="D9CA9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FD5ED0"/>
    <w:multiLevelType w:val="hybridMultilevel"/>
    <w:tmpl w:val="243A4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2055C1"/>
    <w:multiLevelType w:val="multilevel"/>
    <w:tmpl w:val="3A32FD1C"/>
    <w:lvl w:ilvl="0">
      <w:start w:val="16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A5F6472"/>
    <w:multiLevelType w:val="hybridMultilevel"/>
    <w:tmpl w:val="0906838E"/>
    <w:lvl w:ilvl="0" w:tplc="D2885402"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C4367C5"/>
    <w:multiLevelType w:val="hybridMultilevel"/>
    <w:tmpl w:val="5ECE6E8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D8"/>
    <w:rsid w:val="000109C2"/>
    <w:rsid w:val="000209DF"/>
    <w:rsid w:val="0004648E"/>
    <w:rsid w:val="00050AC4"/>
    <w:rsid w:val="0006682D"/>
    <w:rsid w:val="000A3C15"/>
    <w:rsid w:val="000B1531"/>
    <w:rsid w:val="000E1749"/>
    <w:rsid w:val="000F07FC"/>
    <w:rsid w:val="000F157B"/>
    <w:rsid w:val="00137061"/>
    <w:rsid w:val="001B09D9"/>
    <w:rsid w:val="001E0A52"/>
    <w:rsid w:val="001F0CE8"/>
    <w:rsid w:val="00206C0E"/>
    <w:rsid w:val="00222A4A"/>
    <w:rsid w:val="0024039B"/>
    <w:rsid w:val="00295DA9"/>
    <w:rsid w:val="002C0F2A"/>
    <w:rsid w:val="002D6017"/>
    <w:rsid w:val="002E565A"/>
    <w:rsid w:val="00301A6F"/>
    <w:rsid w:val="00335EA7"/>
    <w:rsid w:val="00340C30"/>
    <w:rsid w:val="003560AC"/>
    <w:rsid w:val="003908A0"/>
    <w:rsid w:val="00391970"/>
    <w:rsid w:val="003A2F08"/>
    <w:rsid w:val="003A3698"/>
    <w:rsid w:val="003B027D"/>
    <w:rsid w:val="003B4BFB"/>
    <w:rsid w:val="003C02DF"/>
    <w:rsid w:val="003D1073"/>
    <w:rsid w:val="003D4D5A"/>
    <w:rsid w:val="003E10D8"/>
    <w:rsid w:val="003F3266"/>
    <w:rsid w:val="00471BCF"/>
    <w:rsid w:val="00490737"/>
    <w:rsid w:val="004A3EDB"/>
    <w:rsid w:val="004D3BDA"/>
    <w:rsid w:val="004E7DC8"/>
    <w:rsid w:val="00531A2A"/>
    <w:rsid w:val="005355F7"/>
    <w:rsid w:val="00544D2E"/>
    <w:rsid w:val="005744B4"/>
    <w:rsid w:val="005905B7"/>
    <w:rsid w:val="00597946"/>
    <w:rsid w:val="005F2FE3"/>
    <w:rsid w:val="006413A6"/>
    <w:rsid w:val="006474CE"/>
    <w:rsid w:val="00651858"/>
    <w:rsid w:val="00695422"/>
    <w:rsid w:val="006A21AE"/>
    <w:rsid w:val="006D40A8"/>
    <w:rsid w:val="006F11E5"/>
    <w:rsid w:val="00707371"/>
    <w:rsid w:val="00713780"/>
    <w:rsid w:val="00721970"/>
    <w:rsid w:val="00747D9A"/>
    <w:rsid w:val="00781296"/>
    <w:rsid w:val="007B6098"/>
    <w:rsid w:val="007B64C5"/>
    <w:rsid w:val="00811A53"/>
    <w:rsid w:val="008176E7"/>
    <w:rsid w:val="00827911"/>
    <w:rsid w:val="00841F46"/>
    <w:rsid w:val="008807FD"/>
    <w:rsid w:val="0089771D"/>
    <w:rsid w:val="008C0208"/>
    <w:rsid w:val="008D660D"/>
    <w:rsid w:val="008E4467"/>
    <w:rsid w:val="008F5722"/>
    <w:rsid w:val="00916B20"/>
    <w:rsid w:val="00916BF0"/>
    <w:rsid w:val="009234A9"/>
    <w:rsid w:val="009A01D0"/>
    <w:rsid w:val="009C150C"/>
    <w:rsid w:val="009C2975"/>
    <w:rsid w:val="009E2145"/>
    <w:rsid w:val="00A0232D"/>
    <w:rsid w:val="00A3003C"/>
    <w:rsid w:val="00A448D9"/>
    <w:rsid w:val="00A6061B"/>
    <w:rsid w:val="00AB276D"/>
    <w:rsid w:val="00AC3433"/>
    <w:rsid w:val="00AE123C"/>
    <w:rsid w:val="00B17C70"/>
    <w:rsid w:val="00B206C0"/>
    <w:rsid w:val="00B75ACA"/>
    <w:rsid w:val="00B817BE"/>
    <w:rsid w:val="00BC7FA0"/>
    <w:rsid w:val="00BD5BC9"/>
    <w:rsid w:val="00BF4AD2"/>
    <w:rsid w:val="00C11B1D"/>
    <w:rsid w:val="00C12058"/>
    <w:rsid w:val="00C22017"/>
    <w:rsid w:val="00C26C8E"/>
    <w:rsid w:val="00C27EF8"/>
    <w:rsid w:val="00C30E2C"/>
    <w:rsid w:val="00C43BA4"/>
    <w:rsid w:val="00C77365"/>
    <w:rsid w:val="00C82AFC"/>
    <w:rsid w:val="00C94610"/>
    <w:rsid w:val="00CE4775"/>
    <w:rsid w:val="00D046A0"/>
    <w:rsid w:val="00D16D88"/>
    <w:rsid w:val="00D34410"/>
    <w:rsid w:val="00D663BC"/>
    <w:rsid w:val="00DC305F"/>
    <w:rsid w:val="00DD302C"/>
    <w:rsid w:val="00E61AB8"/>
    <w:rsid w:val="00E93790"/>
    <w:rsid w:val="00EC1AAC"/>
    <w:rsid w:val="00EE25CA"/>
    <w:rsid w:val="00F0796C"/>
    <w:rsid w:val="00F2724D"/>
    <w:rsid w:val="00F958BA"/>
    <w:rsid w:val="00FA234D"/>
    <w:rsid w:val="00FA43B8"/>
    <w:rsid w:val="00FA4951"/>
    <w:rsid w:val="00FD0649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72"/>
    <o:shapelayout v:ext="edit">
      <o:idmap v:ext="edit" data="1"/>
    </o:shapelayout>
  </w:shapeDefaults>
  <w:decimalSymbol w:val="."/>
  <w:listSeparator w:val=","/>
  <w14:defaultImageDpi w14:val="0"/>
  <w15:docId w15:val="{8AB6CDDD-03B8-4C06-AF9B-36A5465A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A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1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9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2145"/>
    <w:rPr>
      <w:rFonts w:cs="Times New Roman"/>
      <w:color w:val="808080"/>
    </w:rPr>
  </w:style>
  <w:style w:type="paragraph" w:styleId="Header">
    <w:name w:val="header"/>
    <w:basedOn w:val="Normal"/>
    <w:link w:val="HeaderChar"/>
    <w:unhideWhenUsed/>
    <w:rsid w:val="00020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09D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20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0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4B66-AAFE-4E2B-9D37-F489F10D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5306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Center Designation Application Packet Checklist</vt:lpstr>
    </vt:vector>
  </TitlesOfParts>
  <Company>Office of Emergency Medical Services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Center Designation Application Packet Checklist</dc:title>
  <dc:subject/>
  <dc:creator>Timothy Erskine</dc:creator>
  <cp:keywords/>
  <dc:description/>
  <cp:lastModifiedBy>Crittenden, Camela (VDH)</cp:lastModifiedBy>
  <cp:revision>2</cp:revision>
  <cp:lastPrinted>2015-04-14T14:19:00Z</cp:lastPrinted>
  <dcterms:created xsi:type="dcterms:W3CDTF">2019-07-26T12:49:00Z</dcterms:created>
  <dcterms:modified xsi:type="dcterms:W3CDTF">2019-07-26T12:49:00Z</dcterms:modified>
</cp:coreProperties>
</file>