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15" w:rsidRPr="00360037" w:rsidRDefault="00F73F96">
      <w:pPr>
        <w:widowControl w:val="0"/>
        <w:jc w:val="center"/>
        <w:rPr>
          <w:b/>
          <w:sz w:val="20"/>
          <w:szCs w:val="20"/>
        </w:rPr>
      </w:pPr>
      <w:r>
        <w:rPr>
          <w:b/>
          <w:sz w:val="20"/>
          <w:szCs w:val="20"/>
        </w:rPr>
        <w:t xml:space="preserve">Trauma </w:t>
      </w:r>
      <w:r w:rsidR="004457D7">
        <w:rPr>
          <w:b/>
          <w:sz w:val="20"/>
          <w:szCs w:val="20"/>
        </w:rPr>
        <w:t>Administrative and Governance Committee Meeting</w:t>
      </w:r>
    </w:p>
    <w:p w:rsidR="00183D24" w:rsidRDefault="0078361D">
      <w:pPr>
        <w:jc w:val="center"/>
        <w:rPr>
          <w:b/>
          <w:sz w:val="20"/>
          <w:szCs w:val="20"/>
        </w:rPr>
      </w:pPr>
      <w:r>
        <w:rPr>
          <w:b/>
          <w:sz w:val="20"/>
          <w:szCs w:val="20"/>
        </w:rPr>
        <w:t xml:space="preserve">Virginia </w:t>
      </w:r>
      <w:r w:rsidR="00183D24" w:rsidRPr="00360037">
        <w:rPr>
          <w:b/>
          <w:sz w:val="20"/>
          <w:szCs w:val="20"/>
        </w:rPr>
        <w:t>O</w:t>
      </w:r>
      <w:r>
        <w:rPr>
          <w:b/>
          <w:sz w:val="20"/>
          <w:szCs w:val="20"/>
        </w:rPr>
        <w:t xml:space="preserve">ffice of </w:t>
      </w:r>
      <w:r w:rsidR="00183D24" w:rsidRPr="00360037">
        <w:rPr>
          <w:b/>
          <w:sz w:val="20"/>
          <w:szCs w:val="20"/>
        </w:rPr>
        <w:t>EMS</w:t>
      </w:r>
    </w:p>
    <w:p w:rsidR="0078361D" w:rsidRDefault="00841823">
      <w:pPr>
        <w:jc w:val="center"/>
        <w:rPr>
          <w:b/>
          <w:sz w:val="20"/>
          <w:szCs w:val="20"/>
        </w:rPr>
      </w:pPr>
      <w:r>
        <w:rPr>
          <w:b/>
          <w:sz w:val="20"/>
          <w:szCs w:val="20"/>
        </w:rPr>
        <w:t>Hilton Norfolk-The Main</w:t>
      </w:r>
    </w:p>
    <w:p w:rsidR="0078361D" w:rsidRDefault="00841823">
      <w:pPr>
        <w:jc w:val="center"/>
        <w:rPr>
          <w:b/>
          <w:sz w:val="20"/>
          <w:szCs w:val="20"/>
        </w:rPr>
      </w:pPr>
      <w:r>
        <w:rPr>
          <w:b/>
          <w:sz w:val="20"/>
          <w:szCs w:val="20"/>
        </w:rPr>
        <w:t>100 E. Main Street</w:t>
      </w:r>
    </w:p>
    <w:p w:rsidR="00BF5403" w:rsidRPr="00360037" w:rsidRDefault="00841823">
      <w:pPr>
        <w:jc w:val="center"/>
        <w:rPr>
          <w:b/>
          <w:sz w:val="20"/>
          <w:szCs w:val="20"/>
        </w:rPr>
      </w:pPr>
      <w:r>
        <w:rPr>
          <w:b/>
          <w:sz w:val="20"/>
          <w:szCs w:val="20"/>
        </w:rPr>
        <w:t xml:space="preserve">Norfolk, VA </w:t>
      </w:r>
      <w:r w:rsidR="004457D7">
        <w:rPr>
          <w:b/>
          <w:sz w:val="20"/>
          <w:szCs w:val="20"/>
        </w:rPr>
        <w:t>23</w:t>
      </w:r>
      <w:r>
        <w:rPr>
          <w:b/>
          <w:sz w:val="20"/>
          <w:szCs w:val="20"/>
        </w:rPr>
        <w:t>510</w:t>
      </w:r>
    </w:p>
    <w:p w:rsidR="006C084F" w:rsidRDefault="00841823">
      <w:pPr>
        <w:jc w:val="center"/>
        <w:rPr>
          <w:b/>
          <w:sz w:val="20"/>
          <w:szCs w:val="20"/>
        </w:rPr>
      </w:pPr>
      <w:r>
        <w:rPr>
          <w:b/>
          <w:sz w:val="20"/>
          <w:szCs w:val="20"/>
        </w:rPr>
        <w:t>November 6,</w:t>
      </w:r>
      <w:r w:rsidR="00B47E6C">
        <w:rPr>
          <w:b/>
          <w:sz w:val="20"/>
          <w:szCs w:val="20"/>
        </w:rPr>
        <w:t xml:space="preserve"> 2019</w:t>
      </w:r>
    </w:p>
    <w:p w:rsidR="00333CF2" w:rsidRDefault="00307BE1">
      <w:pPr>
        <w:jc w:val="center"/>
        <w:rPr>
          <w:b/>
          <w:sz w:val="20"/>
          <w:szCs w:val="20"/>
        </w:rPr>
      </w:pPr>
      <w:r>
        <w:rPr>
          <w:b/>
          <w:sz w:val="20"/>
          <w:szCs w:val="20"/>
        </w:rPr>
        <w:t>10:30</w:t>
      </w:r>
      <w:r w:rsidR="00F73F96">
        <w:rPr>
          <w:b/>
          <w:sz w:val="20"/>
          <w:szCs w:val="20"/>
        </w:rPr>
        <w:t xml:space="preserve"> a</w:t>
      </w:r>
      <w:r w:rsidR="00333CF2">
        <w:rPr>
          <w:b/>
          <w:sz w:val="20"/>
          <w:szCs w:val="20"/>
        </w:rPr>
        <w:t>.</w:t>
      </w:r>
      <w:r w:rsidR="00F73F96">
        <w:rPr>
          <w:b/>
          <w:sz w:val="20"/>
          <w:szCs w:val="20"/>
        </w:rPr>
        <w:t>m.</w:t>
      </w:r>
    </w:p>
    <w:p w:rsidR="00333CF2" w:rsidRPr="00360037" w:rsidRDefault="00333CF2">
      <w:pPr>
        <w:jc w:val="center"/>
        <w:rPr>
          <w:b/>
          <w:sz w:val="20"/>
          <w:szCs w:val="20"/>
        </w:rPr>
      </w:pPr>
    </w:p>
    <w:tbl>
      <w:tblPr>
        <w:tblpPr w:leftFromText="180" w:rightFromText="180" w:vertAnchor="text" w:horzAnchor="margin" w:tblpXSpec="center" w:tblpY="39"/>
        <w:tblOverlap w:val="neve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2970"/>
      </w:tblGrid>
      <w:tr w:rsidR="0095260C" w:rsidRPr="00360037" w:rsidTr="0095260C">
        <w:trPr>
          <w:tblHeader/>
        </w:trPr>
        <w:tc>
          <w:tcPr>
            <w:tcW w:w="2628" w:type="dxa"/>
            <w:shd w:val="clear" w:color="auto" w:fill="F3F3F3"/>
          </w:tcPr>
          <w:p w:rsidR="0095260C" w:rsidRPr="00360037" w:rsidRDefault="004457D7" w:rsidP="0095260C">
            <w:pPr>
              <w:rPr>
                <w:b/>
                <w:sz w:val="20"/>
                <w:szCs w:val="20"/>
              </w:rPr>
            </w:pPr>
            <w:r>
              <w:rPr>
                <w:b/>
                <w:sz w:val="20"/>
                <w:szCs w:val="20"/>
              </w:rPr>
              <w:t>Members:</w:t>
            </w:r>
          </w:p>
        </w:tc>
        <w:tc>
          <w:tcPr>
            <w:tcW w:w="2700" w:type="dxa"/>
            <w:shd w:val="clear" w:color="auto" w:fill="F3F3F3"/>
          </w:tcPr>
          <w:p w:rsidR="0095260C" w:rsidRPr="00186420" w:rsidRDefault="0095260C" w:rsidP="0095260C">
            <w:pPr>
              <w:rPr>
                <w:color w:val="000000" w:themeColor="text1"/>
                <w:sz w:val="20"/>
                <w:szCs w:val="20"/>
              </w:rPr>
            </w:pPr>
            <w:r>
              <w:rPr>
                <w:b/>
                <w:color w:val="000000" w:themeColor="text1"/>
                <w:sz w:val="20"/>
                <w:szCs w:val="20"/>
              </w:rPr>
              <w:t>Attendees:</w:t>
            </w:r>
          </w:p>
        </w:tc>
        <w:tc>
          <w:tcPr>
            <w:tcW w:w="2970" w:type="dxa"/>
            <w:shd w:val="clear" w:color="auto" w:fill="F3F3F3"/>
          </w:tcPr>
          <w:p w:rsidR="0095260C" w:rsidRPr="00360037" w:rsidRDefault="0095260C" w:rsidP="0095260C">
            <w:pPr>
              <w:rPr>
                <w:b/>
                <w:sz w:val="20"/>
                <w:szCs w:val="20"/>
              </w:rPr>
            </w:pPr>
            <w:r w:rsidRPr="00360037">
              <w:rPr>
                <w:b/>
                <w:sz w:val="20"/>
                <w:szCs w:val="20"/>
              </w:rPr>
              <w:t>OEMS Staff:</w:t>
            </w:r>
          </w:p>
        </w:tc>
      </w:tr>
      <w:tr w:rsidR="002145FC" w:rsidRPr="00360037" w:rsidTr="000A4443">
        <w:trPr>
          <w:trHeight w:val="20"/>
        </w:trPr>
        <w:tc>
          <w:tcPr>
            <w:tcW w:w="2628" w:type="dxa"/>
          </w:tcPr>
          <w:p w:rsidR="002145FC" w:rsidRPr="000A4443" w:rsidRDefault="002145FC" w:rsidP="000A4443">
            <w:pPr>
              <w:rPr>
                <w:sz w:val="20"/>
                <w:szCs w:val="20"/>
              </w:rPr>
            </w:pPr>
            <w:r w:rsidRPr="000A4443">
              <w:rPr>
                <w:sz w:val="20"/>
                <w:szCs w:val="20"/>
              </w:rPr>
              <w:t>Michel Aboutanos, Chair</w:t>
            </w:r>
          </w:p>
        </w:tc>
        <w:tc>
          <w:tcPr>
            <w:tcW w:w="2700" w:type="dxa"/>
          </w:tcPr>
          <w:p w:rsidR="002145FC" w:rsidRPr="00186420" w:rsidRDefault="006F0188" w:rsidP="002145FC">
            <w:pPr>
              <w:rPr>
                <w:color w:val="000000" w:themeColor="text1"/>
                <w:sz w:val="20"/>
                <w:szCs w:val="20"/>
              </w:rPr>
            </w:pPr>
            <w:r>
              <w:rPr>
                <w:color w:val="000000" w:themeColor="text1"/>
                <w:sz w:val="20"/>
                <w:szCs w:val="20"/>
              </w:rPr>
              <w:t>Beth Adams</w:t>
            </w:r>
          </w:p>
        </w:tc>
        <w:tc>
          <w:tcPr>
            <w:tcW w:w="2970" w:type="dxa"/>
          </w:tcPr>
          <w:p w:rsidR="002145FC" w:rsidRPr="00360037" w:rsidRDefault="002145FC" w:rsidP="002145FC">
            <w:pPr>
              <w:rPr>
                <w:sz w:val="20"/>
                <w:szCs w:val="20"/>
              </w:rPr>
            </w:pPr>
            <w:r>
              <w:rPr>
                <w:sz w:val="20"/>
                <w:szCs w:val="20"/>
              </w:rPr>
              <w:t>Cam Crittenden</w:t>
            </w:r>
          </w:p>
        </w:tc>
      </w:tr>
      <w:tr w:rsidR="002145FC" w:rsidRPr="00360037" w:rsidTr="000A4443">
        <w:trPr>
          <w:trHeight w:val="20"/>
        </w:trPr>
        <w:tc>
          <w:tcPr>
            <w:tcW w:w="2628" w:type="dxa"/>
          </w:tcPr>
          <w:p w:rsidR="002145FC" w:rsidRPr="000A4443" w:rsidRDefault="00B50E54" w:rsidP="000A4443">
            <w:pPr>
              <w:rPr>
                <w:sz w:val="20"/>
                <w:szCs w:val="20"/>
              </w:rPr>
            </w:pPr>
            <w:r>
              <w:rPr>
                <w:sz w:val="20"/>
                <w:szCs w:val="20"/>
              </w:rPr>
              <w:t>Emory Altizer</w:t>
            </w:r>
          </w:p>
        </w:tc>
        <w:tc>
          <w:tcPr>
            <w:tcW w:w="2700" w:type="dxa"/>
          </w:tcPr>
          <w:p w:rsidR="002145FC" w:rsidRDefault="006F0188" w:rsidP="002145FC">
            <w:pPr>
              <w:rPr>
                <w:sz w:val="20"/>
                <w:szCs w:val="20"/>
              </w:rPr>
            </w:pPr>
            <w:r>
              <w:rPr>
                <w:sz w:val="20"/>
                <w:szCs w:val="20"/>
              </w:rPr>
              <w:t>Cathy Peterson</w:t>
            </w:r>
          </w:p>
        </w:tc>
        <w:tc>
          <w:tcPr>
            <w:tcW w:w="2970" w:type="dxa"/>
          </w:tcPr>
          <w:p w:rsidR="002145FC" w:rsidRPr="00360037" w:rsidRDefault="002145FC" w:rsidP="002145FC">
            <w:pPr>
              <w:rPr>
                <w:sz w:val="20"/>
                <w:szCs w:val="20"/>
              </w:rPr>
            </w:pPr>
            <w:r>
              <w:rPr>
                <w:sz w:val="20"/>
                <w:szCs w:val="20"/>
              </w:rPr>
              <w:t>Wanda Street</w:t>
            </w:r>
          </w:p>
        </w:tc>
      </w:tr>
      <w:tr w:rsidR="002145FC" w:rsidRPr="00360037" w:rsidTr="000A4443">
        <w:trPr>
          <w:trHeight w:val="20"/>
        </w:trPr>
        <w:tc>
          <w:tcPr>
            <w:tcW w:w="2628" w:type="dxa"/>
          </w:tcPr>
          <w:p w:rsidR="002145FC" w:rsidRPr="000A4443" w:rsidRDefault="006F0188" w:rsidP="000A4443">
            <w:pPr>
              <w:rPr>
                <w:sz w:val="20"/>
                <w:szCs w:val="20"/>
              </w:rPr>
            </w:pPr>
            <w:r>
              <w:rPr>
                <w:sz w:val="20"/>
                <w:szCs w:val="20"/>
              </w:rPr>
              <w:t>Margaret Griffen</w:t>
            </w:r>
          </w:p>
        </w:tc>
        <w:tc>
          <w:tcPr>
            <w:tcW w:w="2700" w:type="dxa"/>
          </w:tcPr>
          <w:p w:rsidR="002145FC" w:rsidRDefault="006F0188" w:rsidP="002145FC">
            <w:pPr>
              <w:rPr>
                <w:sz w:val="20"/>
                <w:szCs w:val="20"/>
              </w:rPr>
            </w:pPr>
            <w:r>
              <w:rPr>
                <w:sz w:val="20"/>
                <w:szCs w:val="20"/>
              </w:rPr>
              <w:t>M. Ann Kuhn</w:t>
            </w:r>
          </w:p>
        </w:tc>
        <w:tc>
          <w:tcPr>
            <w:tcW w:w="2970" w:type="dxa"/>
          </w:tcPr>
          <w:p w:rsidR="002145FC" w:rsidRDefault="002145FC" w:rsidP="002145FC">
            <w:pPr>
              <w:rPr>
                <w:sz w:val="20"/>
                <w:szCs w:val="20"/>
              </w:rPr>
            </w:pPr>
            <w:r>
              <w:rPr>
                <w:sz w:val="20"/>
                <w:szCs w:val="20"/>
              </w:rPr>
              <w:t>Tim Erskine</w:t>
            </w:r>
          </w:p>
        </w:tc>
      </w:tr>
      <w:tr w:rsidR="002145FC" w:rsidRPr="00360037" w:rsidTr="000A4443">
        <w:trPr>
          <w:trHeight w:val="20"/>
        </w:trPr>
        <w:tc>
          <w:tcPr>
            <w:tcW w:w="2628" w:type="dxa"/>
          </w:tcPr>
          <w:p w:rsidR="002145FC" w:rsidRPr="000A4443" w:rsidRDefault="006F0188" w:rsidP="000A4443">
            <w:pPr>
              <w:rPr>
                <w:sz w:val="20"/>
                <w:szCs w:val="20"/>
              </w:rPr>
            </w:pPr>
            <w:r>
              <w:rPr>
                <w:sz w:val="20"/>
                <w:szCs w:val="20"/>
              </w:rPr>
              <w:t>Jay Collins</w:t>
            </w:r>
          </w:p>
        </w:tc>
        <w:tc>
          <w:tcPr>
            <w:tcW w:w="2700" w:type="dxa"/>
          </w:tcPr>
          <w:p w:rsidR="002145FC" w:rsidRPr="00186420" w:rsidRDefault="006F0188" w:rsidP="002145FC">
            <w:pPr>
              <w:rPr>
                <w:color w:val="000000" w:themeColor="text1"/>
                <w:sz w:val="20"/>
                <w:szCs w:val="20"/>
              </w:rPr>
            </w:pPr>
            <w:r>
              <w:rPr>
                <w:color w:val="000000" w:themeColor="text1"/>
                <w:sz w:val="20"/>
                <w:szCs w:val="20"/>
              </w:rPr>
              <w:t>Tracey Jeffers</w:t>
            </w:r>
          </w:p>
        </w:tc>
        <w:tc>
          <w:tcPr>
            <w:tcW w:w="2970" w:type="dxa"/>
          </w:tcPr>
          <w:p w:rsidR="002145FC" w:rsidRPr="00360037" w:rsidRDefault="002145FC" w:rsidP="002145FC">
            <w:pPr>
              <w:rPr>
                <w:sz w:val="20"/>
                <w:szCs w:val="20"/>
              </w:rPr>
            </w:pPr>
            <w:r>
              <w:rPr>
                <w:sz w:val="20"/>
                <w:szCs w:val="20"/>
              </w:rPr>
              <w:t>George Lindbeck</w:t>
            </w:r>
          </w:p>
        </w:tc>
      </w:tr>
      <w:tr w:rsidR="006F0188" w:rsidRPr="00360037" w:rsidTr="000A4443">
        <w:trPr>
          <w:trHeight w:val="20"/>
        </w:trPr>
        <w:tc>
          <w:tcPr>
            <w:tcW w:w="2628" w:type="dxa"/>
          </w:tcPr>
          <w:p w:rsidR="006F0188" w:rsidRPr="000A4443" w:rsidRDefault="006F0188" w:rsidP="006F0188">
            <w:pPr>
              <w:rPr>
                <w:sz w:val="20"/>
                <w:szCs w:val="20"/>
              </w:rPr>
            </w:pPr>
            <w:r w:rsidRPr="000A4443">
              <w:rPr>
                <w:sz w:val="20"/>
                <w:szCs w:val="20"/>
              </w:rPr>
              <w:t>Joe Hilbert</w:t>
            </w:r>
          </w:p>
        </w:tc>
        <w:tc>
          <w:tcPr>
            <w:tcW w:w="2700" w:type="dxa"/>
          </w:tcPr>
          <w:p w:rsidR="006F0188" w:rsidRDefault="006F0188" w:rsidP="006F0188">
            <w:pPr>
              <w:rPr>
                <w:sz w:val="20"/>
                <w:szCs w:val="20"/>
              </w:rPr>
            </w:pPr>
            <w:r>
              <w:rPr>
                <w:sz w:val="20"/>
                <w:szCs w:val="20"/>
              </w:rPr>
              <w:t>Jake O’Shea</w:t>
            </w:r>
          </w:p>
        </w:tc>
        <w:tc>
          <w:tcPr>
            <w:tcW w:w="2970" w:type="dxa"/>
          </w:tcPr>
          <w:p w:rsidR="006F0188" w:rsidRPr="00360037" w:rsidRDefault="006F0188" w:rsidP="006F0188">
            <w:pPr>
              <w:rPr>
                <w:sz w:val="20"/>
                <w:szCs w:val="20"/>
              </w:rPr>
            </w:pPr>
            <w:r>
              <w:rPr>
                <w:sz w:val="20"/>
                <w:szCs w:val="20"/>
              </w:rPr>
              <w:t>Jessica Rosner</w:t>
            </w:r>
          </w:p>
        </w:tc>
      </w:tr>
      <w:tr w:rsidR="006F0188" w:rsidRPr="00360037" w:rsidTr="000A4443">
        <w:trPr>
          <w:trHeight w:val="20"/>
        </w:trPr>
        <w:tc>
          <w:tcPr>
            <w:tcW w:w="2628" w:type="dxa"/>
          </w:tcPr>
          <w:p w:rsidR="006F0188" w:rsidRPr="000A4443" w:rsidRDefault="006F0188" w:rsidP="006F0188">
            <w:pPr>
              <w:rPr>
                <w:sz w:val="20"/>
                <w:szCs w:val="20"/>
              </w:rPr>
            </w:pPr>
            <w:r w:rsidRPr="000A4443">
              <w:rPr>
                <w:sz w:val="20"/>
                <w:szCs w:val="20"/>
              </w:rPr>
              <w:t>Jeff Haynes</w:t>
            </w:r>
          </w:p>
        </w:tc>
        <w:tc>
          <w:tcPr>
            <w:tcW w:w="2700" w:type="dxa"/>
          </w:tcPr>
          <w:p w:rsidR="006F0188" w:rsidRPr="00186420" w:rsidRDefault="006F0188" w:rsidP="006F0188">
            <w:pPr>
              <w:rPr>
                <w:color w:val="000000" w:themeColor="text1"/>
                <w:sz w:val="20"/>
                <w:szCs w:val="20"/>
              </w:rPr>
            </w:pPr>
            <w:r>
              <w:rPr>
                <w:color w:val="000000" w:themeColor="text1"/>
                <w:sz w:val="20"/>
                <w:szCs w:val="20"/>
              </w:rPr>
              <w:t>Greg Neiman</w:t>
            </w:r>
          </w:p>
        </w:tc>
        <w:tc>
          <w:tcPr>
            <w:tcW w:w="2970" w:type="dxa"/>
          </w:tcPr>
          <w:p w:rsidR="006F0188" w:rsidRPr="00360037" w:rsidRDefault="006F0188" w:rsidP="006F0188">
            <w:pPr>
              <w:rPr>
                <w:sz w:val="20"/>
                <w:szCs w:val="20"/>
              </w:rPr>
            </w:pPr>
            <w:r>
              <w:rPr>
                <w:sz w:val="20"/>
                <w:szCs w:val="20"/>
              </w:rPr>
              <w:t>Adam Harrell</w:t>
            </w:r>
          </w:p>
        </w:tc>
      </w:tr>
      <w:tr w:rsidR="006F0188" w:rsidRPr="00360037" w:rsidTr="000A4443">
        <w:trPr>
          <w:trHeight w:val="20"/>
        </w:trPr>
        <w:tc>
          <w:tcPr>
            <w:tcW w:w="2628" w:type="dxa"/>
          </w:tcPr>
          <w:p w:rsidR="006F0188" w:rsidRPr="000A4443" w:rsidRDefault="006F0188" w:rsidP="006F0188">
            <w:pPr>
              <w:rPr>
                <w:sz w:val="20"/>
                <w:szCs w:val="20"/>
              </w:rPr>
            </w:pPr>
            <w:r w:rsidRPr="000A4443">
              <w:rPr>
                <w:sz w:val="20"/>
                <w:szCs w:val="20"/>
              </w:rPr>
              <w:t>Morris Reece</w:t>
            </w:r>
          </w:p>
        </w:tc>
        <w:tc>
          <w:tcPr>
            <w:tcW w:w="2700" w:type="dxa"/>
          </w:tcPr>
          <w:p w:rsidR="006F0188" w:rsidRPr="00360037" w:rsidRDefault="006F0188" w:rsidP="006F0188">
            <w:pPr>
              <w:rPr>
                <w:sz w:val="20"/>
                <w:szCs w:val="20"/>
              </w:rPr>
            </w:pPr>
            <w:r>
              <w:rPr>
                <w:sz w:val="20"/>
                <w:szCs w:val="20"/>
              </w:rPr>
              <w:t>Heather Davis</w:t>
            </w:r>
          </w:p>
        </w:tc>
        <w:tc>
          <w:tcPr>
            <w:tcW w:w="2970" w:type="dxa"/>
          </w:tcPr>
          <w:p w:rsidR="006F0188" w:rsidRPr="00360037" w:rsidRDefault="006F0188" w:rsidP="006F0188">
            <w:pPr>
              <w:rPr>
                <w:sz w:val="20"/>
                <w:szCs w:val="20"/>
              </w:rPr>
            </w:pPr>
          </w:p>
        </w:tc>
      </w:tr>
      <w:tr w:rsidR="006F0188" w:rsidRPr="00360037" w:rsidTr="000A4443">
        <w:trPr>
          <w:trHeight w:val="20"/>
        </w:trPr>
        <w:tc>
          <w:tcPr>
            <w:tcW w:w="2628" w:type="dxa"/>
          </w:tcPr>
          <w:p w:rsidR="006F0188" w:rsidRPr="000A4443" w:rsidRDefault="006F0188" w:rsidP="006F0188">
            <w:pPr>
              <w:rPr>
                <w:sz w:val="20"/>
                <w:szCs w:val="20"/>
              </w:rPr>
            </w:pPr>
            <w:r w:rsidRPr="000A4443">
              <w:rPr>
                <w:sz w:val="20"/>
                <w:szCs w:val="20"/>
              </w:rPr>
              <w:t>Mike Watkins</w:t>
            </w:r>
          </w:p>
        </w:tc>
        <w:tc>
          <w:tcPr>
            <w:tcW w:w="2700" w:type="dxa"/>
          </w:tcPr>
          <w:p w:rsidR="006F0188" w:rsidRDefault="006F0188" w:rsidP="006F0188">
            <w:pPr>
              <w:rPr>
                <w:sz w:val="20"/>
                <w:szCs w:val="20"/>
              </w:rPr>
            </w:pPr>
            <w:r>
              <w:rPr>
                <w:sz w:val="20"/>
                <w:szCs w:val="20"/>
              </w:rPr>
              <w:t>Mindy Carter</w:t>
            </w:r>
          </w:p>
        </w:tc>
        <w:tc>
          <w:tcPr>
            <w:tcW w:w="2970" w:type="dxa"/>
          </w:tcPr>
          <w:p w:rsidR="006F0188" w:rsidRPr="00360037" w:rsidRDefault="006F0188" w:rsidP="006F0188">
            <w:pPr>
              <w:rPr>
                <w:sz w:val="20"/>
                <w:szCs w:val="20"/>
              </w:rPr>
            </w:pPr>
          </w:p>
        </w:tc>
      </w:tr>
      <w:tr w:rsidR="006F0188" w:rsidRPr="005A35D8" w:rsidTr="000A4443">
        <w:trPr>
          <w:trHeight w:val="20"/>
        </w:trPr>
        <w:tc>
          <w:tcPr>
            <w:tcW w:w="2628" w:type="dxa"/>
          </w:tcPr>
          <w:p w:rsidR="006F0188" w:rsidRPr="000A4443" w:rsidRDefault="006F0188" w:rsidP="006F0188">
            <w:pPr>
              <w:rPr>
                <w:sz w:val="20"/>
                <w:szCs w:val="20"/>
              </w:rPr>
            </w:pPr>
            <w:r w:rsidRPr="000A4443">
              <w:rPr>
                <w:sz w:val="20"/>
                <w:szCs w:val="20"/>
              </w:rPr>
              <w:t>Jeff Young</w:t>
            </w:r>
          </w:p>
        </w:tc>
        <w:tc>
          <w:tcPr>
            <w:tcW w:w="2700" w:type="dxa"/>
          </w:tcPr>
          <w:p w:rsidR="006F0188" w:rsidRDefault="006F0188" w:rsidP="006F0188">
            <w:pPr>
              <w:rPr>
                <w:sz w:val="20"/>
                <w:szCs w:val="20"/>
              </w:rPr>
            </w:pPr>
            <w:r>
              <w:rPr>
                <w:sz w:val="20"/>
                <w:szCs w:val="20"/>
              </w:rPr>
              <w:t>Dreama Chandler</w:t>
            </w:r>
          </w:p>
        </w:tc>
        <w:tc>
          <w:tcPr>
            <w:tcW w:w="2970" w:type="dxa"/>
          </w:tcPr>
          <w:p w:rsidR="006F0188" w:rsidRDefault="006F0188" w:rsidP="006F0188">
            <w:pPr>
              <w:rPr>
                <w:sz w:val="20"/>
                <w:szCs w:val="20"/>
              </w:rPr>
            </w:pPr>
          </w:p>
        </w:tc>
      </w:tr>
      <w:tr w:rsidR="006F0188" w:rsidRPr="005A35D8" w:rsidTr="000A4443">
        <w:trPr>
          <w:trHeight w:val="20"/>
        </w:trPr>
        <w:tc>
          <w:tcPr>
            <w:tcW w:w="2628" w:type="dxa"/>
          </w:tcPr>
          <w:p w:rsidR="006F0188" w:rsidRPr="000A4443" w:rsidRDefault="006F0188" w:rsidP="006F0188">
            <w:pPr>
              <w:rPr>
                <w:sz w:val="20"/>
                <w:szCs w:val="20"/>
              </w:rPr>
            </w:pPr>
            <w:r>
              <w:rPr>
                <w:sz w:val="20"/>
                <w:szCs w:val="20"/>
              </w:rPr>
              <w:t>Lou Ann Miller</w:t>
            </w:r>
          </w:p>
        </w:tc>
        <w:tc>
          <w:tcPr>
            <w:tcW w:w="2700" w:type="dxa"/>
          </w:tcPr>
          <w:p w:rsidR="006F0188" w:rsidRDefault="006F0188" w:rsidP="006F0188">
            <w:pPr>
              <w:rPr>
                <w:sz w:val="20"/>
                <w:szCs w:val="20"/>
              </w:rPr>
            </w:pPr>
            <w:r>
              <w:rPr>
                <w:sz w:val="20"/>
                <w:szCs w:val="20"/>
              </w:rPr>
              <w:t>Matthew Marry</w:t>
            </w:r>
          </w:p>
        </w:tc>
        <w:tc>
          <w:tcPr>
            <w:tcW w:w="2970" w:type="dxa"/>
          </w:tcPr>
          <w:p w:rsidR="006F0188" w:rsidRDefault="006F0188" w:rsidP="006F0188">
            <w:pPr>
              <w:rPr>
                <w:sz w:val="20"/>
                <w:szCs w:val="20"/>
              </w:rPr>
            </w:pPr>
          </w:p>
        </w:tc>
      </w:tr>
      <w:tr w:rsidR="006F0188" w:rsidRPr="00360037" w:rsidTr="000A4443">
        <w:trPr>
          <w:trHeight w:val="20"/>
        </w:trPr>
        <w:tc>
          <w:tcPr>
            <w:tcW w:w="2628" w:type="dxa"/>
          </w:tcPr>
          <w:p w:rsidR="006F0188" w:rsidRPr="000A4443" w:rsidRDefault="006F0188" w:rsidP="006F0188">
            <w:pPr>
              <w:rPr>
                <w:sz w:val="20"/>
                <w:szCs w:val="20"/>
              </w:rPr>
            </w:pPr>
            <w:r>
              <w:rPr>
                <w:sz w:val="20"/>
                <w:szCs w:val="20"/>
              </w:rPr>
              <w:t>Susan Watkins</w:t>
            </w:r>
          </w:p>
        </w:tc>
        <w:tc>
          <w:tcPr>
            <w:tcW w:w="2700" w:type="dxa"/>
          </w:tcPr>
          <w:p w:rsidR="006F0188" w:rsidRDefault="006F0188" w:rsidP="006F0188">
            <w:pPr>
              <w:rPr>
                <w:sz w:val="20"/>
                <w:szCs w:val="20"/>
              </w:rPr>
            </w:pPr>
          </w:p>
        </w:tc>
        <w:tc>
          <w:tcPr>
            <w:tcW w:w="2970" w:type="dxa"/>
          </w:tcPr>
          <w:p w:rsidR="006F0188" w:rsidRDefault="006F0188" w:rsidP="006F0188">
            <w:pPr>
              <w:rPr>
                <w:sz w:val="20"/>
                <w:szCs w:val="20"/>
              </w:rPr>
            </w:pPr>
          </w:p>
        </w:tc>
      </w:tr>
      <w:tr w:rsidR="006F0188" w:rsidRPr="00360037" w:rsidTr="000A4443">
        <w:trPr>
          <w:trHeight w:val="20"/>
        </w:trPr>
        <w:tc>
          <w:tcPr>
            <w:tcW w:w="2628" w:type="dxa"/>
            <w:shd w:val="clear" w:color="auto" w:fill="FFFFFF" w:themeFill="background1"/>
          </w:tcPr>
          <w:p w:rsidR="006F0188" w:rsidRPr="000A4443" w:rsidRDefault="006F0188" w:rsidP="006F0188">
            <w:pPr>
              <w:rPr>
                <w:sz w:val="20"/>
                <w:szCs w:val="20"/>
              </w:rPr>
            </w:pPr>
            <w:r>
              <w:rPr>
                <w:sz w:val="20"/>
                <w:szCs w:val="20"/>
              </w:rPr>
              <w:t>Sarah Beth Dinwiddie</w:t>
            </w:r>
          </w:p>
        </w:tc>
        <w:tc>
          <w:tcPr>
            <w:tcW w:w="2700" w:type="dxa"/>
          </w:tcPr>
          <w:p w:rsidR="006F0188" w:rsidRDefault="006F0188" w:rsidP="006F0188">
            <w:pPr>
              <w:rPr>
                <w:sz w:val="20"/>
                <w:szCs w:val="20"/>
              </w:rPr>
            </w:pPr>
          </w:p>
        </w:tc>
        <w:tc>
          <w:tcPr>
            <w:tcW w:w="2970" w:type="dxa"/>
          </w:tcPr>
          <w:p w:rsidR="006F0188" w:rsidRDefault="006F0188" w:rsidP="006F0188">
            <w:pPr>
              <w:rPr>
                <w:sz w:val="20"/>
                <w:szCs w:val="20"/>
              </w:rPr>
            </w:pPr>
          </w:p>
        </w:tc>
      </w:tr>
      <w:tr w:rsidR="006F0188" w:rsidRPr="00360037" w:rsidTr="000A4443">
        <w:trPr>
          <w:trHeight w:val="20"/>
        </w:trPr>
        <w:tc>
          <w:tcPr>
            <w:tcW w:w="2628" w:type="dxa"/>
            <w:shd w:val="clear" w:color="auto" w:fill="FFFFFF" w:themeFill="background1"/>
          </w:tcPr>
          <w:p w:rsidR="006F0188" w:rsidRPr="000A4443" w:rsidRDefault="006F0188" w:rsidP="006F0188">
            <w:pPr>
              <w:rPr>
                <w:sz w:val="20"/>
                <w:szCs w:val="20"/>
              </w:rPr>
            </w:pPr>
          </w:p>
        </w:tc>
        <w:tc>
          <w:tcPr>
            <w:tcW w:w="2700" w:type="dxa"/>
          </w:tcPr>
          <w:p w:rsidR="006F0188" w:rsidRDefault="006F0188" w:rsidP="006F0188">
            <w:pPr>
              <w:rPr>
                <w:sz w:val="20"/>
                <w:szCs w:val="20"/>
              </w:rPr>
            </w:pPr>
          </w:p>
        </w:tc>
        <w:tc>
          <w:tcPr>
            <w:tcW w:w="2970" w:type="dxa"/>
          </w:tcPr>
          <w:p w:rsidR="006F0188" w:rsidRDefault="006F0188" w:rsidP="006F0188">
            <w:pPr>
              <w:rPr>
                <w:sz w:val="20"/>
                <w:szCs w:val="20"/>
              </w:rPr>
            </w:pPr>
          </w:p>
        </w:tc>
      </w:tr>
    </w:tbl>
    <w:p w:rsidR="00B51B15" w:rsidRPr="00360037" w:rsidRDefault="00B51B15">
      <w:pPr>
        <w:jc w:val="center"/>
        <w:rPr>
          <w:b/>
          <w:sz w:val="20"/>
          <w:szCs w:val="20"/>
        </w:rPr>
      </w:pPr>
    </w:p>
    <w:p w:rsidR="00B51B15" w:rsidRPr="00F103AA" w:rsidRDefault="00B51B15">
      <w:pPr>
        <w:jc w:val="center"/>
        <w:rPr>
          <w:sz w:val="19"/>
          <w:szCs w:val="19"/>
        </w:rPr>
      </w:pPr>
    </w:p>
    <w:p w:rsidR="00D8089D" w:rsidRDefault="0069424A">
      <w:pPr>
        <w:rPr>
          <w:sz w:val="20"/>
          <w:szCs w:val="20"/>
        </w:rPr>
      </w:pPr>
      <w:r w:rsidRPr="00360037">
        <w:rPr>
          <w:sz w:val="20"/>
          <w:szCs w:val="20"/>
        </w:rPr>
        <w:br w:type="textWrapping" w:clear="all"/>
      </w:r>
    </w:p>
    <w:p w:rsidR="00503364" w:rsidRPr="00360037" w:rsidRDefault="00503364">
      <w:pPr>
        <w:rPr>
          <w:sz w:val="20"/>
          <w:szCs w:val="20"/>
        </w:rPr>
      </w:pPr>
    </w:p>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0103"/>
        <w:gridCol w:w="2250"/>
      </w:tblGrid>
      <w:tr w:rsidR="00B51B15" w:rsidRPr="00360037" w:rsidTr="00F34214">
        <w:trPr>
          <w:tblHeader/>
        </w:trPr>
        <w:tc>
          <w:tcPr>
            <w:tcW w:w="2335" w:type="dxa"/>
            <w:tcBorders>
              <w:righ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Topic/Subject</w:t>
            </w:r>
          </w:p>
        </w:tc>
        <w:tc>
          <w:tcPr>
            <w:tcW w:w="10103" w:type="dxa"/>
            <w:tcBorders>
              <w:top w:val="single" w:sz="4" w:space="0" w:color="auto"/>
              <w:left w:val="single" w:sz="4" w:space="0" w:color="auto"/>
              <w:bottom w:val="single" w:sz="4" w:space="0" w:color="auto"/>
              <w:righ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Discussion</w:t>
            </w:r>
          </w:p>
        </w:tc>
        <w:tc>
          <w:tcPr>
            <w:tcW w:w="2250" w:type="dxa"/>
            <w:tcBorders>
              <w:lef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Recommendations, Action/Follow-up; Responsible Person</w:t>
            </w:r>
          </w:p>
        </w:tc>
      </w:tr>
      <w:tr w:rsidR="00B51B15" w:rsidRPr="00EE2439" w:rsidTr="00F34214">
        <w:tc>
          <w:tcPr>
            <w:tcW w:w="2335" w:type="dxa"/>
          </w:tcPr>
          <w:p w:rsidR="00B51B15" w:rsidRPr="00DD47CF" w:rsidRDefault="00DD47CF" w:rsidP="00DD47CF">
            <w:pPr>
              <w:rPr>
                <w:b/>
                <w:sz w:val="20"/>
                <w:szCs w:val="20"/>
              </w:rPr>
            </w:pPr>
            <w:r>
              <w:rPr>
                <w:b/>
                <w:sz w:val="20"/>
                <w:szCs w:val="20"/>
              </w:rPr>
              <w:t xml:space="preserve">I. </w:t>
            </w:r>
            <w:r w:rsidR="00C63D8F" w:rsidRPr="00DD47CF">
              <w:rPr>
                <w:b/>
                <w:sz w:val="20"/>
                <w:szCs w:val="20"/>
              </w:rPr>
              <w:t>Call to order:</w:t>
            </w:r>
          </w:p>
        </w:tc>
        <w:tc>
          <w:tcPr>
            <w:tcW w:w="10103" w:type="dxa"/>
          </w:tcPr>
          <w:p w:rsidR="00B51B15" w:rsidRPr="00360037" w:rsidRDefault="00774176" w:rsidP="00307BE1">
            <w:pPr>
              <w:rPr>
                <w:sz w:val="20"/>
                <w:szCs w:val="20"/>
              </w:rPr>
            </w:pPr>
            <w:r w:rsidRPr="00360037">
              <w:rPr>
                <w:sz w:val="20"/>
                <w:szCs w:val="20"/>
              </w:rPr>
              <w:t xml:space="preserve">Dr. </w:t>
            </w:r>
            <w:r w:rsidR="0052665A">
              <w:rPr>
                <w:sz w:val="20"/>
                <w:szCs w:val="20"/>
              </w:rPr>
              <w:t xml:space="preserve">Michel </w:t>
            </w:r>
            <w:r w:rsidRPr="00360037">
              <w:rPr>
                <w:sz w:val="20"/>
                <w:szCs w:val="20"/>
              </w:rPr>
              <w:t xml:space="preserve">Aboutanos called the meeting to order at </w:t>
            </w:r>
            <w:r w:rsidR="00307BE1">
              <w:rPr>
                <w:sz w:val="20"/>
                <w:szCs w:val="20"/>
              </w:rPr>
              <w:t>10</w:t>
            </w:r>
            <w:r w:rsidR="004F442A">
              <w:rPr>
                <w:sz w:val="20"/>
                <w:szCs w:val="20"/>
              </w:rPr>
              <w:t>:</w:t>
            </w:r>
            <w:r w:rsidR="006F0188">
              <w:rPr>
                <w:sz w:val="20"/>
                <w:szCs w:val="20"/>
              </w:rPr>
              <w:t>33</w:t>
            </w:r>
            <w:r w:rsidR="004F442A">
              <w:rPr>
                <w:sz w:val="20"/>
                <w:szCs w:val="20"/>
              </w:rPr>
              <w:t xml:space="preserve"> a.m.</w:t>
            </w:r>
            <w:r w:rsidR="000C6942">
              <w:rPr>
                <w:sz w:val="20"/>
                <w:szCs w:val="20"/>
              </w:rPr>
              <w:t xml:space="preserve">  </w:t>
            </w:r>
          </w:p>
        </w:tc>
        <w:tc>
          <w:tcPr>
            <w:tcW w:w="2250" w:type="dxa"/>
          </w:tcPr>
          <w:p w:rsidR="00B51B15" w:rsidRPr="00EE2439" w:rsidRDefault="00B51B15" w:rsidP="00465D53">
            <w:pPr>
              <w:rPr>
                <w:b/>
                <w:sz w:val="19"/>
                <w:szCs w:val="19"/>
              </w:rPr>
            </w:pPr>
          </w:p>
        </w:tc>
      </w:tr>
      <w:tr w:rsidR="0094542A" w:rsidRPr="00EE2439" w:rsidTr="00F34214">
        <w:tc>
          <w:tcPr>
            <w:tcW w:w="2335" w:type="dxa"/>
          </w:tcPr>
          <w:p w:rsidR="0094542A" w:rsidRDefault="00DD47CF" w:rsidP="003A72AF">
            <w:pPr>
              <w:rPr>
                <w:b/>
                <w:sz w:val="20"/>
                <w:szCs w:val="20"/>
              </w:rPr>
            </w:pPr>
            <w:r>
              <w:rPr>
                <w:b/>
                <w:sz w:val="20"/>
                <w:szCs w:val="20"/>
              </w:rPr>
              <w:t xml:space="preserve">a. </w:t>
            </w:r>
            <w:r w:rsidR="0094542A">
              <w:rPr>
                <w:b/>
                <w:sz w:val="20"/>
                <w:szCs w:val="20"/>
              </w:rPr>
              <w:t xml:space="preserve">Approval of </w:t>
            </w:r>
            <w:r w:rsidR="003A72AF">
              <w:rPr>
                <w:b/>
                <w:sz w:val="20"/>
                <w:szCs w:val="20"/>
              </w:rPr>
              <w:t>August 2</w:t>
            </w:r>
            <w:r w:rsidR="0094542A">
              <w:rPr>
                <w:b/>
                <w:sz w:val="20"/>
                <w:szCs w:val="20"/>
              </w:rPr>
              <w:t>, 2019 meeting minutes:</w:t>
            </w:r>
          </w:p>
        </w:tc>
        <w:tc>
          <w:tcPr>
            <w:tcW w:w="10103" w:type="dxa"/>
            <w:tcBorders>
              <w:bottom w:val="single" w:sz="4" w:space="0" w:color="auto"/>
            </w:tcBorders>
          </w:tcPr>
          <w:p w:rsidR="0094542A" w:rsidRDefault="0094542A" w:rsidP="003A72AF">
            <w:pPr>
              <w:rPr>
                <w:sz w:val="20"/>
                <w:szCs w:val="20"/>
              </w:rPr>
            </w:pPr>
            <w:r>
              <w:rPr>
                <w:sz w:val="20"/>
                <w:szCs w:val="20"/>
              </w:rPr>
              <w:t xml:space="preserve">A motion was made to approve the </w:t>
            </w:r>
            <w:r w:rsidR="003A72AF">
              <w:rPr>
                <w:sz w:val="20"/>
                <w:szCs w:val="20"/>
              </w:rPr>
              <w:t>August 2</w:t>
            </w:r>
            <w:r>
              <w:rPr>
                <w:sz w:val="20"/>
                <w:szCs w:val="20"/>
              </w:rPr>
              <w:t>, 2019 meeting minutes.</w:t>
            </w:r>
          </w:p>
        </w:tc>
        <w:tc>
          <w:tcPr>
            <w:tcW w:w="2250" w:type="dxa"/>
          </w:tcPr>
          <w:p w:rsidR="0094542A" w:rsidRDefault="0094542A" w:rsidP="0094542A">
            <w:pPr>
              <w:rPr>
                <w:b/>
                <w:sz w:val="19"/>
                <w:szCs w:val="19"/>
              </w:rPr>
            </w:pPr>
            <w:r>
              <w:rPr>
                <w:b/>
                <w:sz w:val="19"/>
                <w:szCs w:val="19"/>
              </w:rPr>
              <w:t>The minutes were approved as submitted.</w:t>
            </w:r>
          </w:p>
        </w:tc>
      </w:tr>
      <w:tr w:rsidR="00AF64C6" w:rsidRPr="00EE2439" w:rsidTr="00F34214">
        <w:tc>
          <w:tcPr>
            <w:tcW w:w="2335" w:type="dxa"/>
          </w:tcPr>
          <w:p w:rsidR="00AF64C6" w:rsidRPr="00360037" w:rsidRDefault="00DD47CF" w:rsidP="00307BE1">
            <w:pPr>
              <w:rPr>
                <w:b/>
                <w:sz w:val="20"/>
                <w:szCs w:val="20"/>
              </w:rPr>
            </w:pPr>
            <w:r>
              <w:rPr>
                <w:b/>
                <w:sz w:val="20"/>
                <w:szCs w:val="20"/>
              </w:rPr>
              <w:t xml:space="preserve">b. </w:t>
            </w:r>
            <w:r w:rsidR="00AF64C6">
              <w:rPr>
                <w:b/>
                <w:sz w:val="20"/>
                <w:szCs w:val="20"/>
              </w:rPr>
              <w:t xml:space="preserve">Approval of </w:t>
            </w:r>
            <w:r w:rsidR="00307BE1">
              <w:rPr>
                <w:b/>
                <w:sz w:val="20"/>
                <w:szCs w:val="20"/>
              </w:rPr>
              <w:t>today’s ag</w:t>
            </w:r>
            <w:r w:rsidR="00AF64C6">
              <w:rPr>
                <w:b/>
                <w:sz w:val="20"/>
                <w:szCs w:val="20"/>
              </w:rPr>
              <w:t>enda:</w:t>
            </w:r>
          </w:p>
        </w:tc>
        <w:tc>
          <w:tcPr>
            <w:tcW w:w="10103" w:type="dxa"/>
            <w:tcBorders>
              <w:bottom w:val="single" w:sz="4" w:space="0" w:color="auto"/>
            </w:tcBorders>
          </w:tcPr>
          <w:p w:rsidR="00CB112A" w:rsidRPr="007C46FE" w:rsidRDefault="007C46FE" w:rsidP="0094542A">
            <w:pPr>
              <w:rPr>
                <w:sz w:val="20"/>
                <w:szCs w:val="20"/>
              </w:rPr>
            </w:pPr>
            <w:r>
              <w:rPr>
                <w:sz w:val="20"/>
                <w:szCs w:val="20"/>
              </w:rPr>
              <w:t xml:space="preserve">The draft agenda was </w:t>
            </w:r>
            <w:r w:rsidR="00D454E0">
              <w:rPr>
                <w:sz w:val="20"/>
                <w:szCs w:val="20"/>
              </w:rPr>
              <w:t>approved</w:t>
            </w:r>
            <w:r w:rsidR="0094542A">
              <w:rPr>
                <w:sz w:val="20"/>
                <w:szCs w:val="20"/>
              </w:rPr>
              <w:t>.</w:t>
            </w:r>
          </w:p>
        </w:tc>
        <w:tc>
          <w:tcPr>
            <w:tcW w:w="2250" w:type="dxa"/>
          </w:tcPr>
          <w:p w:rsidR="00AF64C6" w:rsidRPr="00EE2439" w:rsidRDefault="00D2546F" w:rsidP="0094542A">
            <w:pPr>
              <w:rPr>
                <w:b/>
                <w:sz w:val="19"/>
                <w:szCs w:val="19"/>
              </w:rPr>
            </w:pPr>
            <w:r>
              <w:rPr>
                <w:b/>
                <w:sz w:val="19"/>
                <w:szCs w:val="19"/>
              </w:rPr>
              <w:t>The agenda</w:t>
            </w:r>
            <w:r w:rsidR="004702C6">
              <w:rPr>
                <w:b/>
                <w:sz w:val="19"/>
                <w:szCs w:val="19"/>
              </w:rPr>
              <w:t xml:space="preserve"> </w:t>
            </w:r>
            <w:r w:rsidR="00B3799F">
              <w:rPr>
                <w:b/>
                <w:sz w:val="19"/>
                <w:szCs w:val="19"/>
              </w:rPr>
              <w:t>was</w:t>
            </w:r>
            <w:r w:rsidR="0094542A">
              <w:rPr>
                <w:b/>
                <w:sz w:val="19"/>
                <w:szCs w:val="19"/>
              </w:rPr>
              <w:t xml:space="preserve"> </w:t>
            </w:r>
            <w:r w:rsidR="00B3799F">
              <w:rPr>
                <w:b/>
                <w:sz w:val="19"/>
                <w:szCs w:val="19"/>
              </w:rPr>
              <w:t>approved</w:t>
            </w:r>
            <w:r w:rsidR="0094542A">
              <w:rPr>
                <w:b/>
                <w:sz w:val="19"/>
                <w:szCs w:val="19"/>
              </w:rPr>
              <w:t>.</w:t>
            </w:r>
            <w:r w:rsidR="00AD34A7">
              <w:rPr>
                <w:b/>
                <w:sz w:val="19"/>
                <w:szCs w:val="19"/>
              </w:rPr>
              <w:t xml:space="preserve"> </w:t>
            </w:r>
          </w:p>
        </w:tc>
      </w:tr>
      <w:tr w:rsidR="00D16207" w:rsidRPr="00EE2439" w:rsidTr="00F34214">
        <w:tc>
          <w:tcPr>
            <w:tcW w:w="2335" w:type="dxa"/>
          </w:tcPr>
          <w:p w:rsidR="00D16207" w:rsidRPr="00360037" w:rsidRDefault="00DD47CF" w:rsidP="00CB1D8B">
            <w:pPr>
              <w:rPr>
                <w:b/>
                <w:sz w:val="20"/>
                <w:szCs w:val="20"/>
              </w:rPr>
            </w:pPr>
            <w:r>
              <w:rPr>
                <w:b/>
                <w:sz w:val="20"/>
                <w:szCs w:val="20"/>
              </w:rPr>
              <w:t xml:space="preserve">II. </w:t>
            </w:r>
            <w:r w:rsidR="00D16207">
              <w:rPr>
                <w:b/>
                <w:sz w:val="20"/>
                <w:szCs w:val="20"/>
              </w:rPr>
              <w:t>Chair</w:t>
            </w:r>
            <w:r w:rsidR="00CB1D8B">
              <w:rPr>
                <w:b/>
                <w:sz w:val="20"/>
                <w:szCs w:val="20"/>
              </w:rPr>
              <w:t>’s</w:t>
            </w:r>
            <w:r w:rsidR="00D16207">
              <w:rPr>
                <w:b/>
                <w:sz w:val="20"/>
                <w:szCs w:val="20"/>
              </w:rPr>
              <w:t xml:space="preserve"> Report</w:t>
            </w:r>
            <w:r w:rsidR="00CB1D8B">
              <w:rPr>
                <w:b/>
                <w:sz w:val="20"/>
                <w:szCs w:val="20"/>
              </w:rPr>
              <w:t xml:space="preserve"> – Dr. Michel Aboutanos</w:t>
            </w:r>
            <w:r w:rsidR="00D16207">
              <w:rPr>
                <w:b/>
                <w:sz w:val="20"/>
                <w:szCs w:val="20"/>
              </w:rPr>
              <w:t>:</w:t>
            </w:r>
          </w:p>
        </w:tc>
        <w:tc>
          <w:tcPr>
            <w:tcW w:w="10103" w:type="dxa"/>
            <w:tcBorders>
              <w:bottom w:val="single" w:sz="4" w:space="0" w:color="auto"/>
            </w:tcBorders>
          </w:tcPr>
          <w:p w:rsidR="00503364" w:rsidRPr="00DD47CF" w:rsidRDefault="00D16207" w:rsidP="00DD47CF">
            <w:pPr>
              <w:pStyle w:val="ListParagraph"/>
              <w:numPr>
                <w:ilvl w:val="0"/>
                <w:numId w:val="45"/>
              </w:numPr>
              <w:rPr>
                <w:b/>
                <w:sz w:val="20"/>
                <w:szCs w:val="20"/>
              </w:rPr>
            </w:pPr>
            <w:r w:rsidRPr="00DD47CF">
              <w:rPr>
                <w:b/>
                <w:sz w:val="20"/>
                <w:szCs w:val="20"/>
              </w:rPr>
              <w:t>Trauma Administrative &amp; Governance (TAG) Committee – Dr. Aboutanos</w:t>
            </w:r>
          </w:p>
          <w:p w:rsidR="006D7D9C" w:rsidRPr="00203291" w:rsidRDefault="00D16207" w:rsidP="00D16207">
            <w:pPr>
              <w:rPr>
                <w:sz w:val="20"/>
                <w:szCs w:val="20"/>
              </w:rPr>
            </w:pPr>
            <w:r>
              <w:rPr>
                <w:sz w:val="20"/>
                <w:szCs w:val="20"/>
              </w:rPr>
              <w:t>Dr.</w:t>
            </w:r>
            <w:r w:rsidR="008465A0">
              <w:rPr>
                <w:sz w:val="20"/>
                <w:szCs w:val="20"/>
              </w:rPr>
              <w:t xml:space="preserve"> Aboutanos </w:t>
            </w:r>
            <w:r w:rsidR="009D24CF">
              <w:rPr>
                <w:sz w:val="20"/>
                <w:szCs w:val="20"/>
              </w:rPr>
              <w:t xml:space="preserve">thanked everyone for coming to the meeting today in conjunction with the EMS Symposium.  At the last meeting it was discussed to meet in six weeks but that was not feasible for many different reasons.  </w:t>
            </w:r>
            <w:r w:rsidR="007A5A06">
              <w:rPr>
                <w:sz w:val="20"/>
                <w:szCs w:val="20"/>
              </w:rPr>
              <w:t>This will be revisited at the end of the meeting. An EMS Advisory Board</w:t>
            </w:r>
            <w:r w:rsidR="009D24CF">
              <w:rPr>
                <w:sz w:val="20"/>
                <w:szCs w:val="20"/>
              </w:rPr>
              <w:t xml:space="preserve"> </w:t>
            </w:r>
            <w:r w:rsidR="007A5A06">
              <w:rPr>
                <w:sz w:val="20"/>
                <w:szCs w:val="20"/>
              </w:rPr>
              <w:t>retreat was held</w:t>
            </w:r>
            <w:r w:rsidR="00203291">
              <w:rPr>
                <w:sz w:val="20"/>
                <w:szCs w:val="20"/>
              </w:rPr>
              <w:t xml:space="preserve"> in September. The trauma system has asked for six new members to be added to the advisory board, but it</w:t>
            </w:r>
            <w:r w:rsidR="00D41B8F">
              <w:rPr>
                <w:sz w:val="20"/>
                <w:szCs w:val="20"/>
              </w:rPr>
              <w:t>’s</w:t>
            </w:r>
            <w:r w:rsidR="00203291">
              <w:rPr>
                <w:sz w:val="20"/>
                <w:szCs w:val="20"/>
              </w:rPr>
              <w:t xml:space="preserve"> already a large board.  </w:t>
            </w:r>
            <w:r w:rsidR="00D41B8F">
              <w:rPr>
                <w:sz w:val="20"/>
                <w:szCs w:val="20"/>
              </w:rPr>
              <w:t>There was a facilitator at the retreat and the Advisory Board may be restructured.</w:t>
            </w:r>
            <w:r w:rsidR="00FC7990">
              <w:rPr>
                <w:b/>
                <w:sz w:val="20"/>
                <w:szCs w:val="20"/>
              </w:rPr>
              <w:t xml:space="preserve"> </w:t>
            </w:r>
            <w:r w:rsidR="00203291">
              <w:rPr>
                <w:sz w:val="20"/>
                <w:szCs w:val="20"/>
              </w:rPr>
              <w:t xml:space="preserve">Dr. Aboutanos has requested that a “Special Topic” section is added to each agenda </w:t>
            </w:r>
            <w:r w:rsidR="000409DE">
              <w:rPr>
                <w:sz w:val="20"/>
                <w:szCs w:val="20"/>
              </w:rPr>
              <w:t>for special presentations or important topics of discussion.</w:t>
            </w:r>
          </w:p>
          <w:p w:rsidR="00A12A57" w:rsidRDefault="00A12A57" w:rsidP="00D16207">
            <w:pPr>
              <w:rPr>
                <w:b/>
                <w:sz w:val="20"/>
                <w:szCs w:val="20"/>
              </w:rPr>
            </w:pPr>
          </w:p>
          <w:p w:rsidR="00C273F3" w:rsidRPr="000409DE" w:rsidRDefault="003A72AF" w:rsidP="00C273F3">
            <w:pPr>
              <w:pStyle w:val="ListParagraph"/>
              <w:numPr>
                <w:ilvl w:val="0"/>
                <w:numId w:val="47"/>
              </w:numPr>
              <w:ind w:left="1440"/>
              <w:rPr>
                <w:sz w:val="20"/>
                <w:szCs w:val="20"/>
              </w:rPr>
            </w:pPr>
            <w:r>
              <w:rPr>
                <w:b/>
                <w:sz w:val="20"/>
                <w:szCs w:val="20"/>
              </w:rPr>
              <w:t>Special Topic</w:t>
            </w:r>
            <w:r w:rsidR="000409DE">
              <w:rPr>
                <w:b/>
                <w:sz w:val="20"/>
                <w:szCs w:val="20"/>
              </w:rPr>
              <w:t>s</w:t>
            </w:r>
          </w:p>
          <w:p w:rsidR="00FF0766" w:rsidRDefault="000409DE" w:rsidP="001E3F56">
            <w:pPr>
              <w:pStyle w:val="ListParagraph"/>
              <w:ind w:left="1440"/>
              <w:rPr>
                <w:sz w:val="20"/>
                <w:szCs w:val="20"/>
              </w:rPr>
            </w:pPr>
            <w:r>
              <w:rPr>
                <w:b/>
                <w:sz w:val="20"/>
                <w:szCs w:val="20"/>
              </w:rPr>
              <w:t xml:space="preserve">Gun Violence – </w:t>
            </w:r>
            <w:r w:rsidRPr="000409DE">
              <w:rPr>
                <w:sz w:val="20"/>
                <w:szCs w:val="20"/>
              </w:rPr>
              <w:t xml:space="preserve">The Richmond City Health District has organized a state gun violence </w:t>
            </w:r>
            <w:r>
              <w:rPr>
                <w:sz w:val="20"/>
                <w:szCs w:val="20"/>
              </w:rPr>
              <w:t xml:space="preserve">symposium for clinicians and medical professionals.  This was organized </w:t>
            </w:r>
            <w:r w:rsidR="001E3F56">
              <w:rPr>
                <w:sz w:val="20"/>
                <w:szCs w:val="20"/>
              </w:rPr>
              <w:t xml:space="preserve">to bring more awareness to the violence </w:t>
            </w:r>
            <w:r w:rsidR="001E3F56">
              <w:rPr>
                <w:sz w:val="20"/>
                <w:szCs w:val="20"/>
              </w:rPr>
              <w:lastRenderedPageBreak/>
              <w:t>secondary to the guns.  Dr. Aboutanos encourages everyone to continue this summit statewide.  If anyone is interested in hosting this, please let him know.</w:t>
            </w:r>
            <w:r w:rsidR="003E777A">
              <w:rPr>
                <w:sz w:val="20"/>
                <w:szCs w:val="20"/>
              </w:rPr>
              <w:t xml:space="preserve">  </w:t>
            </w:r>
          </w:p>
          <w:p w:rsidR="003E777A" w:rsidRDefault="003E777A" w:rsidP="001E3F56">
            <w:pPr>
              <w:pStyle w:val="ListParagraph"/>
              <w:ind w:left="1440"/>
              <w:rPr>
                <w:sz w:val="20"/>
                <w:szCs w:val="20"/>
              </w:rPr>
            </w:pPr>
            <w:r>
              <w:rPr>
                <w:b/>
                <w:sz w:val="20"/>
                <w:szCs w:val="20"/>
              </w:rPr>
              <w:t>Funding for Virginia Hospital Based Violence Prevention Program –</w:t>
            </w:r>
            <w:r>
              <w:rPr>
                <w:sz w:val="20"/>
                <w:szCs w:val="20"/>
              </w:rPr>
              <w:t xml:space="preserve"> Funding has been allocated to the victims of crimes and for the violence prevention programs at hospitals.  Three trauma centers are already involved in this.  This is huge and we finally have state support for this.  Virginia is the first state to do this.  The second state is New Jersey.  Please see Dr. Aboutanos for more information.</w:t>
            </w:r>
          </w:p>
          <w:p w:rsidR="001E3F56" w:rsidRDefault="001E3F56" w:rsidP="001E3F56">
            <w:pPr>
              <w:pStyle w:val="ListParagraph"/>
              <w:ind w:left="1440"/>
              <w:rPr>
                <w:b/>
                <w:sz w:val="20"/>
                <w:szCs w:val="20"/>
              </w:rPr>
            </w:pPr>
          </w:p>
          <w:p w:rsidR="004D7177" w:rsidRPr="003A72AF" w:rsidRDefault="00D16207" w:rsidP="003A72AF">
            <w:pPr>
              <w:pStyle w:val="ListParagraph"/>
              <w:numPr>
                <w:ilvl w:val="0"/>
                <w:numId w:val="45"/>
              </w:numPr>
              <w:rPr>
                <w:b/>
                <w:sz w:val="20"/>
                <w:szCs w:val="20"/>
              </w:rPr>
            </w:pPr>
            <w:r w:rsidRPr="003A72AF">
              <w:rPr>
                <w:b/>
                <w:sz w:val="20"/>
                <w:szCs w:val="20"/>
              </w:rPr>
              <w:t xml:space="preserve">System Improvement Committee (SIC) – </w:t>
            </w:r>
            <w:r w:rsidR="00F30E43" w:rsidRPr="003A72AF">
              <w:rPr>
                <w:b/>
                <w:sz w:val="20"/>
                <w:szCs w:val="20"/>
              </w:rPr>
              <w:t xml:space="preserve">Dr. </w:t>
            </w:r>
            <w:r w:rsidR="003E777A">
              <w:rPr>
                <w:b/>
                <w:sz w:val="20"/>
                <w:szCs w:val="20"/>
              </w:rPr>
              <w:t>Ann Kuhn (reporting for Dr. Safford)</w:t>
            </w:r>
          </w:p>
          <w:p w:rsidR="00AA18C9" w:rsidRDefault="00D16207" w:rsidP="00D16207">
            <w:pPr>
              <w:rPr>
                <w:sz w:val="20"/>
                <w:szCs w:val="20"/>
              </w:rPr>
            </w:pPr>
            <w:r>
              <w:rPr>
                <w:sz w:val="20"/>
                <w:szCs w:val="20"/>
              </w:rPr>
              <w:t>The SIC</w:t>
            </w:r>
            <w:r w:rsidR="00F30E43">
              <w:rPr>
                <w:sz w:val="20"/>
                <w:szCs w:val="20"/>
              </w:rPr>
              <w:t xml:space="preserve"> met this morning </w:t>
            </w:r>
            <w:r w:rsidR="003E777A">
              <w:rPr>
                <w:sz w:val="20"/>
                <w:szCs w:val="20"/>
              </w:rPr>
              <w:t xml:space="preserve">and received crossover reports from the committees that were present.  They also reviewed their objective of </w:t>
            </w:r>
            <w:r w:rsidR="008D41F1">
              <w:rPr>
                <w:sz w:val="20"/>
                <w:szCs w:val="20"/>
              </w:rPr>
              <w:t>creating a report on where we are as a state trauma system.  The committee reviewed the report for Quarter 2 and at the last meeting changes were recommended and have been implemented.  Jessica Rosner of OEMS was asked to give an overview of the report.  Copies were distributed to everyone.  The committee discussed some of the information in the report.</w:t>
            </w:r>
            <w:r w:rsidR="003360C3">
              <w:rPr>
                <w:sz w:val="20"/>
                <w:szCs w:val="20"/>
              </w:rPr>
              <w:t xml:space="preserve">  They discussed the data, how to use the data</w:t>
            </w:r>
            <w:r w:rsidR="00137DD6">
              <w:rPr>
                <w:sz w:val="20"/>
                <w:szCs w:val="20"/>
              </w:rPr>
              <w:t xml:space="preserve"> and benchmarks.</w:t>
            </w:r>
          </w:p>
          <w:p w:rsidR="00AA18C9" w:rsidRDefault="00AA18C9" w:rsidP="00D16207">
            <w:pPr>
              <w:rPr>
                <w:sz w:val="20"/>
                <w:szCs w:val="20"/>
              </w:rPr>
            </w:pPr>
          </w:p>
          <w:p w:rsidR="006D7D9C" w:rsidRPr="00621E88" w:rsidRDefault="00AA18C9" w:rsidP="00D16207">
            <w:pPr>
              <w:rPr>
                <w:b/>
                <w:sz w:val="20"/>
                <w:szCs w:val="20"/>
              </w:rPr>
            </w:pPr>
            <w:r w:rsidRPr="00621E88">
              <w:rPr>
                <w:b/>
                <w:sz w:val="20"/>
                <w:szCs w:val="20"/>
              </w:rPr>
              <w:t xml:space="preserve">A motion was made by </w:t>
            </w:r>
            <w:r w:rsidR="002B65C6">
              <w:rPr>
                <w:b/>
                <w:sz w:val="20"/>
                <w:szCs w:val="20"/>
              </w:rPr>
              <w:t xml:space="preserve">Dr. </w:t>
            </w:r>
            <w:r w:rsidRPr="00621E88">
              <w:rPr>
                <w:b/>
                <w:sz w:val="20"/>
                <w:szCs w:val="20"/>
              </w:rPr>
              <w:t>Jay Collins to accept the report as is and move it forward to the Advisory Board</w:t>
            </w:r>
            <w:r w:rsidR="002B65C6">
              <w:rPr>
                <w:b/>
                <w:sz w:val="20"/>
                <w:szCs w:val="20"/>
              </w:rPr>
              <w:t>.</w:t>
            </w:r>
            <w:r w:rsidRPr="00621E88">
              <w:rPr>
                <w:b/>
                <w:sz w:val="20"/>
                <w:szCs w:val="20"/>
              </w:rPr>
              <w:t xml:space="preserve"> The motion was seconded by Mike Watkins. </w:t>
            </w:r>
            <w:r w:rsidR="002B65C6">
              <w:rPr>
                <w:b/>
                <w:sz w:val="20"/>
                <w:szCs w:val="20"/>
              </w:rPr>
              <w:t xml:space="preserve"> All committee members were in favor of the motion.</w:t>
            </w:r>
            <w:r w:rsidR="008D41F1" w:rsidRPr="00621E88">
              <w:rPr>
                <w:b/>
                <w:sz w:val="20"/>
                <w:szCs w:val="20"/>
              </w:rPr>
              <w:t xml:space="preserve"> </w:t>
            </w:r>
          </w:p>
          <w:p w:rsidR="003A72AF" w:rsidRDefault="003A72AF" w:rsidP="00D16207">
            <w:pPr>
              <w:rPr>
                <w:sz w:val="20"/>
                <w:szCs w:val="20"/>
              </w:rPr>
            </w:pPr>
          </w:p>
          <w:p w:rsidR="002B65C6" w:rsidRDefault="002B65C6" w:rsidP="00D16207">
            <w:pPr>
              <w:rPr>
                <w:sz w:val="20"/>
                <w:szCs w:val="20"/>
              </w:rPr>
            </w:pPr>
            <w:r>
              <w:rPr>
                <w:sz w:val="20"/>
                <w:szCs w:val="20"/>
              </w:rPr>
              <w:t xml:space="preserve">This will be presented at the next Advisory Board </w:t>
            </w:r>
            <w:r w:rsidR="003360C3">
              <w:rPr>
                <w:sz w:val="20"/>
                <w:szCs w:val="20"/>
              </w:rPr>
              <w:t xml:space="preserve">meeting </w:t>
            </w:r>
            <w:r>
              <w:rPr>
                <w:sz w:val="20"/>
                <w:szCs w:val="20"/>
              </w:rPr>
              <w:t>in February 2020.</w:t>
            </w:r>
          </w:p>
          <w:p w:rsidR="009B21EF" w:rsidRDefault="009B21EF" w:rsidP="00D16207">
            <w:pPr>
              <w:rPr>
                <w:sz w:val="20"/>
                <w:szCs w:val="20"/>
              </w:rPr>
            </w:pPr>
          </w:p>
          <w:p w:rsidR="009B21EF" w:rsidRDefault="009B21EF" w:rsidP="00D16207">
            <w:pPr>
              <w:rPr>
                <w:b/>
                <w:sz w:val="20"/>
                <w:szCs w:val="20"/>
              </w:rPr>
            </w:pPr>
            <w:r w:rsidRPr="009B21EF">
              <w:rPr>
                <w:b/>
                <w:sz w:val="20"/>
                <w:szCs w:val="20"/>
              </w:rPr>
              <w:t>Dr. Griffen proposed a motion that the individual committees</w:t>
            </w:r>
            <w:r>
              <w:rPr>
                <w:b/>
                <w:sz w:val="20"/>
                <w:szCs w:val="20"/>
              </w:rPr>
              <w:t xml:space="preserve">, in order to use the data provided by the System Improvement Committee effectively for quality review and loop closure, there has to be benchmarks.  Each committee has to develop benchmarks for quality of care of the trauma patient in the Commonwealth of Virginia.  </w:t>
            </w:r>
          </w:p>
          <w:p w:rsidR="009B21EF" w:rsidRDefault="009B21EF" w:rsidP="00D16207">
            <w:pPr>
              <w:rPr>
                <w:b/>
                <w:sz w:val="20"/>
                <w:szCs w:val="20"/>
              </w:rPr>
            </w:pPr>
            <w:r>
              <w:rPr>
                <w:b/>
                <w:sz w:val="20"/>
                <w:szCs w:val="20"/>
              </w:rPr>
              <w:t>The motion was seconded by Dr. Jay Collins.</w:t>
            </w:r>
            <w:r w:rsidR="0012554F">
              <w:rPr>
                <w:b/>
                <w:sz w:val="20"/>
                <w:szCs w:val="20"/>
              </w:rPr>
              <w:t xml:space="preserve">  All committee members were in favor of the motion.</w:t>
            </w:r>
          </w:p>
          <w:p w:rsidR="0012554F" w:rsidRDefault="0012554F" w:rsidP="00D16207">
            <w:pPr>
              <w:rPr>
                <w:b/>
                <w:sz w:val="20"/>
                <w:szCs w:val="20"/>
              </w:rPr>
            </w:pPr>
          </w:p>
          <w:p w:rsidR="0012554F" w:rsidRPr="0012554F" w:rsidRDefault="0012554F" w:rsidP="00D16207">
            <w:pPr>
              <w:rPr>
                <w:sz w:val="20"/>
                <w:szCs w:val="20"/>
              </w:rPr>
            </w:pPr>
            <w:r w:rsidRPr="0012554F">
              <w:rPr>
                <w:sz w:val="20"/>
                <w:szCs w:val="20"/>
              </w:rPr>
              <w:t>To clarify, Dr. Griffen stated that each committee would set the benchmark for prehospital.</w:t>
            </w:r>
            <w:r w:rsidR="00FF5C89">
              <w:rPr>
                <w:sz w:val="20"/>
                <w:szCs w:val="20"/>
              </w:rPr>
              <w:t xml:space="preserve">  Dr. Aboutanos and Tim will send a notification to the chairs of the committees about setting benchmarks.</w:t>
            </w:r>
          </w:p>
          <w:p w:rsidR="002B65C6" w:rsidRDefault="002B65C6" w:rsidP="00D16207">
            <w:pPr>
              <w:rPr>
                <w:sz w:val="20"/>
                <w:szCs w:val="20"/>
              </w:rPr>
            </w:pPr>
          </w:p>
          <w:p w:rsidR="00D16207" w:rsidRPr="003A72AF" w:rsidRDefault="00D16207" w:rsidP="003A72AF">
            <w:pPr>
              <w:pStyle w:val="ListParagraph"/>
              <w:numPr>
                <w:ilvl w:val="0"/>
                <w:numId w:val="45"/>
              </w:numPr>
              <w:rPr>
                <w:b/>
                <w:sz w:val="20"/>
                <w:szCs w:val="20"/>
              </w:rPr>
            </w:pPr>
            <w:r w:rsidRPr="003A72AF">
              <w:rPr>
                <w:b/>
                <w:sz w:val="20"/>
                <w:szCs w:val="20"/>
              </w:rPr>
              <w:t xml:space="preserve">Injury &amp; Violence Prevention Committee (IVP) – </w:t>
            </w:r>
            <w:r w:rsidR="003A72AF">
              <w:rPr>
                <w:b/>
                <w:sz w:val="20"/>
                <w:szCs w:val="20"/>
              </w:rPr>
              <w:t>Sarah Beth Dinwiddie</w:t>
            </w:r>
          </w:p>
          <w:p w:rsidR="004D7E2A" w:rsidRDefault="003A72AF" w:rsidP="00D16207">
            <w:pPr>
              <w:rPr>
                <w:sz w:val="20"/>
                <w:szCs w:val="20"/>
              </w:rPr>
            </w:pPr>
            <w:r>
              <w:rPr>
                <w:sz w:val="20"/>
                <w:szCs w:val="20"/>
              </w:rPr>
              <w:t xml:space="preserve">Sarah Beth </w:t>
            </w:r>
            <w:r w:rsidR="0013291B">
              <w:rPr>
                <w:sz w:val="20"/>
                <w:szCs w:val="20"/>
              </w:rPr>
              <w:t xml:space="preserve">reported that they met yesterday </w:t>
            </w:r>
            <w:r>
              <w:rPr>
                <w:sz w:val="20"/>
                <w:szCs w:val="20"/>
              </w:rPr>
              <w:t>but</w:t>
            </w:r>
            <w:r w:rsidR="0013291B">
              <w:rPr>
                <w:sz w:val="20"/>
                <w:szCs w:val="20"/>
              </w:rPr>
              <w:t xml:space="preserve"> did have a quorum</w:t>
            </w:r>
            <w:r w:rsidR="0012554F">
              <w:rPr>
                <w:sz w:val="20"/>
                <w:szCs w:val="20"/>
              </w:rPr>
              <w:t>.  There were four new committee members present so we spent time getting them caught up</w:t>
            </w:r>
            <w:r w:rsidR="00FF5C89">
              <w:rPr>
                <w:sz w:val="20"/>
                <w:szCs w:val="20"/>
              </w:rPr>
              <w:t>.  Sarah Beth will ensure that the System Improvement Committee has benchmarks for the next report.</w:t>
            </w:r>
          </w:p>
          <w:p w:rsidR="0012554F" w:rsidRDefault="0012554F" w:rsidP="00D16207">
            <w:pPr>
              <w:rPr>
                <w:sz w:val="20"/>
                <w:szCs w:val="20"/>
              </w:rPr>
            </w:pPr>
          </w:p>
          <w:p w:rsidR="00D16207" w:rsidRPr="003A72AF" w:rsidRDefault="00D16207" w:rsidP="003A72AF">
            <w:pPr>
              <w:pStyle w:val="ListParagraph"/>
              <w:numPr>
                <w:ilvl w:val="0"/>
                <w:numId w:val="45"/>
              </w:numPr>
              <w:rPr>
                <w:b/>
                <w:sz w:val="20"/>
                <w:szCs w:val="20"/>
              </w:rPr>
            </w:pPr>
            <w:r w:rsidRPr="003A72AF">
              <w:rPr>
                <w:b/>
                <w:sz w:val="20"/>
                <w:szCs w:val="20"/>
              </w:rPr>
              <w:t xml:space="preserve">Prehospital Care Committee (PCC) – </w:t>
            </w:r>
            <w:r w:rsidR="00AB4D2B" w:rsidRPr="003A72AF">
              <w:rPr>
                <w:b/>
                <w:sz w:val="20"/>
                <w:szCs w:val="20"/>
              </w:rPr>
              <w:t>Mike Watkins</w:t>
            </w:r>
          </w:p>
          <w:p w:rsidR="006D7D9C" w:rsidRDefault="00D16207" w:rsidP="00D16207">
            <w:pPr>
              <w:rPr>
                <w:sz w:val="20"/>
                <w:szCs w:val="20"/>
              </w:rPr>
            </w:pPr>
            <w:r>
              <w:rPr>
                <w:sz w:val="20"/>
                <w:szCs w:val="20"/>
              </w:rPr>
              <w:t>The PCC</w:t>
            </w:r>
            <w:r w:rsidR="00AB4D2B">
              <w:rPr>
                <w:sz w:val="20"/>
                <w:szCs w:val="20"/>
              </w:rPr>
              <w:t xml:space="preserve"> </w:t>
            </w:r>
            <w:r w:rsidR="00FF5C89">
              <w:rPr>
                <w:sz w:val="20"/>
                <w:szCs w:val="20"/>
              </w:rPr>
              <w:t>has not m</w:t>
            </w:r>
            <w:r w:rsidR="00AB4D2B">
              <w:rPr>
                <w:sz w:val="20"/>
                <w:szCs w:val="20"/>
              </w:rPr>
              <w:t xml:space="preserve">et </w:t>
            </w:r>
            <w:r w:rsidR="00FF5C89">
              <w:rPr>
                <w:sz w:val="20"/>
                <w:szCs w:val="20"/>
              </w:rPr>
              <w:t>since August, but plans to meet next week on November 14 at the Department of Fire Programs on Technology Park Drive near the Office of EMS.  Mike stated that this report was very instrumental in identifying over and under triage, GCS in injury patient, and geographic information.  There were a few questions that need to be answered such helicopter information specifically treat and transfer care/treat and transfer agency.  Tim Erskine stated that this is a data linkage issue that we don’t have at this point.</w:t>
            </w:r>
            <w:r w:rsidR="00FA1C7B">
              <w:rPr>
                <w:sz w:val="20"/>
                <w:szCs w:val="20"/>
              </w:rPr>
              <w:t xml:space="preserve">  Cam stated that the vendor is working on solutions to this.  Mike stated that the committee is also looking at pediatric trauma data</w:t>
            </w:r>
            <w:r w:rsidR="00FF5C89">
              <w:rPr>
                <w:sz w:val="20"/>
                <w:szCs w:val="20"/>
              </w:rPr>
              <w:t xml:space="preserve">  </w:t>
            </w:r>
          </w:p>
          <w:p w:rsidR="003A72AF" w:rsidRDefault="003A72AF" w:rsidP="00D16207">
            <w:pPr>
              <w:rPr>
                <w:b/>
                <w:sz w:val="20"/>
                <w:szCs w:val="20"/>
              </w:rPr>
            </w:pPr>
          </w:p>
          <w:p w:rsidR="00D16207" w:rsidRPr="003A72AF" w:rsidRDefault="00D16207" w:rsidP="003A72AF">
            <w:pPr>
              <w:pStyle w:val="ListParagraph"/>
              <w:numPr>
                <w:ilvl w:val="0"/>
                <w:numId w:val="45"/>
              </w:numPr>
              <w:rPr>
                <w:b/>
                <w:sz w:val="20"/>
                <w:szCs w:val="20"/>
              </w:rPr>
            </w:pPr>
            <w:r w:rsidRPr="003A72AF">
              <w:rPr>
                <w:b/>
                <w:sz w:val="20"/>
                <w:szCs w:val="20"/>
              </w:rPr>
              <w:t xml:space="preserve">Acute Care Committee (ACC) – Dr. </w:t>
            </w:r>
            <w:r w:rsidR="00225701" w:rsidRPr="003A72AF">
              <w:rPr>
                <w:b/>
                <w:sz w:val="20"/>
                <w:szCs w:val="20"/>
              </w:rPr>
              <w:t xml:space="preserve"> Jeff Young</w:t>
            </w:r>
          </w:p>
          <w:p w:rsidR="00154C80" w:rsidRDefault="00225701" w:rsidP="00577D7D">
            <w:pPr>
              <w:rPr>
                <w:sz w:val="20"/>
                <w:szCs w:val="20"/>
              </w:rPr>
            </w:pPr>
            <w:r>
              <w:rPr>
                <w:sz w:val="20"/>
                <w:szCs w:val="20"/>
              </w:rPr>
              <w:t>The ACC met yesterday and</w:t>
            </w:r>
            <w:r w:rsidR="00663D95">
              <w:rPr>
                <w:sz w:val="20"/>
                <w:szCs w:val="20"/>
              </w:rPr>
              <w:t xml:space="preserve"> </w:t>
            </w:r>
            <w:r w:rsidR="00FA1C7B">
              <w:rPr>
                <w:sz w:val="20"/>
                <w:szCs w:val="20"/>
              </w:rPr>
              <w:t>discussed four of the main objectives.  They have reviewed the AC</w:t>
            </w:r>
            <w:r w:rsidR="004C7376">
              <w:rPr>
                <w:sz w:val="20"/>
                <w:szCs w:val="20"/>
              </w:rPr>
              <w:t>S</w:t>
            </w:r>
            <w:r w:rsidR="00FA1C7B">
              <w:rPr>
                <w:sz w:val="20"/>
                <w:szCs w:val="20"/>
              </w:rPr>
              <w:t xml:space="preserve"> criteria and the Virginia designation criteria and did a crosswalk between the two.</w:t>
            </w:r>
            <w:r w:rsidR="004763FA">
              <w:rPr>
                <w:sz w:val="20"/>
                <w:szCs w:val="20"/>
              </w:rPr>
              <w:t xml:space="preserve">  The plans that we want to go forward with are to make the process more efficient and decrease the amount of work associated with the two visits.  A group of the trauma program </w:t>
            </w:r>
            <w:r w:rsidR="004763FA">
              <w:rPr>
                <w:sz w:val="20"/>
                <w:szCs w:val="20"/>
              </w:rPr>
              <w:lastRenderedPageBreak/>
              <w:t>managers are going to compare the criteria and come forward with an action plan showing the differences in both criteria.  They will then decide if changes need to be made to the designation criteria or process.  West Virginia, Colorado, North Carolina, New Jersey and Florida have parallel systems with the two visits.  So their main two areas of focus are looking at the designation manual and the site visit process.</w:t>
            </w:r>
          </w:p>
          <w:p w:rsidR="00265365" w:rsidRDefault="00265365" w:rsidP="00577D7D">
            <w:pPr>
              <w:rPr>
                <w:b/>
                <w:sz w:val="20"/>
                <w:szCs w:val="20"/>
              </w:rPr>
            </w:pPr>
          </w:p>
          <w:p w:rsidR="00D16207" w:rsidRPr="003A72AF" w:rsidRDefault="00D16207" w:rsidP="003A72AF">
            <w:pPr>
              <w:pStyle w:val="ListParagraph"/>
              <w:numPr>
                <w:ilvl w:val="0"/>
                <w:numId w:val="45"/>
              </w:numPr>
              <w:rPr>
                <w:b/>
                <w:sz w:val="20"/>
                <w:szCs w:val="20"/>
              </w:rPr>
            </w:pPr>
            <w:r w:rsidRPr="003A72AF">
              <w:rPr>
                <w:b/>
                <w:sz w:val="20"/>
                <w:szCs w:val="20"/>
              </w:rPr>
              <w:t xml:space="preserve">Post-Acute Care Committee (PAC) – </w:t>
            </w:r>
            <w:r w:rsidR="004763FA">
              <w:rPr>
                <w:b/>
                <w:sz w:val="20"/>
                <w:szCs w:val="20"/>
              </w:rPr>
              <w:t>Dr. Margaret Griffen</w:t>
            </w:r>
          </w:p>
          <w:p w:rsidR="006D7D9C" w:rsidRDefault="004763FA" w:rsidP="006D7D9C">
            <w:pPr>
              <w:rPr>
                <w:sz w:val="20"/>
                <w:szCs w:val="20"/>
              </w:rPr>
            </w:pPr>
            <w:r>
              <w:rPr>
                <w:sz w:val="20"/>
                <w:szCs w:val="20"/>
              </w:rPr>
              <w:t>The PAC met yesterday and came up with</w:t>
            </w:r>
            <w:r w:rsidR="007A5825">
              <w:rPr>
                <w:sz w:val="20"/>
                <w:szCs w:val="20"/>
              </w:rPr>
              <w:t xml:space="preserve"> several things that the committee needs to do.  There were no actions items that need to be voted on.  The primary goal for the committee is to complete a comprehensive system status report.  Finding the data has been difficult.  The will ask the epidemiologist at OEMS to get at least three years’ worth of data from the registry.  They are looking to get primary and secondary diagnosis, patient ages, and discharge dispositions from acute care to get an idea of where the patient is going when they leave the hospital.  They want to get a percentage of what patients are going home, going to a rehab, or nursing care facility, etc.  They also would like to find out the true number of beds across the state.</w:t>
            </w:r>
          </w:p>
          <w:p w:rsidR="003A72AF" w:rsidRDefault="003A72AF" w:rsidP="006D7D9C">
            <w:pPr>
              <w:rPr>
                <w:sz w:val="20"/>
                <w:szCs w:val="20"/>
              </w:rPr>
            </w:pPr>
          </w:p>
          <w:p w:rsidR="00C273F3" w:rsidRPr="003A72AF" w:rsidRDefault="00D16207" w:rsidP="003A72AF">
            <w:pPr>
              <w:pStyle w:val="ListParagraph"/>
              <w:numPr>
                <w:ilvl w:val="0"/>
                <w:numId w:val="45"/>
              </w:numPr>
              <w:rPr>
                <w:b/>
                <w:sz w:val="20"/>
                <w:szCs w:val="20"/>
              </w:rPr>
            </w:pPr>
            <w:r w:rsidRPr="003A72AF">
              <w:rPr>
                <w:b/>
                <w:sz w:val="20"/>
                <w:szCs w:val="20"/>
              </w:rPr>
              <w:t>Emergency Preparedness &amp; Response Committee (EPR) – M</w:t>
            </w:r>
            <w:r w:rsidR="00C273F3" w:rsidRPr="003A72AF">
              <w:rPr>
                <w:b/>
                <w:sz w:val="20"/>
                <w:szCs w:val="20"/>
              </w:rPr>
              <w:t>orris Reece</w:t>
            </w:r>
          </w:p>
          <w:p w:rsidR="007E08A8" w:rsidRPr="006738C4" w:rsidRDefault="006968B3" w:rsidP="001E4905">
            <w:pPr>
              <w:rPr>
                <w:sz w:val="20"/>
                <w:szCs w:val="20"/>
              </w:rPr>
            </w:pPr>
            <w:r>
              <w:rPr>
                <w:sz w:val="20"/>
                <w:szCs w:val="20"/>
              </w:rPr>
              <w:t xml:space="preserve">The </w:t>
            </w:r>
            <w:r w:rsidR="00E56880">
              <w:rPr>
                <w:sz w:val="20"/>
                <w:szCs w:val="20"/>
              </w:rPr>
              <w:t xml:space="preserve">EPR committee </w:t>
            </w:r>
            <w:r w:rsidR="001E4905">
              <w:rPr>
                <w:sz w:val="20"/>
                <w:szCs w:val="20"/>
              </w:rPr>
              <w:t>did not meet for a lack of a quorum.  Mr. Reece will work with the Office of EMS to schedule a meeting before the February meetings.</w:t>
            </w:r>
            <w:r w:rsidR="00456A46">
              <w:rPr>
                <w:sz w:val="20"/>
                <w:szCs w:val="20"/>
              </w:rPr>
              <w:t xml:space="preserve">  </w:t>
            </w:r>
          </w:p>
        </w:tc>
        <w:tc>
          <w:tcPr>
            <w:tcW w:w="2250" w:type="dxa"/>
          </w:tcPr>
          <w:p w:rsidR="00D16207" w:rsidRDefault="00D16207" w:rsidP="00D16207">
            <w:pPr>
              <w:rPr>
                <w:b/>
                <w:sz w:val="19"/>
                <w:szCs w:val="19"/>
              </w:rPr>
            </w:pPr>
          </w:p>
          <w:p w:rsidR="009F681B" w:rsidRDefault="009F681B" w:rsidP="00D16207">
            <w:pPr>
              <w:rPr>
                <w:b/>
                <w:sz w:val="19"/>
                <w:szCs w:val="19"/>
              </w:rPr>
            </w:pPr>
          </w:p>
          <w:p w:rsidR="009F681B" w:rsidRDefault="009F681B" w:rsidP="00D16207">
            <w:pPr>
              <w:rPr>
                <w:b/>
                <w:sz w:val="19"/>
                <w:szCs w:val="19"/>
              </w:rPr>
            </w:pPr>
          </w:p>
          <w:p w:rsidR="009F681B" w:rsidRDefault="009F681B"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Default="00BA38AC" w:rsidP="009F681B">
            <w:pPr>
              <w:rPr>
                <w:b/>
                <w:sz w:val="19"/>
                <w:szCs w:val="19"/>
              </w:rPr>
            </w:pPr>
          </w:p>
          <w:p w:rsidR="00BA38AC" w:rsidRPr="00EE2439" w:rsidRDefault="00BA38AC" w:rsidP="006D7D9C">
            <w:pPr>
              <w:rPr>
                <w:b/>
                <w:sz w:val="19"/>
                <w:szCs w:val="19"/>
              </w:rPr>
            </w:pPr>
          </w:p>
        </w:tc>
      </w:tr>
      <w:tr w:rsidR="00D16207" w:rsidRPr="00EE2439" w:rsidTr="005C1A65">
        <w:trPr>
          <w:trHeight w:val="1115"/>
        </w:trPr>
        <w:tc>
          <w:tcPr>
            <w:tcW w:w="2335" w:type="dxa"/>
            <w:tcBorders>
              <w:bottom w:val="single" w:sz="4" w:space="0" w:color="auto"/>
            </w:tcBorders>
          </w:tcPr>
          <w:p w:rsidR="00D16207" w:rsidRPr="00360037" w:rsidRDefault="00C273F3" w:rsidP="001E4905">
            <w:pPr>
              <w:rPr>
                <w:b/>
                <w:sz w:val="20"/>
                <w:szCs w:val="20"/>
              </w:rPr>
            </w:pPr>
            <w:r>
              <w:rPr>
                <w:b/>
                <w:sz w:val="20"/>
                <w:szCs w:val="20"/>
              </w:rPr>
              <w:lastRenderedPageBreak/>
              <w:t xml:space="preserve">III. </w:t>
            </w:r>
            <w:r w:rsidR="00D353BE">
              <w:rPr>
                <w:b/>
                <w:sz w:val="20"/>
                <w:szCs w:val="20"/>
              </w:rPr>
              <w:t xml:space="preserve">Trauma Fund Update – </w:t>
            </w:r>
            <w:r w:rsidR="001E4905">
              <w:rPr>
                <w:b/>
                <w:sz w:val="20"/>
                <w:szCs w:val="20"/>
              </w:rPr>
              <w:t>Morris Reece</w:t>
            </w:r>
            <w:r w:rsidR="00D353BE">
              <w:rPr>
                <w:b/>
                <w:sz w:val="20"/>
                <w:szCs w:val="20"/>
              </w:rPr>
              <w:t>:</w:t>
            </w:r>
          </w:p>
        </w:tc>
        <w:tc>
          <w:tcPr>
            <w:tcW w:w="10103" w:type="dxa"/>
            <w:tcBorders>
              <w:bottom w:val="single" w:sz="4" w:space="0" w:color="auto"/>
            </w:tcBorders>
          </w:tcPr>
          <w:p w:rsidR="009E3190" w:rsidRPr="006A6AAF" w:rsidRDefault="001E4905" w:rsidP="005C1A65">
            <w:pPr>
              <w:rPr>
                <w:sz w:val="20"/>
                <w:szCs w:val="20"/>
              </w:rPr>
            </w:pPr>
            <w:r>
              <w:rPr>
                <w:sz w:val="20"/>
                <w:szCs w:val="20"/>
              </w:rPr>
              <w:t xml:space="preserve">You may recall from the last meeting that the process of reinstating driver’s licenses, some 600,000 suspensions of which only a small portion has been reinstated has resulted in a dramatic decrease in the funding available for the trauma fund.  It is almost nonexistent except for a small amount coming in from another source.  </w:t>
            </w:r>
            <w:r w:rsidR="005C1A65">
              <w:rPr>
                <w:sz w:val="20"/>
                <w:szCs w:val="20"/>
              </w:rPr>
              <w:t>There has been an initiative with the Governor’s office to restore or reinstate some of the funding.  VHHA has met with the Governor’s office about this.  One of the issues was, there was a lack of education on the part of the legislatives on why a trauma fund is needed. The letter that was sent to the Governor had widespread support.</w:t>
            </w:r>
            <w:r w:rsidR="00B46641">
              <w:rPr>
                <w:sz w:val="20"/>
                <w:szCs w:val="20"/>
              </w:rPr>
              <w:t xml:space="preserve">  The committee continued to discuss this issue.</w:t>
            </w:r>
          </w:p>
        </w:tc>
        <w:tc>
          <w:tcPr>
            <w:tcW w:w="2250" w:type="dxa"/>
          </w:tcPr>
          <w:p w:rsidR="00D16207" w:rsidRDefault="00D16207" w:rsidP="00D16207">
            <w:pPr>
              <w:rPr>
                <w:b/>
                <w:sz w:val="19"/>
                <w:szCs w:val="19"/>
              </w:rPr>
            </w:pPr>
          </w:p>
          <w:p w:rsidR="00D16207" w:rsidRPr="00EE2439" w:rsidRDefault="00D16207" w:rsidP="00D16207">
            <w:pPr>
              <w:rPr>
                <w:b/>
                <w:sz w:val="19"/>
                <w:szCs w:val="19"/>
              </w:rPr>
            </w:pPr>
          </w:p>
        </w:tc>
      </w:tr>
      <w:tr w:rsidR="00D16207" w:rsidRPr="00EE2439" w:rsidTr="00F34214">
        <w:tc>
          <w:tcPr>
            <w:tcW w:w="2335" w:type="dxa"/>
            <w:tcBorders>
              <w:bottom w:val="single" w:sz="4" w:space="0" w:color="auto"/>
            </w:tcBorders>
          </w:tcPr>
          <w:p w:rsidR="00D16207" w:rsidRPr="00360037" w:rsidRDefault="00C273F3" w:rsidP="00D16207">
            <w:pPr>
              <w:rPr>
                <w:b/>
                <w:sz w:val="20"/>
                <w:szCs w:val="20"/>
              </w:rPr>
            </w:pPr>
            <w:r>
              <w:rPr>
                <w:b/>
                <w:sz w:val="20"/>
                <w:szCs w:val="20"/>
              </w:rPr>
              <w:t xml:space="preserve">IV. </w:t>
            </w:r>
            <w:r w:rsidR="00E84F4B">
              <w:rPr>
                <w:b/>
                <w:sz w:val="20"/>
                <w:szCs w:val="20"/>
              </w:rPr>
              <w:t>Legislative Report – Joe Hilbert:</w:t>
            </w:r>
          </w:p>
        </w:tc>
        <w:tc>
          <w:tcPr>
            <w:tcW w:w="10103" w:type="dxa"/>
            <w:tcBorders>
              <w:bottom w:val="single" w:sz="4" w:space="0" w:color="auto"/>
            </w:tcBorders>
          </w:tcPr>
          <w:p w:rsidR="00E84F4B" w:rsidRDefault="00E84F4B" w:rsidP="00E84F4B">
            <w:pPr>
              <w:pStyle w:val="Default"/>
              <w:numPr>
                <w:ilvl w:val="0"/>
                <w:numId w:val="42"/>
              </w:numPr>
              <w:rPr>
                <w:b/>
                <w:sz w:val="20"/>
              </w:rPr>
            </w:pPr>
            <w:r w:rsidRPr="00FA6DAE">
              <w:rPr>
                <w:b/>
                <w:sz w:val="20"/>
              </w:rPr>
              <w:t>Update on General Assembly as it relates to trauma systems</w:t>
            </w:r>
          </w:p>
          <w:p w:rsidR="00D16207" w:rsidRDefault="00A63E50" w:rsidP="00571279">
            <w:pPr>
              <w:pStyle w:val="Default"/>
              <w:ind w:left="360"/>
              <w:rPr>
                <w:sz w:val="20"/>
              </w:rPr>
            </w:pPr>
            <w:r>
              <w:rPr>
                <w:sz w:val="20"/>
              </w:rPr>
              <w:t xml:space="preserve">No update at this time.  </w:t>
            </w:r>
          </w:p>
        </w:tc>
        <w:tc>
          <w:tcPr>
            <w:tcW w:w="2250" w:type="dxa"/>
          </w:tcPr>
          <w:p w:rsidR="00D16207" w:rsidRDefault="00D16207" w:rsidP="00D16207">
            <w:pPr>
              <w:rPr>
                <w:sz w:val="19"/>
                <w:szCs w:val="19"/>
              </w:rPr>
            </w:pPr>
          </w:p>
          <w:p w:rsidR="00D16207" w:rsidRPr="00410FC5" w:rsidRDefault="00D16207" w:rsidP="00D16207">
            <w:pPr>
              <w:rPr>
                <w:b/>
                <w:sz w:val="19"/>
                <w:szCs w:val="19"/>
              </w:rPr>
            </w:pPr>
          </w:p>
        </w:tc>
      </w:tr>
      <w:tr w:rsidR="00801131" w:rsidRPr="00EE2439" w:rsidTr="00A63E50">
        <w:trPr>
          <w:trHeight w:val="686"/>
        </w:trPr>
        <w:tc>
          <w:tcPr>
            <w:tcW w:w="2335" w:type="dxa"/>
            <w:tcBorders>
              <w:bottom w:val="single" w:sz="4" w:space="0" w:color="auto"/>
            </w:tcBorders>
          </w:tcPr>
          <w:p w:rsidR="00801131" w:rsidRDefault="00C273F3" w:rsidP="00944AA9">
            <w:pPr>
              <w:rPr>
                <w:b/>
                <w:sz w:val="20"/>
                <w:szCs w:val="20"/>
              </w:rPr>
            </w:pPr>
            <w:r>
              <w:rPr>
                <w:b/>
                <w:sz w:val="20"/>
                <w:szCs w:val="20"/>
              </w:rPr>
              <w:t xml:space="preserve">V. </w:t>
            </w:r>
            <w:r w:rsidR="00E84F4B">
              <w:rPr>
                <w:b/>
                <w:sz w:val="20"/>
                <w:szCs w:val="20"/>
              </w:rPr>
              <w:t>Trauma Program Manager’s Report – Lou Ann Miller:</w:t>
            </w:r>
          </w:p>
        </w:tc>
        <w:tc>
          <w:tcPr>
            <w:tcW w:w="10103" w:type="dxa"/>
            <w:tcBorders>
              <w:bottom w:val="single" w:sz="4" w:space="0" w:color="auto"/>
            </w:tcBorders>
          </w:tcPr>
          <w:p w:rsidR="007960F6" w:rsidRDefault="00B46641" w:rsidP="00A63E50">
            <w:pPr>
              <w:pStyle w:val="Default"/>
              <w:rPr>
                <w:sz w:val="20"/>
              </w:rPr>
            </w:pPr>
            <w:r>
              <w:rPr>
                <w:sz w:val="20"/>
              </w:rPr>
              <w:t>The trauma program managers have not met since June.  They plan to meet in December.</w:t>
            </w:r>
          </w:p>
        </w:tc>
        <w:tc>
          <w:tcPr>
            <w:tcW w:w="2250" w:type="dxa"/>
          </w:tcPr>
          <w:p w:rsidR="00054B02" w:rsidRDefault="00054B02" w:rsidP="00D16207">
            <w:pPr>
              <w:rPr>
                <w:sz w:val="19"/>
                <w:szCs w:val="19"/>
              </w:rPr>
            </w:pPr>
          </w:p>
        </w:tc>
      </w:tr>
      <w:tr w:rsidR="00801131" w:rsidRPr="00EE2439" w:rsidTr="00F34214">
        <w:tc>
          <w:tcPr>
            <w:tcW w:w="2335" w:type="dxa"/>
            <w:tcBorders>
              <w:bottom w:val="single" w:sz="4" w:space="0" w:color="auto"/>
            </w:tcBorders>
          </w:tcPr>
          <w:p w:rsidR="00801131" w:rsidRDefault="00C273F3" w:rsidP="0094542A">
            <w:pPr>
              <w:rPr>
                <w:b/>
                <w:sz w:val="20"/>
                <w:szCs w:val="20"/>
              </w:rPr>
            </w:pPr>
            <w:r>
              <w:rPr>
                <w:b/>
                <w:sz w:val="20"/>
                <w:szCs w:val="20"/>
              </w:rPr>
              <w:t xml:space="preserve">VI. </w:t>
            </w:r>
            <w:r w:rsidR="00E84F4B">
              <w:rPr>
                <w:b/>
                <w:sz w:val="20"/>
                <w:szCs w:val="20"/>
              </w:rPr>
              <w:t>VA ACS-COT Report:</w:t>
            </w:r>
          </w:p>
        </w:tc>
        <w:tc>
          <w:tcPr>
            <w:tcW w:w="10103" w:type="dxa"/>
            <w:tcBorders>
              <w:bottom w:val="single" w:sz="4" w:space="0" w:color="auto"/>
            </w:tcBorders>
          </w:tcPr>
          <w:p w:rsidR="00CA1199" w:rsidRDefault="00A63E50" w:rsidP="00A973CF">
            <w:pPr>
              <w:pStyle w:val="Default"/>
              <w:rPr>
                <w:sz w:val="20"/>
              </w:rPr>
            </w:pPr>
            <w:r>
              <w:rPr>
                <w:sz w:val="20"/>
              </w:rPr>
              <w:t xml:space="preserve">Dr. Aboutanos is </w:t>
            </w:r>
            <w:r w:rsidR="00B46641">
              <w:rPr>
                <w:sz w:val="20"/>
              </w:rPr>
              <w:t xml:space="preserve">now the </w:t>
            </w:r>
            <w:r>
              <w:rPr>
                <w:sz w:val="20"/>
              </w:rPr>
              <w:t xml:space="preserve">Chair of the </w:t>
            </w:r>
            <w:r w:rsidR="004C7376">
              <w:rPr>
                <w:sz w:val="20"/>
              </w:rPr>
              <w:t xml:space="preserve">Virginia </w:t>
            </w:r>
            <w:r>
              <w:rPr>
                <w:sz w:val="20"/>
              </w:rPr>
              <w:t xml:space="preserve">COT.  </w:t>
            </w:r>
            <w:r w:rsidR="00B46641">
              <w:rPr>
                <w:sz w:val="20"/>
              </w:rPr>
              <w:t xml:space="preserve">He hopes to create synergy of what we are doing here and with the </w:t>
            </w:r>
            <w:r w:rsidR="004C7376">
              <w:rPr>
                <w:sz w:val="20"/>
              </w:rPr>
              <w:t xml:space="preserve">VA </w:t>
            </w:r>
            <w:bookmarkStart w:id="0" w:name="_GoBack"/>
            <w:bookmarkEnd w:id="0"/>
            <w:r w:rsidR="00B46641">
              <w:rPr>
                <w:sz w:val="20"/>
              </w:rPr>
              <w:t>COT</w:t>
            </w:r>
            <w:r w:rsidR="00CA1199">
              <w:rPr>
                <w:sz w:val="20"/>
              </w:rPr>
              <w:t>.</w:t>
            </w:r>
            <w:r w:rsidR="00B46641">
              <w:rPr>
                <w:sz w:val="20"/>
              </w:rPr>
              <w:t xml:space="preserve">  Since starting the Stop the Bleed Campaign, there has been 15,774 trained and close to 4,800 in public and about 10,000 in private</w:t>
            </w:r>
            <w:r w:rsidR="00A973CF">
              <w:rPr>
                <w:sz w:val="20"/>
              </w:rPr>
              <w:t xml:space="preserve"> and also about 1700 registered instructors.</w:t>
            </w:r>
          </w:p>
        </w:tc>
        <w:tc>
          <w:tcPr>
            <w:tcW w:w="2250" w:type="dxa"/>
          </w:tcPr>
          <w:p w:rsidR="00801131" w:rsidRDefault="00801131" w:rsidP="00D16207">
            <w:pPr>
              <w:rPr>
                <w:sz w:val="19"/>
                <w:szCs w:val="19"/>
              </w:rPr>
            </w:pPr>
          </w:p>
        </w:tc>
      </w:tr>
      <w:tr w:rsidR="0068182D" w:rsidRPr="00EE2439" w:rsidTr="00F34214">
        <w:tc>
          <w:tcPr>
            <w:tcW w:w="2335" w:type="dxa"/>
            <w:tcBorders>
              <w:bottom w:val="single" w:sz="4" w:space="0" w:color="auto"/>
            </w:tcBorders>
          </w:tcPr>
          <w:p w:rsidR="0068182D" w:rsidRDefault="00C273F3" w:rsidP="00CA1199">
            <w:pPr>
              <w:rPr>
                <w:b/>
                <w:sz w:val="20"/>
                <w:szCs w:val="20"/>
              </w:rPr>
            </w:pPr>
            <w:r>
              <w:rPr>
                <w:b/>
                <w:sz w:val="20"/>
                <w:szCs w:val="20"/>
              </w:rPr>
              <w:t xml:space="preserve">VII. </w:t>
            </w:r>
            <w:r w:rsidR="0068182D">
              <w:rPr>
                <w:b/>
                <w:sz w:val="20"/>
                <w:szCs w:val="20"/>
              </w:rPr>
              <w:t>O</w:t>
            </w:r>
            <w:r w:rsidR="00FA6DAE">
              <w:rPr>
                <w:b/>
                <w:sz w:val="20"/>
                <w:szCs w:val="20"/>
              </w:rPr>
              <w:t>ffice of EMS Report</w:t>
            </w:r>
            <w:r w:rsidR="00A76950">
              <w:rPr>
                <w:b/>
                <w:sz w:val="20"/>
                <w:szCs w:val="20"/>
              </w:rPr>
              <w:t xml:space="preserve"> – </w:t>
            </w:r>
            <w:r w:rsidR="00CA1199">
              <w:rPr>
                <w:b/>
                <w:sz w:val="20"/>
                <w:szCs w:val="20"/>
              </w:rPr>
              <w:t>Gary Brown</w:t>
            </w:r>
            <w:r w:rsidR="0068182D">
              <w:rPr>
                <w:b/>
                <w:sz w:val="20"/>
                <w:szCs w:val="20"/>
              </w:rPr>
              <w:t>:</w:t>
            </w:r>
          </w:p>
        </w:tc>
        <w:tc>
          <w:tcPr>
            <w:tcW w:w="10103" w:type="dxa"/>
            <w:tcBorders>
              <w:bottom w:val="single" w:sz="4" w:space="0" w:color="auto"/>
            </w:tcBorders>
          </w:tcPr>
          <w:p w:rsidR="000329E4" w:rsidRDefault="00A973CF" w:rsidP="00843DD3">
            <w:pPr>
              <w:pStyle w:val="Default"/>
              <w:rPr>
                <w:sz w:val="20"/>
              </w:rPr>
            </w:pPr>
            <w:r>
              <w:rPr>
                <w:sz w:val="20"/>
              </w:rPr>
              <w:t>No report.</w:t>
            </w:r>
          </w:p>
        </w:tc>
        <w:tc>
          <w:tcPr>
            <w:tcW w:w="2250" w:type="dxa"/>
          </w:tcPr>
          <w:p w:rsidR="0068182D" w:rsidRDefault="0068182D" w:rsidP="0068182D">
            <w:pPr>
              <w:rPr>
                <w:sz w:val="19"/>
                <w:szCs w:val="19"/>
              </w:rPr>
            </w:pPr>
          </w:p>
        </w:tc>
      </w:tr>
      <w:tr w:rsidR="0068182D" w:rsidRPr="00EE2439" w:rsidTr="00F34214">
        <w:tc>
          <w:tcPr>
            <w:tcW w:w="2335" w:type="dxa"/>
            <w:tcBorders>
              <w:bottom w:val="single" w:sz="4" w:space="0" w:color="auto"/>
            </w:tcBorders>
          </w:tcPr>
          <w:p w:rsidR="0068182D" w:rsidRDefault="00C273F3" w:rsidP="0068182D">
            <w:pPr>
              <w:rPr>
                <w:b/>
                <w:sz w:val="20"/>
                <w:szCs w:val="20"/>
              </w:rPr>
            </w:pPr>
            <w:r>
              <w:rPr>
                <w:b/>
                <w:sz w:val="20"/>
                <w:szCs w:val="20"/>
              </w:rPr>
              <w:t xml:space="preserve">VIII. </w:t>
            </w:r>
            <w:r w:rsidR="0068182D">
              <w:rPr>
                <w:b/>
                <w:sz w:val="20"/>
                <w:szCs w:val="20"/>
              </w:rPr>
              <w:t>Public Comment:</w:t>
            </w:r>
          </w:p>
        </w:tc>
        <w:tc>
          <w:tcPr>
            <w:tcW w:w="10103" w:type="dxa"/>
            <w:tcBorders>
              <w:bottom w:val="single" w:sz="4" w:space="0" w:color="auto"/>
            </w:tcBorders>
          </w:tcPr>
          <w:p w:rsidR="0068182D" w:rsidRDefault="00A973CF" w:rsidP="00843DD3">
            <w:pPr>
              <w:pStyle w:val="Default"/>
              <w:rPr>
                <w:sz w:val="20"/>
              </w:rPr>
            </w:pPr>
            <w:r>
              <w:rPr>
                <w:sz w:val="20"/>
              </w:rPr>
              <w:t>None.</w:t>
            </w:r>
          </w:p>
        </w:tc>
        <w:tc>
          <w:tcPr>
            <w:tcW w:w="2250" w:type="dxa"/>
          </w:tcPr>
          <w:p w:rsidR="0068182D" w:rsidRDefault="0068182D" w:rsidP="0068182D">
            <w:pPr>
              <w:rPr>
                <w:sz w:val="19"/>
                <w:szCs w:val="19"/>
              </w:rPr>
            </w:pPr>
          </w:p>
        </w:tc>
      </w:tr>
      <w:tr w:rsidR="0068182D" w:rsidRPr="00EE2439" w:rsidTr="00F34214">
        <w:tc>
          <w:tcPr>
            <w:tcW w:w="2335" w:type="dxa"/>
            <w:tcBorders>
              <w:right w:val="single" w:sz="4" w:space="0" w:color="auto"/>
            </w:tcBorders>
          </w:tcPr>
          <w:p w:rsidR="0068182D" w:rsidRPr="00500C00" w:rsidRDefault="00C273F3" w:rsidP="0068182D">
            <w:pPr>
              <w:rPr>
                <w:b/>
                <w:sz w:val="20"/>
                <w:szCs w:val="20"/>
              </w:rPr>
            </w:pPr>
            <w:r>
              <w:rPr>
                <w:b/>
                <w:sz w:val="20"/>
                <w:szCs w:val="20"/>
              </w:rPr>
              <w:t xml:space="preserve">IX. </w:t>
            </w:r>
            <w:r w:rsidR="0068182D">
              <w:rPr>
                <w:b/>
                <w:sz w:val="20"/>
                <w:szCs w:val="20"/>
              </w:rPr>
              <w:t>Unfinished Business:</w:t>
            </w:r>
          </w:p>
        </w:tc>
        <w:tc>
          <w:tcPr>
            <w:tcW w:w="10103" w:type="dxa"/>
            <w:tcBorders>
              <w:top w:val="single" w:sz="4" w:space="0" w:color="auto"/>
              <w:left w:val="single" w:sz="4" w:space="0" w:color="auto"/>
              <w:bottom w:val="single" w:sz="4" w:space="0" w:color="auto"/>
              <w:right w:val="single" w:sz="4" w:space="0" w:color="auto"/>
            </w:tcBorders>
          </w:tcPr>
          <w:p w:rsidR="0068182D" w:rsidRPr="00B46641" w:rsidRDefault="00A973CF" w:rsidP="00B46641">
            <w:pPr>
              <w:rPr>
                <w:sz w:val="20"/>
                <w:szCs w:val="20"/>
              </w:rPr>
            </w:pPr>
            <w:r>
              <w:rPr>
                <w:sz w:val="20"/>
                <w:szCs w:val="20"/>
              </w:rPr>
              <w:t>None.</w:t>
            </w:r>
          </w:p>
        </w:tc>
        <w:tc>
          <w:tcPr>
            <w:tcW w:w="2250" w:type="dxa"/>
            <w:tcBorders>
              <w:left w:val="single" w:sz="4" w:space="0" w:color="auto"/>
            </w:tcBorders>
          </w:tcPr>
          <w:p w:rsidR="0068182D" w:rsidRDefault="0068182D" w:rsidP="0068182D">
            <w:pPr>
              <w:pStyle w:val="ListParagraph"/>
              <w:ind w:left="0"/>
              <w:rPr>
                <w:b/>
                <w:sz w:val="19"/>
                <w:szCs w:val="19"/>
              </w:rPr>
            </w:pPr>
          </w:p>
        </w:tc>
      </w:tr>
      <w:tr w:rsidR="0068182D" w:rsidRPr="00EE2439" w:rsidTr="000A4443">
        <w:trPr>
          <w:trHeight w:val="56"/>
        </w:trPr>
        <w:tc>
          <w:tcPr>
            <w:tcW w:w="2335" w:type="dxa"/>
            <w:tcBorders>
              <w:right w:val="single" w:sz="4" w:space="0" w:color="auto"/>
            </w:tcBorders>
          </w:tcPr>
          <w:p w:rsidR="0068182D" w:rsidRDefault="00C273F3" w:rsidP="0068182D">
            <w:pPr>
              <w:rPr>
                <w:b/>
                <w:sz w:val="20"/>
                <w:szCs w:val="20"/>
              </w:rPr>
            </w:pPr>
            <w:r>
              <w:rPr>
                <w:b/>
                <w:sz w:val="20"/>
                <w:szCs w:val="20"/>
              </w:rPr>
              <w:t xml:space="preserve">X. </w:t>
            </w:r>
            <w:r w:rsidR="0068182D">
              <w:rPr>
                <w:b/>
                <w:sz w:val="20"/>
                <w:szCs w:val="20"/>
              </w:rPr>
              <w:t>New Business:</w:t>
            </w:r>
          </w:p>
        </w:tc>
        <w:tc>
          <w:tcPr>
            <w:tcW w:w="10103" w:type="dxa"/>
            <w:tcBorders>
              <w:top w:val="single" w:sz="4" w:space="0" w:color="auto"/>
              <w:left w:val="single" w:sz="4" w:space="0" w:color="auto"/>
              <w:bottom w:val="single" w:sz="4" w:space="0" w:color="auto"/>
              <w:right w:val="single" w:sz="4" w:space="0" w:color="auto"/>
            </w:tcBorders>
          </w:tcPr>
          <w:p w:rsidR="00BF1B2A" w:rsidRPr="00A973CF" w:rsidRDefault="00A973CF" w:rsidP="00A973CF">
            <w:pPr>
              <w:rPr>
                <w:rFonts w:eastAsia="Calibri"/>
                <w:sz w:val="20"/>
                <w:szCs w:val="20"/>
              </w:rPr>
            </w:pPr>
            <w:r>
              <w:rPr>
                <w:rFonts w:eastAsia="Calibri"/>
                <w:sz w:val="20"/>
                <w:szCs w:val="20"/>
              </w:rPr>
              <w:t>None.</w:t>
            </w:r>
          </w:p>
        </w:tc>
        <w:tc>
          <w:tcPr>
            <w:tcW w:w="2250" w:type="dxa"/>
            <w:tcBorders>
              <w:left w:val="single" w:sz="4" w:space="0" w:color="auto"/>
            </w:tcBorders>
          </w:tcPr>
          <w:p w:rsidR="0068182D" w:rsidRDefault="0068182D" w:rsidP="0068182D">
            <w:pPr>
              <w:rPr>
                <w:b/>
                <w:sz w:val="19"/>
                <w:szCs w:val="19"/>
              </w:rPr>
            </w:pPr>
          </w:p>
        </w:tc>
      </w:tr>
      <w:tr w:rsidR="0068182D" w:rsidRPr="00EE2439" w:rsidTr="00F34214">
        <w:tc>
          <w:tcPr>
            <w:tcW w:w="2335" w:type="dxa"/>
          </w:tcPr>
          <w:p w:rsidR="0068182D" w:rsidRPr="00360037" w:rsidRDefault="00C273F3" w:rsidP="0068182D">
            <w:pPr>
              <w:rPr>
                <w:b/>
                <w:sz w:val="20"/>
                <w:szCs w:val="20"/>
              </w:rPr>
            </w:pPr>
            <w:r>
              <w:rPr>
                <w:b/>
                <w:sz w:val="20"/>
                <w:szCs w:val="20"/>
              </w:rPr>
              <w:t xml:space="preserve">XI. </w:t>
            </w:r>
            <w:r w:rsidR="0068182D" w:rsidRPr="00360037">
              <w:rPr>
                <w:b/>
                <w:sz w:val="20"/>
                <w:szCs w:val="20"/>
              </w:rPr>
              <w:t>Adjournment:</w:t>
            </w:r>
          </w:p>
        </w:tc>
        <w:tc>
          <w:tcPr>
            <w:tcW w:w="10103" w:type="dxa"/>
          </w:tcPr>
          <w:p w:rsidR="0068182D" w:rsidRPr="00360037" w:rsidRDefault="0068182D" w:rsidP="000329E4">
            <w:pPr>
              <w:rPr>
                <w:sz w:val="20"/>
                <w:szCs w:val="20"/>
              </w:rPr>
            </w:pPr>
            <w:r w:rsidRPr="00360037">
              <w:rPr>
                <w:sz w:val="20"/>
                <w:szCs w:val="20"/>
              </w:rPr>
              <w:t>The meeting adjourned at approximately</w:t>
            </w:r>
            <w:r w:rsidR="000329E4">
              <w:rPr>
                <w:sz w:val="20"/>
                <w:szCs w:val="20"/>
              </w:rPr>
              <w:t xml:space="preserve"> 12:00 noon.</w:t>
            </w:r>
          </w:p>
        </w:tc>
        <w:tc>
          <w:tcPr>
            <w:tcW w:w="2250" w:type="dxa"/>
          </w:tcPr>
          <w:p w:rsidR="0068182D" w:rsidRPr="00B63B43" w:rsidRDefault="00E84F4B" w:rsidP="00A973CF">
            <w:pPr>
              <w:rPr>
                <w:sz w:val="20"/>
                <w:szCs w:val="20"/>
              </w:rPr>
            </w:pPr>
            <w:r>
              <w:rPr>
                <w:sz w:val="20"/>
                <w:szCs w:val="20"/>
              </w:rPr>
              <w:t xml:space="preserve">The next meeting will be held in </w:t>
            </w:r>
            <w:r w:rsidR="00A973CF">
              <w:rPr>
                <w:sz w:val="20"/>
                <w:szCs w:val="20"/>
              </w:rPr>
              <w:t>February 2020.</w:t>
            </w:r>
          </w:p>
        </w:tc>
      </w:tr>
    </w:tbl>
    <w:p w:rsidR="00B51B15" w:rsidRPr="00C63C14" w:rsidRDefault="00B51B15" w:rsidP="00C63C14">
      <w:pPr>
        <w:rPr>
          <w:sz w:val="4"/>
          <w:szCs w:val="4"/>
        </w:rPr>
      </w:pPr>
    </w:p>
    <w:sectPr w:rsidR="00B51B15" w:rsidRPr="00C63C14" w:rsidSect="00845BCC">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49C" w:rsidRPr="00F103AA" w:rsidRDefault="00C7249C">
      <w:pPr>
        <w:rPr>
          <w:sz w:val="23"/>
          <w:szCs w:val="23"/>
        </w:rPr>
      </w:pPr>
      <w:r w:rsidRPr="00F103AA">
        <w:rPr>
          <w:sz w:val="23"/>
          <w:szCs w:val="23"/>
        </w:rPr>
        <w:separator/>
      </w:r>
    </w:p>
  </w:endnote>
  <w:endnote w:type="continuationSeparator" w:id="0">
    <w:p w:rsidR="00C7249C" w:rsidRPr="00F103AA" w:rsidRDefault="00C7249C">
      <w:pPr>
        <w:rPr>
          <w:sz w:val="23"/>
          <w:szCs w:val="23"/>
        </w:rPr>
      </w:pPr>
      <w:r w:rsidRPr="00F103A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09" w:rsidRPr="00F103AA" w:rsidRDefault="00D93098">
    <w:pPr>
      <w:pStyle w:val="Footer"/>
      <w:framePr w:wrap="around" w:vAnchor="text" w:hAnchor="margin" w:xAlign="right" w:y="1"/>
      <w:rPr>
        <w:rStyle w:val="PageNumber"/>
        <w:sz w:val="23"/>
        <w:szCs w:val="23"/>
      </w:rPr>
    </w:pPr>
    <w:r w:rsidRPr="00F103AA">
      <w:rPr>
        <w:rStyle w:val="PageNumber"/>
        <w:sz w:val="23"/>
        <w:szCs w:val="23"/>
      </w:rPr>
      <w:fldChar w:fldCharType="begin"/>
    </w:r>
    <w:r w:rsidR="00285709" w:rsidRPr="00F103AA">
      <w:rPr>
        <w:rStyle w:val="PageNumber"/>
        <w:sz w:val="23"/>
        <w:szCs w:val="23"/>
      </w:rPr>
      <w:instrText xml:space="preserve">PAGE  </w:instrText>
    </w:r>
    <w:r w:rsidRPr="00F103AA">
      <w:rPr>
        <w:rStyle w:val="PageNumber"/>
        <w:sz w:val="23"/>
        <w:szCs w:val="23"/>
      </w:rPr>
      <w:fldChar w:fldCharType="end"/>
    </w:r>
  </w:p>
  <w:p w:rsidR="00285709" w:rsidRPr="00F103AA" w:rsidRDefault="00285709">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09" w:rsidRPr="00F103AA" w:rsidRDefault="00D93098">
    <w:pPr>
      <w:pStyle w:val="Footer"/>
      <w:framePr w:wrap="around" w:vAnchor="text" w:hAnchor="margin" w:xAlign="right" w:y="1"/>
      <w:rPr>
        <w:rStyle w:val="PageNumber"/>
        <w:sz w:val="23"/>
        <w:szCs w:val="23"/>
      </w:rPr>
    </w:pPr>
    <w:r w:rsidRPr="00F103AA">
      <w:rPr>
        <w:rStyle w:val="PageNumber"/>
        <w:sz w:val="23"/>
        <w:szCs w:val="23"/>
      </w:rPr>
      <w:fldChar w:fldCharType="begin"/>
    </w:r>
    <w:r w:rsidR="00285709" w:rsidRPr="00F103AA">
      <w:rPr>
        <w:rStyle w:val="PageNumber"/>
        <w:sz w:val="23"/>
        <w:szCs w:val="23"/>
      </w:rPr>
      <w:instrText xml:space="preserve">PAGE  </w:instrText>
    </w:r>
    <w:r w:rsidRPr="00F103AA">
      <w:rPr>
        <w:rStyle w:val="PageNumber"/>
        <w:sz w:val="23"/>
        <w:szCs w:val="23"/>
      </w:rPr>
      <w:fldChar w:fldCharType="separate"/>
    </w:r>
    <w:r w:rsidR="004C7376">
      <w:rPr>
        <w:rStyle w:val="PageNumber"/>
        <w:noProof/>
        <w:sz w:val="23"/>
        <w:szCs w:val="23"/>
      </w:rPr>
      <w:t>3</w:t>
    </w:r>
    <w:r w:rsidRPr="00F103AA">
      <w:rPr>
        <w:rStyle w:val="PageNumber"/>
        <w:sz w:val="23"/>
        <w:szCs w:val="23"/>
      </w:rPr>
      <w:fldChar w:fldCharType="end"/>
    </w:r>
  </w:p>
  <w:p w:rsidR="00285709" w:rsidRPr="00F103AA" w:rsidRDefault="00285709" w:rsidP="00C63C14">
    <w:pPr>
      <w:pStyle w:val="Footer"/>
      <w:ind w:right="360"/>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02" w:rsidRDefault="0005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49C" w:rsidRPr="00F103AA" w:rsidRDefault="00C7249C">
      <w:pPr>
        <w:rPr>
          <w:sz w:val="23"/>
          <w:szCs w:val="23"/>
        </w:rPr>
      </w:pPr>
      <w:r w:rsidRPr="00F103AA">
        <w:rPr>
          <w:sz w:val="23"/>
          <w:szCs w:val="23"/>
        </w:rPr>
        <w:separator/>
      </w:r>
    </w:p>
  </w:footnote>
  <w:footnote w:type="continuationSeparator" w:id="0">
    <w:p w:rsidR="00C7249C" w:rsidRPr="00F103AA" w:rsidRDefault="00C7249C">
      <w:pPr>
        <w:rPr>
          <w:sz w:val="23"/>
          <w:szCs w:val="23"/>
        </w:rPr>
      </w:pPr>
      <w:r w:rsidRPr="00F103AA">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02" w:rsidRDefault="00054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3"/>
        <w:szCs w:val="23"/>
      </w:rPr>
      <w:id w:val="-665242098"/>
      <w:docPartObj>
        <w:docPartGallery w:val="Watermarks"/>
        <w:docPartUnique/>
      </w:docPartObj>
    </w:sdtPr>
    <w:sdtEndPr/>
    <w:sdtContent>
      <w:p w:rsidR="00285709" w:rsidRPr="00F103AA" w:rsidRDefault="004C7376">
        <w:pPr>
          <w:pStyle w:val="Heade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02" w:rsidRDefault="00054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793"/>
    <w:multiLevelType w:val="hybridMultilevel"/>
    <w:tmpl w:val="9E2A5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36BD"/>
    <w:multiLevelType w:val="hybridMultilevel"/>
    <w:tmpl w:val="6B38A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42B0D"/>
    <w:multiLevelType w:val="hybridMultilevel"/>
    <w:tmpl w:val="E1D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44AC8"/>
    <w:multiLevelType w:val="hybridMultilevel"/>
    <w:tmpl w:val="A4A03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73297"/>
    <w:multiLevelType w:val="hybridMultilevel"/>
    <w:tmpl w:val="BBAE7BF8"/>
    <w:lvl w:ilvl="0" w:tplc="92E279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512F8"/>
    <w:multiLevelType w:val="hybridMultilevel"/>
    <w:tmpl w:val="AF503F06"/>
    <w:lvl w:ilvl="0" w:tplc="4DA87F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206F"/>
    <w:multiLevelType w:val="hybridMultilevel"/>
    <w:tmpl w:val="72360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15237"/>
    <w:multiLevelType w:val="hybridMultilevel"/>
    <w:tmpl w:val="D092104A"/>
    <w:lvl w:ilvl="0" w:tplc="944C8A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3624E"/>
    <w:multiLevelType w:val="hybridMultilevel"/>
    <w:tmpl w:val="384AC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F485C"/>
    <w:multiLevelType w:val="hybridMultilevel"/>
    <w:tmpl w:val="591C1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F712C4"/>
    <w:multiLevelType w:val="hybridMultilevel"/>
    <w:tmpl w:val="5978C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77155"/>
    <w:multiLevelType w:val="hybridMultilevel"/>
    <w:tmpl w:val="F57C2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B0739"/>
    <w:multiLevelType w:val="hybridMultilevel"/>
    <w:tmpl w:val="71A2B3E2"/>
    <w:lvl w:ilvl="0" w:tplc="E6E8D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30338"/>
    <w:multiLevelType w:val="hybridMultilevel"/>
    <w:tmpl w:val="85F2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1279CB"/>
    <w:multiLevelType w:val="hybridMultilevel"/>
    <w:tmpl w:val="CC84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86E6D"/>
    <w:multiLevelType w:val="hybridMultilevel"/>
    <w:tmpl w:val="48929D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2D7456"/>
    <w:multiLevelType w:val="hybridMultilevel"/>
    <w:tmpl w:val="7B98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270AF"/>
    <w:multiLevelType w:val="hybridMultilevel"/>
    <w:tmpl w:val="7192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55FAE"/>
    <w:multiLevelType w:val="hybridMultilevel"/>
    <w:tmpl w:val="14D0D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61413"/>
    <w:multiLevelType w:val="hybridMultilevel"/>
    <w:tmpl w:val="A3B619F8"/>
    <w:lvl w:ilvl="0" w:tplc="04090001">
      <w:start w:val="1"/>
      <w:numFmt w:val="bullet"/>
      <w:lvlText w:val=""/>
      <w:lvlJc w:val="left"/>
      <w:pPr>
        <w:ind w:left="1320" w:hanging="60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D93B9A"/>
    <w:multiLevelType w:val="hybridMultilevel"/>
    <w:tmpl w:val="6308A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84C41"/>
    <w:multiLevelType w:val="hybridMultilevel"/>
    <w:tmpl w:val="223A50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9425DA"/>
    <w:multiLevelType w:val="hybridMultilevel"/>
    <w:tmpl w:val="D54C8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C4434"/>
    <w:multiLevelType w:val="hybridMultilevel"/>
    <w:tmpl w:val="60C27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BF6F0D"/>
    <w:multiLevelType w:val="hybridMultilevel"/>
    <w:tmpl w:val="BECACF9C"/>
    <w:lvl w:ilvl="0" w:tplc="4EF812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BC6FA7"/>
    <w:multiLevelType w:val="hybridMultilevel"/>
    <w:tmpl w:val="10A2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7236FC"/>
    <w:multiLevelType w:val="hybridMultilevel"/>
    <w:tmpl w:val="5310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E27E5"/>
    <w:multiLevelType w:val="hybridMultilevel"/>
    <w:tmpl w:val="B93EF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93D09"/>
    <w:multiLevelType w:val="hybridMultilevel"/>
    <w:tmpl w:val="D6CCF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0075CC9"/>
    <w:multiLevelType w:val="hybridMultilevel"/>
    <w:tmpl w:val="C526C3D0"/>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30" w15:restartNumberingAfterBreak="0">
    <w:nsid w:val="516F5666"/>
    <w:multiLevelType w:val="hybridMultilevel"/>
    <w:tmpl w:val="AAF0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F79B6"/>
    <w:multiLevelType w:val="hybridMultilevel"/>
    <w:tmpl w:val="2C3438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F10F68"/>
    <w:multiLevelType w:val="hybridMultilevel"/>
    <w:tmpl w:val="611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3179E"/>
    <w:multiLevelType w:val="hybridMultilevel"/>
    <w:tmpl w:val="CC300D40"/>
    <w:lvl w:ilvl="0" w:tplc="C136BAD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80A18"/>
    <w:multiLevelType w:val="hybridMultilevel"/>
    <w:tmpl w:val="46582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3C1C70"/>
    <w:multiLevelType w:val="hybridMultilevel"/>
    <w:tmpl w:val="30409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05902"/>
    <w:multiLevelType w:val="hybridMultilevel"/>
    <w:tmpl w:val="EA86BE0A"/>
    <w:lvl w:ilvl="0" w:tplc="C47E8E92">
      <w:numFmt w:val="bullet"/>
      <w:lvlText w:val=""/>
      <w:lvlJc w:val="left"/>
      <w:pPr>
        <w:ind w:left="960" w:hanging="60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82106"/>
    <w:multiLevelType w:val="hybridMultilevel"/>
    <w:tmpl w:val="17B4CF0A"/>
    <w:lvl w:ilvl="0" w:tplc="C47E8E92">
      <w:numFmt w:val="bullet"/>
      <w:lvlText w:val=""/>
      <w:lvlJc w:val="left"/>
      <w:pPr>
        <w:ind w:left="960" w:hanging="60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B4B96"/>
    <w:multiLevelType w:val="hybridMultilevel"/>
    <w:tmpl w:val="FA40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E28C0"/>
    <w:multiLevelType w:val="hybridMultilevel"/>
    <w:tmpl w:val="0DAC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A6D5E"/>
    <w:multiLevelType w:val="hybridMultilevel"/>
    <w:tmpl w:val="719E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3720A"/>
    <w:multiLevelType w:val="hybridMultilevel"/>
    <w:tmpl w:val="5FB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D5552"/>
    <w:multiLevelType w:val="hybridMultilevel"/>
    <w:tmpl w:val="84D459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302FB"/>
    <w:multiLevelType w:val="hybridMultilevel"/>
    <w:tmpl w:val="F56CDA90"/>
    <w:lvl w:ilvl="0" w:tplc="C47E8E92">
      <w:numFmt w:val="bullet"/>
      <w:lvlText w:val=""/>
      <w:lvlJc w:val="left"/>
      <w:pPr>
        <w:ind w:left="1320" w:hanging="60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921D9B"/>
    <w:multiLevelType w:val="hybridMultilevel"/>
    <w:tmpl w:val="69988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17E43"/>
    <w:multiLevelType w:val="hybridMultilevel"/>
    <w:tmpl w:val="2C70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4B179B"/>
    <w:multiLevelType w:val="hybridMultilevel"/>
    <w:tmpl w:val="DF602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22"/>
  </w:num>
  <w:num w:numId="5">
    <w:abstractNumId w:val="20"/>
  </w:num>
  <w:num w:numId="6">
    <w:abstractNumId w:val="13"/>
  </w:num>
  <w:num w:numId="7">
    <w:abstractNumId w:val="2"/>
  </w:num>
  <w:num w:numId="8">
    <w:abstractNumId w:val="14"/>
  </w:num>
  <w:num w:numId="9">
    <w:abstractNumId w:val="39"/>
  </w:num>
  <w:num w:numId="10">
    <w:abstractNumId w:val="17"/>
  </w:num>
  <w:num w:numId="11">
    <w:abstractNumId w:val="30"/>
  </w:num>
  <w:num w:numId="12">
    <w:abstractNumId w:val="46"/>
  </w:num>
  <w:num w:numId="13">
    <w:abstractNumId w:val="26"/>
  </w:num>
  <w:num w:numId="14">
    <w:abstractNumId w:val="37"/>
  </w:num>
  <w:num w:numId="15">
    <w:abstractNumId w:val="36"/>
  </w:num>
  <w:num w:numId="16">
    <w:abstractNumId w:val="43"/>
  </w:num>
  <w:num w:numId="17">
    <w:abstractNumId w:val="19"/>
  </w:num>
  <w:num w:numId="18">
    <w:abstractNumId w:val="42"/>
  </w:num>
  <w:num w:numId="19">
    <w:abstractNumId w:val="10"/>
  </w:num>
  <w:num w:numId="20">
    <w:abstractNumId w:val="23"/>
  </w:num>
  <w:num w:numId="21">
    <w:abstractNumId w:val="40"/>
  </w:num>
  <w:num w:numId="22">
    <w:abstractNumId w:val="25"/>
  </w:num>
  <w:num w:numId="23">
    <w:abstractNumId w:val="38"/>
  </w:num>
  <w:num w:numId="24">
    <w:abstractNumId w:val="3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1"/>
  </w:num>
  <w:num w:numId="29">
    <w:abstractNumId w:val="16"/>
  </w:num>
  <w:num w:numId="30">
    <w:abstractNumId w:val="45"/>
  </w:num>
  <w:num w:numId="31">
    <w:abstractNumId w:val="41"/>
  </w:num>
  <w:num w:numId="32">
    <w:abstractNumId w:val="15"/>
  </w:num>
  <w:num w:numId="33">
    <w:abstractNumId w:val="31"/>
  </w:num>
  <w:num w:numId="34">
    <w:abstractNumId w:val="44"/>
  </w:num>
  <w:num w:numId="35">
    <w:abstractNumId w:val="33"/>
  </w:num>
  <w:num w:numId="36">
    <w:abstractNumId w:val="18"/>
  </w:num>
  <w:num w:numId="37">
    <w:abstractNumId w:val="24"/>
  </w:num>
  <w:num w:numId="38">
    <w:abstractNumId w:val="4"/>
  </w:num>
  <w:num w:numId="39">
    <w:abstractNumId w:val="5"/>
  </w:num>
  <w:num w:numId="40">
    <w:abstractNumId w:val="35"/>
  </w:num>
  <w:num w:numId="41">
    <w:abstractNumId w:val="0"/>
  </w:num>
  <w:num w:numId="42">
    <w:abstractNumId w:val="3"/>
  </w:num>
  <w:num w:numId="43">
    <w:abstractNumId w:val="27"/>
  </w:num>
  <w:num w:numId="44">
    <w:abstractNumId w:val="12"/>
  </w:num>
  <w:num w:numId="45">
    <w:abstractNumId w:val="21"/>
  </w:num>
  <w:num w:numId="46">
    <w:abstractNumId w:val="6"/>
  </w:num>
  <w:num w:numId="47">
    <w:abstractNumId w:val="29"/>
  </w:num>
  <w:num w:numId="4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6B"/>
    <w:rsid w:val="00000799"/>
    <w:rsid w:val="00000A56"/>
    <w:rsid w:val="00001DC4"/>
    <w:rsid w:val="000043EC"/>
    <w:rsid w:val="000047FF"/>
    <w:rsid w:val="00004A3E"/>
    <w:rsid w:val="00004C92"/>
    <w:rsid w:val="000069C3"/>
    <w:rsid w:val="00006DF4"/>
    <w:rsid w:val="00007352"/>
    <w:rsid w:val="00010190"/>
    <w:rsid w:val="0001056F"/>
    <w:rsid w:val="00010D01"/>
    <w:rsid w:val="000117A4"/>
    <w:rsid w:val="00012A83"/>
    <w:rsid w:val="00012D5A"/>
    <w:rsid w:val="000132C5"/>
    <w:rsid w:val="00013F54"/>
    <w:rsid w:val="000143D6"/>
    <w:rsid w:val="00014DAF"/>
    <w:rsid w:val="000150B0"/>
    <w:rsid w:val="00016209"/>
    <w:rsid w:val="000165A5"/>
    <w:rsid w:val="00016A8A"/>
    <w:rsid w:val="00016A91"/>
    <w:rsid w:val="00017998"/>
    <w:rsid w:val="000218AF"/>
    <w:rsid w:val="00021EDE"/>
    <w:rsid w:val="00022271"/>
    <w:rsid w:val="00022A33"/>
    <w:rsid w:val="00023285"/>
    <w:rsid w:val="00025F12"/>
    <w:rsid w:val="0002699E"/>
    <w:rsid w:val="00026D87"/>
    <w:rsid w:val="00026EE1"/>
    <w:rsid w:val="00030BE4"/>
    <w:rsid w:val="000329E4"/>
    <w:rsid w:val="00032A03"/>
    <w:rsid w:val="000343CC"/>
    <w:rsid w:val="00034A24"/>
    <w:rsid w:val="00035A11"/>
    <w:rsid w:val="00036119"/>
    <w:rsid w:val="0003702E"/>
    <w:rsid w:val="00037305"/>
    <w:rsid w:val="00037321"/>
    <w:rsid w:val="00037684"/>
    <w:rsid w:val="000409DE"/>
    <w:rsid w:val="000426C1"/>
    <w:rsid w:val="000447B1"/>
    <w:rsid w:val="00046672"/>
    <w:rsid w:val="000503FF"/>
    <w:rsid w:val="00051003"/>
    <w:rsid w:val="000518E1"/>
    <w:rsid w:val="0005236E"/>
    <w:rsid w:val="00052BCA"/>
    <w:rsid w:val="00052FA7"/>
    <w:rsid w:val="000549EB"/>
    <w:rsid w:val="00054B02"/>
    <w:rsid w:val="0005544D"/>
    <w:rsid w:val="000555C1"/>
    <w:rsid w:val="00057DE7"/>
    <w:rsid w:val="00060645"/>
    <w:rsid w:val="00060C64"/>
    <w:rsid w:val="00061301"/>
    <w:rsid w:val="00061B99"/>
    <w:rsid w:val="000625BE"/>
    <w:rsid w:val="0006271D"/>
    <w:rsid w:val="000628C1"/>
    <w:rsid w:val="00062C08"/>
    <w:rsid w:val="00063150"/>
    <w:rsid w:val="0006333E"/>
    <w:rsid w:val="00064181"/>
    <w:rsid w:val="00064BF8"/>
    <w:rsid w:val="00064D06"/>
    <w:rsid w:val="00066733"/>
    <w:rsid w:val="00067695"/>
    <w:rsid w:val="00067828"/>
    <w:rsid w:val="0006789F"/>
    <w:rsid w:val="00070043"/>
    <w:rsid w:val="000710E0"/>
    <w:rsid w:val="00072385"/>
    <w:rsid w:val="00072415"/>
    <w:rsid w:val="00072B92"/>
    <w:rsid w:val="0007512A"/>
    <w:rsid w:val="00075B57"/>
    <w:rsid w:val="00075D3F"/>
    <w:rsid w:val="00076151"/>
    <w:rsid w:val="00076FF6"/>
    <w:rsid w:val="0007776B"/>
    <w:rsid w:val="00077C0B"/>
    <w:rsid w:val="00080E4F"/>
    <w:rsid w:val="00081555"/>
    <w:rsid w:val="00081F01"/>
    <w:rsid w:val="000824CB"/>
    <w:rsid w:val="00084CDD"/>
    <w:rsid w:val="00085814"/>
    <w:rsid w:val="0008683C"/>
    <w:rsid w:val="00086A4F"/>
    <w:rsid w:val="000872AC"/>
    <w:rsid w:val="0008773F"/>
    <w:rsid w:val="00087FC5"/>
    <w:rsid w:val="000901D5"/>
    <w:rsid w:val="0009034B"/>
    <w:rsid w:val="000905CA"/>
    <w:rsid w:val="0009255D"/>
    <w:rsid w:val="000928D4"/>
    <w:rsid w:val="00092D33"/>
    <w:rsid w:val="0009352F"/>
    <w:rsid w:val="00094202"/>
    <w:rsid w:val="000948D3"/>
    <w:rsid w:val="00094FAC"/>
    <w:rsid w:val="00095B60"/>
    <w:rsid w:val="00096F4D"/>
    <w:rsid w:val="00097F7B"/>
    <w:rsid w:val="000A11D0"/>
    <w:rsid w:val="000A1974"/>
    <w:rsid w:val="000A253A"/>
    <w:rsid w:val="000A2B80"/>
    <w:rsid w:val="000A4025"/>
    <w:rsid w:val="000A4443"/>
    <w:rsid w:val="000A45F2"/>
    <w:rsid w:val="000A4620"/>
    <w:rsid w:val="000A5077"/>
    <w:rsid w:val="000A5ACE"/>
    <w:rsid w:val="000A6283"/>
    <w:rsid w:val="000A6718"/>
    <w:rsid w:val="000A7374"/>
    <w:rsid w:val="000A74B8"/>
    <w:rsid w:val="000A7DD0"/>
    <w:rsid w:val="000B08FF"/>
    <w:rsid w:val="000B0F5E"/>
    <w:rsid w:val="000B1D83"/>
    <w:rsid w:val="000B33DF"/>
    <w:rsid w:val="000B3453"/>
    <w:rsid w:val="000B3CAA"/>
    <w:rsid w:val="000B3E78"/>
    <w:rsid w:val="000B4523"/>
    <w:rsid w:val="000B4A16"/>
    <w:rsid w:val="000B5919"/>
    <w:rsid w:val="000B5BED"/>
    <w:rsid w:val="000C092F"/>
    <w:rsid w:val="000C0EC8"/>
    <w:rsid w:val="000C1188"/>
    <w:rsid w:val="000C1583"/>
    <w:rsid w:val="000C1773"/>
    <w:rsid w:val="000C1EAE"/>
    <w:rsid w:val="000C4D20"/>
    <w:rsid w:val="000C6942"/>
    <w:rsid w:val="000C7E07"/>
    <w:rsid w:val="000D00D1"/>
    <w:rsid w:val="000D14D7"/>
    <w:rsid w:val="000D299D"/>
    <w:rsid w:val="000D2CD6"/>
    <w:rsid w:val="000D5D6C"/>
    <w:rsid w:val="000D6A2C"/>
    <w:rsid w:val="000D7DC7"/>
    <w:rsid w:val="000E226A"/>
    <w:rsid w:val="000E2B92"/>
    <w:rsid w:val="000E2C6F"/>
    <w:rsid w:val="000E30DB"/>
    <w:rsid w:val="000E3BC7"/>
    <w:rsid w:val="000E3E74"/>
    <w:rsid w:val="000E4D7F"/>
    <w:rsid w:val="000E5D94"/>
    <w:rsid w:val="000E6882"/>
    <w:rsid w:val="000E76FD"/>
    <w:rsid w:val="000F059E"/>
    <w:rsid w:val="000F0BA0"/>
    <w:rsid w:val="000F130E"/>
    <w:rsid w:val="000F17A7"/>
    <w:rsid w:val="000F21BB"/>
    <w:rsid w:val="000F34DC"/>
    <w:rsid w:val="000F3EEE"/>
    <w:rsid w:val="000F4CF2"/>
    <w:rsid w:val="000F55F1"/>
    <w:rsid w:val="000F5F01"/>
    <w:rsid w:val="000F6E2E"/>
    <w:rsid w:val="000F7407"/>
    <w:rsid w:val="000F76A3"/>
    <w:rsid w:val="000F79AA"/>
    <w:rsid w:val="000F7CA4"/>
    <w:rsid w:val="001005CE"/>
    <w:rsid w:val="001021B5"/>
    <w:rsid w:val="00104E6F"/>
    <w:rsid w:val="00105274"/>
    <w:rsid w:val="001058AA"/>
    <w:rsid w:val="00105C6D"/>
    <w:rsid w:val="0010635F"/>
    <w:rsid w:val="00107F0E"/>
    <w:rsid w:val="00111DB4"/>
    <w:rsid w:val="001121B0"/>
    <w:rsid w:val="00114912"/>
    <w:rsid w:val="0011595F"/>
    <w:rsid w:val="00115ACD"/>
    <w:rsid w:val="001160C5"/>
    <w:rsid w:val="00116D10"/>
    <w:rsid w:val="001174C7"/>
    <w:rsid w:val="00117B28"/>
    <w:rsid w:val="00120194"/>
    <w:rsid w:val="0012276A"/>
    <w:rsid w:val="0012347C"/>
    <w:rsid w:val="0012440E"/>
    <w:rsid w:val="0012554F"/>
    <w:rsid w:val="00125895"/>
    <w:rsid w:val="00125C04"/>
    <w:rsid w:val="00126B43"/>
    <w:rsid w:val="00126BF4"/>
    <w:rsid w:val="00130ECB"/>
    <w:rsid w:val="001318BB"/>
    <w:rsid w:val="0013291B"/>
    <w:rsid w:val="00132D9B"/>
    <w:rsid w:val="00134965"/>
    <w:rsid w:val="00134B36"/>
    <w:rsid w:val="001350AB"/>
    <w:rsid w:val="00135329"/>
    <w:rsid w:val="00135578"/>
    <w:rsid w:val="001357F5"/>
    <w:rsid w:val="00137D49"/>
    <w:rsid w:val="00137DD6"/>
    <w:rsid w:val="00140E95"/>
    <w:rsid w:val="001413B6"/>
    <w:rsid w:val="00141B05"/>
    <w:rsid w:val="0014256D"/>
    <w:rsid w:val="001429AF"/>
    <w:rsid w:val="0014459D"/>
    <w:rsid w:val="001459F3"/>
    <w:rsid w:val="0014646C"/>
    <w:rsid w:val="001473AC"/>
    <w:rsid w:val="00150FBD"/>
    <w:rsid w:val="0015243F"/>
    <w:rsid w:val="00152AAD"/>
    <w:rsid w:val="001530A6"/>
    <w:rsid w:val="001538E7"/>
    <w:rsid w:val="00153CCD"/>
    <w:rsid w:val="00154C80"/>
    <w:rsid w:val="0015578E"/>
    <w:rsid w:val="00155FFA"/>
    <w:rsid w:val="001569C1"/>
    <w:rsid w:val="00156BDD"/>
    <w:rsid w:val="00156CAB"/>
    <w:rsid w:val="00161C4F"/>
    <w:rsid w:val="00163A55"/>
    <w:rsid w:val="00163C42"/>
    <w:rsid w:val="0016437A"/>
    <w:rsid w:val="001657D8"/>
    <w:rsid w:val="0016678D"/>
    <w:rsid w:val="00166931"/>
    <w:rsid w:val="00170355"/>
    <w:rsid w:val="00170756"/>
    <w:rsid w:val="00172479"/>
    <w:rsid w:val="00172582"/>
    <w:rsid w:val="00172735"/>
    <w:rsid w:val="00172E6E"/>
    <w:rsid w:val="00173EF6"/>
    <w:rsid w:val="00174477"/>
    <w:rsid w:val="00174D60"/>
    <w:rsid w:val="001752C9"/>
    <w:rsid w:val="00175D8C"/>
    <w:rsid w:val="00176BE7"/>
    <w:rsid w:val="00176C81"/>
    <w:rsid w:val="001773BF"/>
    <w:rsid w:val="00177DBD"/>
    <w:rsid w:val="00180759"/>
    <w:rsid w:val="0018128E"/>
    <w:rsid w:val="00181DBC"/>
    <w:rsid w:val="00183D24"/>
    <w:rsid w:val="00185395"/>
    <w:rsid w:val="00185730"/>
    <w:rsid w:val="00186420"/>
    <w:rsid w:val="001875F4"/>
    <w:rsid w:val="00190397"/>
    <w:rsid w:val="001909DB"/>
    <w:rsid w:val="00190D71"/>
    <w:rsid w:val="001911B0"/>
    <w:rsid w:val="00192888"/>
    <w:rsid w:val="00192C06"/>
    <w:rsid w:val="00193208"/>
    <w:rsid w:val="001935A5"/>
    <w:rsid w:val="00193661"/>
    <w:rsid w:val="0019421E"/>
    <w:rsid w:val="00194AD6"/>
    <w:rsid w:val="00195378"/>
    <w:rsid w:val="0019712C"/>
    <w:rsid w:val="00197A3D"/>
    <w:rsid w:val="00197CDD"/>
    <w:rsid w:val="001A07F6"/>
    <w:rsid w:val="001A1BEC"/>
    <w:rsid w:val="001A3273"/>
    <w:rsid w:val="001A36E8"/>
    <w:rsid w:val="001A417C"/>
    <w:rsid w:val="001A438D"/>
    <w:rsid w:val="001A4E8F"/>
    <w:rsid w:val="001A5C97"/>
    <w:rsid w:val="001A6B10"/>
    <w:rsid w:val="001B0D83"/>
    <w:rsid w:val="001B23EC"/>
    <w:rsid w:val="001B32B7"/>
    <w:rsid w:val="001B403C"/>
    <w:rsid w:val="001B4B00"/>
    <w:rsid w:val="001B5022"/>
    <w:rsid w:val="001B51C8"/>
    <w:rsid w:val="001B57B9"/>
    <w:rsid w:val="001B597B"/>
    <w:rsid w:val="001B7032"/>
    <w:rsid w:val="001B781F"/>
    <w:rsid w:val="001B7C29"/>
    <w:rsid w:val="001C0252"/>
    <w:rsid w:val="001C04EC"/>
    <w:rsid w:val="001C08B0"/>
    <w:rsid w:val="001C1988"/>
    <w:rsid w:val="001C1BEB"/>
    <w:rsid w:val="001C1EA1"/>
    <w:rsid w:val="001C343B"/>
    <w:rsid w:val="001C3F0E"/>
    <w:rsid w:val="001C40FB"/>
    <w:rsid w:val="001C5173"/>
    <w:rsid w:val="001C5CE5"/>
    <w:rsid w:val="001D096D"/>
    <w:rsid w:val="001D0D04"/>
    <w:rsid w:val="001D2335"/>
    <w:rsid w:val="001D3F1B"/>
    <w:rsid w:val="001D656F"/>
    <w:rsid w:val="001D65E2"/>
    <w:rsid w:val="001D724B"/>
    <w:rsid w:val="001D73CF"/>
    <w:rsid w:val="001D7867"/>
    <w:rsid w:val="001D7F10"/>
    <w:rsid w:val="001E046A"/>
    <w:rsid w:val="001E06DD"/>
    <w:rsid w:val="001E12CE"/>
    <w:rsid w:val="001E18FE"/>
    <w:rsid w:val="001E33F8"/>
    <w:rsid w:val="001E37EE"/>
    <w:rsid w:val="001E3E06"/>
    <w:rsid w:val="001E3F56"/>
    <w:rsid w:val="001E4905"/>
    <w:rsid w:val="001E57D3"/>
    <w:rsid w:val="001E6A4F"/>
    <w:rsid w:val="001E7169"/>
    <w:rsid w:val="001E7429"/>
    <w:rsid w:val="001F086A"/>
    <w:rsid w:val="001F1968"/>
    <w:rsid w:val="001F2608"/>
    <w:rsid w:val="001F2678"/>
    <w:rsid w:val="001F3DF0"/>
    <w:rsid w:val="001F42B0"/>
    <w:rsid w:val="001F42FA"/>
    <w:rsid w:val="001F5A17"/>
    <w:rsid w:val="001F5C0D"/>
    <w:rsid w:val="001F764D"/>
    <w:rsid w:val="001F7B8D"/>
    <w:rsid w:val="00203291"/>
    <w:rsid w:val="00203325"/>
    <w:rsid w:val="002036E5"/>
    <w:rsid w:val="00204FE1"/>
    <w:rsid w:val="00205AD8"/>
    <w:rsid w:val="002062E9"/>
    <w:rsid w:val="00206D97"/>
    <w:rsid w:val="00210F56"/>
    <w:rsid w:val="0021160F"/>
    <w:rsid w:val="002136FC"/>
    <w:rsid w:val="002145FC"/>
    <w:rsid w:val="00214D30"/>
    <w:rsid w:val="0021707C"/>
    <w:rsid w:val="0021724E"/>
    <w:rsid w:val="00217B62"/>
    <w:rsid w:val="00217FD0"/>
    <w:rsid w:val="00220D62"/>
    <w:rsid w:val="002211C7"/>
    <w:rsid w:val="002214FC"/>
    <w:rsid w:val="00221EA4"/>
    <w:rsid w:val="002222FE"/>
    <w:rsid w:val="002234CF"/>
    <w:rsid w:val="00225701"/>
    <w:rsid w:val="00225F01"/>
    <w:rsid w:val="00226E7C"/>
    <w:rsid w:val="00227556"/>
    <w:rsid w:val="00230ED2"/>
    <w:rsid w:val="002315EC"/>
    <w:rsid w:val="002327C1"/>
    <w:rsid w:val="002334B6"/>
    <w:rsid w:val="00233BCF"/>
    <w:rsid w:val="00234C08"/>
    <w:rsid w:val="0023547C"/>
    <w:rsid w:val="002369B4"/>
    <w:rsid w:val="00236B6E"/>
    <w:rsid w:val="00236ED0"/>
    <w:rsid w:val="00236FEB"/>
    <w:rsid w:val="00240D18"/>
    <w:rsid w:val="00241678"/>
    <w:rsid w:val="00242E8B"/>
    <w:rsid w:val="00242F84"/>
    <w:rsid w:val="002446C4"/>
    <w:rsid w:val="00244A3A"/>
    <w:rsid w:val="00244D83"/>
    <w:rsid w:val="00245CCE"/>
    <w:rsid w:val="00251377"/>
    <w:rsid w:val="00251786"/>
    <w:rsid w:val="002527A4"/>
    <w:rsid w:val="0025340A"/>
    <w:rsid w:val="0025350B"/>
    <w:rsid w:val="00254DA3"/>
    <w:rsid w:val="00254EBD"/>
    <w:rsid w:val="00255333"/>
    <w:rsid w:val="0025548B"/>
    <w:rsid w:val="0025658F"/>
    <w:rsid w:val="00260C7C"/>
    <w:rsid w:val="002627A2"/>
    <w:rsid w:val="00263126"/>
    <w:rsid w:val="00263826"/>
    <w:rsid w:val="00264420"/>
    <w:rsid w:val="0026469E"/>
    <w:rsid w:val="00264D91"/>
    <w:rsid w:val="00265365"/>
    <w:rsid w:val="00265555"/>
    <w:rsid w:val="002660C2"/>
    <w:rsid w:val="002661B4"/>
    <w:rsid w:val="00270693"/>
    <w:rsid w:val="00270699"/>
    <w:rsid w:val="00272514"/>
    <w:rsid w:val="00272B0C"/>
    <w:rsid w:val="00274CAB"/>
    <w:rsid w:val="002757BC"/>
    <w:rsid w:val="0027662F"/>
    <w:rsid w:val="002822E7"/>
    <w:rsid w:val="00282ABD"/>
    <w:rsid w:val="00282AC0"/>
    <w:rsid w:val="002837E5"/>
    <w:rsid w:val="00283C09"/>
    <w:rsid w:val="002843F1"/>
    <w:rsid w:val="0028498A"/>
    <w:rsid w:val="00285709"/>
    <w:rsid w:val="0028636A"/>
    <w:rsid w:val="00286B69"/>
    <w:rsid w:val="00286EBC"/>
    <w:rsid w:val="00287B1E"/>
    <w:rsid w:val="00290B37"/>
    <w:rsid w:val="00290F56"/>
    <w:rsid w:val="0029139A"/>
    <w:rsid w:val="00292F2D"/>
    <w:rsid w:val="00292F5D"/>
    <w:rsid w:val="00293A91"/>
    <w:rsid w:val="0029663E"/>
    <w:rsid w:val="002A23E7"/>
    <w:rsid w:val="002A254B"/>
    <w:rsid w:val="002A3D56"/>
    <w:rsid w:val="002A470D"/>
    <w:rsid w:val="002A4D89"/>
    <w:rsid w:val="002A554D"/>
    <w:rsid w:val="002A7A0F"/>
    <w:rsid w:val="002B07C0"/>
    <w:rsid w:val="002B0EAC"/>
    <w:rsid w:val="002B2853"/>
    <w:rsid w:val="002B65C6"/>
    <w:rsid w:val="002C2789"/>
    <w:rsid w:val="002C3DC5"/>
    <w:rsid w:val="002C69BC"/>
    <w:rsid w:val="002C7865"/>
    <w:rsid w:val="002C7965"/>
    <w:rsid w:val="002D03DF"/>
    <w:rsid w:val="002D189F"/>
    <w:rsid w:val="002D202E"/>
    <w:rsid w:val="002D2CA0"/>
    <w:rsid w:val="002D3E19"/>
    <w:rsid w:val="002D6603"/>
    <w:rsid w:val="002D7FAD"/>
    <w:rsid w:val="002E0607"/>
    <w:rsid w:val="002E2235"/>
    <w:rsid w:val="002E2D50"/>
    <w:rsid w:val="002E2EDE"/>
    <w:rsid w:val="002E2F14"/>
    <w:rsid w:val="002E3431"/>
    <w:rsid w:val="002E40DD"/>
    <w:rsid w:val="002E452A"/>
    <w:rsid w:val="002E51DA"/>
    <w:rsid w:val="002E59A7"/>
    <w:rsid w:val="002E5B83"/>
    <w:rsid w:val="002E734F"/>
    <w:rsid w:val="002E7E1B"/>
    <w:rsid w:val="002F1A4E"/>
    <w:rsid w:val="002F1B25"/>
    <w:rsid w:val="002F535B"/>
    <w:rsid w:val="002F5AF6"/>
    <w:rsid w:val="002F60DE"/>
    <w:rsid w:val="002F64D0"/>
    <w:rsid w:val="002F702A"/>
    <w:rsid w:val="003015E3"/>
    <w:rsid w:val="00303332"/>
    <w:rsid w:val="00303835"/>
    <w:rsid w:val="003048C6"/>
    <w:rsid w:val="00305475"/>
    <w:rsid w:val="003057FC"/>
    <w:rsid w:val="00305B0F"/>
    <w:rsid w:val="00305C24"/>
    <w:rsid w:val="00305DA9"/>
    <w:rsid w:val="00305FC9"/>
    <w:rsid w:val="00307102"/>
    <w:rsid w:val="00307BE1"/>
    <w:rsid w:val="00307F4B"/>
    <w:rsid w:val="00312081"/>
    <w:rsid w:val="00312165"/>
    <w:rsid w:val="00315103"/>
    <w:rsid w:val="003167D9"/>
    <w:rsid w:val="00317A73"/>
    <w:rsid w:val="00317AF3"/>
    <w:rsid w:val="00320E2D"/>
    <w:rsid w:val="0032124C"/>
    <w:rsid w:val="00323EBB"/>
    <w:rsid w:val="00324039"/>
    <w:rsid w:val="00324E7F"/>
    <w:rsid w:val="003257F4"/>
    <w:rsid w:val="00326250"/>
    <w:rsid w:val="00326E39"/>
    <w:rsid w:val="00326E71"/>
    <w:rsid w:val="00327498"/>
    <w:rsid w:val="00330C9D"/>
    <w:rsid w:val="00331B4E"/>
    <w:rsid w:val="00331E29"/>
    <w:rsid w:val="00332C32"/>
    <w:rsid w:val="003330CC"/>
    <w:rsid w:val="00333866"/>
    <w:rsid w:val="00333CF2"/>
    <w:rsid w:val="003343B5"/>
    <w:rsid w:val="00334958"/>
    <w:rsid w:val="00334DC7"/>
    <w:rsid w:val="00334FFA"/>
    <w:rsid w:val="0033567B"/>
    <w:rsid w:val="003360C3"/>
    <w:rsid w:val="00336957"/>
    <w:rsid w:val="00336F65"/>
    <w:rsid w:val="00337B30"/>
    <w:rsid w:val="00340A26"/>
    <w:rsid w:val="00340BB4"/>
    <w:rsid w:val="003414DA"/>
    <w:rsid w:val="003430C6"/>
    <w:rsid w:val="003445A1"/>
    <w:rsid w:val="003448A5"/>
    <w:rsid w:val="00344E6F"/>
    <w:rsid w:val="00345536"/>
    <w:rsid w:val="003460E9"/>
    <w:rsid w:val="00346497"/>
    <w:rsid w:val="00350100"/>
    <w:rsid w:val="003502B4"/>
    <w:rsid w:val="00351404"/>
    <w:rsid w:val="00351C68"/>
    <w:rsid w:val="00351FF8"/>
    <w:rsid w:val="003542B3"/>
    <w:rsid w:val="003543F8"/>
    <w:rsid w:val="00354745"/>
    <w:rsid w:val="00354B62"/>
    <w:rsid w:val="00356A5F"/>
    <w:rsid w:val="00356A9F"/>
    <w:rsid w:val="00360037"/>
    <w:rsid w:val="00360A10"/>
    <w:rsid w:val="00360FAC"/>
    <w:rsid w:val="00361A41"/>
    <w:rsid w:val="00361F3B"/>
    <w:rsid w:val="003627D8"/>
    <w:rsid w:val="00362C40"/>
    <w:rsid w:val="00363E33"/>
    <w:rsid w:val="00363F6F"/>
    <w:rsid w:val="0036459E"/>
    <w:rsid w:val="00365D7C"/>
    <w:rsid w:val="003666DB"/>
    <w:rsid w:val="003666DD"/>
    <w:rsid w:val="00366B98"/>
    <w:rsid w:val="003677BF"/>
    <w:rsid w:val="00370DE1"/>
    <w:rsid w:val="0037264D"/>
    <w:rsid w:val="00373123"/>
    <w:rsid w:val="0037313B"/>
    <w:rsid w:val="00373157"/>
    <w:rsid w:val="003740DC"/>
    <w:rsid w:val="00374309"/>
    <w:rsid w:val="00375B5C"/>
    <w:rsid w:val="00376174"/>
    <w:rsid w:val="0037659D"/>
    <w:rsid w:val="003766DA"/>
    <w:rsid w:val="00376CC7"/>
    <w:rsid w:val="0037712E"/>
    <w:rsid w:val="0037731E"/>
    <w:rsid w:val="00377D85"/>
    <w:rsid w:val="00383748"/>
    <w:rsid w:val="00384F96"/>
    <w:rsid w:val="00387F35"/>
    <w:rsid w:val="00390158"/>
    <w:rsid w:val="003918C8"/>
    <w:rsid w:val="003919CA"/>
    <w:rsid w:val="0039623B"/>
    <w:rsid w:val="00396861"/>
    <w:rsid w:val="00396D95"/>
    <w:rsid w:val="003973E7"/>
    <w:rsid w:val="003A10B0"/>
    <w:rsid w:val="003A2A96"/>
    <w:rsid w:val="003A72AF"/>
    <w:rsid w:val="003B1889"/>
    <w:rsid w:val="003B2329"/>
    <w:rsid w:val="003B686A"/>
    <w:rsid w:val="003C11A5"/>
    <w:rsid w:val="003C1961"/>
    <w:rsid w:val="003C196C"/>
    <w:rsid w:val="003C2DDE"/>
    <w:rsid w:val="003C37DD"/>
    <w:rsid w:val="003C3C1B"/>
    <w:rsid w:val="003C5C6B"/>
    <w:rsid w:val="003C62D3"/>
    <w:rsid w:val="003C7BA6"/>
    <w:rsid w:val="003D08A4"/>
    <w:rsid w:val="003D0BD7"/>
    <w:rsid w:val="003D18EC"/>
    <w:rsid w:val="003D1CC1"/>
    <w:rsid w:val="003D2EED"/>
    <w:rsid w:val="003D405D"/>
    <w:rsid w:val="003D47A8"/>
    <w:rsid w:val="003D4B2D"/>
    <w:rsid w:val="003D54AD"/>
    <w:rsid w:val="003D5FED"/>
    <w:rsid w:val="003D6379"/>
    <w:rsid w:val="003E0155"/>
    <w:rsid w:val="003E0486"/>
    <w:rsid w:val="003E0488"/>
    <w:rsid w:val="003E0B73"/>
    <w:rsid w:val="003E0BAC"/>
    <w:rsid w:val="003E0C80"/>
    <w:rsid w:val="003E22F2"/>
    <w:rsid w:val="003E2809"/>
    <w:rsid w:val="003E2EFB"/>
    <w:rsid w:val="003E33DE"/>
    <w:rsid w:val="003E367A"/>
    <w:rsid w:val="003E6821"/>
    <w:rsid w:val="003E777A"/>
    <w:rsid w:val="003F0C77"/>
    <w:rsid w:val="003F0F80"/>
    <w:rsid w:val="003F557B"/>
    <w:rsid w:val="003F5ACE"/>
    <w:rsid w:val="003F6323"/>
    <w:rsid w:val="003F63A7"/>
    <w:rsid w:val="003F791F"/>
    <w:rsid w:val="003F7B63"/>
    <w:rsid w:val="00400A60"/>
    <w:rsid w:val="00400CB9"/>
    <w:rsid w:val="00401123"/>
    <w:rsid w:val="004024EC"/>
    <w:rsid w:val="00403284"/>
    <w:rsid w:val="00405158"/>
    <w:rsid w:val="00406452"/>
    <w:rsid w:val="00406612"/>
    <w:rsid w:val="00410FC5"/>
    <w:rsid w:val="004111FB"/>
    <w:rsid w:val="004129FD"/>
    <w:rsid w:val="0041311A"/>
    <w:rsid w:val="00413E08"/>
    <w:rsid w:val="00414087"/>
    <w:rsid w:val="00415CF4"/>
    <w:rsid w:val="004202CF"/>
    <w:rsid w:val="004219BD"/>
    <w:rsid w:val="00422A59"/>
    <w:rsid w:val="00422AD9"/>
    <w:rsid w:val="004232A6"/>
    <w:rsid w:val="00424196"/>
    <w:rsid w:val="00424582"/>
    <w:rsid w:val="00425061"/>
    <w:rsid w:val="004269B0"/>
    <w:rsid w:val="004277EF"/>
    <w:rsid w:val="004279BB"/>
    <w:rsid w:val="004308CD"/>
    <w:rsid w:val="00431635"/>
    <w:rsid w:val="00431E16"/>
    <w:rsid w:val="0043221C"/>
    <w:rsid w:val="004327A2"/>
    <w:rsid w:val="00433493"/>
    <w:rsid w:val="00433766"/>
    <w:rsid w:val="00433AFC"/>
    <w:rsid w:val="004344A4"/>
    <w:rsid w:val="00435341"/>
    <w:rsid w:val="0043553E"/>
    <w:rsid w:val="0043570B"/>
    <w:rsid w:val="00437EAD"/>
    <w:rsid w:val="00441219"/>
    <w:rsid w:val="00441C4B"/>
    <w:rsid w:val="004424CA"/>
    <w:rsid w:val="0044273A"/>
    <w:rsid w:val="004436B9"/>
    <w:rsid w:val="00443B41"/>
    <w:rsid w:val="00444840"/>
    <w:rsid w:val="00444969"/>
    <w:rsid w:val="0044517C"/>
    <w:rsid w:val="0044554E"/>
    <w:rsid w:val="004455AD"/>
    <w:rsid w:val="004457D7"/>
    <w:rsid w:val="00445CDC"/>
    <w:rsid w:val="00447436"/>
    <w:rsid w:val="00450BA0"/>
    <w:rsid w:val="00450BAA"/>
    <w:rsid w:val="00450C56"/>
    <w:rsid w:val="00451709"/>
    <w:rsid w:val="004518FB"/>
    <w:rsid w:val="00451C52"/>
    <w:rsid w:val="00452BC3"/>
    <w:rsid w:val="00454225"/>
    <w:rsid w:val="00454346"/>
    <w:rsid w:val="00456788"/>
    <w:rsid w:val="00456A46"/>
    <w:rsid w:val="004578BB"/>
    <w:rsid w:val="0046095D"/>
    <w:rsid w:val="004615C2"/>
    <w:rsid w:val="00463035"/>
    <w:rsid w:val="00463FE7"/>
    <w:rsid w:val="004649A6"/>
    <w:rsid w:val="004651DF"/>
    <w:rsid w:val="00465753"/>
    <w:rsid w:val="004659B0"/>
    <w:rsid w:val="00465B7E"/>
    <w:rsid w:val="00465D53"/>
    <w:rsid w:val="00466654"/>
    <w:rsid w:val="00466DDE"/>
    <w:rsid w:val="00467302"/>
    <w:rsid w:val="00467834"/>
    <w:rsid w:val="004702C6"/>
    <w:rsid w:val="00470BE8"/>
    <w:rsid w:val="00471210"/>
    <w:rsid w:val="004723CB"/>
    <w:rsid w:val="004724C5"/>
    <w:rsid w:val="004734A3"/>
    <w:rsid w:val="00473877"/>
    <w:rsid w:val="004742F7"/>
    <w:rsid w:val="00474A6E"/>
    <w:rsid w:val="004763FA"/>
    <w:rsid w:val="004768CC"/>
    <w:rsid w:val="00476C07"/>
    <w:rsid w:val="00480B14"/>
    <w:rsid w:val="00481C93"/>
    <w:rsid w:val="00481E99"/>
    <w:rsid w:val="00482008"/>
    <w:rsid w:val="00482734"/>
    <w:rsid w:val="0048325A"/>
    <w:rsid w:val="0048345D"/>
    <w:rsid w:val="004840CC"/>
    <w:rsid w:val="004840DA"/>
    <w:rsid w:val="0048796F"/>
    <w:rsid w:val="00490923"/>
    <w:rsid w:val="0049124E"/>
    <w:rsid w:val="0049131F"/>
    <w:rsid w:val="00491ECB"/>
    <w:rsid w:val="00492365"/>
    <w:rsid w:val="0049322F"/>
    <w:rsid w:val="00493ADE"/>
    <w:rsid w:val="00495F03"/>
    <w:rsid w:val="004A061B"/>
    <w:rsid w:val="004A262E"/>
    <w:rsid w:val="004A44CA"/>
    <w:rsid w:val="004A5858"/>
    <w:rsid w:val="004A65FD"/>
    <w:rsid w:val="004A6C23"/>
    <w:rsid w:val="004A6E4C"/>
    <w:rsid w:val="004A78A7"/>
    <w:rsid w:val="004B064A"/>
    <w:rsid w:val="004B0AD2"/>
    <w:rsid w:val="004B19AB"/>
    <w:rsid w:val="004B23E6"/>
    <w:rsid w:val="004B3ECA"/>
    <w:rsid w:val="004B44DF"/>
    <w:rsid w:val="004B4E24"/>
    <w:rsid w:val="004B55BE"/>
    <w:rsid w:val="004B72BB"/>
    <w:rsid w:val="004B73EE"/>
    <w:rsid w:val="004C05D0"/>
    <w:rsid w:val="004C07B3"/>
    <w:rsid w:val="004C0BDE"/>
    <w:rsid w:val="004C1D06"/>
    <w:rsid w:val="004C210B"/>
    <w:rsid w:val="004C2A9B"/>
    <w:rsid w:val="004C2B9C"/>
    <w:rsid w:val="004C2C16"/>
    <w:rsid w:val="004C2D1E"/>
    <w:rsid w:val="004C4447"/>
    <w:rsid w:val="004C5734"/>
    <w:rsid w:val="004C7376"/>
    <w:rsid w:val="004D1CB4"/>
    <w:rsid w:val="004D3013"/>
    <w:rsid w:val="004D5C49"/>
    <w:rsid w:val="004D6110"/>
    <w:rsid w:val="004D629C"/>
    <w:rsid w:val="004D7177"/>
    <w:rsid w:val="004D7E2A"/>
    <w:rsid w:val="004E180D"/>
    <w:rsid w:val="004E18D0"/>
    <w:rsid w:val="004E1B1A"/>
    <w:rsid w:val="004E276D"/>
    <w:rsid w:val="004E2EBC"/>
    <w:rsid w:val="004E3B75"/>
    <w:rsid w:val="004E491C"/>
    <w:rsid w:val="004E499F"/>
    <w:rsid w:val="004E59AE"/>
    <w:rsid w:val="004E5E7C"/>
    <w:rsid w:val="004E5FCB"/>
    <w:rsid w:val="004E604D"/>
    <w:rsid w:val="004E60D4"/>
    <w:rsid w:val="004E63AE"/>
    <w:rsid w:val="004E7400"/>
    <w:rsid w:val="004F072E"/>
    <w:rsid w:val="004F09C3"/>
    <w:rsid w:val="004F29A8"/>
    <w:rsid w:val="004F442A"/>
    <w:rsid w:val="004F497F"/>
    <w:rsid w:val="004F4B95"/>
    <w:rsid w:val="004F5BED"/>
    <w:rsid w:val="004F7D78"/>
    <w:rsid w:val="00500651"/>
    <w:rsid w:val="00500C00"/>
    <w:rsid w:val="00500FB6"/>
    <w:rsid w:val="005013E2"/>
    <w:rsid w:val="00501E18"/>
    <w:rsid w:val="00501EDC"/>
    <w:rsid w:val="00502606"/>
    <w:rsid w:val="00502D2A"/>
    <w:rsid w:val="00503364"/>
    <w:rsid w:val="005063C9"/>
    <w:rsid w:val="00506801"/>
    <w:rsid w:val="00512DE1"/>
    <w:rsid w:val="00513283"/>
    <w:rsid w:val="00513564"/>
    <w:rsid w:val="0051366E"/>
    <w:rsid w:val="00514875"/>
    <w:rsid w:val="00514997"/>
    <w:rsid w:val="005168B8"/>
    <w:rsid w:val="005174E0"/>
    <w:rsid w:val="00520120"/>
    <w:rsid w:val="00520128"/>
    <w:rsid w:val="00521326"/>
    <w:rsid w:val="00522AD4"/>
    <w:rsid w:val="00522DEB"/>
    <w:rsid w:val="005240A4"/>
    <w:rsid w:val="0052419F"/>
    <w:rsid w:val="005265E1"/>
    <w:rsid w:val="0052665A"/>
    <w:rsid w:val="00527782"/>
    <w:rsid w:val="00531522"/>
    <w:rsid w:val="00533880"/>
    <w:rsid w:val="005347C2"/>
    <w:rsid w:val="00536599"/>
    <w:rsid w:val="005366C6"/>
    <w:rsid w:val="00536D46"/>
    <w:rsid w:val="005378FF"/>
    <w:rsid w:val="00540197"/>
    <w:rsid w:val="005420DA"/>
    <w:rsid w:val="00542DF9"/>
    <w:rsid w:val="00543B48"/>
    <w:rsid w:val="00545289"/>
    <w:rsid w:val="00547C52"/>
    <w:rsid w:val="00547F7E"/>
    <w:rsid w:val="00550AC5"/>
    <w:rsid w:val="00550E31"/>
    <w:rsid w:val="00550E47"/>
    <w:rsid w:val="0055142B"/>
    <w:rsid w:val="00552197"/>
    <w:rsid w:val="00552D0B"/>
    <w:rsid w:val="00554A70"/>
    <w:rsid w:val="005555AE"/>
    <w:rsid w:val="00555709"/>
    <w:rsid w:val="00556841"/>
    <w:rsid w:val="005569CD"/>
    <w:rsid w:val="005576F2"/>
    <w:rsid w:val="00560716"/>
    <w:rsid w:val="00561B82"/>
    <w:rsid w:val="005634DE"/>
    <w:rsid w:val="0056414A"/>
    <w:rsid w:val="005649EE"/>
    <w:rsid w:val="00566B58"/>
    <w:rsid w:val="00566FB8"/>
    <w:rsid w:val="00567238"/>
    <w:rsid w:val="00571279"/>
    <w:rsid w:val="00573DF3"/>
    <w:rsid w:val="00573FE9"/>
    <w:rsid w:val="00574CC9"/>
    <w:rsid w:val="0057513C"/>
    <w:rsid w:val="0057578C"/>
    <w:rsid w:val="00576872"/>
    <w:rsid w:val="00576BAA"/>
    <w:rsid w:val="00576EF2"/>
    <w:rsid w:val="00577D7D"/>
    <w:rsid w:val="005802E2"/>
    <w:rsid w:val="005807DB"/>
    <w:rsid w:val="0058285E"/>
    <w:rsid w:val="00582E48"/>
    <w:rsid w:val="00583948"/>
    <w:rsid w:val="005845A7"/>
    <w:rsid w:val="005845DB"/>
    <w:rsid w:val="00585C7D"/>
    <w:rsid w:val="0058633F"/>
    <w:rsid w:val="00586737"/>
    <w:rsid w:val="00590340"/>
    <w:rsid w:val="0059180F"/>
    <w:rsid w:val="005924E1"/>
    <w:rsid w:val="00592EB1"/>
    <w:rsid w:val="00593145"/>
    <w:rsid w:val="005939B9"/>
    <w:rsid w:val="00593C32"/>
    <w:rsid w:val="00593D40"/>
    <w:rsid w:val="005945C3"/>
    <w:rsid w:val="00595536"/>
    <w:rsid w:val="00595EA4"/>
    <w:rsid w:val="00596377"/>
    <w:rsid w:val="0059652F"/>
    <w:rsid w:val="005A035E"/>
    <w:rsid w:val="005A0FD8"/>
    <w:rsid w:val="005A1296"/>
    <w:rsid w:val="005A1D4B"/>
    <w:rsid w:val="005A2508"/>
    <w:rsid w:val="005A2872"/>
    <w:rsid w:val="005A2DB8"/>
    <w:rsid w:val="005A3426"/>
    <w:rsid w:val="005A35D8"/>
    <w:rsid w:val="005A3974"/>
    <w:rsid w:val="005A3AB0"/>
    <w:rsid w:val="005A46FE"/>
    <w:rsid w:val="005A6B6B"/>
    <w:rsid w:val="005A6BFA"/>
    <w:rsid w:val="005A6F88"/>
    <w:rsid w:val="005B09A6"/>
    <w:rsid w:val="005B0AB0"/>
    <w:rsid w:val="005B0CD8"/>
    <w:rsid w:val="005B1126"/>
    <w:rsid w:val="005B17B3"/>
    <w:rsid w:val="005B23BB"/>
    <w:rsid w:val="005B2CFC"/>
    <w:rsid w:val="005B2D63"/>
    <w:rsid w:val="005B5817"/>
    <w:rsid w:val="005B7726"/>
    <w:rsid w:val="005B7785"/>
    <w:rsid w:val="005C0521"/>
    <w:rsid w:val="005C1A65"/>
    <w:rsid w:val="005C2686"/>
    <w:rsid w:val="005C28BD"/>
    <w:rsid w:val="005C369D"/>
    <w:rsid w:val="005C4A43"/>
    <w:rsid w:val="005C4ED2"/>
    <w:rsid w:val="005C5533"/>
    <w:rsid w:val="005C568F"/>
    <w:rsid w:val="005C6091"/>
    <w:rsid w:val="005C627F"/>
    <w:rsid w:val="005C6BD3"/>
    <w:rsid w:val="005C7037"/>
    <w:rsid w:val="005D0227"/>
    <w:rsid w:val="005D363C"/>
    <w:rsid w:val="005D3C3F"/>
    <w:rsid w:val="005D3ECD"/>
    <w:rsid w:val="005D3FFB"/>
    <w:rsid w:val="005D404D"/>
    <w:rsid w:val="005D4746"/>
    <w:rsid w:val="005D4D6D"/>
    <w:rsid w:val="005D5645"/>
    <w:rsid w:val="005D69B6"/>
    <w:rsid w:val="005D6D90"/>
    <w:rsid w:val="005D774A"/>
    <w:rsid w:val="005E0232"/>
    <w:rsid w:val="005E15BB"/>
    <w:rsid w:val="005E277F"/>
    <w:rsid w:val="005E299A"/>
    <w:rsid w:val="005E2BC8"/>
    <w:rsid w:val="005E3D1F"/>
    <w:rsid w:val="005E4830"/>
    <w:rsid w:val="005E57A6"/>
    <w:rsid w:val="005F0963"/>
    <w:rsid w:val="005F0D51"/>
    <w:rsid w:val="005F5A89"/>
    <w:rsid w:val="005F5C44"/>
    <w:rsid w:val="005F5FB8"/>
    <w:rsid w:val="00600017"/>
    <w:rsid w:val="00600E3F"/>
    <w:rsid w:val="00601F0C"/>
    <w:rsid w:val="00603928"/>
    <w:rsid w:val="006060BD"/>
    <w:rsid w:val="00606B5F"/>
    <w:rsid w:val="0061143B"/>
    <w:rsid w:val="00611ACD"/>
    <w:rsid w:val="0061380E"/>
    <w:rsid w:val="00615102"/>
    <w:rsid w:val="006152E3"/>
    <w:rsid w:val="006161C5"/>
    <w:rsid w:val="0061651F"/>
    <w:rsid w:val="00616B66"/>
    <w:rsid w:val="00620C1F"/>
    <w:rsid w:val="006217CD"/>
    <w:rsid w:val="00621E88"/>
    <w:rsid w:val="00622A0B"/>
    <w:rsid w:val="006239B4"/>
    <w:rsid w:val="00623BE3"/>
    <w:rsid w:val="006249F9"/>
    <w:rsid w:val="006251DC"/>
    <w:rsid w:val="00627BF8"/>
    <w:rsid w:val="0063044C"/>
    <w:rsid w:val="0063076C"/>
    <w:rsid w:val="0063088B"/>
    <w:rsid w:val="00632B5C"/>
    <w:rsid w:val="0063373D"/>
    <w:rsid w:val="00633944"/>
    <w:rsid w:val="00633DE2"/>
    <w:rsid w:val="00633FCA"/>
    <w:rsid w:val="00634648"/>
    <w:rsid w:val="00634F46"/>
    <w:rsid w:val="00636D18"/>
    <w:rsid w:val="00637F31"/>
    <w:rsid w:val="006405A9"/>
    <w:rsid w:val="00641EB4"/>
    <w:rsid w:val="00645481"/>
    <w:rsid w:val="00646745"/>
    <w:rsid w:val="00646809"/>
    <w:rsid w:val="00647087"/>
    <w:rsid w:val="006508D8"/>
    <w:rsid w:val="006513EE"/>
    <w:rsid w:val="0065141A"/>
    <w:rsid w:val="00651D06"/>
    <w:rsid w:val="0065504D"/>
    <w:rsid w:val="0065531C"/>
    <w:rsid w:val="0065591B"/>
    <w:rsid w:val="006562F5"/>
    <w:rsid w:val="00656991"/>
    <w:rsid w:val="00656AD6"/>
    <w:rsid w:val="00657817"/>
    <w:rsid w:val="00660F95"/>
    <w:rsid w:val="00661369"/>
    <w:rsid w:val="006615D2"/>
    <w:rsid w:val="0066287C"/>
    <w:rsid w:val="00663562"/>
    <w:rsid w:val="00663D95"/>
    <w:rsid w:val="00663F26"/>
    <w:rsid w:val="00664610"/>
    <w:rsid w:val="00664F08"/>
    <w:rsid w:val="0066600A"/>
    <w:rsid w:val="0066752C"/>
    <w:rsid w:val="00671661"/>
    <w:rsid w:val="006717D8"/>
    <w:rsid w:val="006721D3"/>
    <w:rsid w:val="0067231A"/>
    <w:rsid w:val="00672A1E"/>
    <w:rsid w:val="006738C4"/>
    <w:rsid w:val="006744C9"/>
    <w:rsid w:val="006756E7"/>
    <w:rsid w:val="00677137"/>
    <w:rsid w:val="00680AA0"/>
    <w:rsid w:val="0068182D"/>
    <w:rsid w:val="00681866"/>
    <w:rsid w:val="00681AE7"/>
    <w:rsid w:val="006822AA"/>
    <w:rsid w:val="006829A9"/>
    <w:rsid w:val="00682B44"/>
    <w:rsid w:val="00683692"/>
    <w:rsid w:val="00691885"/>
    <w:rsid w:val="00691C80"/>
    <w:rsid w:val="00691F02"/>
    <w:rsid w:val="00693C1B"/>
    <w:rsid w:val="0069424A"/>
    <w:rsid w:val="00694F29"/>
    <w:rsid w:val="006951BC"/>
    <w:rsid w:val="00695C38"/>
    <w:rsid w:val="00695F4F"/>
    <w:rsid w:val="006968B3"/>
    <w:rsid w:val="00696F3E"/>
    <w:rsid w:val="006A00B1"/>
    <w:rsid w:val="006A0E05"/>
    <w:rsid w:val="006A19E4"/>
    <w:rsid w:val="006A22C9"/>
    <w:rsid w:val="006A3950"/>
    <w:rsid w:val="006A6006"/>
    <w:rsid w:val="006A6AAF"/>
    <w:rsid w:val="006A7376"/>
    <w:rsid w:val="006A7830"/>
    <w:rsid w:val="006A7C75"/>
    <w:rsid w:val="006B249E"/>
    <w:rsid w:val="006B4B35"/>
    <w:rsid w:val="006B57E6"/>
    <w:rsid w:val="006B5942"/>
    <w:rsid w:val="006B6564"/>
    <w:rsid w:val="006B7B8D"/>
    <w:rsid w:val="006B7E3B"/>
    <w:rsid w:val="006C084F"/>
    <w:rsid w:val="006C0F80"/>
    <w:rsid w:val="006C202B"/>
    <w:rsid w:val="006C39FE"/>
    <w:rsid w:val="006C3CE9"/>
    <w:rsid w:val="006C42FF"/>
    <w:rsid w:val="006C5070"/>
    <w:rsid w:val="006C551E"/>
    <w:rsid w:val="006C5BCE"/>
    <w:rsid w:val="006C6321"/>
    <w:rsid w:val="006C65D6"/>
    <w:rsid w:val="006C678A"/>
    <w:rsid w:val="006C6991"/>
    <w:rsid w:val="006C6A2D"/>
    <w:rsid w:val="006C6CF4"/>
    <w:rsid w:val="006C7E7B"/>
    <w:rsid w:val="006D085A"/>
    <w:rsid w:val="006D1D6B"/>
    <w:rsid w:val="006D202C"/>
    <w:rsid w:val="006D27A6"/>
    <w:rsid w:val="006D3635"/>
    <w:rsid w:val="006D3643"/>
    <w:rsid w:val="006D3650"/>
    <w:rsid w:val="006D4F8C"/>
    <w:rsid w:val="006D5091"/>
    <w:rsid w:val="006D6DDB"/>
    <w:rsid w:val="006D71CA"/>
    <w:rsid w:val="006D7D10"/>
    <w:rsid w:val="006D7D9C"/>
    <w:rsid w:val="006E2A9D"/>
    <w:rsid w:val="006E32DD"/>
    <w:rsid w:val="006E4470"/>
    <w:rsid w:val="006E4B48"/>
    <w:rsid w:val="006E69A1"/>
    <w:rsid w:val="006E6E8A"/>
    <w:rsid w:val="006E7A73"/>
    <w:rsid w:val="006F0188"/>
    <w:rsid w:val="006F05CC"/>
    <w:rsid w:val="006F0639"/>
    <w:rsid w:val="006F09BF"/>
    <w:rsid w:val="006F2587"/>
    <w:rsid w:val="006F2BEC"/>
    <w:rsid w:val="006F3AF7"/>
    <w:rsid w:val="006F3DD2"/>
    <w:rsid w:val="006F54F1"/>
    <w:rsid w:val="007010D4"/>
    <w:rsid w:val="007018DF"/>
    <w:rsid w:val="00701D1D"/>
    <w:rsid w:val="00704F85"/>
    <w:rsid w:val="00705CBA"/>
    <w:rsid w:val="00706293"/>
    <w:rsid w:val="00706892"/>
    <w:rsid w:val="007118B5"/>
    <w:rsid w:val="00711D0D"/>
    <w:rsid w:val="0071350A"/>
    <w:rsid w:val="007153FB"/>
    <w:rsid w:val="0071706F"/>
    <w:rsid w:val="00717167"/>
    <w:rsid w:val="00722556"/>
    <w:rsid w:val="0072362D"/>
    <w:rsid w:val="007237DC"/>
    <w:rsid w:val="007246BC"/>
    <w:rsid w:val="00724C6A"/>
    <w:rsid w:val="0072552E"/>
    <w:rsid w:val="0072616E"/>
    <w:rsid w:val="007265ED"/>
    <w:rsid w:val="00726DB4"/>
    <w:rsid w:val="0072731B"/>
    <w:rsid w:val="00727E3E"/>
    <w:rsid w:val="007300E1"/>
    <w:rsid w:val="007305E0"/>
    <w:rsid w:val="00733230"/>
    <w:rsid w:val="00733745"/>
    <w:rsid w:val="00734A48"/>
    <w:rsid w:val="00735C0F"/>
    <w:rsid w:val="0074009D"/>
    <w:rsid w:val="00740AC5"/>
    <w:rsid w:val="00742A2C"/>
    <w:rsid w:val="00743332"/>
    <w:rsid w:val="007435E1"/>
    <w:rsid w:val="0074381A"/>
    <w:rsid w:val="00743BE9"/>
    <w:rsid w:val="00743D6A"/>
    <w:rsid w:val="00743EB8"/>
    <w:rsid w:val="00743F3B"/>
    <w:rsid w:val="00744428"/>
    <w:rsid w:val="00745BC3"/>
    <w:rsid w:val="00746B73"/>
    <w:rsid w:val="0074794D"/>
    <w:rsid w:val="00747EC1"/>
    <w:rsid w:val="00751D9B"/>
    <w:rsid w:val="007560D6"/>
    <w:rsid w:val="0076029F"/>
    <w:rsid w:val="00760855"/>
    <w:rsid w:val="007614F5"/>
    <w:rsid w:val="00761942"/>
    <w:rsid w:val="00761E37"/>
    <w:rsid w:val="00762EA6"/>
    <w:rsid w:val="00766047"/>
    <w:rsid w:val="00767484"/>
    <w:rsid w:val="00767F0E"/>
    <w:rsid w:val="00770D17"/>
    <w:rsid w:val="00770EBA"/>
    <w:rsid w:val="00771100"/>
    <w:rsid w:val="00771249"/>
    <w:rsid w:val="007717AE"/>
    <w:rsid w:val="00771CBE"/>
    <w:rsid w:val="00771E41"/>
    <w:rsid w:val="00771EC3"/>
    <w:rsid w:val="00772F6A"/>
    <w:rsid w:val="00774176"/>
    <w:rsid w:val="007745A2"/>
    <w:rsid w:val="00775DA5"/>
    <w:rsid w:val="0077625B"/>
    <w:rsid w:val="0077715F"/>
    <w:rsid w:val="007805BB"/>
    <w:rsid w:val="00781839"/>
    <w:rsid w:val="00781944"/>
    <w:rsid w:val="00782422"/>
    <w:rsid w:val="00783140"/>
    <w:rsid w:val="0078350F"/>
    <w:rsid w:val="0078361D"/>
    <w:rsid w:val="0078401C"/>
    <w:rsid w:val="00784196"/>
    <w:rsid w:val="00784239"/>
    <w:rsid w:val="00784B4A"/>
    <w:rsid w:val="00784FF4"/>
    <w:rsid w:val="00785DB2"/>
    <w:rsid w:val="00785F47"/>
    <w:rsid w:val="0078603E"/>
    <w:rsid w:val="00786EAC"/>
    <w:rsid w:val="007872F0"/>
    <w:rsid w:val="00787621"/>
    <w:rsid w:val="00787828"/>
    <w:rsid w:val="00787F1D"/>
    <w:rsid w:val="00790B5C"/>
    <w:rsid w:val="00791053"/>
    <w:rsid w:val="00791841"/>
    <w:rsid w:val="007929E9"/>
    <w:rsid w:val="00792B44"/>
    <w:rsid w:val="00793651"/>
    <w:rsid w:val="00793D20"/>
    <w:rsid w:val="0079401E"/>
    <w:rsid w:val="00794486"/>
    <w:rsid w:val="007960F6"/>
    <w:rsid w:val="007961D6"/>
    <w:rsid w:val="0079766C"/>
    <w:rsid w:val="00797F9D"/>
    <w:rsid w:val="007A0177"/>
    <w:rsid w:val="007A0401"/>
    <w:rsid w:val="007A0AF5"/>
    <w:rsid w:val="007A0EF6"/>
    <w:rsid w:val="007A3E1D"/>
    <w:rsid w:val="007A44CF"/>
    <w:rsid w:val="007A5183"/>
    <w:rsid w:val="007A55F8"/>
    <w:rsid w:val="007A5825"/>
    <w:rsid w:val="007A5A06"/>
    <w:rsid w:val="007A7724"/>
    <w:rsid w:val="007A7B3C"/>
    <w:rsid w:val="007A7D0E"/>
    <w:rsid w:val="007B1EEF"/>
    <w:rsid w:val="007B332A"/>
    <w:rsid w:val="007B3632"/>
    <w:rsid w:val="007B3839"/>
    <w:rsid w:val="007B505C"/>
    <w:rsid w:val="007B704F"/>
    <w:rsid w:val="007C0479"/>
    <w:rsid w:val="007C0BB9"/>
    <w:rsid w:val="007C1936"/>
    <w:rsid w:val="007C1E9E"/>
    <w:rsid w:val="007C209E"/>
    <w:rsid w:val="007C2354"/>
    <w:rsid w:val="007C46FE"/>
    <w:rsid w:val="007C48CB"/>
    <w:rsid w:val="007C4C46"/>
    <w:rsid w:val="007C5608"/>
    <w:rsid w:val="007D0C87"/>
    <w:rsid w:val="007D262E"/>
    <w:rsid w:val="007D3B05"/>
    <w:rsid w:val="007D4300"/>
    <w:rsid w:val="007D447C"/>
    <w:rsid w:val="007D4559"/>
    <w:rsid w:val="007D4D2D"/>
    <w:rsid w:val="007D6FAD"/>
    <w:rsid w:val="007D7477"/>
    <w:rsid w:val="007D74D1"/>
    <w:rsid w:val="007D7A23"/>
    <w:rsid w:val="007E08A8"/>
    <w:rsid w:val="007E0D97"/>
    <w:rsid w:val="007E194E"/>
    <w:rsid w:val="007E1F0A"/>
    <w:rsid w:val="007E438D"/>
    <w:rsid w:val="007E4A50"/>
    <w:rsid w:val="007E7C2F"/>
    <w:rsid w:val="007E7E3E"/>
    <w:rsid w:val="007F058A"/>
    <w:rsid w:val="007F05F1"/>
    <w:rsid w:val="007F0717"/>
    <w:rsid w:val="007F0BD5"/>
    <w:rsid w:val="007F0C1C"/>
    <w:rsid w:val="007F2014"/>
    <w:rsid w:val="007F5150"/>
    <w:rsid w:val="007F64DB"/>
    <w:rsid w:val="007F6D34"/>
    <w:rsid w:val="007F71FC"/>
    <w:rsid w:val="007F79DE"/>
    <w:rsid w:val="0080002F"/>
    <w:rsid w:val="00800C09"/>
    <w:rsid w:val="00801131"/>
    <w:rsid w:val="00802180"/>
    <w:rsid w:val="00803141"/>
    <w:rsid w:val="00804235"/>
    <w:rsid w:val="00804259"/>
    <w:rsid w:val="0080428B"/>
    <w:rsid w:val="00804E66"/>
    <w:rsid w:val="00805CFF"/>
    <w:rsid w:val="00805DD0"/>
    <w:rsid w:val="00807AAE"/>
    <w:rsid w:val="00810674"/>
    <w:rsid w:val="008112F5"/>
    <w:rsid w:val="00811CB4"/>
    <w:rsid w:val="00811D92"/>
    <w:rsid w:val="00812676"/>
    <w:rsid w:val="00812D69"/>
    <w:rsid w:val="00813878"/>
    <w:rsid w:val="008139D2"/>
    <w:rsid w:val="0081579C"/>
    <w:rsid w:val="00815A22"/>
    <w:rsid w:val="00815DA2"/>
    <w:rsid w:val="00815E65"/>
    <w:rsid w:val="00817AC7"/>
    <w:rsid w:val="00820E25"/>
    <w:rsid w:val="00820E81"/>
    <w:rsid w:val="008216DD"/>
    <w:rsid w:val="0082234C"/>
    <w:rsid w:val="008233BE"/>
    <w:rsid w:val="00823C8F"/>
    <w:rsid w:val="00824252"/>
    <w:rsid w:val="00825996"/>
    <w:rsid w:val="00826371"/>
    <w:rsid w:val="008265A3"/>
    <w:rsid w:val="00826638"/>
    <w:rsid w:val="008268CF"/>
    <w:rsid w:val="00826E81"/>
    <w:rsid w:val="008306A7"/>
    <w:rsid w:val="0083148B"/>
    <w:rsid w:val="008324F9"/>
    <w:rsid w:val="00832898"/>
    <w:rsid w:val="00832F5B"/>
    <w:rsid w:val="008332CD"/>
    <w:rsid w:val="00833587"/>
    <w:rsid w:val="0083372C"/>
    <w:rsid w:val="008342BC"/>
    <w:rsid w:val="00835156"/>
    <w:rsid w:val="00835DA1"/>
    <w:rsid w:val="008377B7"/>
    <w:rsid w:val="00840428"/>
    <w:rsid w:val="00840D18"/>
    <w:rsid w:val="00841361"/>
    <w:rsid w:val="00841823"/>
    <w:rsid w:val="00842868"/>
    <w:rsid w:val="00842976"/>
    <w:rsid w:val="00843DD3"/>
    <w:rsid w:val="00845B96"/>
    <w:rsid w:val="00845BCC"/>
    <w:rsid w:val="008465A0"/>
    <w:rsid w:val="00846617"/>
    <w:rsid w:val="008469FD"/>
    <w:rsid w:val="0084773E"/>
    <w:rsid w:val="0085110C"/>
    <w:rsid w:val="0085308C"/>
    <w:rsid w:val="0085587E"/>
    <w:rsid w:val="008559BB"/>
    <w:rsid w:val="00856428"/>
    <w:rsid w:val="00860D56"/>
    <w:rsid w:val="008612E6"/>
    <w:rsid w:val="0086178E"/>
    <w:rsid w:val="00863D86"/>
    <w:rsid w:val="00865281"/>
    <w:rsid w:val="0086543D"/>
    <w:rsid w:val="00865987"/>
    <w:rsid w:val="00867E47"/>
    <w:rsid w:val="0087046E"/>
    <w:rsid w:val="00871F58"/>
    <w:rsid w:val="0087240C"/>
    <w:rsid w:val="008724CA"/>
    <w:rsid w:val="00873480"/>
    <w:rsid w:val="0087587D"/>
    <w:rsid w:val="00876B48"/>
    <w:rsid w:val="0087763C"/>
    <w:rsid w:val="00877A69"/>
    <w:rsid w:val="00880C08"/>
    <w:rsid w:val="00880E15"/>
    <w:rsid w:val="00880F90"/>
    <w:rsid w:val="00881773"/>
    <w:rsid w:val="00881C8F"/>
    <w:rsid w:val="008826FD"/>
    <w:rsid w:val="0088286D"/>
    <w:rsid w:val="00883C7C"/>
    <w:rsid w:val="00885452"/>
    <w:rsid w:val="008867EC"/>
    <w:rsid w:val="00887FB5"/>
    <w:rsid w:val="0089022D"/>
    <w:rsid w:val="00890E05"/>
    <w:rsid w:val="00891040"/>
    <w:rsid w:val="00891042"/>
    <w:rsid w:val="0089140B"/>
    <w:rsid w:val="0089142C"/>
    <w:rsid w:val="00891A4A"/>
    <w:rsid w:val="00891F23"/>
    <w:rsid w:val="00892476"/>
    <w:rsid w:val="0089506C"/>
    <w:rsid w:val="00896D13"/>
    <w:rsid w:val="008A0B8F"/>
    <w:rsid w:val="008A0C07"/>
    <w:rsid w:val="008A1906"/>
    <w:rsid w:val="008A231C"/>
    <w:rsid w:val="008A30EF"/>
    <w:rsid w:val="008A3740"/>
    <w:rsid w:val="008A4748"/>
    <w:rsid w:val="008A4A25"/>
    <w:rsid w:val="008A70C8"/>
    <w:rsid w:val="008A720F"/>
    <w:rsid w:val="008B067C"/>
    <w:rsid w:val="008B1034"/>
    <w:rsid w:val="008B10B1"/>
    <w:rsid w:val="008B195A"/>
    <w:rsid w:val="008B248A"/>
    <w:rsid w:val="008B352C"/>
    <w:rsid w:val="008B374D"/>
    <w:rsid w:val="008B3C3A"/>
    <w:rsid w:val="008B45B1"/>
    <w:rsid w:val="008B50E0"/>
    <w:rsid w:val="008B58F4"/>
    <w:rsid w:val="008B5C35"/>
    <w:rsid w:val="008B6165"/>
    <w:rsid w:val="008C0E62"/>
    <w:rsid w:val="008C23C3"/>
    <w:rsid w:val="008C4013"/>
    <w:rsid w:val="008C42A5"/>
    <w:rsid w:val="008C43DF"/>
    <w:rsid w:val="008C4600"/>
    <w:rsid w:val="008C5A45"/>
    <w:rsid w:val="008C617E"/>
    <w:rsid w:val="008D06E7"/>
    <w:rsid w:val="008D2314"/>
    <w:rsid w:val="008D2B0C"/>
    <w:rsid w:val="008D41F1"/>
    <w:rsid w:val="008D4CC6"/>
    <w:rsid w:val="008D6B88"/>
    <w:rsid w:val="008D7066"/>
    <w:rsid w:val="008D7869"/>
    <w:rsid w:val="008D78F2"/>
    <w:rsid w:val="008D7FE8"/>
    <w:rsid w:val="008E0EBB"/>
    <w:rsid w:val="008E1180"/>
    <w:rsid w:val="008E1811"/>
    <w:rsid w:val="008E212B"/>
    <w:rsid w:val="008E27A7"/>
    <w:rsid w:val="008E2CB0"/>
    <w:rsid w:val="008E36EA"/>
    <w:rsid w:val="008E3AA5"/>
    <w:rsid w:val="008E40D6"/>
    <w:rsid w:val="008E410D"/>
    <w:rsid w:val="008E484B"/>
    <w:rsid w:val="008E5420"/>
    <w:rsid w:val="008E5461"/>
    <w:rsid w:val="008E5A2B"/>
    <w:rsid w:val="008E5F8F"/>
    <w:rsid w:val="008E62FC"/>
    <w:rsid w:val="008E6E30"/>
    <w:rsid w:val="008E7258"/>
    <w:rsid w:val="008F009C"/>
    <w:rsid w:val="008F02F2"/>
    <w:rsid w:val="008F1B3C"/>
    <w:rsid w:val="008F28A9"/>
    <w:rsid w:val="008F2C02"/>
    <w:rsid w:val="008F3CC7"/>
    <w:rsid w:val="008F6722"/>
    <w:rsid w:val="008F7069"/>
    <w:rsid w:val="008F7730"/>
    <w:rsid w:val="008F7A35"/>
    <w:rsid w:val="008F7E23"/>
    <w:rsid w:val="009003DD"/>
    <w:rsid w:val="00900BF5"/>
    <w:rsid w:val="0090230B"/>
    <w:rsid w:val="00902A4B"/>
    <w:rsid w:val="00904BC4"/>
    <w:rsid w:val="0090567F"/>
    <w:rsid w:val="00905A7B"/>
    <w:rsid w:val="00905B79"/>
    <w:rsid w:val="00913874"/>
    <w:rsid w:val="0091411B"/>
    <w:rsid w:val="00915B51"/>
    <w:rsid w:val="0091607A"/>
    <w:rsid w:val="00916AC1"/>
    <w:rsid w:val="00917C02"/>
    <w:rsid w:val="0092063D"/>
    <w:rsid w:val="00920905"/>
    <w:rsid w:val="00920C45"/>
    <w:rsid w:val="00921A63"/>
    <w:rsid w:val="009222DC"/>
    <w:rsid w:val="00925578"/>
    <w:rsid w:val="00926016"/>
    <w:rsid w:val="009260E6"/>
    <w:rsid w:val="00926969"/>
    <w:rsid w:val="00927136"/>
    <w:rsid w:val="0092758B"/>
    <w:rsid w:val="00932D3B"/>
    <w:rsid w:val="00934D9F"/>
    <w:rsid w:val="0093507D"/>
    <w:rsid w:val="00941EA7"/>
    <w:rsid w:val="00943066"/>
    <w:rsid w:val="00944644"/>
    <w:rsid w:val="00944AA9"/>
    <w:rsid w:val="00944AC0"/>
    <w:rsid w:val="00944D67"/>
    <w:rsid w:val="0094542A"/>
    <w:rsid w:val="00945C4C"/>
    <w:rsid w:val="0094635E"/>
    <w:rsid w:val="00946AF3"/>
    <w:rsid w:val="00946D2D"/>
    <w:rsid w:val="0094735E"/>
    <w:rsid w:val="00947A9E"/>
    <w:rsid w:val="00951B4F"/>
    <w:rsid w:val="00951C9B"/>
    <w:rsid w:val="0095260C"/>
    <w:rsid w:val="00953277"/>
    <w:rsid w:val="00953609"/>
    <w:rsid w:val="00954081"/>
    <w:rsid w:val="009551C6"/>
    <w:rsid w:val="009555EC"/>
    <w:rsid w:val="00955769"/>
    <w:rsid w:val="009557B0"/>
    <w:rsid w:val="009563A2"/>
    <w:rsid w:val="00956AEC"/>
    <w:rsid w:val="00957485"/>
    <w:rsid w:val="00957F9E"/>
    <w:rsid w:val="00960F61"/>
    <w:rsid w:val="00961231"/>
    <w:rsid w:val="00961716"/>
    <w:rsid w:val="0096336E"/>
    <w:rsid w:val="00963500"/>
    <w:rsid w:val="00963542"/>
    <w:rsid w:val="009655AD"/>
    <w:rsid w:val="009660A6"/>
    <w:rsid w:val="0096634B"/>
    <w:rsid w:val="00967022"/>
    <w:rsid w:val="0096744D"/>
    <w:rsid w:val="00967DC1"/>
    <w:rsid w:val="00970C84"/>
    <w:rsid w:val="00971944"/>
    <w:rsid w:val="00971B02"/>
    <w:rsid w:val="00971E1E"/>
    <w:rsid w:val="00973BAC"/>
    <w:rsid w:val="00974155"/>
    <w:rsid w:val="009748C2"/>
    <w:rsid w:val="00975A9F"/>
    <w:rsid w:val="009772F9"/>
    <w:rsid w:val="0097761B"/>
    <w:rsid w:val="009802C6"/>
    <w:rsid w:val="009802DD"/>
    <w:rsid w:val="0098146A"/>
    <w:rsid w:val="0098427F"/>
    <w:rsid w:val="00984469"/>
    <w:rsid w:val="00984509"/>
    <w:rsid w:val="00984C67"/>
    <w:rsid w:val="00985B63"/>
    <w:rsid w:val="00985C1A"/>
    <w:rsid w:val="009862E9"/>
    <w:rsid w:val="0098768B"/>
    <w:rsid w:val="00987E8C"/>
    <w:rsid w:val="00991AF6"/>
    <w:rsid w:val="00992885"/>
    <w:rsid w:val="0099375D"/>
    <w:rsid w:val="009948BB"/>
    <w:rsid w:val="00995223"/>
    <w:rsid w:val="009961C5"/>
    <w:rsid w:val="00996B0A"/>
    <w:rsid w:val="00996BFC"/>
    <w:rsid w:val="00996CC7"/>
    <w:rsid w:val="00997143"/>
    <w:rsid w:val="009A009D"/>
    <w:rsid w:val="009A118B"/>
    <w:rsid w:val="009A23BE"/>
    <w:rsid w:val="009A26DE"/>
    <w:rsid w:val="009A2987"/>
    <w:rsid w:val="009A2AC7"/>
    <w:rsid w:val="009A2B04"/>
    <w:rsid w:val="009A2BE7"/>
    <w:rsid w:val="009A372C"/>
    <w:rsid w:val="009A3897"/>
    <w:rsid w:val="009A4A8F"/>
    <w:rsid w:val="009A4C54"/>
    <w:rsid w:val="009A4D54"/>
    <w:rsid w:val="009A62BF"/>
    <w:rsid w:val="009A6EF6"/>
    <w:rsid w:val="009A753C"/>
    <w:rsid w:val="009B0445"/>
    <w:rsid w:val="009B21EF"/>
    <w:rsid w:val="009B290D"/>
    <w:rsid w:val="009B2AED"/>
    <w:rsid w:val="009B7154"/>
    <w:rsid w:val="009B7952"/>
    <w:rsid w:val="009C1C15"/>
    <w:rsid w:val="009C438C"/>
    <w:rsid w:val="009C4557"/>
    <w:rsid w:val="009C52D6"/>
    <w:rsid w:val="009C54CE"/>
    <w:rsid w:val="009C5609"/>
    <w:rsid w:val="009C5D45"/>
    <w:rsid w:val="009C6920"/>
    <w:rsid w:val="009C6A36"/>
    <w:rsid w:val="009C6BAA"/>
    <w:rsid w:val="009C7959"/>
    <w:rsid w:val="009C7967"/>
    <w:rsid w:val="009C7AEA"/>
    <w:rsid w:val="009D03CF"/>
    <w:rsid w:val="009D13F2"/>
    <w:rsid w:val="009D24CF"/>
    <w:rsid w:val="009D455E"/>
    <w:rsid w:val="009D70CE"/>
    <w:rsid w:val="009E25F3"/>
    <w:rsid w:val="009E3126"/>
    <w:rsid w:val="009E3190"/>
    <w:rsid w:val="009E349C"/>
    <w:rsid w:val="009E35E2"/>
    <w:rsid w:val="009E5097"/>
    <w:rsid w:val="009E5C09"/>
    <w:rsid w:val="009E65AD"/>
    <w:rsid w:val="009E7B63"/>
    <w:rsid w:val="009E7D8C"/>
    <w:rsid w:val="009F3621"/>
    <w:rsid w:val="009F3D3F"/>
    <w:rsid w:val="009F429A"/>
    <w:rsid w:val="009F5141"/>
    <w:rsid w:val="009F5189"/>
    <w:rsid w:val="009F5259"/>
    <w:rsid w:val="009F681B"/>
    <w:rsid w:val="009F7A8B"/>
    <w:rsid w:val="009F7D6C"/>
    <w:rsid w:val="00A00D1D"/>
    <w:rsid w:val="00A010B3"/>
    <w:rsid w:val="00A01D38"/>
    <w:rsid w:val="00A01DE1"/>
    <w:rsid w:val="00A01E60"/>
    <w:rsid w:val="00A028A7"/>
    <w:rsid w:val="00A0368B"/>
    <w:rsid w:val="00A03850"/>
    <w:rsid w:val="00A04197"/>
    <w:rsid w:val="00A04455"/>
    <w:rsid w:val="00A04E55"/>
    <w:rsid w:val="00A05BB6"/>
    <w:rsid w:val="00A06204"/>
    <w:rsid w:val="00A06887"/>
    <w:rsid w:val="00A07107"/>
    <w:rsid w:val="00A07EA6"/>
    <w:rsid w:val="00A07FAB"/>
    <w:rsid w:val="00A10C7F"/>
    <w:rsid w:val="00A11086"/>
    <w:rsid w:val="00A11A39"/>
    <w:rsid w:val="00A12A57"/>
    <w:rsid w:val="00A14D98"/>
    <w:rsid w:val="00A154B1"/>
    <w:rsid w:val="00A156CB"/>
    <w:rsid w:val="00A15A4E"/>
    <w:rsid w:val="00A164DA"/>
    <w:rsid w:val="00A16C71"/>
    <w:rsid w:val="00A221B3"/>
    <w:rsid w:val="00A2241E"/>
    <w:rsid w:val="00A228D1"/>
    <w:rsid w:val="00A22B9B"/>
    <w:rsid w:val="00A246E8"/>
    <w:rsid w:val="00A26D22"/>
    <w:rsid w:val="00A27119"/>
    <w:rsid w:val="00A27B59"/>
    <w:rsid w:val="00A300EF"/>
    <w:rsid w:val="00A302E3"/>
    <w:rsid w:val="00A3201E"/>
    <w:rsid w:val="00A321D8"/>
    <w:rsid w:val="00A32733"/>
    <w:rsid w:val="00A33A77"/>
    <w:rsid w:val="00A33E68"/>
    <w:rsid w:val="00A347B5"/>
    <w:rsid w:val="00A3714F"/>
    <w:rsid w:val="00A37424"/>
    <w:rsid w:val="00A3770D"/>
    <w:rsid w:val="00A40919"/>
    <w:rsid w:val="00A431B7"/>
    <w:rsid w:val="00A449EC"/>
    <w:rsid w:val="00A44AFA"/>
    <w:rsid w:val="00A44D4A"/>
    <w:rsid w:val="00A466EB"/>
    <w:rsid w:val="00A46752"/>
    <w:rsid w:val="00A46EE5"/>
    <w:rsid w:val="00A50154"/>
    <w:rsid w:val="00A50422"/>
    <w:rsid w:val="00A513C1"/>
    <w:rsid w:val="00A51655"/>
    <w:rsid w:val="00A5193E"/>
    <w:rsid w:val="00A52C48"/>
    <w:rsid w:val="00A52EA7"/>
    <w:rsid w:val="00A53008"/>
    <w:rsid w:val="00A53039"/>
    <w:rsid w:val="00A534D1"/>
    <w:rsid w:val="00A53A84"/>
    <w:rsid w:val="00A553AC"/>
    <w:rsid w:val="00A570B4"/>
    <w:rsid w:val="00A57ACB"/>
    <w:rsid w:val="00A602C4"/>
    <w:rsid w:val="00A6061B"/>
    <w:rsid w:val="00A60ABC"/>
    <w:rsid w:val="00A613C3"/>
    <w:rsid w:val="00A636E7"/>
    <w:rsid w:val="00A63B6E"/>
    <w:rsid w:val="00A63E50"/>
    <w:rsid w:val="00A65957"/>
    <w:rsid w:val="00A65BDE"/>
    <w:rsid w:val="00A661B3"/>
    <w:rsid w:val="00A666C8"/>
    <w:rsid w:val="00A66DF5"/>
    <w:rsid w:val="00A674AC"/>
    <w:rsid w:val="00A676D7"/>
    <w:rsid w:val="00A67FCA"/>
    <w:rsid w:val="00A7038B"/>
    <w:rsid w:val="00A712CD"/>
    <w:rsid w:val="00A718E0"/>
    <w:rsid w:val="00A745B6"/>
    <w:rsid w:val="00A75ED8"/>
    <w:rsid w:val="00A76950"/>
    <w:rsid w:val="00A77883"/>
    <w:rsid w:val="00A77AA4"/>
    <w:rsid w:val="00A77AF6"/>
    <w:rsid w:val="00A77DA2"/>
    <w:rsid w:val="00A80644"/>
    <w:rsid w:val="00A84112"/>
    <w:rsid w:val="00A8489A"/>
    <w:rsid w:val="00A850B5"/>
    <w:rsid w:val="00A8514F"/>
    <w:rsid w:val="00A853F0"/>
    <w:rsid w:val="00A8639F"/>
    <w:rsid w:val="00A865CD"/>
    <w:rsid w:val="00A90266"/>
    <w:rsid w:val="00A90AC0"/>
    <w:rsid w:val="00A91D16"/>
    <w:rsid w:val="00A923E0"/>
    <w:rsid w:val="00A9313B"/>
    <w:rsid w:val="00A93509"/>
    <w:rsid w:val="00A94629"/>
    <w:rsid w:val="00A94C32"/>
    <w:rsid w:val="00A96570"/>
    <w:rsid w:val="00A973CF"/>
    <w:rsid w:val="00AA07BA"/>
    <w:rsid w:val="00AA11AD"/>
    <w:rsid w:val="00AA14B0"/>
    <w:rsid w:val="00AA18C9"/>
    <w:rsid w:val="00AA1E2D"/>
    <w:rsid w:val="00AA24A3"/>
    <w:rsid w:val="00AA2E73"/>
    <w:rsid w:val="00AA40F1"/>
    <w:rsid w:val="00AA512A"/>
    <w:rsid w:val="00AA5BBA"/>
    <w:rsid w:val="00AA5D73"/>
    <w:rsid w:val="00AA714C"/>
    <w:rsid w:val="00AA7263"/>
    <w:rsid w:val="00AB2753"/>
    <w:rsid w:val="00AB2923"/>
    <w:rsid w:val="00AB3199"/>
    <w:rsid w:val="00AB3A0E"/>
    <w:rsid w:val="00AB4D2B"/>
    <w:rsid w:val="00AB4F80"/>
    <w:rsid w:val="00AB6038"/>
    <w:rsid w:val="00AB6F0B"/>
    <w:rsid w:val="00AB73B4"/>
    <w:rsid w:val="00AB7729"/>
    <w:rsid w:val="00AC014F"/>
    <w:rsid w:val="00AC01F9"/>
    <w:rsid w:val="00AC0620"/>
    <w:rsid w:val="00AC07B8"/>
    <w:rsid w:val="00AC0A2D"/>
    <w:rsid w:val="00AC156D"/>
    <w:rsid w:val="00AC359A"/>
    <w:rsid w:val="00AC46A7"/>
    <w:rsid w:val="00AC4B8A"/>
    <w:rsid w:val="00AC53C8"/>
    <w:rsid w:val="00AC5786"/>
    <w:rsid w:val="00AC7377"/>
    <w:rsid w:val="00AC741C"/>
    <w:rsid w:val="00AD0241"/>
    <w:rsid w:val="00AD199F"/>
    <w:rsid w:val="00AD1A8E"/>
    <w:rsid w:val="00AD34A7"/>
    <w:rsid w:val="00AD42E7"/>
    <w:rsid w:val="00AD4541"/>
    <w:rsid w:val="00AD46B2"/>
    <w:rsid w:val="00AD5F40"/>
    <w:rsid w:val="00AD61A9"/>
    <w:rsid w:val="00AD698E"/>
    <w:rsid w:val="00AE00D1"/>
    <w:rsid w:val="00AE0370"/>
    <w:rsid w:val="00AE07E4"/>
    <w:rsid w:val="00AE172E"/>
    <w:rsid w:val="00AE20C6"/>
    <w:rsid w:val="00AE2373"/>
    <w:rsid w:val="00AE2602"/>
    <w:rsid w:val="00AE2B84"/>
    <w:rsid w:val="00AE3B86"/>
    <w:rsid w:val="00AE3BC5"/>
    <w:rsid w:val="00AE5CE5"/>
    <w:rsid w:val="00AE6447"/>
    <w:rsid w:val="00AE68BF"/>
    <w:rsid w:val="00AE6A75"/>
    <w:rsid w:val="00AE6E3B"/>
    <w:rsid w:val="00AE6EC7"/>
    <w:rsid w:val="00AE7335"/>
    <w:rsid w:val="00AE7ADB"/>
    <w:rsid w:val="00AE7EEA"/>
    <w:rsid w:val="00AF126D"/>
    <w:rsid w:val="00AF2A27"/>
    <w:rsid w:val="00AF2D1A"/>
    <w:rsid w:val="00AF2E2C"/>
    <w:rsid w:val="00AF4456"/>
    <w:rsid w:val="00AF64C6"/>
    <w:rsid w:val="00AF71FA"/>
    <w:rsid w:val="00B00D7E"/>
    <w:rsid w:val="00B01650"/>
    <w:rsid w:val="00B02C09"/>
    <w:rsid w:val="00B03343"/>
    <w:rsid w:val="00B0369E"/>
    <w:rsid w:val="00B03891"/>
    <w:rsid w:val="00B03E88"/>
    <w:rsid w:val="00B0449D"/>
    <w:rsid w:val="00B05943"/>
    <w:rsid w:val="00B05ECF"/>
    <w:rsid w:val="00B05FA3"/>
    <w:rsid w:val="00B074FA"/>
    <w:rsid w:val="00B1033D"/>
    <w:rsid w:val="00B10FC2"/>
    <w:rsid w:val="00B11816"/>
    <w:rsid w:val="00B13230"/>
    <w:rsid w:val="00B13F05"/>
    <w:rsid w:val="00B16029"/>
    <w:rsid w:val="00B16418"/>
    <w:rsid w:val="00B16E9B"/>
    <w:rsid w:val="00B17714"/>
    <w:rsid w:val="00B17A34"/>
    <w:rsid w:val="00B22719"/>
    <w:rsid w:val="00B22A5D"/>
    <w:rsid w:val="00B23753"/>
    <w:rsid w:val="00B239C3"/>
    <w:rsid w:val="00B23B14"/>
    <w:rsid w:val="00B25917"/>
    <w:rsid w:val="00B261EE"/>
    <w:rsid w:val="00B265A7"/>
    <w:rsid w:val="00B26CC6"/>
    <w:rsid w:val="00B271A1"/>
    <w:rsid w:val="00B274C4"/>
    <w:rsid w:val="00B308C6"/>
    <w:rsid w:val="00B31F60"/>
    <w:rsid w:val="00B32E4C"/>
    <w:rsid w:val="00B33765"/>
    <w:rsid w:val="00B34371"/>
    <w:rsid w:val="00B344FD"/>
    <w:rsid w:val="00B34ED7"/>
    <w:rsid w:val="00B36DFC"/>
    <w:rsid w:val="00B3799F"/>
    <w:rsid w:val="00B40A9D"/>
    <w:rsid w:val="00B40C2D"/>
    <w:rsid w:val="00B4144F"/>
    <w:rsid w:val="00B415DB"/>
    <w:rsid w:val="00B42A26"/>
    <w:rsid w:val="00B436E8"/>
    <w:rsid w:val="00B440CF"/>
    <w:rsid w:val="00B446B0"/>
    <w:rsid w:val="00B448F7"/>
    <w:rsid w:val="00B44E9B"/>
    <w:rsid w:val="00B45004"/>
    <w:rsid w:val="00B45752"/>
    <w:rsid w:val="00B464F0"/>
    <w:rsid w:val="00B46641"/>
    <w:rsid w:val="00B47489"/>
    <w:rsid w:val="00B478EB"/>
    <w:rsid w:val="00B47E6C"/>
    <w:rsid w:val="00B50E54"/>
    <w:rsid w:val="00B51B15"/>
    <w:rsid w:val="00B52CF9"/>
    <w:rsid w:val="00B52F2C"/>
    <w:rsid w:val="00B5306D"/>
    <w:rsid w:val="00B544F1"/>
    <w:rsid w:val="00B54509"/>
    <w:rsid w:val="00B55634"/>
    <w:rsid w:val="00B55DF6"/>
    <w:rsid w:val="00B5684B"/>
    <w:rsid w:val="00B57DF2"/>
    <w:rsid w:val="00B604B7"/>
    <w:rsid w:val="00B612C8"/>
    <w:rsid w:val="00B613C7"/>
    <w:rsid w:val="00B62469"/>
    <w:rsid w:val="00B63A2C"/>
    <w:rsid w:val="00B63B43"/>
    <w:rsid w:val="00B63F05"/>
    <w:rsid w:val="00B64426"/>
    <w:rsid w:val="00B649F4"/>
    <w:rsid w:val="00B65F8C"/>
    <w:rsid w:val="00B667B5"/>
    <w:rsid w:val="00B66F4C"/>
    <w:rsid w:val="00B70065"/>
    <w:rsid w:val="00B70131"/>
    <w:rsid w:val="00B71C84"/>
    <w:rsid w:val="00B722C0"/>
    <w:rsid w:val="00B7378E"/>
    <w:rsid w:val="00B73DC8"/>
    <w:rsid w:val="00B75161"/>
    <w:rsid w:val="00B7645B"/>
    <w:rsid w:val="00B772F6"/>
    <w:rsid w:val="00B77963"/>
    <w:rsid w:val="00B80048"/>
    <w:rsid w:val="00B800FA"/>
    <w:rsid w:val="00B81024"/>
    <w:rsid w:val="00B81DAC"/>
    <w:rsid w:val="00B82AC6"/>
    <w:rsid w:val="00B82BD7"/>
    <w:rsid w:val="00B835DF"/>
    <w:rsid w:val="00B84503"/>
    <w:rsid w:val="00B852B5"/>
    <w:rsid w:val="00B908F1"/>
    <w:rsid w:val="00B90FC1"/>
    <w:rsid w:val="00B91B9A"/>
    <w:rsid w:val="00B921FD"/>
    <w:rsid w:val="00B927BA"/>
    <w:rsid w:val="00B94BC4"/>
    <w:rsid w:val="00B94D80"/>
    <w:rsid w:val="00B9564D"/>
    <w:rsid w:val="00B96145"/>
    <w:rsid w:val="00B9625D"/>
    <w:rsid w:val="00B96597"/>
    <w:rsid w:val="00B96FBB"/>
    <w:rsid w:val="00BA0000"/>
    <w:rsid w:val="00BA0644"/>
    <w:rsid w:val="00BA0D63"/>
    <w:rsid w:val="00BA133E"/>
    <w:rsid w:val="00BA221C"/>
    <w:rsid w:val="00BA38AC"/>
    <w:rsid w:val="00BA5C2B"/>
    <w:rsid w:val="00BA6BE1"/>
    <w:rsid w:val="00BB0315"/>
    <w:rsid w:val="00BB0928"/>
    <w:rsid w:val="00BB0E0B"/>
    <w:rsid w:val="00BB2228"/>
    <w:rsid w:val="00BB2E63"/>
    <w:rsid w:val="00BB3A78"/>
    <w:rsid w:val="00BB4FA6"/>
    <w:rsid w:val="00BB56C0"/>
    <w:rsid w:val="00BB63F5"/>
    <w:rsid w:val="00BB6DEA"/>
    <w:rsid w:val="00BC0CA0"/>
    <w:rsid w:val="00BC2283"/>
    <w:rsid w:val="00BC3AC7"/>
    <w:rsid w:val="00BC41DC"/>
    <w:rsid w:val="00BC52FF"/>
    <w:rsid w:val="00BC5A9E"/>
    <w:rsid w:val="00BC6966"/>
    <w:rsid w:val="00BC798E"/>
    <w:rsid w:val="00BC7991"/>
    <w:rsid w:val="00BD08A9"/>
    <w:rsid w:val="00BD24EA"/>
    <w:rsid w:val="00BD3148"/>
    <w:rsid w:val="00BD6BEA"/>
    <w:rsid w:val="00BD76B6"/>
    <w:rsid w:val="00BD7BA2"/>
    <w:rsid w:val="00BD7D85"/>
    <w:rsid w:val="00BE0089"/>
    <w:rsid w:val="00BE02CB"/>
    <w:rsid w:val="00BE13CC"/>
    <w:rsid w:val="00BE3156"/>
    <w:rsid w:val="00BE3AFA"/>
    <w:rsid w:val="00BE4191"/>
    <w:rsid w:val="00BE46D0"/>
    <w:rsid w:val="00BE4F05"/>
    <w:rsid w:val="00BE7EBF"/>
    <w:rsid w:val="00BF0B57"/>
    <w:rsid w:val="00BF1B2A"/>
    <w:rsid w:val="00BF1F22"/>
    <w:rsid w:val="00BF3D51"/>
    <w:rsid w:val="00BF5403"/>
    <w:rsid w:val="00BF63A5"/>
    <w:rsid w:val="00BF6D23"/>
    <w:rsid w:val="00C002BE"/>
    <w:rsid w:val="00C004BA"/>
    <w:rsid w:val="00C00EDA"/>
    <w:rsid w:val="00C0286B"/>
    <w:rsid w:val="00C035E9"/>
    <w:rsid w:val="00C03A46"/>
    <w:rsid w:val="00C03DF5"/>
    <w:rsid w:val="00C05A5E"/>
    <w:rsid w:val="00C06D36"/>
    <w:rsid w:val="00C0720A"/>
    <w:rsid w:val="00C1034F"/>
    <w:rsid w:val="00C1068F"/>
    <w:rsid w:val="00C137C9"/>
    <w:rsid w:val="00C157B1"/>
    <w:rsid w:val="00C15B95"/>
    <w:rsid w:val="00C160D2"/>
    <w:rsid w:val="00C17B78"/>
    <w:rsid w:val="00C17F76"/>
    <w:rsid w:val="00C202BB"/>
    <w:rsid w:val="00C20897"/>
    <w:rsid w:val="00C20BB7"/>
    <w:rsid w:val="00C21815"/>
    <w:rsid w:val="00C21AB6"/>
    <w:rsid w:val="00C21BDD"/>
    <w:rsid w:val="00C23259"/>
    <w:rsid w:val="00C24851"/>
    <w:rsid w:val="00C248D9"/>
    <w:rsid w:val="00C24A70"/>
    <w:rsid w:val="00C24DEE"/>
    <w:rsid w:val="00C2552F"/>
    <w:rsid w:val="00C25EA9"/>
    <w:rsid w:val="00C265CB"/>
    <w:rsid w:val="00C2679B"/>
    <w:rsid w:val="00C26923"/>
    <w:rsid w:val="00C273F3"/>
    <w:rsid w:val="00C27AF0"/>
    <w:rsid w:val="00C27CD5"/>
    <w:rsid w:val="00C30940"/>
    <w:rsid w:val="00C30AB5"/>
    <w:rsid w:val="00C30E6E"/>
    <w:rsid w:val="00C32EC7"/>
    <w:rsid w:val="00C33391"/>
    <w:rsid w:val="00C345C5"/>
    <w:rsid w:val="00C34CEC"/>
    <w:rsid w:val="00C34E97"/>
    <w:rsid w:val="00C35D7B"/>
    <w:rsid w:val="00C35EFA"/>
    <w:rsid w:val="00C35F95"/>
    <w:rsid w:val="00C36274"/>
    <w:rsid w:val="00C376BB"/>
    <w:rsid w:val="00C37BE4"/>
    <w:rsid w:val="00C417D1"/>
    <w:rsid w:val="00C42EF9"/>
    <w:rsid w:val="00C43E4D"/>
    <w:rsid w:val="00C45C26"/>
    <w:rsid w:val="00C4618C"/>
    <w:rsid w:val="00C46FDC"/>
    <w:rsid w:val="00C47FE7"/>
    <w:rsid w:val="00C512C9"/>
    <w:rsid w:val="00C51775"/>
    <w:rsid w:val="00C51E04"/>
    <w:rsid w:val="00C530A0"/>
    <w:rsid w:val="00C5319E"/>
    <w:rsid w:val="00C53B2C"/>
    <w:rsid w:val="00C53EEF"/>
    <w:rsid w:val="00C54FC7"/>
    <w:rsid w:val="00C554AE"/>
    <w:rsid w:val="00C571FD"/>
    <w:rsid w:val="00C57726"/>
    <w:rsid w:val="00C57C73"/>
    <w:rsid w:val="00C6023A"/>
    <w:rsid w:val="00C6031C"/>
    <w:rsid w:val="00C60322"/>
    <w:rsid w:val="00C614B6"/>
    <w:rsid w:val="00C61EB3"/>
    <w:rsid w:val="00C620A1"/>
    <w:rsid w:val="00C622EE"/>
    <w:rsid w:val="00C63100"/>
    <w:rsid w:val="00C63C14"/>
    <w:rsid w:val="00C63D8F"/>
    <w:rsid w:val="00C64071"/>
    <w:rsid w:val="00C65757"/>
    <w:rsid w:val="00C6578D"/>
    <w:rsid w:val="00C67246"/>
    <w:rsid w:val="00C67489"/>
    <w:rsid w:val="00C67A8A"/>
    <w:rsid w:val="00C704C1"/>
    <w:rsid w:val="00C709A2"/>
    <w:rsid w:val="00C7128A"/>
    <w:rsid w:val="00C72189"/>
    <w:rsid w:val="00C7249C"/>
    <w:rsid w:val="00C72661"/>
    <w:rsid w:val="00C7387A"/>
    <w:rsid w:val="00C73F7A"/>
    <w:rsid w:val="00C74C86"/>
    <w:rsid w:val="00C74DC7"/>
    <w:rsid w:val="00C74E33"/>
    <w:rsid w:val="00C74EF3"/>
    <w:rsid w:val="00C74F9A"/>
    <w:rsid w:val="00C760CA"/>
    <w:rsid w:val="00C77958"/>
    <w:rsid w:val="00C800F0"/>
    <w:rsid w:val="00C80DE0"/>
    <w:rsid w:val="00C81AC8"/>
    <w:rsid w:val="00C822DF"/>
    <w:rsid w:val="00C85173"/>
    <w:rsid w:val="00C86C61"/>
    <w:rsid w:val="00C87EFD"/>
    <w:rsid w:val="00C90788"/>
    <w:rsid w:val="00C908BF"/>
    <w:rsid w:val="00C909B9"/>
    <w:rsid w:val="00C90AC0"/>
    <w:rsid w:val="00C91D18"/>
    <w:rsid w:val="00C93CDA"/>
    <w:rsid w:val="00C944E0"/>
    <w:rsid w:val="00C946F9"/>
    <w:rsid w:val="00C951DE"/>
    <w:rsid w:val="00C95834"/>
    <w:rsid w:val="00C958DF"/>
    <w:rsid w:val="00C95E1C"/>
    <w:rsid w:val="00C96032"/>
    <w:rsid w:val="00C96CA3"/>
    <w:rsid w:val="00C97838"/>
    <w:rsid w:val="00CA0C65"/>
    <w:rsid w:val="00CA1199"/>
    <w:rsid w:val="00CA36AA"/>
    <w:rsid w:val="00CA4C08"/>
    <w:rsid w:val="00CA5F2C"/>
    <w:rsid w:val="00CA5F33"/>
    <w:rsid w:val="00CA7C16"/>
    <w:rsid w:val="00CB0DE2"/>
    <w:rsid w:val="00CB112A"/>
    <w:rsid w:val="00CB1D8B"/>
    <w:rsid w:val="00CB3155"/>
    <w:rsid w:val="00CB45C9"/>
    <w:rsid w:val="00CB5C6E"/>
    <w:rsid w:val="00CB78F7"/>
    <w:rsid w:val="00CC12A1"/>
    <w:rsid w:val="00CC3B70"/>
    <w:rsid w:val="00CC54DF"/>
    <w:rsid w:val="00CC68E0"/>
    <w:rsid w:val="00CC7C65"/>
    <w:rsid w:val="00CC7F37"/>
    <w:rsid w:val="00CD0EB5"/>
    <w:rsid w:val="00CD1BDE"/>
    <w:rsid w:val="00CD2160"/>
    <w:rsid w:val="00CD3F19"/>
    <w:rsid w:val="00CD47FF"/>
    <w:rsid w:val="00CD4F98"/>
    <w:rsid w:val="00CD64ED"/>
    <w:rsid w:val="00CD7B05"/>
    <w:rsid w:val="00CE018F"/>
    <w:rsid w:val="00CE0264"/>
    <w:rsid w:val="00CE1453"/>
    <w:rsid w:val="00CE149B"/>
    <w:rsid w:val="00CE297F"/>
    <w:rsid w:val="00CE5B36"/>
    <w:rsid w:val="00CE6141"/>
    <w:rsid w:val="00CE63CD"/>
    <w:rsid w:val="00CE67B1"/>
    <w:rsid w:val="00CE6B6B"/>
    <w:rsid w:val="00CE73C7"/>
    <w:rsid w:val="00CE7AF3"/>
    <w:rsid w:val="00CF16CE"/>
    <w:rsid w:val="00CF6219"/>
    <w:rsid w:val="00CF637E"/>
    <w:rsid w:val="00D00477"/>
    <w:rsid w:val="00D0109D"/>
    <w:rsid w:val="00D034D6"/>
    <w:rsid w:val="00D041C7"/>
    <w:rsid w:val="00D04CFE"/>
    <w:rsid w:val="00D04F6A"/>
    <w:rsid w:val="00D05C78"/>
    <w:rsid w:val="00D07941"/>
    <w:rsid w:val="00D10B46"/>
    <w:rsid w:val="00D10D07"/>
    <w:rsid w:val="00D115C8"/>
    <w:rsid w:val="00D128D0"/>
    <w:rsid w:val="00D12910"/>
    <w:rsid w:val="00D13576"/>
    <w:rsid w:val="00D13C2A"/>
    <w:rsid w:val="00D15C4A"/>
    <w:rsid w:val="00D160AC"/>
    <w:rsid w:val="00D16207"/>
    <w:rsid w:val="00D17C6A"/>
    <w:rsid w:val="00D20322"/>
    <w:rsid w:val="00D21A17"/>
    <w:rsid w:val="00D23E39"/>
    <w:rsid w:val="00D23E5F"/>
    <w:rsid w:val="00D241C4"/>
    <w:rsid w:val="00D24576"/>
    <w:rsid w:val="00D24BE5"/>
    <w:rsid w:val="00D2546F"/>
    <w:rsid w:val="00D26276"/>
    <w:rsid w:val="00D31555"/>
    <w:rsid w:val="00D345EF"/>
    <w:rsid w:val="00D350CC"/>
    <w:rsid w:val="00D353BE"/>
    <w:rsid w:val="00D36C9C"/>
    <w:rsid w:val="00D36CBF"/>
    <w:rsid w:val="00D3748C"/>
    <w:rsid w:val="00D37EA1"/>
    <w:rsid w:val="00D40107"/>
    <w:rsid w:val="00D405EF"/>
    <w:rsid w:val="00D40D3A"/>
    <w:rsid w:val="00D40F34"/>
    <w:rsid w:val="00D41586"/>
    <w:rsid w:val="00D41B8F"/>
    <w:rsid w:val="00D41DFE"/>
    <w:rsid w:val="00D4404A"/>
    <w:rsid w:val="00D44AB6"/>
    <w:rsid w:val="00D44B3D"/>
    <w:rsid w:val="00D454E0"/>
    <w:rsid w:val="00D470FF"/>
    <w:rsid w:val="00D47C65"/>
    <w:rsid w:val="00D5200C"/>
    <w:rsid w:val="00D52DA0"/>
    <w:rsid w:val="00D52DAD"/>
    <w:rsid w:val="00D533AE"/>
    <w:rsid w:val="00D54061"/>
    <w:rsid w:val="00D54210"/>
    <w:rsid w:val="00D56762"/>
    <w:rsid w:val="00D5751D"/>
    <w:rsid w:val="00D57AA1"/>
    <w:rsid w:val="00D57E9B"/>
    <w:rsid w:val="00D608C7"/>
    <w:rsid w:val="00D619A9"/>
    <w:rsid w:val="00D62D47"/>
    <w:rsid w:val="00D639A8"/>
    <w:rsid w:val="00D641B8"/>
    <w:rsid w:val="00D644C5"/>
    <w:rsid w:val="00D64B47"/>
    <w:rsid w:val="00D64E32"/>
    <w:rsid w:val="00D677A9"/>
    <w:rsid w:val="00D67DCA"/>
    <w:rsid w:val="00D7064D"/>
    <w:rsid w:val="00D74AE0"/>
    <w:rsid w:val="00D75FE5"/>
    <w:rsid w:val="00D76C24"/>
    <w:rsid w:val="00D76F2D"/>
    <w:rsid w:val="00D77923"/>
    <w:rsid w:val="00D779CF"/>
    <w:rsid w:val="00D77BC9"/>
    <w:rsid w:val="00D77EAA"/>
    <w:rsid w:val="00D80234"/>
    <w:rsid w:val="00D804B0"/>
    <w:rsid w:val="00D8089D"/>
    <w:rsid w:val="00D80C42"/>
    <w:rsid w:val="00D80E37"/>
    <w:rsid w:val="00D8295A"/>
    <w:rsid w:val="00D82CA2"/>
    <w:rsid w:val="00D82F13"/>
    <w:rsid w:val="00D84299"/>
    <w:rsid w:val="00D8608B"/>
    <w:rsid w:val="00D86E49"/>
    <w:rsid w:val="00D873AE"/>
    <w:rsid w:val="00D90D7D"/>
    <w:rsid w:val="00D9139D"/>
    <w:rsid w:val="00D924A7"/>
    <w:rsid w:val="00D92598"/>
    <w:rsid w:val="00D92BE0"/>
    <w:rsid w:val="00D92DB1"/>
    <w:rsid w:val="00D92DFB"/>
    <w:rsid w:val="00D93098"/>
    <w:rsid w:val="00D93374"/>
    <w:rsid w:val="00D93EA4"/>
    <w:rsid w:val="00D94138"/>
    <w:rsid w:val="00D95535"/>
    <w:rsid w:val="00D95CE3"/>
    <w:rsid w:val="00D96109"/>
    <w:rsid w:val="00D96167"/>
    <w:rsid w:val="00D961A5"/>
    <w:rsid w:val="00D967D9"/>
    <w:rsid w:val="00D97786"/>
    <w:rsid w:val="00D97BAD"/>
    <w:rsid w:val="00DA2609"/>
    <w:rsid w:val="00DA31CB"/>
    <w:rsid w:val="00DA32CB"/>
    <w:rsid w:val="00DA557F"/>
    <w:rsid w:val="00DB0460"/>
    <w:rsid w:val="00DB08A6"/>
    <w:rsid w:val="00DB0A6F"/>
    <w:rsid w:val="00DB0ABD"/>
    <w:rsid w:val="00DB2011"/>
    <w:rsid w:val="00DB4B2F"/>
    <w:rsid w:val="00DB53A3"/>
    <w:rsid w:val="00DB5EC2"/>
    <w:rsid w:val="00DC0232"/>
    <w:rsid w:val="00DC13CC"/>
    <w:rsid w:val="00DC2723"/>
    <w:rsid w:val="00DC315F"/>
    <w:rsid w:val="00DC48BA"/>
    <w:rsid w:val="00DC628E"/>
    <w:rsid w:val="00DC64C0"/>
    <w:rsid w:val="00DC7DBF"/>
    <w:rsid w:val="00DD05E0"/>
    <w:rsid w:val="00DD069B"/>
    <w:rsid w:val="00DD0AC0"/>
    <w:rsid w:val="00DD276D"/>
    <w:rsid w:val="00DD3BF4"/>
    <w:rsid w:val="00DD3D01"/>
    <w:rsid w:val="00DD47CF"/>
    <w:rsid w:val="00DD4CEC"/>
    <w:rsid w:val="00DD4FD0"/>
    <w:rsid w:val="00DD5178"/>
    <w:rsid w:val="00DD5260"/>
    <w:rsid w:val="00DD558A"/>
    <w:rsid w:val="00DD57A7"/>
    <w:rsid w:val="00DD5970"/>
    <w:rsid w:val="00DD6177"/>
    <w:rsid w:val="00DD629C"/>
    <w:rsid w:val="00DD651D"/>
    <w:rsid w:val="00DD6A49"/>
    <w:rsid w:val="00DD78B1"/>
    <w:rsid w:val="00DD7DE1"/>
    <w:rsid w:val="00DE012A"/>
    <w:rsid w:val="00DE07ED"/>
    <w:rsid w:val="00DE0B42"/>
    <w:rsid w:val="00DE195B"/>
    <w:rsid w:val="00DE1F81"/>
    <w:rsid w:val="00DE29CE"/>
    <w:rsid w:val="00DE2A13"/>
    <w:rsid w:val="00DE3097"/>
    <w:rsid w:val="00DE349A"/>
    <w:rsid w:val="00DE3BAA"/>
    <w:rsid w:val="00DE4CA0"/>
    <w:rsid w:val="00DE5C1D"/>
    <w:rsid w:val="00DE641D"/>
    <w:rsid w:val="00DE6B7D"/>
    <w:rsid w:val="00DE6FEE"/>
    <w:rsid w:val="00DE74B2"/>
    <w:rsid w:val="00DE75B8"/>
    <w:rsid w:val="00DE77DB"/>
    <w:rsid w:val="00DF09C9"/>
    <w:rsid w:val="00DF221E"/>
    <w:rsid w:val="00DF548C"/>
    <w:rsid w:val="00DF5773"/>
    <w:rsid w:val="00DF5874"/>
    <w:rsid w:val="00DF5888"/>
    <w:rsid w:val="00DF63E8"/>
    <w:rsid w:val="00DF7A7A"/>
    <w:rsid w:val="00E016CB"/>
    <w:rsid w:val="00E04506"/>
    <w:rsid w:val="00E05540"/>
    <w:rsid w:val="00E06620"/>
    <w:rsid w:val="00E06E71"/>
    <w:rsid w:val="00E100FE"/>
    <w:rsid w:val="00E10AF1"/>
    <w:rsid w:val="00E113AD"/>
    <w:rsid w:val="00E117EA"/>
    <w:rsid w:val="00E11F68"/>
    <w:rsid w:val="00E1213D"/>
    <w:rsid w:val="00E13AE8"/>
    <w:rsid w:val="00E15E80"/>
    <w:rsid w:val="00E163CD"/>
    <w:rsid w:val="00E170A2"/>
    <w:rsid w:val="00E1761A"/>
    <w:rsid w:val="00E17C21"/>
    <w:rsid w:val="00E207F5"/>
    <w:rsid w:val="00E20FD7"/>
    <w:rsid w:val="00E22197"/>
    <w:rsid w:val="00E22A9E"/>
    <w:rsid w:val="00E2414E"/>
    <w:rsid w:val="00E24302"/>
    <w:rsid w:val="00E243C4"/>
    <w:rsid w:val="00E24C6B"/>
    <w:rsid w:val="00E25157"/>
    <w:rsid w:val="00E25255"/>
    <w:rsid w:val="00E2557B"/>
    <w:rsid w:val="00E2558E"/>
    <w:rsid w:val="00E27BB7"/>
    <w:rsid w:val="00E3199F"/>
    <w:rsid w:val="00E32491"/>
    <w:rsid w:val="00E33851"/>
    <w:rsid w:val="00E33A82"/>
    <w:rsid w:val="00E33EF3"/>
    <w:rsid w:val="00E3486F"/>
    <w:rsid w:val="00E34C3E"/>
    <w:rsid w:val="00E360D4"/>
    <w:rsid w:val="00E37A44"/>
    <w:rsid w:val="00E37F4E"/>
    <w:rsid w:val="00E40203"/>
    <w:rsid w:val="00E408C3"/>
    <w:rsid w:val="00E40B2B"/>
    <w:rsid w:val="00E41319"/>
    <w:rsid w:val="00E425BB"/>
    <w:rsid w:val="00E42D75"/>
    <w:rsid w:val="00E42EDE"/>
    <w:rsid w:val="00E4347A"/>
    <w:rsid w:val="00E439B8"/>
    <w:rsid w:val="00E43AC4"/>
    <w:rsid w:val="00E43FE8"/>
    <w:rsid w:val="00E4428A"/>
    <w:rsid w:val="00E44D9F"/>
    <w:rsid w:val="00E45284"/>
    <w:rsid w:val="00E455FD"/>
    <w:rsid w:val="00E46519"/>
    <w:rsid w:val="00E46A9E"/>
    <w:rsid w:val="00E46ADE"/>
    <w:rsid w:val="00E46E91"/>
    <w:rsid w:val="00E478C1"/>
    <w:rsid w:val="00E501D0"/>
    <w:rsid w:val="00E50289"/>
    <w:rsid w:val="00E50855"/>
    <w:rsid w:val="00E51F9B"/>
    <w:rsid w:val="00E53488"/>
    <w:rsid w:val="00E53D07"/>
    <w:rsid w:val="00E54B41"/>
    <w:rsid w:val="00E558D2"/>
    <w:rsid w:val="00E55ADF"/>
    <w:rsid w:val="00E56880"/>
    <w:rsid w:val="00E60EFB"/>
    <w:rsid w:val="00E61246"/>
    <w:rsid w:val="00E620C6"/>
    <w:rsid w:val="00E62176"/>
    <w:rsid w:val="00E6270C"/>
    <w:rsid w:val="00E629F8"/>
    <w:rsid w:val="00E6395B"/>
    <w:rsid w:val="00E64141"/>
    <w:rsid w:val="00E641B8"/>
    <w:rsid w:val="00E64338"/>
    <w:rsid w:val="00E653EC"/>
    <w:rsid w:val="00E65B82"/>
    <w:rsid w:val="00E65C20"/>
    <w:rsid w:val="00E668A6"/>
    <w:rsid w:val="00E668C2"/>
    <w:rsid w:val="00E66C2F"/>
    <w:rsid w:val="00E66F0D"/>
    <w:rsid w:val="00E6703E"/>
    <w:rsid w:val="00E6717D"/>
    <w:rsid w:val="00E67C3B"/>
    <w:rsid w:val="00E67F83"/>
    <w:rsid w:val="00E70C8E"/>
    <w:rsid w:val="00E7129A"/>
    <w:rsid w:val="00E726F8"/>
    <w:rsid w:val="00E73454"/>
    <w:rsid w:val="00E73D1D"/>
    <w:rsid w:val="00E73FE1"/>
    <w:rsid w:val="00E746B0"/>
    <w:rsid w:val="00E75345"/>
    <w:rsid w:val="00E82FF6"/>
    <w:rsid w:val="00E8310B"/>
    <w:rsid w:val="00E83D8F"/>
    <w:rsid w:val="00E84222"/>
    <w:rsid w:val="00E847C2"/>
    <w:rsid w:val="00E84942"/>
    <w:rsid w:val="00E84E8B"/>
    <w:rsid w:val="00E84F4B"/>
    <w:rsid w:val="00E858AB"/>
    <w:rsid w:val="00E863A4"/>
    <w:rsid w:val="00E8742F"/>
    <w:rsid w:val="00E87AF6"/>
    <w:rsid w:val="00E900C8"/>
    <w:rsid w:val="00E90BD9"/>
    <w:rsid w:val="00E90FF1"/>
    <w:rsid w:val="00E91343"/>
    <w:rsid w:val="00E923C1"/>
    <w:rsid w:val="00E92A55"/>
    <w:rsid w:val="00E937B3"/>
    <w:rsid w:val="00E94CC0"/>
    <w:rsid w:val="00E951FB"/>
    <w:rsid w:val="00E954A5"/>
    <w:rsid w:val="00E95B22"/>
    <w:rsid w:val="00E9666F"/>
    <w:rsid w:val="00E97F75"/>
    <w:rsid w:val="00EA0959"/>
    <w:rsid w:val="00EA0DFF"/>
    <w:rsid w:val="00EA152A"/>
    <w:rsid w:val="00EA28E9"/>
    <w:rsid w:val="00EA2C60"/>
    <w:rsid w:val="00EA37D4"/>
    <w:rsid w:val="00EA3FEE"/>
    <w:rsid w:val="00EA4826"/>
    <w:rsid w:val="00EA542D"/>
    <w:rsid w:val="00EA6054"/>
    <w:rsid w:val="00EA641F"/>
    <w:rsid w:val="00EA6E4F"/>
    <w:rsid w:val="00EA7FE9"/>
    <w:rsid w:val="00EB105E"/>
    <w:rsid w:val="00EB1ADE"/>
    <w:rsid w:val="00EB2258"/>
    <w:rsid w:val="00EB2BAE"/>
    <w:rsid w:val="00EB3A48"/>
    <w:rsid w:val="00EB40FD"/>
    <w:rsid w:val="00EB6ED8"/>
    <w:rsid w:val="00EB7A5D"/>
    <w:rsid w:val="00EC0C3F"/>
    <w:rsid w:val="00EC116C"/>
    <w:rsid w:val="00EC3B78"/>
    <w:rsid w:val="00EC677B"/>
    <w:rsid w:val="00EC681A"/>
    <w:rsid w:val="00EC7F54"/>
    <w:rsid w:val="00ED1E95"/>
    <w:rsid w:val="00ED240A"/>
    <w:rsid w:val="00ED2C7C"/>
    <w:rsid w:val="00ED2E94"/>
    <w:rsid w:val="00ED31A3"/>
    <w:rsid w:val="00ED3DFF"/>
    <w:rsid w:val="00ED423E"/>
    <w:rsid w:val="00ED5073"/>
    <w:rsid w:val="00ED578A"/>
    <w:rsid w:val="00ED5A8E"/>
    <w:rsid w:val="00ED642B"/>
    <w:rsid w:val="00ED6814"/>
    <w:rsid w:val="00ED6D62"/>
    <w:rsid w:val="00EE01E4"/>
    <w:rsid w:val="00EE0631"/>
    <w:rsid w:val="00EE0BB4"/>
    <w:rsid w:val="00EE1F0A"/>
    <w:rsid w:val="00EE230C"/>
    <w:rsid w:val="00EE2439"/>
    <w:rsid w:val="00EE2705"/>
    <w:rsid w:val="00EE3395"/>
    <w:rsid w:val="00EE3F62"/>
    <w:rsid w:val="00EE59CD"/>
    <w:rsid w:val="00EE7578"/>
    <w:rsid w:val="00EE7C93"/>
    <w:rsid w:val="00EF045A"/>
    <w:rsid w:val="00EF3F69"/>
    <w:rsid w:val="00EF47FD"/>
    <w:rsid w:val="00EF4E2E"/>
    <w:rsid w:val="00EF4FA3"/>
    <w:rsid w:val="00EF6510"/>
    <w:rsid w:val="00EF67E3"/>
    <w:rsid w:val="00F013FB"/>
    <w:rsid w:val="00F01980"/>
    <w:rsid w:val="00F02CC0"/>
    <w:rsid w:val="00F04580"/>
    <w:rsid w:val="00F04BF0"/>
    <w:rsid w:val="00F05E24"/>
    <w:rsid w:val="00F074D8"/>
    <w:rsid w:val="00F079DD"/>
    <w:rsid w:val="00F07F8B"/>
    <w:rsid w:val="00F103AA"/>
    <w:rsid w:val="00F11255"/>
    <w:rsid w:val="00F114DE"/>
    <w:rsid w:val="00F11DE8"/>
    <w:rsid w:val="00F1449D"/>
    <w:rsid w:val="00F14DF0"/>
    <w:rsid w:val="00F15A40"/>
    <w:rsid w:val="00F1778A"/>
    <w:rsid w:val="00F177E4"/>
    <w:rsid w:val="00F1790C"/>
    <w:rsid w:val="00F17997"/>
    <w:rsid w:val="00F21334"/>
    <w:rsid w:val="00F21504"/>
    <w:rsid w:val="00F218A0"/>
    <w:rsid w:val="00F21EAF"/>
    <w:rsid w:val="00F223A5"/>
    <w:rsid w:val="00F224CB"/>
    <w:rsid w:val="00F23F04"/>
    <w:rsid w:val="00F24C7B"/>
    <w:rsid w:val="00F25840"/>
    <w:rsid w:val="00F2605B"/>
    <w:rsid w:val="00F26488"/>
    <w:rsid w:val="00F26F8E"/>
    <w:rsid w:val="00F26FF0"/>
    <w:rsid w:val="00F2740B"/>
    <w:rsid w:val="00F30467"/>
    <w:rsid w:val="00F30CCC"/>
    <w:rsid w:val="00F30E43"/>
    <w:rsid w:val="00F32ADA"/>
    <w:rsid w:val="00F33920"/>
    <w:rsid w:val="00F341A3"/>
    <w:rsid w:val="00F34214"/>
    <w:rsid w:val="00F34DA4"/>
    <w:rsid w:val="00F370A1"/>
    <w:rsid w:val="00F376D1"/>
    <w:rsid w:val="00F4001A"/>
    <w:rsid w:val="00F411CC"/>
    <w:rsid w:val="00F42BCF"/>
    <w:rsid w:val="00F42BD1"/>
    <w:rsid w:val="00F43E19"/>
    <w:rsid w:val="00F45B42"/>
    <w:rsid w:val="00F46407"/>
    <w:rsid w:val="00F5086F"/>
    <w:rsid w:val="00F5113A"/>
    <w:rsid w:val="00F51588"/>
    <w:rsid w:val="00F52B2A"/>
    <w:rsid w:val="00F52D5D"/>
    <w:rsid w:val="00F53064"/>
    <w:rsid w:val="00F534BE"/>
    <w:rsid w:val="00F53548"/>
    <w:rsid w:val="00F54763"/>
    <w:rsid w:val="00F54A4F"/>
    <w:rsid w:val="00F56570"/>
    <w:rsid w:val="00F57053"/>
    <w:rsid w:val="00F570CC"/>
    <w:rsid w:val="00F577E1"/>
    <w:rsid w:val="00F5797D"/>
    <w:rsid w:val="00F57B8D"/>
    <w:rsid w:val="00F6133E"/>
    <w:rsid w:val="00F619B9"/>
    <w:rsid w:val="00F619E1"/>
    <w:rsid w:val="00F61DB2"/>
    <w:rsid w:val="00F63410"/>
    <w:rsid w:val="00F63FC9"/>
    <w:rsid w:val="00F6589A"/>
    <w:rsid w:val="00F65A96"/>
    <w:rsid w:val="00F665C3"/>
    <w:rsid w:val="00F66A6E"/>
    <w:rsid w:val="00F66C96"/>
    <w:rsid w:val="00F66F13"/>
    <w:rsid w:val="00F67B2C"/>
    <w:rsid w:val="00F67D16"/>
    <w:rsid w:val="00F67E99"/>
    <w:rsid w:val="00F700D6"/>
    <w:rsid w:val="00F7104E"/>
    <w:rsid w:val="00F716B6"/>
    <w:rsid w:val="00F729A7"/>
    <w:rsid w:val="00F73672"/>
    <w:rsid w:val="00F739E4"/>
    <w:rsid w:val="00F73E08"/>
    <w:rsid w:val="00F73F96"/>
    <w:rsid w:val="00F74271"/>
    <w:rsid w:val="00F75040"/>
    <w:rsid w:val="00F7626A"/>
    <w:rsid w:val="00F7632F"/>
    <w:rsid w:val="00F76B9A"/>
    <w:rsid w:val="00F778E6"/>
    <w:rsid w:val="00F81065"/>
    <w:rsid w:val="00F82B6D"/>
    <w:rsid w:val="00F83334"/>
    <w:rsid w:val="00F84233"/>
    <w:rsid w:val="00F84811"/>
    <w:rsid w:val="00F8523A"/>
    <w:rsid w:val="00F86CAC"/>
    <w:rsid w:val="00F86D77"/>
    <w:rsid w:val="00F9080C"/>
    <w:rsid w:val="00F913D9"/>
    <w:rsid w:val="00F92149"/>
    <w:rsid w:val="00F92784"/>
    <w:rsid w:val="00F92B2E"/>
    <w:rsid w:val="00F931CF"/>
    <w:rsid w:val="00F954B0"/>
    <w:rsid w:val="00F95C0B"/>
    <w:rsid w:val="00F95F3C"/>
    <w:rsid w:val="00F96FBE"/>
    <w:rsid w:val="00F97CA3"/>
    <w:rsid w:val="00FA0B2E"/>
    <w:rsid w:val="00FA162F"/>
    <w:rsid w:val="00FA1C7B"/>
    <w:rsid w:val="00FA27D6"/>
    <w:rsid w:val="00FA3720"/>
    <w:rsid w:val="00FA3ACE"/>
    <w:rsid w:val="00FA4472"/>
    <w:rsid w:val="00FA4694"/>
    <w:rsid w:val="00FA53BE"/>
    <w:rsid w:val="00FA5F8C"/>
    <w:rsid w:val="00FA6526"/>
    <w:rsid w:val="00FA6CB3"/>
    <w:rsid w:val="00FA6DAE"/>
    <w:rsid w:val="00FA6F9C"/>
    <w:rsid w:val="00FB045C"/>
    <w:rsid w:val="00FB0CD5"/>
    <w:rsid w:val="00FB0E0A"/>
    <w:rsid w:val="00FB11FF"/>
    <w:rsid w:val="00FB1333"/>
    <w:rsid w:val="00FB15C8"/>
    <w:rsid w:val="00FB2993"/>
    <w:rsid w:val="00FB3089"/>
    <w:rsid w:val="00FB37DA"/>
    <w:rsid w:val="00FB4226"/>
    <w:rsid w:val="00FB5205"/>
    <w:rsid w:val="00FB5770"/>
    <w:rsid w:val="00FB5B2E"/>
    <w:rsid w:val="00FB5EFB"/>
    <w:rsid w:val="00FB5FAF"/>
    <w:rsid w:val="00FB73B3"/>
    <w:rsid w:val="00FC1CCF"/>
    <w:rsid w:val="00FC21A8"/>
    <w:rsid w:val="00FC2B91"/>
    <w:rsid w:val="00FC5788"/>
    <w:rsid w:val="00FC6D3B"/>
    <w:rsid w:val="00FC7990"/>
    <w:rsid w:val="00FC7BEF"/>
    <w:rsid w:val="00FC7EAB"/>
    <w:rsid w:val="00FD00DB"/>
    <w:rsid w:val="00FD092D"/>
    <w:rsid w:val="00FD113D"/>
    <w:rsid w:val="00FD14AF"/>
    <w:rsid w:val="00FD2E3F"/>
    <w:rsid w:val="00FD3DAE"/>
    <w:rsid w:val="00FD46D0"/>
    <w:rsid w:val="00FD47DA"/>
    <w:rsid w:val="00FD53CC"/>
    <w:rsid w:val="00FD544F"/>
    <w:rsid w:val="00FD62A7"/>
    <w:rsid w:val="00FD675F"/>
    <w:rsid w:val="00FD7F32"/>
    <w:rsid w:val="00FE0108"/>
    <w:rsid w:val="00FE0165"/>
    <w:rsid w:val="00FE052B"/>
    <w:rsid w:val="00FE13AE"/>
    <w:rsid w:val="00FE1CA1"/>
    <w:rsid w:val="00FE1E1D"/>
    <w:rsid w:val="00FE2154"/>
    <w:rsid w:val="00FE2CF5"/>
    <w:rsid w:val="00FE5EF8"/>
    <w:rsid w:val="00FE6134"/>
    <w:rsid w:val="00FE6C2C"/>
    <w:rsid w:val="00FF067E"/>
    <w:rsid w:val="00FF0766"/>
    <w:rsid w:val="00FF2382"/>
    <w:rsid w:val="00FF29DF"/>
    <w:rsid w:val="00FF2EAA"/>
    <w:rsid w:val="00FF3821"/>
    <w:rsid w:val="00FF4196"/>
    <w:rsid w:val="00FF41AC"/>
    <w:rsid w:val="00FF4206"/>
    <w:rsid w:val="00FF4A77"/>
    <w:rsid w:val="00FF513B"/>
    <w:rsid w:val="00FF55C8"/>
    <w:rsid w:val="00FF5C89"/>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A07F151"/>
  <w15:docId w15:val="{4B8AA487-7737-4476-BD1F-7EA31CA2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E8B"/>
    <w:rPr>
      <w:sz w:val="24"/>
      <w:szCs w:val="24"/>
    </w:rPr>
  </w:style>
  <w:style w:type="paragraph" w:styleId="Heading1">
    <w:name w:val="heading 1"/>
    <w:basedOn w:val="Normal"/>
    <w:link w:val="Heading1Char"/>
    <w:uiPriority w:val="9"/>
    <w:qFormat/>
    <w:rsid w:val="00672A1E"/>
    <w:pPr>
      <w:spacing w:before="100" w:beforeAutospacing="1" w:after="100" w:afterAutospacing="1"/>
      <w:outlineLvl w:val="0"/>
    </w:pPr>
    <w:rPr>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E8B"/>
    <w:rPr>
      <w:rFonts w:ascii="Tahoma" w:hAnsi="Tahoma" w:cs="Tahoma"/>
      <w:sz w:val="16"/>
      <w:szCs w:val="16"/>
    </w:rPr>
  </w:style>
  <w:style w:type="paragraph" w:styleId="Footer">
    <w:name w:val="footer"/>
    <w:basedOn w:val="Normal"/>
    <w:rsid w:val="00E84E8B"/>
    <w:pPr>
      <w:tabs>
        <w:tab w:val="center" w:pos="4320"/>
        <w:tab w:val="right" w:pos="8640"/>
      </w:tabs>
    </w:pPr>
  </w:style>
  <w:style w:type="character" w:styleId="PageNumber">
    <w:name w:val="page number"/>
    <w:basedOn w:val="DefaultParagraphFont"/>
    <w:rsid w:val="00E84E8B"/>
  </w:style>
  <w:style w:type="paragraph" w:styleId="Header">
    <w:name w:val="header"/>
    <w:basedOn w:val="Normal"/>
    <w:rsid w:val="00E84E8B"/>
    <w:pPr>
      <w:tabs>
        <w:tab w:val="center" w:pos="4320"/>
        <w:tab w:val="right" w:pos="8640"/>
      </w:tabs>
    </w:pPr>
  </w:style>
  <w:style w:type="character" w:styleId="CommentReference">
    <w:name w:val="annotation reference"/>
    <w:semiHidden/>
    <w:rsid w:val="00E84E8B"/>
    <w:rPr>
      <w:sz w:val="16"/>
      <w:szCs w:val="16"/>
    </w:rPr>
  </w:style>
  <w:style w:type="paragraph" w:styleId="CommentText">
    <w:name w:val="annotation text"/>
    <w:basedOn w:val="Normal"/>
    <w:semiHidden/>
    <w:rsid w:val="00E84E8B"/>
    <w:rPr>
      <w:sz w:val="20"/>
      <w:szCs w:val="20"/>
    </w:rPr>
  </w:style>
  <w:style w:type="paragraph" w:styleId="CommentSubject">
    <w:name w:val="annotation subject"/>
    <w:basedOn w:val="CommentText"/>
    <w:next w:val="CommentText"/>
    <w:semiHidden/>
    <w:rsid w:val="00E84E8B"/>
    <w:rPr>
      <w:b/>
      <w:bCs/>
    </w:rPr>
  </w:style>
  <w:style w:type="character" w:styleId="Hyperlink">
    <w:name w:val="Hyperlink"/>
    <w:rsid w:val="00282ABD"/>
    <w:rPr>
      <w:color w:val="0000FF"/>
      <w:u w:val="single"/>
    </w:rPr>
  </w:style>
  <w:style w:type="character" w:styleId="FollowedHyperlink">
    <w:name w:val="FollowedHyperlink"/>
    <w:rsid w:val="006249F9"/>
    <w:rPr>
      <w:color w:val="800080"/>
      <w:u w:val="single"/>
    </w:rPr>
  </w:style>
  <w:style w:type="paragraph" w:customStyle="1" w:styleId="vacno">
    <w:name w:val="vacno"/>
    <w:basedOn w:val="Normal"/>
    <w:rsid w:val="003167D9"/>
    <w:pPr>
      <w:spacing w:before="100" w:beforeAutospacing="1" w:after="100" w:afterAutospacing="1"/>
    </w:pPr>
  </w:style>
  <w:style w:type="paragraph" w:customStyle="1" w:styleId="sectind">
    <w:name w:val="sectind"/>
    <w:basedOn w:val="Normal"/>
    <w:rsid w:val="003167D9"/>
    <w:pPr>
      <w:spacing w:before="100" w:beforeAutospacing="1" w:after="100" w:afterAutospacing="1"/>
    </w:pPr>
  </w:style>
  <w:style w:type="paragraph" w:styleId="NormalWeb">
    <w:name w:val="Normal (Web)"/>
    <w:basedOn w:val="Normal"/>
    <w:rsid w:val="0083148B"/>
    <w:pPr>
      <w:spacing w:before="100" w:beforeAutospacing="1" w:after="100" w:afterAutospacing="1"/>
    </w:pPr>
  </w:style>
  <w:style w:type="paragraph" w:styleId="Revision">
    <w:name w:val="Revision"/>
    <w:hidden/>
    <w:uiPriority w:val="99"/>
    <w:semiHidden/>
    <w:rsid w:val="006B57E6"/>
    <w:rPr>
      <w:sz w:val="24"/>
      <w:szCs w:val="24"/>
    </w:rPr>
  </w:style>
  <w:style w:type="paragraph" w:styleId="ListParagraph">
    <w:name w:val="List Paragraph"/>
    <w:basedOn w:val="Normal"/>
    <w:uiPriority w:val="34"/>
    <w:qFormat/>
    <w:rsid w:val="001E12CE"/>
    <w:pPr>
      <w:ind w:left="720"/>
      <w:contextualSpacing/>
    </w:pPr>
  </w:style>
  <w:style w:type="paragraph" w:customStyle="1" w:styleId="Default">
    <w:name w:val="Default"/>
    <w:rsid w:val="000C1583"/>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672A1E"/>
    <w:rPr>
      <w:b/>
      <w:bCs/>
      <w:kern w:val="36"/>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174">
      <w:bodyDiv w:val="1"/>
      <w:marLeft w:val="0"/>
      <w:marRight w:val="0"/>
      <w:marTop w:val="0"/>
      <w:marBottom w:val="0"/>
      <w:divBdr>
        <w:top w:val="none" w:sz="0" w:space="0" w:color="auto"/>
        <w:left w:val="none" w:sz="0" w:space="0" w:color="auto"/>
        <w:bottom w:val="none" w:sz="0" w:space="0" w:color="auto"/>
        <w:right w:val="none" w:sz="0" w:space="0" w:color="auto"/>
      </w:divBdr>
    </w:div>
    <w:div w:id="395786908">
      <w:bodyDiv w:val="1"/>
      <w:marLeft w:val="0"/>
      <w:marRight w:val="0"/>
      <w:marTop w:val="0"/>
      <w:marBottom w:val="0"/>
      <w:divBdr>
        <w:top w:val="none" w:sz="0" w:space="0" w:color="auto"/>
        <w:left w:val="none" w:sz="0" w:space="0" w:color="auto"/>
        <w:bottom w:val="none" w:sz="0" w:space="0" w:color="auto"/>
        <w:right w:val="none" w:sz="0" w:space="0" w:color="auto"/>
      </w:divBdr>
      <w:divsChild>
        <w:div w:id="797573144">
          <w:marLeft w:val="2550"/>
          <w:marRight w:val="3600"/>
          <w:marTop w:val="0"/>
          <w:marBottom w:val="0"/>
          <w:divBdr>
            <w:top w:val="none" w:sz="0" w:space="0" w:color="auto"/>
            <w:left w:val="none" w:sz="0" w:space="0" w:color="auto"/>
            <w:bottom w:val="none" w:sz="0" w:space="0" w:color="auto"/>
            <w:right w:val="none" w:sz="0" w:space="0" w:color="auto"/>
          </w:divBdr>
        </w:div>
      </w:divsChild>
    </w:div>
    <w:div w:id="416832750">
      <w:bodyDiv w:val="1"/>
      <w:marLeft w:val="0"/>
      <w:marRight w:val="0"/>
      <w:marTop w:val="0"/>
      <w:marBottom w:val="0"/>
      <w:divBdr>
        <w:top w:val="none" w:sz="0" w:space="0" w:color="auto"/>
        <w:left w:val="none" w:sz="0" w:space="0" w:color="auto"/>
        <w:bottom w:val="none" w:sz="0" w:space="0" w:color="auto"/>
        <w:right w:val="none" w:sz="0" w:space="0" w:color="auto"/>
      </w:divBdr>
      <w:divsChild>
        <w:div w:id="1101341616">
          <w:marLeft w:val="0"/>
          <w:marRight w:val="0"/>
          <w:marTop w:val="0"/>
          <w:marBottom w:val="0"/>
          <w:divBdr>
            <w:top w:val="none" w:sz="0" w:space="0" w:color="auto"/>
            <w:left w:val="none" w:sz="0" w:space="0" w:color="auto"/>
            <w:bottom w:val="none" w:sz="0" w:space="0" w:color="auto"/>
            <w:right w:val="none" w:sz="0" w:space="0" w:color="auto"/>
          </w:divBdr>
        </w:div>
      </w:divsChild>
    </w:div>
    <w:div w:id="585268728">
      <w:bodyDiv w:val="1"/>
      <w:marLeft w:val="0"/>
      <w:marRight w:val="0"/>
      <w:marTop w:val="0"/>
      <w:marBottom w:val="0"/>
      <w:divBdr>
        <w:top w:val="none" w:sz="0" w:space="0" w:color="auto"/>
        <w:left w:val="none" w:sz="0" w:space="0" w:color="auto"/>
        <w:bottom w:val="none" w:sz="0" w:space="0" w:color="auto"/>
        <w:right w:val="none" w:sz="0" w:space="0" w:color="auto"/>
      </w:divBdr>
    </w:div>
    <w:div w:id="1300839789">
      <w:bodyDiv w:val="1"/>
      <w:marLeft w:val="0"/>
      <w:marRight w:val="0"/>
      <w:marTop w:val="0"/>
      <w:marBottom w:val="0"/>
      <w:divBdr>
        <w:top w:val="none" w:sz="0" w:space="0" w:color="auto"/>
        <w:left w:val="none" w:sz="0" w:space="0" w:color="auto"/>
        <w:bottom w:val="none" w:sz="0" w:space="0" w:color="auto"/>
        <w:right w:val="none" w:sz="0" w:space="0" w:color="auto"/>
      </w:divBdr>
    </w:div>
    <w:div w:id="1344938438">
      <w:bodyDiv w:val="1"/>
      <w:marLeft w:val="0"/>
      <w:marRight w:val="0"/>
      <w:marTop w:val="0"/>
      <w:marBottom w:val="0"/>
      <w:divBdr>
        <w:top w:val="none" w:sz="0" w:space="0" w:color="auto"/>
        <w:left w:val="none" w:sz="0" w:space="0" w:color="auto"/>
        <w:bottom w:val="none" w:sz="0" w:space="0" w:color="auto"/>
        <w:right w:val="none" w:sz="0" w:space="0" w:color="auto"/>
      </w:divBdr>
    </w:div>
    <w:div w:id="1468815541">
      <w:bodyDiv w:val="1"/>
      <w:marLeft w:val="0"/>
      <w:marRight w:val="0"/>
      <w:marTop w:val="0"/>
      <w:marBottom w:val="0"/>
      <w:divBdr>
        <w:top w:val="none" w:sz="0" w:space="0" w:color="auto"/>
        <w:left w:val="none" w:sz="0" w:space="0" w:color="auto"/>
        <w:bottom w:val="none" w:sz="0" w:space="0" w:color="auto"/>
        <w:right w:val="none" w:sz="0" w:space="0" w:color="auto"/>
      </w:divBdr>
    </w:div>
    <w:div w:id="18007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0271-C4FA-4E59-BF9D-4461976A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State EMS Advisory Board Meeting</vt:lpstr>
    </vt:vector>
  </TitlesOfParts>
  <Company>Office of Emergency Medical Services</Company>
  <LinksUpToDate>false</LinksUpToDate>
  <CharactersWithSpaces>8641</CharactersWithSpaces>
  <SharedDoc>false</SharedDoc>
  <HLinks>
    <vt:vector size="6" baseType="variant">
      <vt:variant>
        <vt:i4>6029409</vt:i4>
      </vt:variant>
      <vt:variant>
        <vt:i4>3</vt:i4>
      </vt:variant>
      <vt:variant>
        <vt:i4>0</vt:i4>
      </vt:variant>
      <vt:variant>
        <vt:i4>5</vt:i4>
      </vt:variant>
      <vt:variant>
        <vt:lpwstr>mailto:david.edwards@vdh.virginia.gov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EMS Advisory Board Meeting</dc:title>
  <dc:subject/>
  <dc:creator>Irene Hamilton</dc:creator>
  <cp:keywords/>
  <cp:lastModifiedBy>VITA Program</cp:lastModifiedBy>
  <cp:revision>8</cp:revision>
  <cp:lastPrinted>2019-11-21T14:07:00Z</cp:lastPrinted>
  <dcterms:created xsi:type="dcterms:W3CDTF">2019-11-14T15:02:00Z</dcterms:created>
  <dcterms:modified xsi:type="dcterms:W3CDTF">2019-12-02T19:20:00Z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