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57" w:rsidRPr="00CF6957" w:rsidRDefault="00CF6957" w:rsidP="00CF6957">
      <w:pPr>
        <w:jc w:val="center"/>
        <w:rPr>
          <w:rFonts w:ascii="Times New Roman" w:hAnsi="Times New Roman" w:cs="Times New Roman"/>
          <w:b/>
          <w:sz w:val="44"/>
          <w:szCs w:val="44"/>
        </w:rPr>
      </w:pPr>
      <w:r w:rsidRPr="00CF6957">
        <w:rPr>
          <w:rFonts w:ascii="Times New Roman" w:hAnsi="Times New Roman" w:cs="Times New Roman"/>
          <w:b/>
          <w:sz w:val="44"/>
          <w:szCs w:val="44"/>
        </w:rPr>
        <w:t>OEMS Legislative Report</w:t>
      </w:r>
    </w:p>
    <w:p w:rsidR="00CF6957" w:rsidRPr="00CF6957" w:rsidRDefault="00CF6957" w:rsidP="00CF6957">
      <w:pPr>
        <w:jc w:val="center"/>
        <w:rPr>
          <w:rFonts w:ascii="Times New Roman" w:hAnsi="Times New Roman" w:cs="Times New Roman"/>
          <w:b/>
          <w:sz w:val="32"/>
          <w:szCs w:val="32"/>
        </w:rPr>
      </w:pPr>
      <w:r w:rsidRPr="00CF6957">
        <w:rPr>
          <w:rFonts w:ascii="Times New Roman" w:hAnsi="Times New Roman" w:cs="Times New Roman"/>
          <w:b/>
          <w:sz w:val="32"/>
          <w:szCs w:val="32"/>
        </w:rPr>
        <w:t>January 15, 2021</w:t>
      </w:r>
    </w:p>
    <w:p w:rsidR="00CF6957" w:rsidRPr="00CF6957" w:rsidRDefault="00CF6957" w:rsidP="00CF6957">
      <w:r w:rsidRPr="00CF6957">
        <w:pict>
          <v:rect id="_x0000_i1025" style="width:0;height:.75pt" o:hralign="center" o:hrstd="t" o:hrnoshade="t" o:hr="t" fillcolor="black" stroked="f"/>
        </w:pict>
      </w:r>
    </w:p>
    <w:p w:rsidR="00CF6957" w:rsidRPr="00CF6957" w:rsidRDefault="00CF6957" w:rsidP="00CF6957">
      <w:pPr>
        <w:rPr>
          <w:rFonts w:ascii="Times New Roman" w:hAnsi="Times New Roman" w:cs="Times New Roman"/>
          <w:b/>
          <w:bCs/>
          <w:sz w:val="24"/>
          <w:szCs w:val="24"/>
        </w:rPr>
      </w:pPr>
      <w:hyperlink r:id="rId6" w:history="1">
        <w:r w:rsidRPr="00CF6957">
          <w:rPr>
            <w:rStyle w:val="Hyperlink"/>
            <w:rFonts w:ascii="Times New Roman" w:hAnsi="Times New Roman" w:cs="Times New Roman"/>
            <w:b/>
            <w:bCs/>
            <w:sz w:val="24"/>
            <w:szCs w:val="24"/>
          </w:rPr>
          <w:t>HB 1769</w:t>
        </w:r>
      </w:hyperlink>
      <w:r w:rsidRPr="00CF6957">
        <w:rPr>
          <w:rFonts w:ascii="Times New Roman" w:hAnsi="Times New Roman" w:cs="Times New Roman"/>
          <w:b/>
          <w:bCs/>
          <w:sz w:val="24"/>
          <w:szCs w:val="24"/>
        </w:rPr>
        <w:t> Health care providers, certain; licensure or certification by endorsement.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Freitas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Freitas and Cole, M.L.</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54.1-2927, 54.1-2951.1</w:t>
      </w:r>
      <w:r w:rsidRPr="00CF6957">
        <w:rPr>
          <w:rFonts w:ascii="Times New Roman" w:hAnsi="Times New Roman" w:cs="Times New Roman"/>
          <w:sz w:val="24"/>
          <w:szCs w:val="24"/>
          <w:u w:val="single"/>
        </w:rPr>
        <w:t>,</w:t>
      </w:r>
      <w:r w:rsidRPr="00CF6957">
        <w:rPr>
          <w:rFonts w:ascii="Times New Roman" w:hAnsi="Times New Roman" w:cs="Times New Roman"/>
          <w:sz w:val="24"/>
          <w:szCs w:val="24"/>
        </w:rPr>
        <w:t> and 54.1-2957 of the Code of Virginia, relating to certain health care providers; licensure or certification by endorsement.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Certain health care providers; licensure or certification by endorsement.</w:t>
      </w:r>
      <w:r w:rsidRPr="00CF6957">
        <w:rPr>
          <w:rFonts w:ascii="Times New Roman" w:hAnsi="Times New Roman" w:cs="Times New Roman"/>
          <w:sz w:val="24"/>
          <w:szCs w:val="24"/>
        </w:rPr>
        <w:t> Requires the Board of Medicine to issue a license or certificate by endorsement to an applicant who holds a valid, unrestricted license or certificate under the laws of another state, the District of Columbia, or a United States territory or possession with which the Commonwealth has not established a reciprocal relationship upon endorsement by the appropriate board or other appropriate authority of such other state, the District of Columbia, or United States territory or possession and a determination by the Board of Medicine that the applicant's credentials are satisfactory to the Board of Medicine and the examinations and passing grades required by such other board or authority are fully equal to those required by the Board of Medicine.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12/28/20 House: Prefiled and ordered printed; offered 01/13/21 21100648D</w:t>
      </w:r>
      <w:r w:rsidRPr="00CF6957">
        <w:rPr>
          <w:rFonts w:ascii="Times New Roman" w:hAnsi="Times New Roman" w:cs="Times New Roman"/>
          <w:sz w:val="24"/>
          <w:szCs w:val="24"/>
        </w:rPr>
        <w:br/>
        <w:t>12/28/20 House: Referred to Committee on Health, Welfare and Institutions</w:t>
      </w:r>
      <w:r w:rsidRPr="00CF6957">
        <w:rPr>
          <w:rFonts w:ascii="Times New Roman" w:hAnsi="Times New Roman" w:cs="Times New Roman"/>
          <w:sz w:val="24"/>
          <w:szCs w:val="24"/>
        </w:rPr>
        <w:br/>
        <w:t>01/07/21 House: Impact statement from DPB (HB1769)</w:t>
      </w:r>
      <w:r w:rsidRPr="00CF6957">
        <w:rPr>
          <w:rFonts w:ascii="Times New Roman" w:hAnsi="Times New Roman" w:cs="Times New Roman"/>
          <w:sz w:val="24"/>
          <w:szCs w:val="24"/>
        </w:rPr>
        <w:br/>
        <w:t>01/13/21 House: Assigned HWI sub: Health Professions</w:t>
      </w:r>
    </w:p>
    <w:p w:rsidR="00CF6957" w:rsidRPr="00CF6957" w:rsidRDefault="00CF6957" w:rsidP="00CF6957">
      <w:pPr>
        <w:rPr>
          <w:rFonts w:ascii="Times New Roman" w:hAnsi="Times New Roman" w:cs="Times New Roman"/>
          <w:b/>
          <w:bCs/>
          <w:sz w:val="24"/>
          <w:szCs w:val="24"/>
        </w:rPr>
      </w:pPr>
      <w:hyperlink r:id="rId7" w:history="1">
        <w:r w:rsidRPr="00CF6957">
          <w:rPr>
            <w:rStyle w:val="Hyperlink"/>
            <w:rFonts w:ascii="Times New Roman" w:hAnsi="Times New Roman" w:cs="Times New Roman"/>
            <w:b/>
            <w:bCs/>
            <w:sz w:val="24"/>
            <w:szCs w:val="24"/>
          </w:rPr>
          <w:t>HB 1803</w:t>
        </w:r>
      </w:hyperlink>
      <w:r w:rsidRPr="00CF6957">
        <w:rPr>
          <w:rFonts w:ascii="Times New Roman" w:hAnsi="Times New Roman" w:cs="Times New Roman"/>
          <w:b/>
          <w:bCs/>
          <w:sz w:val="24"/>
          <w:szCs w:val="24"/>
        </w:rPr>
        <w:t> Approved local volunteer activities; enables localities to provide credit against taxes &amp; fees.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Orrock</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Orrock</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the Code of Virginia by adding in Chapter 30 of Title 58.1 a section numbered 58.1-3019, relating to local credits for approved local volunteer activities.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Local credits for approved local volunteer activities.</w:t>
      </w:r>
      <w:r w:rsidRPr="00CF6957">
        <w:rPr>
          <w:rFonts w:ascii="Times New Roman" w:hAnsi="Times New Roman" w:cs="Times New Roman"/>
          <w:sz w:val="24"/>
          <w:szCs w:val="24"/>
        </w:rPr>
        <w:t xml:space="preserve">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may not be used against any property taxes or payments in lieu of </w:t>
      </w:r>
      <w:r w:rsidRPr="00CF6957">
        <w:rPr>
          <w:rFonts w:ascii="Times New Roman" w:hAnsi="Times New Roman" w:cs="Times New Roman"/>
          <w:sz w:val="24"/>
          <w:szCs w:val="24"/>
        </w:rPr>
        <w:lastRenderedPageBreak/>
        <w:t>property taxes. The bill gives localities discretion to determine which taxes or fees are permissible uses of the credit and which services qualify for the credit.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01/04/21 House: Prefiled and ordered printed; offered 01/13/21 21100893D</w:t>
      </w:r>
      <w:r w:rsidRPr="00CF6957">
        <w:rPr>
          <w:rFonts w:ascii="Times New Roman" w:hAnsi="Times New Roman" w:cs="Times New Roman"/>
          <w:sz w:val="24"/>
          <w:szCs w:val="24"/>
        </w:rPr>
        <w:br/>
        <w:t>01/04/21 House: Referred to Committee on Finance</w:t>
      </w:r>
      <w:r w:rsidRPr="00CF6957">
        <w:rPr>
          <w:rFonts w:ascii="Times New Roman" w:hAnsi="Times New Roman" w:cs="Times New Roman"/>
          <w:sz w:val="24"/>
          <w:szCs w:val="24"/>
        </w:rPr>
        <w:br/>
        <w:t>01/11/21 House: Impact statement from TAX (HB1803)</w:t>
      </w:r>
    </w:p>
    <w:p w:rsidR="00CF6957" w:rsidRPr="00CF6957" w:rsidRDefault="00CF6957" w:rsidP="00CF6957">
      <w:pPr>
        <w:rPr>
          <w:rFonts w:ascii="Times New Roman" w:hAnsi="Times New Roman" w:cs="Times New Roman"/>
          <w:b/>
          <w:bCs/>
          <w:sz w:val="24"/>
          <w:szCs w:val="24"/>
        </w:rPr>
      </w:pPr>
      <w:hyperlink r:id="rId8" w:history="1">
        <w:r w:rsidRPr="00CF6957">
          <w:rPr>
            <w:rStyle w:val="Hyperlink"/>
            <w:rFonts w:ascii="Times New Roman" w:hAnsi="Times New Roman" w:cs="Times New Roman"/>
            <w:b/>
            <w:bCs/>
            <w:sz w:val="24"/>
            <w:szCs w:val="24"/>
          </w:rPr>
          <w:t>HB 1818</w:t>
        </w:r>
      </w:hyperlink>
      <w:r w:rsidRPr="00CF6957">
        <w:rPr>
          <w:rFonts w:ascii="Times New Roman" w:hAnsi="Times New Roman" w:cs="Times New Roman"/>
          <w:b/>
          <w:bCs/>
          <w:sz w:val="24"/>
          <w:szCs w:val="24"/>
        </w:rPr>
        <w:t> Workers' compensation; presumption of compensability for certain diseases.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Heretick</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Heretick</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Workers' compensation; presumption of compensability for certain diseases.</w:t>
      </w:r>
      <w:r w:rsidRPr="00CF6957">
        <w:rPr>
          <w:rFonts w:ascii="Times New Roman" w:hAnsi="Times New Roman" w:cs="Times New Roman"/>
          <w:sz w:val="24"/>
          <w:szCs w:val="24"/>
        </w:rPr>
        <w:t> Adds salaried or volunteer emergency medical services personnel to the list of persons to whom, after five years of service, the occupational disease presumption for death caused by hypertension or heart disease applies.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01/06/21 House: Prefiled and ordered printed; offered 01/13/21 21100558D</w:t>
      </w:r>
      <w:r w:rsidRPr="00CF6957">
        <w:rPr>
          <w:rFonts w:ascii="Times New Roman" w:hAnsi="Times New Roman" w:cs="Times New Roman"/>
          <w:sz w:val="24"/>
          <w:szCs w:val="24"/>
        </w:rPr>
        <w:br/>
        <w:t>01/06/21 House: Referred to Committee on Labor and Commerce</w:t>
      </w:r>
      <w:r w:rsidRPr="00CF6957">
        <w:rPr>
          <w:rFonts w:ascii="Times New Roman" w:hAnsi="Times New Roman" w:cs="Times New Roman"/>
          <w:sz w:val="24"/>
          <w:szCs w:val="24"/>
        </w:rPr>
        <w:br/>
        <w:t>01/14/21 House: Assigned L &amp; C sub: Subcommittee #1</w:t>
      </w:r>
    </w:p>
    <w:p w:rsidR="00CF6957" w:rsidRPr="00CF6957" w:rsidRDefault="00CF6957" w:rsidP="00CF6957">
      <w:pPr>
        <w:rPr>
          <w:rFonts w:ascii="Times New Roman" w:hAnsi="Times New Roman" w:cs="Times New Roman"/>
          <w:b/>
          <w:bCs/>
          <w:sz w:val="24"/>
          <w:szCs w:val="24"/>
        </w:rPr>
      </w:pPr>
      <w:hyperlink r:id="rId9" w:history="1">
        <w:r w:rsidRPr="00CF6957">
          <w:rPr>
            <w:rStyle w:val="Hyperlink"/>
            <w:rFonts w:ascii="Times New Roman" w:hAnsi="Times New Roman" w:cs="Times New Roman"/>
            <w:b/>
            <w:bCs/>
            <w:sz w:val="24"/>
            <w:szCs w:val="24"/>
          </w:rPr>
          <w:t>HB 1821</w:t>
        </w:r>
      </w:hyperlink>
      <w:r w:rsidRPr="00CF6957">
        <w:rPr>
          <w:rFonts w:ascii="Times New Roman" w:hAnsi="Times New Roman" w:cs="Times New Roman"/>
          <w:b/>
          <w:bCs/>
          <w:sz w:val="24"/>
          <w:szCs w:val="24"/>
        </w:rPr>
        <w:t> Experiencing or reporting overdoses; prohibits arrest and prosecution.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Bulova</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Bulova, Hurst, Lopez and Willett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18.2-251.03 of the Code of Virginia, relating to arrest and prosecution when experiencing or reporting overdoses.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Arrest and prosecution when experiencing or reporting overdoses. </w:t>
      </w:r>
      <w:r w:rsidRPr="00CF6957">
        <w:rPr>
          <w:rFonts w:ascii="Times New Roman" w:hAnsi="Times New Roman" w:cs="Times New Roman"/>
          <w:sz w:val="24"/>
          <w:szCs w:val="24"/>
        </w:rPr>
        <w:t>Prohibits the arrest or prosecution of an individual for the unlawful purchase, possession, or consumption of alcohol, possession of a controlled substance, possession of marijuana, intoxication in public, or possession of controlled paraphernalia if (i) such individual,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(ii) such individual remains at the scene of the overdose or at any location to which he or the individual requiring emergency medical attention has been transported; (iii) such individual identifies himself to the law-enforcement officer who responds; and (iv) the evidence for a prosecution of one of the enumerated offenses would have been obtained only as a result of the individual's rendering emergency care or assistance.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lastRenderedPageBreak/>
        <w:t>Current law prohibits arrest or prosecution for such offenses only to an individual who seeks or obtains emergency medical attention for himself or another individual or who is experiencing an overdose when another individual seeks or obtains emergency medical attention for him.</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01/06/21 House: Prefiled and ordered printed; offered 01/13/21 21102028D</w:t>
      </w:r>
      <w:r w:rsidRPr="00CF6957">
        <w:rPr>
          <w:rFonts w:ascii="Times New Roman" w:hAnsi="Times New Roman" w:cs="Times New Roman"/>
          <w:sz w:val="24"/>
          <w:szCs w:val="24"/>
        </w:rPr>
        <w:br/>
        <w:t>01/06/21 House: Referred to Committee for Courts of Justice</w:t>
      </w:r>
      <w:r w:rsidRPr="00CF6957">
        <w:rPr>
          <w:rFonts w:ascii="Times New Roman" w:hAnsi="Times New Roman" w:cs="Times New Roman"/>
          <w:sz w:val="24"/>
          <w:szCs w:val="24"/>
        </w:rPr>
        <w:br/>
        <w:t>01/12/21 House: Impact statement from DPB (HB1821)</w:t>
      </w:r>
      <w:r w:rsidRPr="00CF6957">
        <w:rPr>
          <w:rFonts w:ascii="Times New Roman" w:hAnsi="Times New Roman" w:cs="Times New Roman"/>
          <w:sz w:val="24"/>
          <w:szCs w:val="24"/>
        </w:rPr>
        <w:br/>
        <w:t>01/14/21 House: Assigned Courts sub: Criminal</w:t>
      </w:r>
    </w:p>
    <w:p w:rsidR="00CF6957" w:rsidRPr="00CF6957" w:rsidRDefault="00CF6957" w:rsidP="00CF6957">
      <w:pPr>
        <w:rPr>
          <w:rFonts w:ascii="Times New Roman" w:hAnsi="Times New Roman" w:cs="Times New Roman"/>
          <w:b/>
          <w:bCs/>
          <w:sz w:val="24"/>
          <w:szCs w:val="24"/>
        </w:rPr>
      </w:pPr>
      <w:hyperlink r:id="rId10" w:history="1">
        <w:r w:rsidRPr="00CF6957">
          <w:rPr>
            <w:rStyle w:val="Hyperlink"/>
            <w:rFonts w:ascii="Times New Roman" w:hAnsi="Times New Roman" w:cs="Times New Roman"/>
            <w:b/>
            <w:bCs/>
            <w:sz w:val="24"/>
            <w:szCs w:val="24"/>
          </w:rPr>
          <w:t>HB 1913</w:t>
        </w:r>
      </w:hyperlink>
      <w:r w:rsidRPr="00CF6957">
        <w:rPr>
          <w:rFonts w:ascii="Times New Roman" w:hAnsi="Times New Roman" w:cs="Times New Roman"/>
          <w:b/>
          <w:bCs/>
          <w:sz w:val="24"/>
          <w:szCs w:val="24"/>
        </w:rPr>
        <w:t> Career fatigue and wellness in certain health care providers; programs to address, civil immunity.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Hope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Hope, Hurst, Keam, Plum, Rasoul, Simon and Simonds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Programs to address career fatigue and wellness in certain health care providers; civil immunity.</w:t>
      </w:r>
      <w:r w:rsidRPr="00CF6957">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EMERGENCY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01/10/21 House: Prefiled and ordered printed with emergency clause; offered 01/13/21 21101116D</w:t>
      </w:r>
      <w:r w:rsidRPr="00CF6957">
        <w:rPr>
          <w:rFonts w:ascii="Times New Roman" w:hAnsi="Times New Roman" w:cs="Times New Roman"/>
          <w:sz w:val="24"/>
          <w:szCs w:val="24"/>
        </w:rPr>
        <w:br/>
        <w:t>01/10/21 House: Referred to Committee on Health, Welfare and Institutions</w:t>
      </w:r>
      <w:r w:rsidRPr="00CF6957">
        <w:rPr>
          <w:rFonts w:ascii="Times New Roman" w:hAnsi="Times New Roman" w:cs="Times New Roman"/>
          <w:sz w:val="24"/>
          <w:szCs w:val="24"/>
        </w:rPr>
        <w:br/>
        <w:t>01/11/21 House: Impact statement from DPB (HB1913)</w:t>
      </w:r>
    </w:p>
    <w:p w:rsidR="00CF6957" w:rsidRPr="00CF6957" w:rsidRDefault="00CF6957" w:rsidP="00CF6957">
      <w:pPr>
        <w:rPr>
          <w:rFonts w:ascii="Times New Roman" w:hAnsi="Times New Roman" w:cs="Times New Roman"/>
          <w:b/>
          <w:bCs/>
          <w:sz w:val="24"/>
          <w:szCs w:val="24"/>
        </w:rPr>
      </w:pPr>
      <w:hyperlink r:id="rId11" w:history="1">
        <w:r w:rsidRPr="00CF6957">
          <w:rPr>
            <w:rStyle w:val="Hyperlink"/>
            <w:rFonts w:ascii="Times New Roman" w:hAnsi="Times New Roman" w:cs="Times New Roman"/>
            <w:b/>
            <w:bCs/>
            <w:sz w:val="24"/>
            <w:szCs w:val="24"/>
          </w:rPr>
          <w:t>HB 1938</w:t>
        </w:r>
      </w:hyperlink>
      <w:r w:rsidRPr="00CF6957">
        <w:rPr>
          <w:rFonts w:ascii="Times New Roman" w:hAnsi="Times New Roman" w:cs="Times New Roman"/>
          <w:b/>
          <w:bCs/>
          <w:sz w:val="24"/>
          <w:szCs w:val="24"/>
        </w:rPr>
        <w:t> Firefighting, emerg. medical services, or law-enforcement equipment &amp; vehicles; destroying, penalty.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Wyatt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Wyatt, Fowler, McGuire, Wiley and Wright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18.2-151.1 of the Code of Virginia, relating to destroying, removing, or tampering with emergency medical services equipment or law-enforcement vehicles and equipment; penalty.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lastRenderedPageBreak/>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Destroying or tampering with firefighting or emergency medical services equipment or law-enforcement equipment and vehicles; penalty.</w:t>
      </w:r>
      <w:r w:rsidRPr="00CF6957">
        <w:rPr>
          <w:rFonts w:ascii="Times New Roman" w:hAnsi="Times New Roman" w:cs="Times New Roman"/>
          <w:sz w:val="24"/>
          <w:szCs w:val="24"/>
        </w:rPr>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01/11/21 House: Prefiled and ordered printed; offered 01/13/21 21102624D</w:t>
      </w:r>
      <w:r w:rsidRPr="00CF6957">
        <w:rPr>
          <w:rFonts w:ascii="Times New Roman" w:hAnsi="Times New Roman" w:cs="Times New Roman"/>
          <w:sz w:val="24"/>
          <w:szCs w:val="24"/>
        </w:rPr>
        <w:br/>
        <w:t>01/11/21 House: Impact statement from VCSC (HB1938)</w:t>
      </w:r>
      <w:r w:rsidRPr="00CF6957">
        <w:rPr>
          <w:rFonts w:ascii="Times New Roman" w:hAnsi="Times New Roman" w:cs="Times New Roman"/>
          <w:sz w:val="24"/>
          <w:szCs w:val="24"/>
        </w:rPr>
        <w:br/>
        <w:t>01/11/21 House: Referred to Committee for Courts of Justice</w:t>
      </w:r>
    </w:p>
    <w:p w:rsidR="00CF6957" w:rsidRPr="00CF6957" w:rsidRDefault="00CF6957" w:rsidP="00CF6957">
      <w:pPr>
        <w:rPr>
          <w:rFonts w:ascii="Times New Roman" w:hAnsi="Times New Roman" w:cs="Times New Roman"/>
          <w:b/>
          <w:bCs/>
          <w:sz w:val="24"/>
          <w:szCs w:val="24"/>
        </w:rPr>
      </w:pPr>
      <w:hyperlink r:id="rId12" w:history="1">
        <w:r w:rsidRPr="00CF6957">
          <w:rPr>
            <w:rStyle w:val="Hyperlink"/>
            <w:rFonts w:ascii="Times New Roman" w:hAnsi="Times New Roman" w:cs="Times New Roman"/>
            <w:b/>
            <w:bCs/>
            <w:sz w:val="24"/>
            <w:szCs w:val="24"/>
          </w:rPr>
          <w:t>HB 1950</w:t>
        </w:r>
      </w:hyperlink>
      <w:r w:rsidRPr="00CF6957">
        <w:rPr>
          <w:rFonts w:ascii="Times New Roman" w:hAnsi="Times New Roman" w:cs="Times New Roman"/>
          <w:b/>
          <w:bCs/>
          <w:sz w:val="24"/>
          <w:szCs w:val="24"/>
        </w:rPr>
        <w:t> Fetal and Infant Mortality Review Team; Va. Department of Health, et al., to establish, report.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Ayala</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Ayala</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require the Department of Health and the Office of the Chief Medical Examiner to develop a plan for the establishment of a Fetal and Infant Mortality Review Team; report.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Department of Health and the Office of the Chief Medical Examiner; plan for the establishment of a Fetal and Infant Mortality Review Team; report.</w:t>
      </w:r>
      <w:r w:rsidRPr="00CF6957">
        <w:rPr>
          <w:rFonts w:ascii="Times New Roman" w:hAnsi="Times New Roman" w:cs="Times New Roman"/>
          <w:sz w:val="24"/>
          <w:szCs w:val="24"/>
        </w:rPr>
        <w:t> Directs the Department of Health and the Office of the Chief Medical Examiner to develop a plan for the establishment of a Fetal and Infant Mortality Review Team and to report such plan to the Chairmen of the House Committees on Appropriations and Health, Welfare and Institutions and the Senate Committees on Finance and Appropriations and Education and Health by December 1, 2021. The bill also requires the Department of Health to convene a work group to participate in development of the plan and, upon inclusion in a general appropriation act adopted by the General Assembly of funds for such purpose, to hire such contract staff as may be necessary to assist the work group with development of the plan.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01/11/21 House: Prefiled and ordered printed; offered 01/13/21 21102746D</w:t>
      </w:r>
      <w:r w:rsidRPr="00CF6957">
        <w:rPr>
          <w:rFonts w:ascii="Times New Roman" w:hAnsi="Times New Roman" w:cs="Times New Roman"/>
          <w:sz w:val="24"/>
          <w:szCs w:val="24"/>
        </w:rPr>
        <w:br/>
        <w:t>01/11/21 House: Referred to Committee on Health, Welfare and Institutions</w:t>
      </w:r>
    </w:p>
    <w:p w:rsidR="00CF6957" w:rsidRPr="00CF6957" w:rsidRDefault="00CF6957" w:rsidP="00CF6957">
      <w:pPr>
        <w:rPr>
          <w:rFonts w:ascii="Times New Roman" w:hAnsi="Times New Roman" w:cs="Times New Roman"/>
          <w:b/>
          <w:bCs/>
          <w:sz w:val="24"/>
          <w:szCs w:val="24"/>
        </w:rPr>
      </w:pPr>
      <w:hyperlink r:id="rId13" w:history="1">
        <w:r w:rsidRPr="00CF6957">
          <w:rPr>
            <w:rStyle w:val="Hyperlink"/>
            <w:rFonts w:ascii="Times New Roman" w:hAnsi="Times New Roman" w:cs="Times New Roman"/>
            <w:b/>
            <w:bCs/>
            <w:sz w:val="24"/>
            <w:szCs w:val="24"/>
          </w:rPr>
          <w:t>HB 1987</w:t>
        </w:r>
      </w:hyperlink>
      <w:r w:rsidRPr="00CF6957">
        <w:rPr>
          <w:rFonts w:ascii="Times New Roman" w:hAnsi="Times New Roman" w:cs="Times New Roman"/>
          <w:b/>
          <w:bCs/>
          <w:sz w:val="24"/>
          <w:szCs w:val="24"/>
        </w:rPr>
        <w:t> Telemedicine; coverage of telehealth services by an insurer, etc.</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Adams, D.M.</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Adams, D.M., Ayala, Cole, M.L., Coyner, Fowler, Kilgore, Kory, Lopez, Mugler, Plum, Rasoul, Samirah, Sickles, Simon, Simonds and Webert; Senators: Boysko and McPike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32.1-325, 38.2-3418.16, and 54.1-3303 of the Code of Virginia, relating to telemedicine.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Telemedicine.</w:t>
      </w:r>
      <w:r w:rsidRPr="00CF6957">
        <w:rPr>
          <w:rFonts w:ascii="Times New Roman" w:hAnsi="Times New Roman" w:cs="Times New Roman"/>
          <w:sz w:val="24"/>
          <w:szCs w:val="24"/>
        </w:rPr>
        <w:t xml:space="preserve"> Clarifies that nothing shall preclude coverage of telehealth services by an insurer </w:t>
      </w:r>
      <w:r w:rsidRPr="00CF6957">
        <w:rPr>
          <w:rFonts w:ascii="Times New Roman" w:hAnsi="Times New Roman" w:cs="Times New Roman"/>
          <w:sz w:val="24"/>
          <w:szCs w:val="24"/>
        </w:rPr>
        <w:lastRenderedPageBreak/>
        <w:t>proposing to issue individual or group accident and sickness insurance policies providing hospital, medical and surgical, or major medical coverage on an expense-incurred basis; a corporation providing individual or group accident and sickness subscription contracts; or a health maintenance organization providing a health care plan for health care services. The bill requires the Board of Medical Assistance Services to amend the state plan for medical assistance to provide for payment of medical assistance for remote patient monitoring services provided via telemedicine for certain high-risk patients, and provides for the establishment of a practitioner-patient relationship via telemedicine for the prescribing of Schedule II through VI controlled substances.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01/11/21 House: Prefiled and ordered printed; offered 01/13/21 21102502D</w:t>
      </w:r>
      <w:r w:rsidRPr="00CF6957">
        <w:rPr>
          <w:rFonts w:ascii="Times New Roman" w:hAnsi="Times New Roman" w:cs="Times New Roman"/>
          <w:sz w:val="24"/>
          <w:szCs w:val="24"/>
        </w:rPr>
        <w:br/>
        <w:t>01/11/21 House: Referred to Committee on Health, Welfare and Institutions</w:t>
      </w:r>
    </w:p>
    <w:p w:rsidR="00CF6957" w:rsidRPr="00CF6957" w:rsidRDefault="00CF6957" w:rsidP="00CF6957">
      <w:pPr>
        <w:rPr>
          <w:rFonts w:ascii="Times New Roman" w:hAnsi="Times New Roman" w:cs="Times New Roman"/>
          <w:b/>
          <w:bCs/>
          <w:sz w:val="24"/>
          <w:szCs w:val="24"/>
        </w:rPr>
      </w:pPr>
      <w:hyperlink r:id="rId14" w:history="1">
        <w:r w:rsidRPr="00CF6957">
          <w:rPr>
            <w:rStyle w:val="Hyperlink"/>
            <w:rFonts w:ascii="Times New Roman" w:hAnsi="Times New Roman" w:cs="Times New Roman"/>
            <w:b/>
            <w:bCs/>
            <w:sz w:val="24"/>
            <w:szCs w:val="24"/>
          </w:rPr>
          <w:t>HB 1989</w:t>
        </w:r>
      </w:hyperlink>
      <w:r w:rsidRPr="00CF6957">
        <w:rPr>
          <w:rFonts w:ascii="Times New Roman" w:hAnsi="Times New Roman" w:cs="Times New Roman"/>
          <w:b/>
          <w:bCs/>
          <w:sz w:val="24"/>
          <w:szCs w:val="24"/>
        </w:rPr>
        <w:t> Public health emergency; emergency medical services agencies, real-time access to information.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Aird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Aird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the Code of Virginia by adding in Article 3 of Chapter 2 of Title 32.1 a section numbered 32.1-48.001, relating to public health emergency; emergency medical services agencies; real-time access to information.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Public health emergency; emergency medical services agencies; real-time access to information.</w:t>
      </w:r>
      <w:r w:rsidRPr="00CF6957">
        <w:rPr>
          <w:rFonts w:ascii="Times New Roman" w:hAnsi="Times New Roman" w:cs="Times New Roman"/>
          <w:sz w:val="24"/>
          <w:szCs w:val="24"/>
        </w:rPr>
        <w:t> Directs the Department of Health to develop and implement a system for sharing information regarding confirmed cases of communicable diseases of public health threat with emergency medical services agencies in real time during a declared public health emergency related to a communicable disease of public health threat and with the Emergency Medical Services Advisory Board and regional emergency medical services councils upon request, in order to protect the health and safety of emergency medical services personnel and the public.</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01/11/21 House: Prefiled and ordered printed; offered 01/13/21 21102516D</w:t>
      </w:r>
      <w:r w:rsidRPr="00CF6957">
        <w:rPr>
          <w:rFonts w:ascii="Times New Roman" w:hAnsi="Times New Roman" w:cs="Times New Roman"/>
          <w:sz w:val="24"/>
          <w:szCs w:val="24"/>
        </w:rPr>
        <w:br/>
        <w:t>01/11/21 House: Referred to Committee on Health, Welfare and Institutions</w:t>
      </w:r>
    </w:p>
    <w:p w:rsidR="00CF6957" w:rsidRPr="00CF6957" w:rsidRDefault="00CF6957" w:rsidP="00CF6957">
      <w:pPr>
        <w:rPr>
          <w:rFonts w:ascii="Times New Roman" w:hAnsi="Times New Roman" w:cs="Times New Roman"/>
          <w:b/>
          <w:bCs/>
          <w:sz w:val="24"/>
          <w:szCs w:val="24"/>
        </w:rPr>
      </w:pPr>
      <w:hyperlink r:id="rId15" w:history="1">
        <w:r w:rsidRPr="00CF6957">
          <w:rPr>
            <w:rStyle w:val="Hyperlink"/>
            <w:rFonts w:ascii="Times New Roman" w:hAnsi="Times New Roman" w:cs="Times New Roman"/>
            <w:b/>
            <w:bCs/>
            <w:sz w:val="24"/>
            <w:szCs w:val="24"/>
          </w:rPr>
          <w:t>HB 2029</w:t>
        </w:r>
      </w:hyperlink>
      <w:r w:rsidRPr="00CF6957">
        <w:rPr>
          <w:rFonts w:ascii="Times New Roman" w:hAnsi="Times New Roman" w:cs="Times New Roman"/>
          <w:b/>
          <w:bCs/>
          <w:sz w:val="24"/>
          <w:szCs w:val="24"/>
        </w:rPr>
        <w:t> Department of Fire Programs; prohibition on the use of certain oriented strand board.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Krizek</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Krizek</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the Code of Virginia by adding a section numbered 9.1-207.2, relating to Department of Fire Programs; prohibition on the use of certain oriented strand board in fire service training activities.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 xml:space="preserve">Department of Fire Programs; prohibition on the use of certain oriented strand board in </w:t>
      </w:r>
      <w:r w:rsidRPr="00CF6957">
        <w:rPr>
          <w:rFonts w:ascii="Times New Roman" w:hAnsi="Times New Roman" w:cs="Times New Roman"/>
          <w:b/>
          <w:bCs/>
          <w:sz w:val="24"/>
          <w:szCs w:val="24"/>
        </w:rPr>
        <w:lastRenderedPageBreak/>
        <w:t>fire service training activities. </w:t>
      </w:r>
      <w:r w:rsidRPr="00CF6957">
        <w:rPr>
          <w:rFonts w:ascii="Times New Roman" w:hAnsi="Times New Roman" w:cs="Times New Roman"/>
          <w:sz w:val="24"/>
          <w:szCs w:val="24"/>
        </w:rPr>
        <w:t>Prohibits the use by any person, local government, or agency of the Commonwealth of Class A fuel materials that contain oriented strand board, defined in the bill, during fire service training activities.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House: Prefiled and ordered printed; offered 01/13/21 21102658D</w:t>
      </w:r>
      <w:r w:rsidRPr="00CF6957">
        <w:rPr>
          <w:rFonts w:ascii="Times New Roman" w:hAnsi="Times New Roman" w:cs="Times New Roman"/>
          <w:sz w:val="24"/>
          <w:szCs w:val="24"/>
        </w:rPr>
        <w:br/>
        <w:t>01/12/21 House: Referred to Committee on General Laws</w:t>
      </w:r>
    </w:p>
    <w:p w:rsidR="00CF6957" w:rsidRPr="00CF6957" w:rsidRDefault="00CF6957" w:rsidP="00CF6957">
      <w:pPr>
        <w:rPr>
          <w:rFonts w:ascii="Times New Roman" w:hAnsi="Times New Roman" w:cs="Times New Roman"/>
          <w:b/>
          <w:bCs/>
          <w:sz w:val="24"/>
          <w:szCs w:val="24"/>
        </w:rPr>
      </w:pPr>
      <w:hyperlink r:id="rId16" w:history="1">
        <w:r w:rsidRPr="00CF6957">
          <w:rPr>
            <w:rStyle w:val="Hyperlink"/>
            <w:rFonts w:ascii="Times New Roman" w:hAnsi="Times New Roman" w:cs="Times New Roman"/>
            <w:b/>
            <w:bCs/>
            <w:sz w:val="24"/>
            <w:szCs w:val="24"/>
          </w:rPr>
          <w:t>HB 2061</w:t>
        </w:r>
      </w:hyperlink>
      <w:r w:rsidRPr="00CF6957">
        <w:rPr>
          <w:rFonts w:ascii="Times New Roman" w:hAnsi="Times New Roman" w:cs="Times New Roman"/>
          <w:b/>
          <w:bCs/>
          <w:sz w:val="24"/>
          <w:szCs w:val="24"/>
        </w:rPr>
        <w:t> Virginia Immunization Information System; health care entities; required participation.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Willett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Willett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32.1-46.01 of the Code of Virginia, relating to Virginia Immunization Information System; health care entities; required participation.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Virginia Immunization Information System; health care entities; required participation.</w:t>
      </w:r>
      <w:r w:rsidRPr="00CF6957">
        <w:rPr>
          <w:rFonts w:ascii="Times New Roman" w:hAnsi="Times New Roman" w:cs="Times New Roman"/>
          <w:sz w:val="24"/>
          <w:szCs w:val="24"/>
        </w:rPr>
        <w:t> Requires any health care provider in the Commonwealth that administers immunizations to participate in the Virginia Immunization Information System (VIIS) and report patient immunization history and information to VIIS. Under current law, participation in VIIS is optional for authorized health care entities. The bill has a delayed effective date of January 1, 2022.</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House: Prefiled and ordered printed; offered 01/13/21 21102411D</w:t>
      </w:r>
      <w:r w:rsidRPr="00CF6957">
        <w:rPr>
          <w:rFonts w:ascii="Times New Roman" w:hAnsi="Times New Roman" w:cs="Times New Roman"/>
          <w:sz w:val="24"/>
          <w:szCs w:val="24"/>
        </w:rPr>
        <w:br/>
        <w:t>01/12/21 House: Referred to Committee on Health, Welfare and Institutions</w:t>
      </w:r>
    </w:p>
    <w:p w:rsidR="00CF6957" w:rsidRPr="00CF6957" w:rsidRDefault="00CF6957" w:rsidP="00CF6957">
      <w:pPr>
        <w:rPr>
          <w:rFonts w:ascii="Times New Roman" w:hAnsi="Times New Roman" w:cs="Times New Roman"/>
          <w:b/>
          <w:bCs/>
          <w:sz w:val="24"/>
          <w:szCs w:val="24"/>
        </w:rPr>
      </w:pPr>
      <w:hyperlink r:id="rId17" w:history="1">
        <w:r w:rsidRPr="00CF6957">
          <w:rPr>
            <w:rStyle w:val="Hyperlink"/>
            <w:rFonts w:ascii="Times New Roman" w:hAnsi="Times New Roman" w:cs="Times New Roman"/>
            <w:b/>
            <w:bCs/>
            <w:sz w:val="24"/>
            <w:szCs w:val="24"/>
          </w:rPr>
          <w:t>HB 2066</w:t>
        </w:r>
      </w:hyperlink>
      <w:r w:rsidRPr="00CF6957">
        <w:rPr>
          <w:rFonts w:ascii="Times New Roman" w:hAnsi="Times New Roman" w:cs="Times New Roman"/>
          <w:b/>
          <w:bCs/>
          <w:sz w:val="24"/>
          <w:szCs w:val="24"/>
        </w:rPr>
        <w:t> Public health emergency; reports of suspected violations of orders and regulations, penalty.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Webert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Webert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the Code of Virginia by adding in Article 3 of Chapter 2 of Title 32.1 a section numbered 32.1-48.001, relating to public health emergency; reports of suspected violations of orders and regulations; penalty; emergency.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Public health emergency; reports of suspected violations of orders and regulations; penalty; emergency.</w:t>
      </w:r>
      <w:r w:rsidRPr="00CF6957">
        <w:rPr>
          <w:rFonts w:ascii="Times New Roman" w:hAnsi="Times New Roman" w:cs="Times New Roman"/>
          <w:sz w:val="24"/>
          <w:szCs w:val="24"/>
        </w:rPr>
        <w:t> Provides that any system created by the Department of Health to receive information regarding an alleged violation of an order or regulation of the Board of Health or the Commissioner of Health enacted in response to a public health emergency related to a communicable disease of public health threat shall require, for each report received, the name, address, telephone number, and email address of the individual making the report. The bill makes knowingly making a false report of such violation a Class 1 misdemeanor. The bill contains an emergency clause.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lastRenderedPageBreak/>
        <w:t>EMERGENCY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House: Prefiled and ordered printed with emergency clause; offered 01/13/21 21100772D</w:t>
      </w:r>
      <w:r w:rsidRPr="00CF6957">
        <w:rPr>
          <w:rFonts w:ascii="Times New Roman" w:hAnsi="Times New Roman" w:cs="Times New Roman"/>
          <w:sz w:val="24"/>
          <w:szCs w:val="24"/>
        </w:rPr>
        <w:br/>
        <w:t>01/12/21 House: Referred to Committee on Health, Welfare and Institutions</w:t>
      </w:r>
      <w:r w:rsidRPr="00CF6957">
        <w:rPr>
          <w:rFonts w:ascii="Times New Roman" w:hAnsi="Times New Roman" w:cs="Times New Roman"/>
          <w:sz w:val="24"/>
          <w:szCs w:val="24"/>
        </w:rPr>
        <w:br/>
        <w:t>01/13/21 House: Impact statement from DPB (HB2066)</w:t>
      </w:r>
    </w:p>
    <w:p w:rsidR="00CF6957" w:rsidRPr="00CF6957" w:rsidRDefault="00CF6957" w:rsidP="00CF6957">
      <w:pPr>
        <w:rPr>
          <w:rFonts w:ascii="Times New Roman" w:hAnsi="Times New Roman" w:cs="Times New Roman"/>
          <w:b/>
          <w:bCs/>
          <w:sz w:val="24"/>
          <w:szCs w:val="24"/>
        </w:rPr>
      </w:pPr>
      <w:hyperlink r:id="rId18" w:history="1">
        <w:r w:rsidRPr="00CF6957">
          <w:rPr>
            <w:rStyle w:val="Hyperlink"/>
            <w:rFonts w:ascii="Times New Roman" w:hAnsi="Times New Roman" w:cs="Times New Roman"/>
            <w:b/>
            <w:bCs/>
            <w:sz w:val="24"/>
            <w:szCs w:val="24"/>
          </w:rPr>
          <w:t>HB 2080</w:t>
        </w:r>
      </w:hyperlink>
      <w:r w:rsidRPr="00CF6957">
        <w:rPr>
          <w:rFonts w:ascii="Times New Roman" w:hAnsi="Times New Roman" w:cs="Times New Roman"/>
          <w:b/>
          <w:bCs/>
          <w:sz w:val="24"/>
          <w:szCs w:val="24"/>
        </w:rPr>
        <w:t> Workers' compensation; presumption of compensability for certain diseases.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Convirs-Fowler</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Convirs-Fowler and Guy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65.2-402 of the Code of Virginia, relating to workers' compensation; presumption of compensability for certain diseases; local authority to apply to certain emergency services personnel.</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Workers' compensation; presumption of compensability for certain diseases; local authority to apply to certain emergency services personnel.</w:t>
      </w:r>
      <w:r w:rsidRPr="00CF6957">
        <w:rPr>
          <w:rFonts w:ascii="Times New Roman" w:hAnsi="Times New Roman" w:cs="Times New Roman"/>
          <w:sz w:val="24"/>
          <w:szCs w:val="24"/>
        </w:rPr>
        <w:t> Adds full-time, salaried emergency medical services personnel employed by any locality that has authorized such presumption by ordinance to the list of persons to whom, after five years of service, the occupational disease presumption for death caused by hypertension or heart disease applies.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House: Prefiled and ordered printed; offered 01/13/21 21100611D</w:t>
      </w:r>
      <w:r w:rsidRPr="00CF6957">
        <w:rPr>
          <w:rFonts w:ascii="Times New Roman" w:hAnsi="Times New Roman" w:cs="Times New Roman"/>
          <w:sz w:val="24"/>
          <w:szCs w:val="24"/>
        </w:rPr>
        <w:br/>
        <w:t>01/12/21 House: Referred to Committee on Labor and Commerce</w:t>
      </w:r>
    </w:p>
    <w:p w:rsidR="00CF6957" w:rsidRPr="00CF6957" w:rsidRDefault="00CF6957" w:rsidP="00CF6957">
      <w:pPr>
        <w:rPr>
          <w:rFonts w:ascii="Times New Roman" w:hAnsi="Times New Roman" w:cs="Times New Roman"/>
          <w:b/>
          <w:bCs/>
          <w:sz w:val="24"/>
          <w:szCs w:val="24"/>
        </w:rPr>
      </w:pPr>
      <w:hyperlink r:id="rId19" w:history="1">
        <w:r w:rsidRPr="00CF6957">
          <w:rPr>
            <w:rStyle w:val="Hyperlink"/>
            <w:rFonts w:ascii="Times New Roman" w:hAnsi="Times New Roman" w:cs="Times New Roman"/>
            <w:b/>
            <w:bCs/>
            <w:sz w:val="24"/>
            <w:szCs w:val="24"/>
          </w:rPr>
          <w:t>HB 2207</w:t>
        </w:r>
      </w:hyperlink>
      <w:r w:rsidRPr="00CF6957">
        <w:rPr>
          <w:rFonts w:ascii="Times New Roman" w:hAnsi="Times New Roman" w:cs="Times New Roman"/>
          <w:b/>
          <w:bCs/>
          <w:sz w:val="24"/>
          <w:szCs w:val="24"/>
        </w:rPr>
        <w:t> Workers' compensation; presumption of compensability for COVID-19.</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Jones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Jones and Hope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65.2-402.1 of the Code of Virginia, relating to workers' compensation; presumption as to death or disability from COVID-19.</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Workers' compensation; presumption of compensability for COVID-19.</w:t>
      </w:r>
      <w:r w:rsidRPr="00CF6957">
        <w:rPr>
          <w:rFonts w:ascii="Times New Roman" w:hAnsi="Times New Roman" w:cs="Times New Roman"/>
          <w:sz w:val="24"/>
          <w:szCs w:val="24"/>
        </w:rPr>
        <w:t> Establishes a presumption that COVID-19 causing the death or disability of firefighters, emergency medical services personnel, law-enforcement officers, and correctional officers is an occupational disease compensable under the Workers' Compensation Act. The bill provides that the COVID-19 virus is established by a positive diagnostic test for COVID-19, an incubation period consistent with COVID-19, and signs and symptoms of COVID-19 that require medical treatment. The bill provides that such presumption applies to any death or disability occurring on or after March 12, 2020, caused by infection from the COVID-19 virus, provided that for any such death or disability that occurred on or after March 12, 2020, and prior to December 31, 2021, the claimant received a diagnosis of COVID-19 from a licensed physician, after either a presumptive positive test or a laboratory confirmed test for COVID-19, and presented with signs and symptoms of COVID-19 that required medical treatment.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lastRenderedPageBreak/>
        <w:t>01/13/21 House: Prefiled and ordered printed; offered 01/13/21 21100861D</w:t>
      </w:r>
      <w:r w:rsidRPr="00CF6957">
        <w:rPr>
          <w:rFonts w:ascii="Times New Roman" w:hAnsi="Times New Roman" w:cs="Times New Roman"/>
          <w:sz w:val="24"/>
          <w:szCs w:val="24"/>
        </w:rPr>
        <w:br/>
        <w:t>01/13/21 House: Referred to Committee on Labor and Commerce</w:t>
      </w:r>
    </w:p>
    <w:p w:rsidR="00CF6957" w:rsidRPr="00CF6957" w:rsidRDefault="00CF6957" w:rsidP="00CF6957">
      <w:pPr>
        <w:rPr>
          <w:rFonts w:ascii="Times New Roman" w:hAnsi="Times New Roman" w:cs="Times New Roman"/>
          <w:b/>
          <w:bCs/>
          <w:sz w:val="24"/>
          <w:szCs w:val="24"/>
        </w:rPr>
      </w:pPr>
      <w:hyperlink r:id="rId20" w:history="1">
        <w:r w:rsidRPr="00CF6957">
          <w:rPr>
            <w:rStyle w:val="Hyperlink"/>
            <w:rFonts w:ascii="Times New Roman" w:hAnsi="Times New Roman" w:cs="Times New Roman"/>
            <w:b/>
            <w:bCs/>
            <w:sz w:val="24"/>
            <w:szCs w:val="24"/>
          </w:rPr>
          <w:t>HB 2260</w:t>
        </w:r>
      </w:hyperlink>
      <w:r w:rsidRPr="00CF6957">
        <w:rPr>
          <w:rFonts w:ascii="Times New Roman" w:hAnsi="Times New Roman" w:cs="Times New Roman"/>
          <w:b/>
          <w:bCs/>
          <w:sz w:val="24"/>
          <w:szCs w:val="24"/>
        </w:rPr>
        <w:t> Vehicle registration fees; Public Safety Trust Fund.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Scott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Scott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Vehicle registration fees; Public Safety Trust Fund.</w:t>
      </w:r>
      <w:r w:rsidRPr="00CF6957">
        <w:rPr>
          <w:rFonts w:ascii="Times New Roman" w:hAnsi="Times New Roman" w:cs="Times New Roman"/>
          <w:sz w:val="24"/>
          <w:szCs w:val="24"/>
        </w:rPr>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01/13/21 House: Presented and ordered printed 21102513D</w:t>
      </w:r>
      <w:r w:rsidRPr="00CF6957">
        <w:rPr>
          <w:rFonts w:ascii="Times New Roman" w:hAnsi="Times New Roman" w:cs="Times New Roman"/>
          <w:sz w:val="24"/>
          <w:szCs w:val="24"/>
        </w:rPr>
        <w:br/>
        <w:t>01/13/21 House: Referred to Committee on Transportation</w:t>
      </w:r>
    </w:p>
    <w:p w:rsidR="00CF6957" w:rsidRPr="00CF6957" w:rsidRDefault="00CF6957" w:rsidP="00CF6957">
      <w:pPr>
        <w:rPr>
          <w:rFonts w:ascii="Times New Roman" w:hAnsi="Times New Roman" w:cs="Times New Roman"/>
          <w:b/>
          <w:bCs/>
          <w:sz w:val="24"/>
          <w:szCs w:val="24"/>
        </w:rPr>
      </w:pPr>
      <w:hyperlink r:id="rId21" w:history="1">
        <w:r w:rsidRPr="00CF6957">
          <w:rPr>
            <w:rStyle w:val="Hyperlink"/>
            <w:rFonts w:ascii="Times New Roman" w:hAnsi="Times New Roman" w:cs="Times New Roman"/>
            <w:b/>
            <w:bCs/>
            <w:sz w:val="24"/>
            <w:szCs w:val="24"/>
          </w:rPr>
          <w:t>HJ 531</w:t>
        </w:r>
      </w:hyperlink>
      <w:r w:rsidRPr="00CF6957">
        <w:rPr>
          <w:rFonts w:ascii="Times New Roman" w:hAnsi="Times New Roman" w:cs="Times New Roman"/>
          <w:b/>
          <w:bCs/>
          <w:sz w:val="24"/>
          <w:szCs w:val="24"/>
        </w:rPr>
        <w:t> Study; Joint Commission on Health Care.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Helmer</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Helmer</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Directing the Joint Commission on Health Care to study the advisability of the Commonwealth's joining the Interstate Medical Licensure Compact. Report.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Study; Joint Commission on Health Care; advisability of the Commonwealth's joining the Interstate Medical Licensure Compact; report.</w:t>
      </w:r>
      <w:r w:rsidRPr="00CF6957">
        <w:rPr>
          <w:rFonts w:ascii="Times New Roman" w:hAnsi="Times New Roman" w:cs="Times New Roman"/>
          <w:sz w:val="24"/>
          <w:szCs w:val="24"/>
        </w:rPr>
        <w:t> Directs the Joint Commission on Health Care to study the advisability of the Commonwealth's joining the Interstate Medical Licensure Compact (the Compact), including the legal effects of joining of the Compact in the Commonwealth and possible positive and negative outcomes resulting from the adoption of the Compact, and develop recommendations as to whether the Commonwealth should join the Compact. The Joint Commission on Health Care shall complete its work by November 30, 2021, and submit an executive report of its findings and conclusions no later than the first day of the 2022 Regular Session of the General Assembly</w:t>
      </w:r>
      <w:r w:rsidRPr="00CF6957">
        <w:rPr>
          <w:rFonts w:ascii="Times New Roman" w:hAnsi="Times New Roman" w:cs="Times New Roman"/>
          <w:b/>
          <w:bCs/>
          <w:sz w:val="24"/>
          <w:szCs w:val="24"/>
        </w:rPr>
        <w: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01/09/21 House: Prefiled and ordered printed; offered 01/13/21 21102370D</w:t>
      </w:r>
      <w:r w:rsidRPr="00CF6957">
        <w:rPr>
          <w:rFonts w:ascii="Times New Roman" w:hAnsi="Times New Roman" w:cs="Times New Roman"/>
          <w:sz w:val="24"/>
          <w:szCs w:val="24"/>
        </w:rPr>
        <w:br/>
        <w:t>01/09/21 House: Committee Referral Pending</w:t>
      </w:r>
    </w:p>
    <w:p w:rsidR="00CF6957" w:rsidRPr="00CF6957" w:rsidRDefault="00CF6957" w:rsidP="00CF6957">
      <w:pPr>
        <w:rPr>
          <w:rFonts w:ascii="Times New Roman" w:hAnsi="Times New Roman" w:cs="Times New Roman"/>
          <w:b/>
          <w:bCs/>
          <w:sz w:val="24"/>
          <w:szCs w:val="24"/>
        </w:rPr>
      </w:pPr>
      <w:hyperlink r:id="rId22" w:history="1">
        <w:r w:rsidRPr="00CF6957">
          <w:rPr>
            <w:rStyle w:val="Hyperlink"/>
            <w:rFonts w:ascii="Times New Roman" w:hAnsi="Times New Roman" w:cs="Times New Roman"/>
            <w:b/>
            <w:bCs/>
            <w:sz w:val="24"/>
            <w:szCs w:val="24"/>
          </w:rPr>
          <w:t>HJ 532</w:t>
        </w:r>
      </w:hyperlink>
      <w:r w:rsidRPr="00CF6957">
        <w:rPr>
          <w:rFonts w:ascii="Times New Roman" w:hAnsi="Times New Roman" w:cs="Times New Roman"/>
          <w:b/>
          <w:bCs/>
          <w:sz w:val="24"/>
          <w:szCs w:val="24"/>
        </w:rPr>
        <w:t> Commending the McLean Volunteer Fire Department.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Sullivan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lastRenderedPageBreak/>
        <w:t>Patrons:</w:t>
      </w:r>
      <w:r w:rsidRPr="00CF6957">
        <w:rPr>
          <w:rFonts w:ascii="Times New Roman" w:hAnsi="Times New Roman" w:cs="Times New Roman"/>
          <w:sz w:val="24"/>
          <w:szCs w:val="24"/>
        </w:rPr>
        <w:t> Sullivan and Simon; Senator: Howell</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Commending the McLean Volunteer Fire Department.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Commending the McLean Volunteer Fire Department.</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01/10/21 House: Prefiled and laid on Speaker's table; offered 01/13/21 21101360D</w:t>
      </w:r>
    </w:p>
    <w:p w:rsidR="00CF6957" w:rsidRPr="00CF6957" w:rsidRDefault="00CF6957" w:rsidP="00CF6957">
      <w:pPr>
        <w:rPr>
          <w:rFonts w:ascii="Times New Roman" w:hAnsi="Times New Roman" w:cs="Times New Roman"/>
          <w:b/>
          <w:bCs/>
          <w:sz w:val="24"/>
          <w:szCs w:val="24"/>
        </w:rPr>
      </w:pPr>
      <w:hyperlink r:id="rId23" w:history="1">
        <w:r w:rsidRPr="00CF6957">
          <w:rPr>
            <w:rStyle w:val="Hyperlink"/>
            <w:rFonts w:ascii="Times New Roman" w:hAnsi="Times New Roman" w:cs="Times New Roman"/>
            <w:b/>
            <w:bCs/>
            <w:sz w:val="24"/>
            <w:szCs w:val="24"/>
          </w:rPr>
          <w:t>SB 1116</w:t>
        </w:r>
      </w:hyperlink>
      <w:r w:rsidRPr="00CF6957">
        <w:rPr>
          <w:rFonts w:ascii="Times New Roman" w:hAnsi="Times New Roman" w:cs="Times New Roman"/>
          <w:b/>
          <w:bCs/>
          <w:sz w:val="24"/>
          <w:szCs w:val="24"/>
        </w:rPr>
        <w:t> State Health Commissioner; powers during an epidemic, vaccinations, religious tenets or practices.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Peake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Peake; Delegate: Cole, M.L.</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32.1-46, as it is currently effective and as it shall become effective, and 32.1-48 of the Code of Virginia, relating to powers of State Health Commissioner in epidemic; vaccine; religious tenets or practices.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Powers of State Health Commissioner in epidemic; vaccine; religious tenets or practices. </w:t>
      </w:r>
      <w:r w:rsidRPr="00CF6957">
        <w:rPr>
          <w:rFonts w:ascii="Times New Roman" w:hAnsi="Times New Roman" w:cs="Times New Roman"/>
          <w:sz w:val="24"/>
          <w:szCs w:val="24"/>
        </w:rPr>
        <w:t>Allows a parent or guardian to object to the vaccination or immunization of a child on the grounds that the administration of immunizing agents conflicts with his religious tenets or practices, even if an emergency or epidemic of disease has been declared by the State Board of Health, which is not allowed under current law. The bill also provides that nothing shall preclude the State Health Commissioner from requiring immediate immunization of all persons in the case of an epidemic of any disease of public health importance for which a vaccine exists other than a person, including a parent or guardian on behalf of a child, who objects on the grounds that the administration of the vaccine conflicts with his religious tenets or practices. Under current law, the only exception to the Commissioner's power to require immediate immunization of all persons in case of an epidemic of any disease of public health importance for which a vaccine exists is for a person to whose health the administration of a vaccine would be detrimental as certified in writing by a physician licensed to practice medicine in the Commonwealth.</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12/21/20 Senate: Prefiled and ordered printed; offered 01/13/21 21101449D</w:t>
      </w:r>
      <w:r w:rsidRPr="00CF6957">
        <w:rPr>
          <w:rFonts w:ascii="Times New Roman" w:hAnsi="Times New Roman" w:cs="Times New Roman"/>
          <w:sz w:val="24"/>
          <w:szCs w:val="24"/>
        </w:rPr>
        <w:br/>
        <w:t>12/21/20 Senate: Referred to Committee on Education and Health</w:t>
      </w:r>
      <w:r w:rsidRPr="00CF6957">
        <w:rPr>
          <w:rFonts w:ascii="Times New Roman" w:hAnsi="Times New Roman" w:cs="Times New Roman"/>
          <w:sz w:val="24"/>
          <w:szCs w:val="24"/>
        </w:rPr>
        <w:br/>
        <w:t>01/11/21 Senate: Impact statement from DPB (SB1116)</w:t>
      </w:r>
    </w:p>
    <w:p w:rsidR="00CF6957" w:rsidRPr="00CF6957" w:rsidRDefault="00CF6957" w:rsidP="00CF6957">
      <w:pPr>
        <w:rPr>
          <w:rFonts w:ascii="Times New Roman" w:hAnsi="Times New Roman" w:cs="Times New Roman"/>
          <w:b/>
          <w:bCs/>
          <w:sz w:val="24"/>
          <w:szCs w:val="24"/>
        </w:rPr>
      </w:pPr>
      <w:hyperlink r:id="rId24" w:history="1">
        <w:r w:rsidRPr="00CF6957">
          <w:rPr>
            <w:rStyle w:val="Hyperlink"/>
            <w:rFonts w:ascii="Times New Roman" w:hAnsi="Times New Roman" w:cs="Times New Roman"/>
            <w:b/>
            <w:bCs/>
            <w:sz w:val="24"/>
            <w:szCs w:val="24"/>
          </w:rPr>
          <w:t>SB 1131</w:t>
        </w:r>
      </w:hyperlink>
      <w:r w:rsidRPr="00CF6957">
        <w:rPr>
          <w:rFonts w:ascii="Times New Roman" w:hAnsi="Times New Roman" w:cs="Times New Roman"/>
          <w:b/>
          <w:bCs/>
          <w:sz w:val="24"/>
          <w:szCs w:val="24"/>
        </w:rPr>
        <w:t> Emergency Services and Disaster Law; limitation on duration of executive orders.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Suetterlein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Suetterlein, Dunnavant, Kiggans, Peake and Ruff</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44-146.17, as it is currently effective and as it shall become effective, of the Code of Virginia, relating to Emergency Services and Disaster Law; limitation on duration of executive orders.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lastRenderedPageBreak/>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Emergency Services and Disaster Law; limitation on duration of executive orders. </w:t>
      </w:r>
      <w:r w:rsidRPr="00CF6957">
        <w:rPr>
          <w:rFonts w:ascii="Times New Roman" w:hAnsi="Times New Roman" w:cs="Times New Roman"/>
          <w:sz w:val="24"/>
          <w:szCs w:val="24"/>
        </w:rPr>
        <w:t>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12/31/20 Senate: Prefiled and ordered printed; offered 01/13/21 21101206D</w:t>
      </w:r>
      <w:r w:rsidRPr="00CF6957">
        <w:rPr>
          <w:rFonts w:ascii="Times New Roman" w:hAnsi="Times New Roman" w:cs="Times New Roman"/>
          <w:sz w:val="24"/>
          <w:szCs w:val="24"/>
        </w:rPr>
        <w:br/>
        <w:t>12/31/20 Senate: Referred to Committee on General Laws and Technology</w:t>
      </w:r>
      <w:r w:rsidRPr="00CF6957">
        <w:rPr>
          <w:rFonts w:ascii="Times New Roman" w:hAnsi="Times New Roman" w:cs="Times New Roman"/>
          <w:sz w:val="24"/>
          <w:szCs w:val="24"/>
        </w:rPr>
        <w:br/>
        <w:t>01/13/21 Senate: Impact statement from DPB (SB1131)</w:t>
      </w:r>
    </w:p>
    <w:p w:rsidR="00CF6957" w:rsidRPr="00CF6957" w:rsidRDefault="00CF6957" w:rsidP="00CF6957">
      <w:pPr>
        <w:rPr>
          <w:rFonts w:ascii="Times New Roman" w:hAnsi="Times New Roman" w:cs="Times New Roman"/>
          <w:b/>
          <w:bCs/>
          <w:sz w:val="24"/>
          <w:szCs w:val="24"/>
        </w:rPr>
      </w:pPr>
      <w:hyperlink r:id="rId25" w:history="1">
        <w:r w:rsidRPr="00CF6957">
          <w:rPr>
            <w:rStyle w:val="Hyperlink"/>
            <w:rFonts w:ascii="Times New Roman" w:hAnsi="Times New Roman" w:cs="Times New Roman"/>
            <w:b/>
            <w:bCs/>
            <w:sz w:val="24"/>
            <w:szCs w:val="24"/>
          </w:rPr>
          <w:t>SB 1167</w:t>
        </w:r>
      </w:hyperlink>
      <w:r w:rsidRPr="00CF6957">
        <w:rPr>
          <w:rFonts w:ascii="Times New Roman" w:hAnsi="Times New Roman" w:cs="Times New Roman"/>
          <w:b/>
          <w:bCs/>
          <w:sz w:val="24"/>
          <w:szCs w:val="24"/>
        </w:rPr>
        <w:t> Board of Nursing; licensure or certification by endorsement for members of the U.S. milititary.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Kiggans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Kiggans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54.1-3018, 54.1-3021, and 54.1-3024 of the Code of Virginia, relating to Board of Nursing; licensure or certification by endorsement for members of the United States military.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Board of Nursing; licensure or certification by endorsement for members of the United States military.</w:t>
      </w:r>
      <w:r w:rsidRPr="00CF6957">
        <w:rPr>
          <w:rFonts w:ascii="Times New Roman" w:hAnsi="Times New Roman" w:cs="Times New Roman"/>
          <w:sz w:val="24"/>
          <w:szCs w:val="24"/>
        </w:rPr>
        <w:t> Permits the Board of Nursing to issue licenses and certifications by endorsement for registered nurses, licensed practical nurses, and certified nurse aides who hold a similar or equivalent license or certification from the medical corps of a branch of the United States military.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01/08/21 Senate: Prefiled and ordered printed; offered 01/13/21 21101018D</w:t>
      </w:r>
      <w:r w:rsidRPr="00CF6957">
        <w:rPr>
          <w:rFonts w:ascii="Times New Roman" w:hAnsi="Times New Roman" w:cs="Times New Roman"/>
          <w:sz w:val="24"/>
          <w:szCs w:val="24"/>
        </w:rPr>
        <w:br/>
        <w:t>01/08/21 Senate: Referred to Committee on Education and Health</w:t>
      </w:r>
      <w:r w:rsidRPr="00CF6957">
        <w:rPr>
          <w:rFonts w:ascii="Times New Roman" w:hAnsi="Times New Roman" w:cs="Times New Roman"/>
          <w:sz w:val="24"/>
          <w:szCs w:val="24"/>
        </w:rPr>
        <w:br/>
        <w:t>01/12/21 Senate: Impact statement from DPB (SB1167)</w:t>
      </w:r>
      <w:r w:rsidRPr="00CF6957">
        <w:rPr>
          <w:rFonts w:ascii="Times New Roman" w:hAnsi="Times New Roman" w:cs="Times New Roman"/>
          <w:sz w:val="24"/>
          <w:szCs w:val="24"/>
        </w:rPr>
        <w:br/>
        <w:t>01/13/21 Senate: Assigned Education sub: Health Professions</w:t>
      </w:r>
    </w:p>
    <w:p w:rsidR="00CF6957" w:rsidRPr="00CF6957" w:rsidRDefault="00CF6957" w:rsidP="00CF6957">
      <w:pPr>
        <w:rPr>
          <w:rFonts w:ascii="Times New Roman" w:hAnsi="Times New Roman" w:cs="Times New Roman"/>
          <w:b/>
          <w:bCs/>
          <w:sz w:val="24"/>
          <w:szCs w:val="24"/>
        </w:rPr>
      </w:pPr>
      <w:hyperlink r:id="rId26" w:history="1">
        <w:r w:rsidRPr="00CF6957">
          <w:rPr>
            <w:rStyle w:val="Hyperlink"/>
            <w:rFonts w:ascii="Times New Roman" w:hAnsi="Times New Roman" w:cs="Times New Roman"/>
            <w:b/>
            <w:bCs/>
            <w:sz w:val="24"/>
            <w:szCs w:val="24"/>
          </w:rPr>
          <w:t>SB 1205</w:t>
        </w:r>
      </w:hyperlink>
      <w:r w:rsidRPr="00CF6957">
        <w:rPr>
          <w:rFonts w:ascii="Times New Roman" w:hAnsi="Times New Roman" w:cs="Times New Roman"/>
          <w:b/>
          <w:bCs/>
          <w:sz w:val="24"/>
          <w:szCs w:val="24"/>
        </w:rPr>
        <w:t> Programs to address career fatigue and wellness in certain health care providers; civil immunity.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Barker</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Barker</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8.01-581.16, 54.1-2400.6, and 54.1-2909 of the Code of Virginia, relating to programs to address career fatigue and wellness in certain health care providers; civil immunity.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lastRenderedPageBreak/>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Programs to address career fatigue and wellness in certain health care providers; civil immunity.</w:t>
      </w:r>
      <w:r w:rsidRPr="00CF6957">
        <w:rPr>
          <w:rFonts w:ascii="Times New Roman" w:hAnsi="Times New Roman" w:cs="Times New Roman"/>
          <w:sz w:val="24"/>
          <w:szCs w:val="24"/>
        </w:rPr>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EMERGENCY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01/11/21 Senate: Prefiled and ordered printed with emergency clause; offered 01/13/21 21101126D</w:t>
      </w:r>
      <w:r w:rsidRPr="00CF6957">
        <w:rPr>
          <w:rFonts w:ascii="Times New Roman" w:hAnsi="Times New Roman" w:cs="Times New Roman"/>
          <w:sz w:val="24"/>
          <w:szCs w:val="24"/>
        </w:rPr>
        <w:br/>
        <w:t>01/11/21 Senate: Referred to Committee on Education and Health</w:t>
      </w:r>
      <w:r w:rsidRPr="00CF6957">
        <w:rPr>
          <w:rFonts w:ascii="Times New Roman" w:hAnsi="Times New Roman" w:cs="Times New Roman"/>
          <w:sz w:val="24"/>
          <w:szCs w:val="24"/>
        </w:rPr>
        <w:br/>
        <w:t>01/13/21 Senate: Impact statement from DPB (SB1205)</w:t>
      </w:r>
      <w:r w:rsidRPr="00CF6957">
        <w:rPr>
          <w:rFonts w:ascii="Times New Roman" w:hAnsi="Times New Roman" w:cs="Times New Roman"/>
          <w:sz w:val="24"/>
          <w:szCs w:val="24"/>
        </w:rPr>
        <w:br/>
        <w:t>01/13/21 Senate: Assigned Education sub: Health Professions</w:t>
      </w:r>
    </w:p>
    <w:p w:rsidR="00CF6957" w:rsidRPr="00CF6957" w:rsidRDefault="00CF6957" w:rsidP="00CF6957">
      <w:pPr>
        <w:rPr>
          <w:rFonts w:ascii="Times New Roman" w:hAnsi="Times New Roman" w:cs="Times New Roman"/>
          <w:b/>
          <w:bCs/>
          <w:sz w:val="24"/>
          <w:szCs w:val="24"/>
        </w:rPr>
      </w:pPr>
      <w:hyperlink r:id="rId27" w:history="1">
        <w:r w:rsidRPr="00CF6957">
          <w:rPr>
            <w:rStyle w:val="Hyperlink"/>
            <w:rFonts w:ascii="Times New Roman" w:hAnsi="Times New Roman" w:cs="Times New Roman"/>
            <w:b/>
            <w:bCs/>
            <w:sz w:val="24"/>
            <w:szCs w:val="24"/>
          </w:rPr>
          <w:t>SB 1211</w:t>
        </w:r>
      </w:hyperlink>
      <w:r w:rsidRPr="00CF6957">
        <w:rPr>
          <w:rFonts w:ascii="Times New Roman" w:hAnsi="Times New Roman" w:cs="Times New Roman"/>
          <w:b/>
          <w:bCs/>
          <w:sz w:val="24"/>
          <w:szCs w:val="24"/>
        </w:rPr>
        <w:t> Vehicle registration fees; Public Safety Trust Fund.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Edwards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Edwards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Vehicle registration fees; Public Safety Trust Fund.</w:t>
      </w:r>
      <w:r w:rsidRPr="00CF6957">
        <w:rPr>
          <w:rFonts w:ascii="Times New Roman" w:hAnsi="Times New Roman" w:cs="Times New Roman"/>
          <w:sz w:val="24"/>
          <w:szCs w:val="24"/>
        </w:rPr>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01/11/21 Senate: Prefiled and ordered printed; offered 01/13/21 21102719D</w:t>
      </w:r>
      <w:r w:rsidRPr="00CF6957">
        <w:rPr>
          <w:rFonts w:ascii="Times New Roman" w:hAnsi="Times New Roman" w:cs="Times New Roman"/>
          <w:sz w:val="24"/>
          <w:szCs w:val="24"/>
        </w:rPr>
        <w:br/>
        <w:t>01/11/21 Senate: Referred to Committee on Finance and Appropriations</w:t>
      </w:r>
    </w:p>
    <w:p w:rsidR="00CF6957" w:rsidRPr="00CF6957" w:rsidRDefault="00CF6957" w:rsidP="00CF6957">
      <w:pPr>
        <w:rPr>
          <w:rFonts w:ascii="Times New Roman" w:hAnsi="Times New Roman" w:cs="Times New Roman"/>
          <w:b/>
          <w:bCs/>
          <w:sz w:val="24"/>
          <w:szCs w:val="24"/>
        </w:rPr>
      </w:pPr>
      <w:hyperlink r:id="rId28" w:history="1">
        <w:r w:rsidRPr="00CF6957">
          <w:rPr>
            <w:rStyle w:val="Hyperlink"/>
            <w:rFonts w:ascii="Times New Roman" w:hAnsi="Times New Roman" w:cs="Times New Roman"/>
            <w:b/>
            <w:bCs/>
            <w:sz w:val="24"/>
            <w:szCs w:val="24"/>
          </w:rPr>
          <w:t>SB 1275</w:t>
        </w:r>
      </w:hyperlink>
      <w:r w:rsidRPr="00CF6957">
        <w:rPr>
          <w:rFonts w:ascii="Times New Roman" w:hAnsi="Times New Roman" w:cs="Times New Roman"/>
          <w:b/>
          <w:bCs/>
          <w:sz w:val="24"/>
          <w:szCs w:val="24"/>
        </w:rPr>
        <w:t> Workers' compensation; presumption of compensability for certain diseases.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Marsden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Marsden</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65.2-402 of the Code of Virginia, relating to workers' compensation; presumption of compensation for certain diseases; applicable to salaried and volunteer emergency medical services personnel.</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lastRenderedPageBreak/>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Workers' compensation; presumption of compensability for certain diseases.</w:t>
      </w:r>
      <w:r w:rsidRPr="00CF6957">
        <w:rPr>
          <w:rFonts w:ascii="Times New Roman" w:hAnsi="Times New Roman" w:cs="Times New Roman"/>
          <w:sz w:val="24"/>
          <w:szCs w:val="24"/>
        </w:rPr>
        <w:t> Adds salaried or volunteer emergency medical services personnel to the list of persons to whom, after five years of service, the occupational disease presumption for death caused by hypertension or heart disease applies.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Senate: Prefiled and ordered printed; offered 01/13/21 21101397D</w:t>
      </w:r>
      <w:r w:rsidRPr="00CF6957">
        <w:rPr>
          <w:rFonts w:ascii="Times New Roman" w:hAnsi="Times New Roman" w:cs="Times New Roman"/>
          <w:sz w:val="24"/>
          <w:szCs w:val="24"/>
        </w:rPr>
        <w:br/>
        <w:t>01/12/21 Senate: Referred to Committee on Commerce and Labor</w:t>
      </w:r>
    </w:p>
    <w:p w:rsidR="00CF6957" w:rsidRPr="00CF6957" w:rsidRDefault="00CF6957" w:rsidP="00CF6957">
      <w:pPr>
        <w:rPr>
          <w:rFonts w:ascii="Times New Roman" w:hAnsi="Times New Roman" w:cs="Times New Roman"/>
          <w:b/>
          <w:bCs/>
          <w:sz w:val="24"/>
          <w:szCs w:val="24"/>
        </w:rPr>
      </w:pPr>
      <w:hyperlink r:id="rId29" w:history="1">
        <w:r w:rsidRPr="00CF6957">
          <w:rPr>
            <w:rStyle w:val="Hyperlink"/>
            <w:rFonts w:ascii="Times New Roman" w:hAnsi="Times New Roman" w:cs="Times New Roman"/>
            <w:b/>
            <w:bCs/>
            <w:sz w:val="24"/>
            <w:szCs w:val="24"/>
          </w:rPr>
          <w:t>SB 1302</w:t>
        </w:r>
      </w:hyperlink>
      <w:r w:rsidRPr="00CF6957">
        <w:rPr>
          <w:rFonts w:ascii="Times New Roman" w:hAnsi="Times New Roman" w:cs="Times New Roman"/>
          <w:b/>
          <w:bCs/>
          <w:sz w:val="24"/>
          <w:szCs w:val="24"/>
        </w:rPr>
        <w:t> Crisis call center; Crisis Call Center Fund established.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McPike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McPike</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37.2-311.1, as it shall become effective, 56-484.12, 56-484.17, and 56-484.17:1 of the Code of Virginia and to amend the Code of Virginia by adding sections numbered 37.2-311.2, 37.2-311.3, and 37.2-311.4, relating to crisis call centers; Crisis Call Center Fund established.</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Crisis call center; Crisis Call Center Fund established.</w:t>
      </w:r>
      <w:r w:rsidRPr="00CF6957">
        <w:rPr>
          <w:rFonts w:ascii="Times New Roman" w:hAnsi="Times New Roman" w:cs="Times New Roman"/>
          <w:sz w:val="24"/>
          <w:szCs w:val="24"/>
        </w:rPr>
        <w:t> Provides that the crisis call center, which under current law is administered by the Department of Behavioral Health and Developmental Services (the Department), shall be designated as the 9-8-8 Crisis Hotline Center for purposes of participating in the National Suicide Prevention Lifeline. The bill directs the Department, in its development of the crisis call center, community care teams, and mobile crisis teams, to comply with any applicable requirements of the National Suicide Hotline Designation Act of 2020, and to provide for consistency with federal guidelines promulgated under such law.</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The bill increases from $0.75 to $0.94 the wireless E-911 surcharge and increases from $0.50 to $0.63 the prepaid wireless E-911 charge. The bill provides that part of the revenue attributable to the increase would be distributed to the Crisis Call Center Fund, established by the bill, to fund the Department's costs in establishing and administering the call center, and that the remainder of the revenue would be distributed to public safety answering points (PSAPs).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Senate: Prefiled and ordered printed; offered 01/13/21 21102780D</w:t>
      </w:r>
      <w:r w:rsidRPr="00CF6957">
        <w:rPr>
          <w:rFonts w:ascii="Times New Roman" w:hAnsi="Times New Roman" w:cs="Times New Roman"/>
          <w:sz w:val="24"/>
          <w:szCs w:val="24"/>
        </w:rPr>
        <w:br/>
        <w:t>01/12/21 Senate: Referred to Committee on Education and Health</w:t>
      </w:r>
    </w:p>
    <w:p w:rsidR="00CF6957" w:rsidRPr="00CF6957" w:rsidRDefault="00CF6957" w:rsidP="00CF6957">
      <w:pPr>
        <w:rPr>
          <w:rFonts w:ascii="Times New Roman" w:hAnsi="Times New Roman" w:cs="Times New Roman"/>
          <w:b/>
          <w:bCs/>
          <w:sz w:val="24"/>
          <w:szCs w:val="24"/>
        </w:rPr>
      </w:pPr>
      <w:hyperlink r:id="rId30" w:history="1">
        <w:r w:rsidRPr="00CF6957">
          <w:rPr>
            <w:rStyle w:val="Hyperlink"/>
            <w:rFonts w:ascii="Times New Roman" w:hAnsi="Times New Roman" w:cs="Times New Roman"/>
            <w:b/>
            <w:bCs/>
            <w:sz w:val="24"/>
            <w:szCs w:val="24"/>
          </w:rPr>
          <w:t>SB 1306</w:t>
        </w:r>
      </w:hyperlink>
      <w:r w:rsidRPr="00CF6957">
        <w:rPr>
          <w:rFonts w:ascii="Times New Roman" w:hAnsi="Times New Roman" w:cs="Times New Roman"/>
          <w:b/>
          <w:bCs/>
          <w:sz w:val="24"/>
          <w:szCs w:val="24"/>
        </w:rPr>
        <w:t> Assault and battery; penalty.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Morrissey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Morrissey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18.2-57 of the Code of Virginia and to amend the Code of Virginia by adding a section numbered 19.2-9.2, relating to assault and battery; penalty.</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Assault and battery; penalty.</w:t>
      </w:r>
      <w:r w:rsidRPr="00CF6957">
        <w:rPr>
          <w:rFonts w:ascii="Times New Roman" w:hAnsi="Times New Roman" w:cs="Times New Roman"/>
          <w:sz w:val="24"/>
          <w:szCs w:val="24"/>
        </w:rPr>
        <w:t xml:space="preserve"> Eliminates the mandatory minimum term of confinement of six </w:t>
      </w:r>
      <w:r w:rsidRPr="00CF6957">
        <w:rPr>
          <w:rFonts w:ascii="Times New Roman" w:hAnsi="Times New Roman" w:cs="Times New Roman"/>
          <w:sz w:val="24"/>
          <w:szCs w:val="24"/>
        </w:rPr>
        <w:lastRenderedPageBreak/>
        <w:t>months for an assault and battery committed against a judge, magistrate, law-enforcement officer, correctional officer, person directly involved in the care, treatment, or supervision of inmates, firefighter or volunteer firefighter, or emergency medical services personnel. The bill removes simple assault from enhanced punishment and provides that the enhanced punishment applies for assault and battery only when it results in bodily injury. The bill also provides that a jury or the court may find any person charged with such offense where the degree of culpability is slight, due to diminished physical or mental capacity or an autism spectrum disorder, not guilty of such offense but guilty of a simple assault or assault and battery, punishable as a Class 1 misdemeanor. The bill also provides that before any arrest, indictment, or service of a petition in the case of a juvenile is made for an alleged assault and battery against a law-enforcement officer, (i) such alleged assault and battery shall be investigated by another law-enforcement officer who was not the subject of such alleged assault and battery and (ii) the arrest, indictment, or service of a petition shall be approved by the attorney for the Commonwealth.</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Senate: Prefiled and ordered printed; offered 01/13/21 21102781D</w:t>
      </w:r>
      <w:r w:rsidRPr="00CF6957">
        <w:rPr>
          <w:rFonts w:ascii="Times New Roman" w:hAnsi="Times New Roman" w:cs="Times New Roman"/>
          <w:sz w:val="24"/>
          <w:szCs w:val="24"/>
        </w:rPr>
        <w:br/>
        <w:t>01/12/21 Senate: Referred to Committee on the Judiciary</w:t>
      </w:r>
    </w:p>
    <w:p w:rsidR="00CF6957" w:rsidRPr="00CF6957" w:rsidRDefault="00CF6957" w:rsidP="00CF6957">
      <w:pPr>
        <w:rPr>
          <w:rFonts w:ascii="Times New Roman" w:hAnsi="Times New Roman" w:cs="Times New Roman"/>
          <w:b/>
          <w:bCs/>
          <w:sz w:val="24"/>
          <w:szCs w:val="24"/>
        </w:rPr>
      </w:pPr>
      <w:hyperlink r:id="rId31" w:history="1">
        <w:r w:rsidRPr="00CF6957">
          <w:rPr>
            <w:rStyle w:val="Hyperlink"/>
            <w:rFonts w:ascii="Times New Roman" w:hAnsi="Times New Roman" w:cs="Times New Roman"/>
            <w:b/>
            <w:bCs/>
            <w:sz w:val="24"/>
            <w:szCs w:val="24"/>
          </w:rPr>
          <w:t>SB 1338</w:t>
        </w:r>
      </w:hyperlink>
      <w:r w:rsidRPr="00CF6957">
        <w:rPr>
          <w:rFonts w:ascii="Times New Roman" w:hAnsi="Times New Roman" w:cs="Times New Roman"/>
          <w:b/>
          <w:bCs/>
          <w:sz w:val="24"/>
          <w:szCs w:val="24"/>
        </w:rPr>
        <w:t> Telemedicine services; remote patient monitoring services.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Barker</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Barker; Delegate: Cole, M.L.</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A BILL to amend and reenact §§ 32.1-325 and 38.2-3418.16 of the Code of Virginia, relating to telemedicine services; remote patient monitoring services.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Telemedicine services; remote patient monitoring services.</w:t>
      </w:r>
      <w:r w:rsidRPr="00CF6957">
        <w:rPr>
          <w:rFonts w:ascii="Times New Roman" w:hAnsi="Times New Roman" w:cs="Times New Roman"/>
          <w:sz w:val="24"/>
          <w:szCs w:val="24"/>
        </w:rPr>
        <w:t> Defines "medically necessary" for the purposes of telemedicine services and clarifies the definitions of "remote patient monitoring services" and "telemedicine services." The Board of Medical Assistance Services is currently required to include in the state plan for medical assistance services a provision for the payment of medical assistance for medically necessary health care services provided through telemedicine services, and the bill directs the Board to provide payment for remote patient monitoring services provided through telemedicine services based on an annual publication by the Centers for Medicare and Medicaid Services.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01/12/21 Senate: Prefiled and ordered printed; offered 01/13/21 21101591D</w:t>
      </w:r>
      <w:r w:rsidRPr="00CF6957">
        <w:rPr>
          <w:rFonts w:ascii="Times New Roman" w:hAnsi="Times New Roman" w:cs="Times New Roman"/>
          <w:sz w:val="24"/>
          <w:szCs w:val="24"/>
        </w:rPr>
        <w:br/>
        <w:t>01/12/21 Senate: Referred to Committee on Education and Health</w:t>
      </w:r>
    </w:p>
    <w:p w:rsidR="00CF6957" w:rsidRPr="00CF6957" w:rsidRDefault="00CF6957" w:rsidP="00CF6957">
      <w:pPr>
        <w:rPr>
          <w:rFonts w:ascii="Times New Roman" w:hAnsi="Times New Roman" w:cs="Times New Roman"/>
          <w:b/>
          <w:bCs/>
          <w:sz w:val="24"/>
          <w:szCs w:val="24"/>
        </w:rPr>
      </w:pPr>
      <w:hyperlink r:id="rId32" w:history="1">
        <w:r w:rsidRPr="00CF6957">
          <w:rPr>
            <w:rStyle w:val="Hyperlink"/>
            <w:rFonts w:ascii="Times New Roman" w:hAnsi="Times New Roman" w:cs="Times New Roman"/>
            <w:b/>
            <w:bCs/>
            <w:sz w:val="24"/>
            <w:szCs w:val="24"/>
          </w:rPr>
          <w:t>SJ 273</w:t>
        </w:r>
      </w:hyperlink>
      <w:r w:rsidRPr="00CF6957">
        <w:rPr>
          <w:rFonts w:ascii="Times New Roman" w:hAnsi="Times New Roman" w:cs="Times New Roman"/>
          <w:b/>
          <w:bCs/>
          <w:sz w:val="24"/>
          <w:szCs w:val="24"/>
        </w:rPr>
        <w:t> Celebrating the life of Bruce Winston Edwards.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DeSteph</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Patrons:</w:t>
      </w:r>
      <w:r w:rsidRPr="00CF6957">
        <w:rPr>
          <w:rFonts w:ascii="Times New Roman" w:hAnsi="Times New Roman" w:cs="Times New Roman"/>
          <w:sz w:val="24"/>
          <w:szCs w:val="24"/>
        </w:rPr>
        <w:t> DeSteph, Cosgrove and Kiggans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Celebrating the life of Bruce Winston Edwards.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Celebrating the life of Bruce Winston Edwards.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lastRenderedPageBreak/>
        <w:t>12/07/20 Senate: Prefiled and laid on Clerk's desk; offered 01/13/21 21100826D</w:t>
      </w:r>
      <w:r w:rsidRPr="00CF6957">
        <w:rPr>
          <w:rFonts w:ascii="Times New Roman" w:hAnsi="Times New Roman" w:cs="Times New Roman"/>
          <w:sz w:val="24"/>
          <w:szCs w:val="24"/>
        </w:rPr>
        <w:br/>
        <w:t>01/14/21 Senate: Engrossed by Senate</w:t>
      </w:r>
      <w:r w:rsidRPr="00CF6957">
        <w:rPr>
          <w:rFonts w:ascii="Times New Roman" w:hAnsi="Times New Roman" w:cs="Times New Roman"/>
          <w:sz w:val="24"/>
          <w:szCs w:val="24"/>
        </w:rPr>
        <w:br/>
        <w:t>01/14/21 Senate: Agreed to by Senate</w:t>
      </w:r>
      <w:r w:rsidRPr="00CF6957">
        <w:rPr>
          <w:rFonts w:ascii="Times New Roman" w:hAnsi="Times New Roman" w:cs="Times New Roman"/>
          <w:sz w:val="24"/>
          <w:szCs w:val="24"/>
        </w:rPr>
        <w:br/>
        <w:t>01/15/21 House: Received</w:t>
      </w:r>
      <w:r w:rsidRPr="00CF6957">
        <w:rPr>
          <w:rFonts w:ascii="Times New Roman" w:hAnsi="Times New Roman" w:cs="Times New Roman"/>
          <w:sz w:val="24"/>
          <w:szCs w:val="24"/>
        </w:rPr>
        <w:br/>
        <w:t>01/15/21 House: Laid on Speaker's table</w:t>
      </w:r>
    </w:p>
    <w:p w:rsidR="00CF6957" w:rsidRPr="00CF6957" w:rsidRDefault="00CF6957" w:rsidP="00CF6957">
      <w:pPr>
        <w:rPr>
          <w:rFonts w:ascii="Times New Roman" w:hAnsi="Times New Roman" w:cs="Times New Roman"/>
          <w:b/>
          <w:bCs/>
          <w:sz w:val="24"/>
          <w:szCs w:val="24"/>
        </w:rPr>
      </w:pPr>
      <w:hyperlink r:id="rId33" w:history="1">
        <w:r w:rsidRPr="00CF6957">
          <w:rPr>
            <w:rStyle w:val="Hyperlink"/>
            <w:rFonts w:ascii="Times New Roman" w:hAnsi="Times New Roman" w:cs="Times New Roman"/>
            <w:b/>
            <w:bCs/>
            <w:sz w:val="24"/>
            <w:szCs w:val="24"/>
          </w:rPr>
          <w:t>SJ 300</w:t>
        </w:r>
      </w:hyperlink>
      <w:r w:rsidRPr="00CF6957">
        <w:rPr>
          <w:rFonts w:ascii="Times New Roman" w:hAnsi="Times New Roman" w:cs="Times New Roman"/>
          <w:b/>
          <w:bCs/>
          <w:sz w:val="24"/>
          <w:szCs w:val="24"/>
        </w:rPr>
        <w:t> Governor; confirming appointments.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Chief patron: </w:t>
      </w:r>
      <w:r w:rsidRPr="00CF6957">
        <w:rPr>
          <w:rFonts w:ascii="Times New Roman" w:hAnsi="Times New Roman" w:cs="Times New Roman"/>
          <w:sz w:val="24"/>
          <w:szCs w:val="24"/>
        </w:rPr>
        <w:t>Deeds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i/>
          <w:iCs/>
          <w:sz w:val="24"/>
          <w:szCs w:val="24"/>
        </w:rPr>
        <w:t>Patron:</w:t>
      </w:r>
      <w:r w:rsidRPr="00CF6957">
        <w:rPr>
          <w:rFonts w:ascii="Times New Roman" w:hAnsi="Times New Roman" w:cs="Times New Roman"/>
          <w:sz w:val="24"/>
          <w:szCs w:val="24"/>
        </w:rPr>
        <w:t> Deeds</w:t>
      </w:r>
    </w:p>
    <w:p w:rsidR="00CF6957" w:rsidRPr="00CF6957" w:rsidRDefault="00CF6957" w:rsidP="00CF6957">
      <w:pPr>
        <w:rPr>
          <w:rFonts w:ascii="Times New Roman" w:hAnsi="Times New Roman" w:cs="Times New Roman"/>
          <w:sz w:val="24"/>
          <w:szCs w:val="24"/>
        </w:rPr>
      </w:pPr>
      <w:r w:rsidRPr="00CF6957">
        <w:rPr>
          <w:rFonts w:ascii="Times New Roman" w:hAnsi="Times New Roman" w:cs="Times New Roman"/>
          <w:sz w:val="24"/>
          <w:szCs w:val="24"/>
        </w:rPr>
        <w:t>Confirming appointments by the Governor of certain persons communicated to the General Assembly October 1, 2020.</w:t>
      </w:r>
    </w:p>
    <w:p w:rsidR="00CF6957" w:rsidRPr="00CF6957" w:rsidRDefault="00CF6957" w:rsidP="00CF6957">
      <w:pPr>
        <w:rPr>
          <w:rFonts w:ascii="Times New Roman" w:hAnsi="Times New Roman" w:cs="Times New Roman"/>
          <w:sz w:val="24"/>
          <w:szCs w:val="24"/>
        </w:rPr>
      </w:pPr>
      <w:bookmarkStart w:id="0" w:name="_GoBack"/>
      <w:bookmarkEnd w:id="0"/>
      <w:r w:rsidRPr="00CF6957">
        <w:rPr>
          <w:rFonts w:ascii="Times New Roman" w:hAnsi="Times New Roman" w:cs="Times New Roman"/>
          <w:i/>
          <w:iCs/>
          <w:sz w:val="24"/>
          <w:szCs w:val="24"/>
        </w:rPr>
        <w:t>Summary as introduced:</w:t>
      </w:r>
      <w:r w:rsidRPr="00CF6957">
        <w:rPr>
          <w:rFonts w:ascii="Times New Roman" w:hAnsi="Times New Roman" w:cs="Times New Roman"/>
          <w:sz w:val="24"/>
          <w:szCs w:val="24"/>
        </w:rPr>
        <w:br/>
      </w:r>
      <w:r w:rsidRPr="00CF6957">
        <w:rPr>
          <w:rFonts w:ascii="Times New Roman" w:hAnsi="Times New Roman" w:cs="Times New Roman"/>
          <w:b/>
          <w:bCs/>
          <w:sz w:val="24"/>
          <w:szCs w:val="24"/>
        </w:rPr>
        <w:t>Confirming Governor's appointments; October 1. </w:t>
      </w:r>
      <w:r w:rsidRPr="00CF6957">
        <w:rPr>
          <w:rFonts w:ascii="Times New Roman" w:hAnsi="Times New Roman" w:cs="Times New Roman"/>
          <w:sz w:val="24"/>
          <w:szCs w:val="24"/>
        </w:rPr>
        <w:t>Confirms appointments of certain persons made by Governor Ralph Northam and communicated to the General Assembly October 1, 2020.</w:t>
      </w:r>
    </w:p>
    <w:p w:rsidR="00CF6957" w:rsidRPr="00CF6957" w:rsidRDefault="00CF6957" w:rsidP="00CF6957">
      <w:r w:rsidRPr="00CF6957">
        <w:rPr>
          <w:rFonts w:ascii="Times New Roman" w:hAnsi="Times New Roman" w:cs="Times New Roman"/>
          <w:sz w:val="24"/>
          <w:szCs w:val="24"/>
        </w:rPr>
        <w:t>01/14/21 Senate: Presented and ordered printed 21102248D</w:t>
      </w:r>
      <w:r w:rsidRPr="00CF6957">
        <w:rPr>
          <w:rFonts w:ascii="Times New Roman" w:hAnsi="Times New Roman" w:cs="Times New Roman"/>
          <w:sz w:val="24"/>
          <w:szCs w:val="24"/>
        </w:rPr>
        <w:br/>
        <w:t>01/14/21 Senate: Referred to Committee on Privileges and Elections</w:t>
      </w:r>
    </w:p>
    <w:p w:rsidR="00CF6957" w:rsidRDefault="00CF6957"/>
    <w:sectPr w:rsidR="00CF6957">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A3" w:rsidRDefault="007832A3" w:rsidP="00CF6957">
      <w:pPr>
        <w:spacing w:after="0" w:line="240" w:lineRule="auto"/>
      </w:pPr>
      <w:r>
        <w:separator/>
      </w:r>
    </w:p>
  </w:endnote>
  <w:endnote w:type="continuationSeparator" w:id="0">
    <w:p w:rsidR="007832A3" w:rsidRDefault="007832A3" w:rsidP="00CF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45139"/>
      <w:docPartObj>
        <w:docPartGallery w:val="Page Numbers (Bottom of Page)"/>
        <w:docPartUnique/>
      </w:docPartObj>
    </w:sdtPr>
    <w:sdtEndPr>
      <w:rPr>
        <w:color w:val="7F7F7F" w:themeColor="background1" w:themeShade="7F"/>
        <w:spacing w:val="60"/>
      </w:rPr>
    </w:sdtEndPr>
    <w:sdtContent>
      <w:p w:rsidR="00CF6957" w:rsidRDefault="00CF69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F6957">
          <w:rPr>
            <w:b/>
            <w:bCs/>
            <w:noProof/>
          </w:rPr>
          <w:t>1</w:t>
        </w:r>
        <w:r>
          <w:rPr>
            <w:b/>
            <w:bCs/>
            <w:noProof/>
          </w:rPr>
          <w:fldChar w:fldCharType="end"/>
        </w:r>
        <w:r>
          <w:rPr>
            <w:b/>
            <w:bCs/>
          </w:rPr>
          <w:t xml:space="preserve"> | </w:t>
        </w:r>
        <w:r>
          <w:rPr>
            <w:color w:val="7F7F7F" w:themeColor="background1" w:themeShade="7F"/>
            <w:spacing w:val="60"/>
          </w:rPr>
          <w:t>Page</w:t>
        </w:r>
      </w:p>
    </w:sdtContent>
  </w:sdt>
  <w:p w:rsidR="00CF6957" w:rsidRDefault="00CF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A3" w:rsidRDefault="007832A3" w:rsidP="00CF6957">
      <w:pPr>
        <w:spacing w:after="0" w:line="240" w:lineRule="auto"/>
      </w:pPr>
      <w:r>
        <w:separator/>
      </w:r>
    </w:p>
  </w:footnote>
  <w:footnote w:type="continuationSeparator" w:id="0">
    <w:p w:rsidR="007832A3" w:rsidRDefault="007832A3" w:rsidP="00CF6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57"/>
    <w:rsid w:val="00047774"/>
    <w:rsid w:val="007832A3"/>
    <w:rsid w:val="00CF6957"/>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A1AD"/>
  <w15:chartTrackingRefBased/>
  <w15:docId w15:val="{A4126D4A-9A7A-4677-A7D7-CFB1FCEA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957"/>
    <w:rPr>
      <w:color w:val="0563C1" w:themeColor="hyperlink"/>
      <w:u w:val="single"/>
    </w:rPr>
  </w:style>
  <w:style w:type="paragraph" w:styleId="Header">
    <w:name w:val="header"/>
    <w:basedOn w:val="Normal"/>
    <w:link w:val="HeaderChar"/>
    <w:uiPriority w:val="99"/>
    <w:unhideWhenUsed/>
    <w:rsid w:val="00CF6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57"/>
  </w:style>
  <w:style w:type="paragraph" w:styleId="Footer">
    <w:name w:val="footer"/>
    <w:basedOn w:val="Normal"/>
    <w:link w:val="FooterChar"/>
    <w:uiPriority w:val="99"/>
    <w:unhideWhenUsed/>
    <w:rsid w:val="00CF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11+sum+HB1987" TargetMode="External"/><Relationship Id="rId18" Type="http://schemas.openxmlformats.org/officeDocument/2006/relationships/hyperlink" Target="https://lis.virginia.gov/cgi-bin/legp604.exe?211+sum+HB2080" TargetMode="External"/><Relationship Id="rId26" Type="http://schemas.openxmlformats.org/officeDocument/2006/relationships/hyperlink" Target="https://lis.virginia.gov/cgi-bin/legp604.exe?211+sum+SB1205" TargetMode="External"/><Relationship Id="rId3" Type="http://schemas.openxmlformats.org/officeDocument/2006/relationships/webSettings" Target="webSettings.xml"/><Relationship Id="rId21" Type="http://schemas.openxmlformats.org/officeDocument/2006/relationships/hyperlink" Target="https://lis.virginia.gov/cgi-bin/legp604.exe?211+sum+HJ531" TargetMode="External"/><Relationship Id="rId34" Type="http://schemas.openxmlformats.org/officeDocument/2006/relationships/footer" Target="footer1.xml"/><Relationship Id="rId7" Type="http://schemas.openxmlformats.org/officeDocument/2006/relationships/hyperlink" Target="https://lis.virginia.gov/cgi-bin/legp604.exe?211+sum+HB1803" TargetMode="External"/><Relationship Id="rId12" Type="http://schemas.openxmlformats.org/officeDocument/2006/relationships/hyperlink" Target="https://lis.virginia.gov/cgi-bin/legp604.exe?211+sum+HB1950" TargetMode="External"/><Relationship Id="rId17" Type="http://schemas.openxmlformats.org/officeDocument/2006/relationships/hyperlink" Target="https://lis.virginia.gov/cgi-bin/legp604.exe?211+sum+HB2066" TargetMode="External"/><Relationship Id="rId25" Type="http://schemas.openxmlformats.org/officeDocument/2006/relationships/hyperlink" Target="https://lis.virginia.gov/cgi-bin/legp604.exe?211+sum+SB1167" TargetMode="External"/><Relationship Id="rId33" Type="http://schemas.openxmlformats.org/officeDocument/2006/relationships/hyperlink" Target="https://lis.virginia.gov/cgi-bin/legp604.exe?211+sum+SJ300" TargetMode="External"/><Relationship Id="rId2" Type="http://schemas.openxmlformats.org/officeDocument/2006/relationships/settings" Target="settings.xml"/><Relationship Id="rId16" Type="http://schemas.openxmlformats.org/officeDocument/2006/relationships/hyperlink" Target="https://lis.virginia.gov/cgi-bin/legp604.exe?211+sum+HB2061" TargetMode="External"/><Relationship Id="rId20" Type="http://schemas.openxmlformats.org/officeDocument/2006/relationships/hyperlink" Target="https://lis.virginia.gov/cgi-bin/legp604.exe?211+sum+HB2260" TargetMode="External"/><Relationship Id="rId29" Type="http://schemas.openxmlformats.org/officeDocument/2006/relationships/hyperlink" Target="https://lis.virginia.gov/cgi-bin/legp604.exe?211+sum+SB1302" TargetMode="External"/><Relationship Id="rId1" Type="http://schemas.openxmlformats.org/officeDocument/2006/relationships/styles" Target="styles.xml"/><Relationship Id="rId6" Type="http://schemas.openxmlformats.org/officeDocument/2006/relationships/hyperlink" Target="https://lis.virginia.gov/cgi-bin/legp604.exe?211+sum+HB1769" TargetMode="External"/><Relationship Id="rId11" Type="http://schemas.openxmlformats.org/officeDocument/2006/relationships/hyperlink" Target="https://lis.virginia.gov/cgi-bin/legp604.exe?211+sum+HB1938" TargetMode="External"/><Relationship Id="rId24" Type="http://schemas.openxmlformats.org/officeDocument/2006/relationships/hyperlink" Target="https://lis.virginia.gov/cgi-bin/legp604.exe?211+sum+SB1131" TargetMode="External"/><Relationship Id="rId32" Type="http://schemas.openxmlformats.org/officeDocument/2006/relationships/hyperlink" Target="https://lis.virginia.gov/cgi-bin/legp604.exe?211+sum+SJ273" TargetMode="External"/><Relationship Id="rId5" Type="http://schemas.openxmlformats.org/officeDocument/2006/relationships/endnotes" Target="endnotes.xml"/><Relationship Id="rId15" Type="http://schemas.openxmlformats.org/officeDocument/2006/relationships/hyperlink" Target="https://lis.virginia.gov/cgi-bin/legp604.exe?211+sum+HB2029" TargetMode="External"/><Relationship Id="rId23" Type="http://schemas.openxmlformats.org/officeDocument/2006/relationships/hyperlink" Target="https://lis.virginia.gov/cgi-bin/legp604.exe?211+sum+SB1116" TargetMode="External"/><Relationship Id="rId28" Type="http://schemas.openxmlformats.org/officeDocument/2006/relationships/hyperlink" Target="https://lis.virginia.gov/cgi-bin/legp604.exe?211+sum+SB1275" TargetMode="External"/><Relationship Id="rId36" Type="http://schemas.openxmlformats.org/officeDocument/2006/relationships/theme" Target="theme/theme1.xml"/><Relationship Id="rId10" Type="http://schemas.openxmlformats.org/officeDocument/2006/relationships/hyperlink" Target="https://lis.virginia.gov/cgi-bin/legp604.exe?211+sum+HB1913" TargetMode="External"/><Relationship Id="rId19" Type="http://schemas.openxmlformats.org/officeDocument/2006/relationships/hyperlink" Target="https://lis.virginia.gov/cgi-bin/legp604.exe?211+sum+HB2207" TargetMode="External"/><Relationship Id="rId31" Type="http://schemas.openxmlformats.org/officeDocument/2006/relationships/hyperlink" Target="https://lis.virginia.gov/cgi-bin/legp604.exe?211+sum+SB1338" TargetMode="External"/><Relationship Id="rId4" Type="http://schemas.openxmlformats.org/officeDocument/2006/relationships/footnotes" Target="footnotes.xml"/><Relationship Id="rId9" Type="http://schemas.openxmlformats.org/officeDocument/2006/relationships/hyperlink" Target="https://lis.virginia.gov/cgi-bin/legp604.exe?211+sum+HB1821" TargetMode="External"/><Relationship Id="rId14" Type="http://schemas.openxmlformats.org/officeDocument/2006/relationships/hyperlink" Target="https://lis.virginia.gov/cgi-bin/legp604.exe?211+sum+HB1989" TargetMode="External"/><Relationship Id="rId22" Type="http://schemas.openxmlformats.org/officeDocument/2006/relationships/hyperlink" Target="https://lis.virginia.gov/cgi-bin/legp604.exe?211+sum+HJ532" TargetMode="External"/><Relationship Id="rId27" Type="http://schemas.openxmlformats.org/officeDocument/2006/relationships/hyperlink" Target="https://lis.virginia.gov/cgi-bin/legp604.exe?211+sum+SB1211" TargetMode="External"/><Relationship Id="rId30" Type="http://schemas.openxmlformats.org/officeDocument/2006/relationships/hyperlink" Target="https://lis.virginia.gov/cgi-bin/legp604.exe?211+sum+SB1306" TargetMode="External"/><Relationship Id="rId35" Type="http://schemas.openxmlformats.org/officeDocument/2006/relationships/fontTable" Target="fontTable.xml"/><Relationship Id="rId8" Type="http://schemas.openxmlformats.org/officeDocument/2006/relationships/hyperlink" Target="https://lis.virginia.gov/cgi-bin/legp604.exe?211+sum+HB1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2021-01-15T21:50:00Z</dcterms:created>
  <dcterms:modified xsi:type="dcterms:W3CDTF">2021-01-15T21:55:00Z</dcterms:modified>
</cp:coreProperties>
</file>