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06" w:rsidRPr="004F7406" w:rsidRDefault="004F7406" w:rsidP="004F7406">
      <w:pPr>
        <w:jc w:val="center"/>
        <w:rPr>
          <w:rFonts w:ascii="Times New Roman" w:hAnsi="Times New Roman" w:cs="Times New Roman"/>
          <w:b/>
          <w:sz w:val="44"/>
          <w:szCs w:val="44"/>
        </w:rPr>
      </w:pPr>
      <w:r w:rsidRPr="004F7406">
        <w:rPr>
          <w:rFonts w:ascii="Times New Roman" w:hAnsi="Times New Roman" w:cs="Times New Roman"/>
          <w:b/>
          <w:sz w:val="44"/>
          <w:szCs w:val="44"/>
        </w:rPr>
        <w:t>OEMS Legislative Report</w:t>
      </w:r>
    </w:p>
    <w:p w:rsidR="004F7406" w:rsidRPr="004F7406" w:rsidRDefault="004F7406" w:rsidP="004F7406">
      <w:pPr>
        <w:jc w:val="center"/>
        <w:rPr>
          <w:rFonts w:ascii="Times New Roman" w:hAnsi="Times New Roman" w:cs="Times New Roman"/>
          <w:sz w:val="36"/>
          <w:szCs w:val="36"/>
        </w:rPr>
      </w:pPr>
      <w:r w:rsidRPr="004F7406">
        <w:rPr>
          <w:rFonts w:ascii="Times New Roman" w:hAnsi="Times New Roman" w:cs="Times New Roman"/>
          <w:b/>
          <w:sz w:val="36"/>
          <w:szCs w:val="36"/>
        </w:rPr>
        <w:t>February 5, 2021</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pict>
          <v:rect id="_x0000_i1025" style="width:0;height:.75pt" o:hralign="center" o:hrstd="t" o:hrnoshade="t" o:hr="t" fillcolor="black" stroked="f"/>
        </w:pict>
      </w:r>
    </w:p>
    <w:p w:rsidR="004F7406" w:rsidRPr="004F7406" w:rsidRDefault="004F7406" w:rsidP="004F7406">
      <w:pPr>
        <w:rPr>
          <w:rFonts w:ascii="Times New Roman" w:hAnsi="Times New Roman" w:cs="Times New Roman"/>
          <w:b/>
          <w:bCs/>
          <w:sz w:val="24"/>
          <w:szCs w:val="24"/>
        </w:rPr>
      </w:pPr>
      <w:hyperlink r:id="rId6" w:history="1">
        <w:r w:rsidRPr="004F7406">
          <w:rPr>
            <w:rStyle w:val="Hyperlink"/>
            <w:rFonts w:ascii="Times New Roman" w:hAnsi="Times New Roman" w:cs="Times New Roman"/>
            <w:b/>
            <w:bCs/>
            <w:sz w:val="24"/>
            <w:szCs w:val="24"/>
          </w:rPr>
          <w:t>HB 1769</w:t>
        </w:r>
      </w:hyperlink>
      <w:r w:rsidRPr="004F7406">
        <w:rPr>
          <w:rFonts w:ascii="Times New Roman" w:hAnsi="Times New Roman" w:cs="Times New Roman"/>
          <w:b/>
          <w:bCs/>
          <w:sz w:val="24"/>
          <w:szCs w:val="24"/>
        </w:rPr>
        <w:t> Health care providers, certain; licensure or certification by endorsement.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Freitas and Cole, M.L.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54.1-2927, 54.1-2951.1</w:t>
      </w:r>
      <w:r w:rsidRPr="004F7406">
        <w:rPr>
          <w:rFonts w:ascii="Times New Roman" w:hAnsi="Times New Roman" w:cs="Times New Roman"/>
          <w:sz w:val="24"/>
          <w:szCs w:val="24"/>
          <w:u w:val="single"/>
        </w:rPr>
        <w:t>,</w:t>
      </w:r>
      <w:r w:rsidRPr="004F7406">
        <w:rPr>
          <w:rFonts w:ascii="Times New Roman" w:hAnsi="Times New Roman" w:cs="Times New Roman"/>
          <w:sz w:val="24"/>
          <w:szCs w:val="24"/>
        </w:rPr>
        <w:t> and 54.1-2957 of the Code of Virginia, relating to certain health care providers; licensure or certification by endorsement.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Certain health care providers; licensure or certification by endorsement.</w:t>
      </w:r>
      <w:r w:rsidRPr="004F7406">
        <w:rPr>
          <w:rFonts w:ascii="Times New Roman" w:hAnsi="Times New Roman" w:cs="Times New Roman"/>
          <w:sz w:val="24"/>
          <w:szCs w:val="24"/>
        </w:rPr>
        <w:t> Requires the Board of Medicine to issue a license or certificate by endorsement to an applicant who holds a valid, unrestricted license or certificate under the laws of another state, the District of Columbia, or a United States territory or possession with which the Commonwealth has not established a reciprocal relationship upon endorsement by the appropriate board or other appropriate authority of such other state, the District of Columbia, or United States territory or possession and a determination by the Board of Medicine that the applicant's credentials are satisfactory to the Board of Medicine and the examinations and passing grades required by such other board or authority are fully equal to those required by the Board of Medicine.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12/28/20 House: Prefiled and ordered printed; offered 01/13/21 21100648D</w:t>
      </w:r>
      <w:r w:rsidRPr="004F7406">
        <w:rPr>
          <w:rFonts w:ascii="Times New Roman" w:hAnsi="Times New Roman" w:cs="Times New Roman"/>
          <w:sz w:val="24"/>
          <w:szCs w:val="24"/>
        </w:rPr>
        <w:br/>
        <w:t>12/28/20 House: Referred to Committee on Health, Welfare and Institutions</w:t>
      </w:r>
      <w:r w:rsidRPr="004F7406">
        <w:rPr>
          <w:rFonts w:ascii="Times New Roman" w:hAnsi="Times New Roman" w:cs="Times New Roman"/>
          <w:sz w:val="24"/>
          <w:szCs w:val="24"/>
        </w:rPr>
        <w:br/>
        <w:t>01/07/21 House: Impact statement from DPB (HB1769)</w:t>
      </w:r>
      <w:r w:rsidRPr="004F7406">
        <w:rPr>
          <w:rFonts w:ascii="Times New Roman" w:hAnsi="Times New Roman" w:cs="Times New Roman"/>
          <w:sz w:val="24"/>
          <w:szCs w:val="24"/>
        </w:rPr>
        <w:br/>
        <w:t>01/13/21 House: Assigned HWI sub: Health Professions</w:t>
      </w:r>
      <w:r w:rsidRPr="004F7406">
        <w:rPr>
          <w:rFonts w:ascii="Times New Roman" w:hAnsi="Times New Roman" w:cs="Times New Roman"/>
          <w:sz w:val="24"/>
          <w:szCs w:val="24"/>
        </w:rPr>
        <w:br/>
        <w:t>01/21/21 House: Subcommittee recommends laying on the table (6-Y 0-N)</w:t>
      </w:r>
      <w:r w:rsidRPr="004F7406">
        <w:rPr>
          <w:rFonts w:ascii="Times New Roman" w:hAnsi="Times New Roman" w:cs="Times New Roman"/>
          <w:sz w:val="24"/>
          <w:szCs w:val="24"/>
        </w:rPr>
        <w:br/>
        <w:t>02/05/21 House: Left in Health, Welfare and Institutions</w:t>
      </w:r>
    </w:p>
    <w:p w:rsidR="004F7406" w:rsidRPr="004F7406" w:rsidRDefault="004F7406" w:rsidP="004F7406">
      <w:pPr>
        <w:rPr>
          <w:rFonts w:ascii="Times New Roman" w:hAnsi="Times New Roman" w:cs="Times New Roman"/>
          <w:b/>
          <w:bCs/>
          <w:sz w:val="24"/>
          <w:szCs w:val="24"/>
        </w:rPr>
      </w:pPr>
      <w:hyperlink r:id="rId7" w:history="1">
        <w:r w:rsidRPr="004F7406">
          <w:rPr>
            <w:rStyle w:val="Hyperlink"/>
            <w:rFonts w:ascii="Times New Roman" w:hAnsi="Times New Roman" w:cs="Times New Roman"/>
            <w:b/>
            <w:bCs/>
            <w:sz w:val="24"/>
            <w:szCs w:val="24"/>
          </w:rPr>
          <w:t>HB 1803</w:t>
        </w:r>
      </w:hyperlink>
      <w:r w:rsidRPr="004F7406">
        <w:rPr>
          <w:rFonts w:ascii="Times New Roman" w:hAnsi="Times New Roman" w:cs="Times New Roman"/>
          <w:b/>
          <w:bCs/>
          <w:sz w:val="24"/>
          <w:szCs w:val="24"/>
        </w:rPr>
        <w:t> Approved local volunteer activities; enables localities to provide credit against taxes &amp; fees.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Orrock</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the Code of Virginia by adding in Chapter 30 of Title 58.1 a section numbered 58.1-3019, relating to local credits for approved local volunteer activities.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Local credits for approved local volunteer activities.</w:t>
      </w:r>
      <w:r w:rsidRPr="004F7406">
        <w:rPr>
          <w:rFonts w:ascii="Times New Roman" w:hAnsi="Times New Roman" w:cs="Times New Roman"/>
          <w:sz w:val="24"/>
          <w:szCs w:val="24"/>
        </w:rPr>
        <w:t xml:space="preserve">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may not be used against any property taxes or payments in lieu of </w:t>
      </w:r>
      <w:r w:rsidRPr="004F7406">
        <w:rPr>
          <w:rFonts w:ascii="Times New Roman" w:hAnsi="Times New Roman" w:cs="Times New Roman"/>
          <w:sz w:val="24"/>
          <w:szCs w:val="24"/>
        </w:rPr>
        <w:lastRenderedPageBreak/>
        <w:t>property taxes. The bill gives localities discretion to determine which taxes or fees are permissible uses of the credit and which services qualify for the credit.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01/04/21 House: Prefiled and ordered printed; offered 01/13/21 21100893D</w:t>
      </w:r>
      <w:r w:rsidRPr="004F7406">
        <w:rPr>
          <w:rFonts w:ascii="Times New Roman" w:hAnsi="Times New Roman" w:cs="Times New Roman"/>
          <w:sz w:val="24"/>
          <w:szCs w:val="24"/>
        </w:rPr>
        <w:br/>
        <w:t>01/04/21 House: Referred to Committee on Finance</w:t>
      </w:r>
      <w:r w:rsidRPr="004F7406">
        <w:rPr>
          <w:rFonts w:ascii="Times New Roman" w:hAnsi="Times New Roman" w:cs="Times New Roman"/>
          <w:sz w:val="24"/>
          <w:szCs w:val="24"/>
        </w:rPr>
        <w:br/>
        <w:t>01/11/21 House: Impact statement from TAX (HB1803)</w:t>
      </w:r>
      <w:r w:rsidRPr="004F7406">
        <w:rPr>
          <w:rFonts w:ascii="Times New Roman" w:hAnsi="Times New Roman" w:cs="Times New Roman"/>
          <w:sz w:val="24"/>
          <w:szCs w:val="24"/>
        </w:rPr>
        <w:br/>
        <w:t>01/16/21 House: Assigned Finance sub: Subcommittee #1</w:t>
      </w:r>
      <w:r w:rsidRPr="004F7406">
        <w:rPr>
          <w:rFonts w:ascii="Times New Roman" w:hAnsi="Times New Roman" w:cs="Times New Roman"/>
          <w:sz w:val="24"/>
          <w:szCs w:val="24"/>
        </w:rPr>
        <w:br/>
        <w:t>01/25/21 House: Subcommittee recommends laying on the table (6-Y 4-N)</w:t>
      </w:r>
      <w:r w:rsidRPr="004F7406">
        <w:rPr>
          <w:rFonts w:ascii="Times New Roman" w:hAnsi="Times New Roman" w:cs="Times New Roman"/>
          <w:sz w:val="24"/>
          <w:szCs w:val="24"/>
        </w:rPr>
        <w:br/>
        <w:t>02/05/21 House: Left in Finance</w:t>
      </w:r>
    </w:p>
    <w:p w:rsidR="004F7406" w:rsidRPr="004F7406" w:rsidRDefault="004F7406" w:rsidP="004F7406">
      <w:pPr>
        <w:rPr>
          <w:rFonts w:ascii="Times New Roman" w:hAnsi="Times New Roman" w:cs="Times New Roman"/>
          <w:b/>
          <w:bCs/>
          <w:sz w:val="24"/>
          <w:szCs w:val="24"/>
        </w:rPr>
      </w:pPr>
      <w:hyperlink r:id="rId8" w:history="1">
        <w:r w:rsidRPr="004F7406">
          <w:rPr>
            <w:rStyle w:val="Hyperlink"/>
            <w:rFonts w:ascii="Times New Roman" w:hAnsi="Times New Roman" w:cs="Times New Roman"/>
            <w:b/>
            <w:bCs/>
            <w:sz w:val="24"/>
            <w:szCs w:val="24"/>
          </w:rPr>
          <w:t>HB 1818</w:t>
        </w:r>
      </w:hyperlink>
      <w:r w:rsidRPr="004F7406">
        <w:rPr>
          <w:rFonts w:ascii="Times New Roman" w:hAnsi="Times New Roman" w:cs="Times New Roman"/>
          <w:b/>
          <w:bCs/>
          <w:sz w:val="24"/>
          <w:szCs w:val="24"/>
        </w:rPr>
        <w:t> Workers' compensation; presumption of compensability for certain diseases.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Heretick, Convirs-Fowler, Adams, D.M., Askew, Ayala, Bagby, Carter, Guy, Guzman, Helmer, Hope, Hudson, Keam, Kory, Levine, McGuire, Mugler, Murphy, Plum, Reid, Samirah, Simon, Simonds, Subramanyam and Sullivan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passed House: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Workers' compensation; presumption of compensability for certain diseases.</w:t>
      </w:r>
      <w:r w:rsidRPr="004F7406">
        <w:rPr>
          <w:rFonts w:ascii="Times New Roman" w:hAnsi="Times New Roman" w:cs="Times New Roman"/>
          <w:sz w:val="24"/>
          <w:szCs w:val="24"/>
        </w:rPr>
        <w:t> Provides that the occupational disease presumption for death caused by hypertension or heart disease will apply for salaried or volunteer emergency medical services personnel who have at least five years of service and are operating in a locality that has legally adopted a resolution declaring that it will provide one or more of such presumptions. This bill incorporates HB 2080.</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01/06/21 House: Prefiled and ordered printed; offered 01/13/21 21100558D</w:t>
      </w:r>
      <w:r w:rsidRPr="004F7406">
        <w:rPr>
          <w:rFonts w:ascii="Times New Roman" w:hAnsi="Times New Roman" w:cs="Times New Roman"/>
          <w:sz w:val="24"/>
          <w:szCs w:val="24"/>
        </w:rPr>
        <w:br/>
        <w:t>01/06/21 House: Referred to Committee on Labor and Commerce</w:t>
      </w:r>
      <w:r w:rsidRPr="004F7406">
        <w:rPr>
          <w:rFonts w:ascii="Times New Roman" w:hAnsi="Times New Roman" w:cs="Times New Roman"/>
          <w:sz w:val="24"/>
          <w:szCs w:val="24"/>
        </w:rPr>
        <w:br/>
        <w:t>01/14/21 House: Assigned L &amp; C sub: Subcommittee #1</w:t>
      </w:r>
      <w:r w:rsidRPr="004F7406">
        <w:rPr>
          <w:rFonts w:ascii="Times New Roman" w:hAnsi="Times New Roman" w:cs="Times New Roman"/>
          <w:sz w:val="24"/>
          <w:szCs w:val="24"/>
        </w:rPr>
        <w:br/>
        <w:t>01/19/21 House: Subcommittee recommends reporting with substitute (6-Y 2-N)</w:t>
      </w:r>
      <w:r w:rsidRPr="004F7406">
        <w:rPr>
          <w:rFonts w:ascii="Times New Roman" w:hAnsi="Times New Roman" w:cs="Times New Roman"/>
          <w:sz w:val="24"/>
          <w:szCs w:val="24"/>
        </w:rPr>
        <w:br/>
        <w:t>01/21/21 House: Reported from Labor and Commerce with substitute (22-Y 0-N)</w:t>
      </w:r>
      <w:r w:rsidRPr="004F7406">
        <w:rPr>
          <w:rFonts w:ascii="Times New Roman" w:hAnsi="Times New Roman" w:cs="Times New Roman"/>
          <w:sz w:val="24"/>
          <w:szCs w:val="24"/>
        </w:rPr>
        <w:br/>
        <w:t>01/21/21 House: Committee substitute printed 21103348D-H1</w:t>
      </w:r>
      <w:r w:rsidRPr="004F7406">
        <w:rPr>
          <w:rFonts w:ascii="Times New Roman" w:hAnsi="Times New Roman" w:cs="Times New Roman"/>
          <w:sz w:val="24"/>
          <w:szCs w:val="24"/>
        </w:rPr>
        <w:br/>
        <w:t>01/21/21 House: Referred to Committee on Appropriations</w:t>
      </w:r>
      <w:r w:rsidRPr="004F7406">
        <w:rPr>
          <w:rFonts w:ascii="Times New Roman" w:hAnsi="Times New Roman" w:cs="Times New Roman"/>
          <w:sz w:val="24"/>
          <w:szCs w:val="24"/>
        </w:rPr>
        <w:br/>
        <w:t>01/21/21 House: Incorporates HB2080 (Convirs-Fowler)</w:t>
      </w:r>
      <w:r w:rsidRPr="004F7406">
        <w:rPr>
          <w:rFonts w:ascii="Times New Roman" w:hAnsi="Times New Roman" w:cs="Times New Roman"/>
          <w:sz w:val="24"/>
          <w:szCs w:val="24"/>
        </w:rPr>
        <w:br/>
        <w:t>01/22/21 House: Assigned App. sub: Compensation &amp; General Government</w:t>
      </w:r>
      <w:r w:rsidRPr="004F7406">
        <w:rPr>
          <w:rFonts w:ascii="Times New Roman" w:hAnsi="Times New Roman" w:cs="Times New Roman"/>
          <w:sz w:val="24"/>
          <w:szCs w:val="24"/>
        </w:rPr>
        <w:br/>
        <w:t>01/25/21 House: Impact statement from DPB (HB1818H1)</w:t>
      </w:r>
      <w:r w:rsidRPr="004F7406">
        <w:rPr>
          <w:rFonts w:ascii="Times New Roman" w:hAnsi="Times New Roman" w:cs="Times New Roman"/>
          <w:sz w:val="24"/>
          <w:szCs w:val="24"/>
        </w:rPr>
        <w:br/>
        <w:t>02/01/21 House: Subcommittee recommends reporting (8-Y 0-N)</w:t>
      </w:r>
      <w:r w:rsidRPr="004F7406">
        <w:rPr>
          <w:rFonts w:ascii="Times New Roman" w:hAnsi="Times New Roman" w:cs="Times New Roman"/>
          <w:sz w:val="24"/>
          <w:szCs w:val="24"/>
        </w:rPr>
        <w:br/>
        <w:t>02/01/21 House: Reported from Appropriations (22-Y 0-N)</w:t>
      </w:r>
      <w:r w:rsidRPr="004F7406">
        <w:rPr>
          <w:rFonts w:ascii="Times New Roman" w:hAnsi="Times New Roman" w:cs="Times New Roman"/>
          <w:sz w:val="24"/>
          <w:szCs w:val="24"/>
        </w:rPr>
        <w:br/>
        <w:t>02/02/21 House: Read first time</w:t>
      </w:r>
      <w:r w:rsidRPr="004F7406">
        <w:rPr>
          <w:rFonts w:ascii="Times New Roman" w:hAnsi="Times New Roman" w:cs="Times New Roman"/>
          <w:sz w:val="24"/>
          <w:szCs w:val="24"/>
        </w:rPr>
        <w:br/>
        <w:t>02/03/21 House: Read second time</w:t>
      </w:r>
      <w:r w:rsidRPr="004F7406">
        <w:rPr>
          <w:rFonts w:ascii="Times New Roman" w:hAnsi="Times New Roman" w:cs="Times New Roman"/>
          <w:sz w:val="24"/>
          <w:szCs w:val="24"/>
        </w:rPr>
        <w:br/>
        <w:t>02/03/21 House: Committee substitute agreed to 21103348D-H1</w:t>
      </w:r>
      <w:r w:rsidRPr="004F7406">
        <w:rPr>
          <w:rFonts w:ascii="Times New Roman" w:hAnsi="Times New Roman" w:cs="Times New Roman"/>
          <w:sz w:val="24"/>
          <w:szCs w:val="24"/>
        </w:rPr>
        <w:br/>
        <w:t>02/03/21 House: Engrossed by House - committee substitute HB1818H1</w:t>
      </w:r>
      <w:r w:rsidRPr="004F7406">
        <w:rPr>
          <w:rFonts w:ascii="Times New Roman" w:hAnsi="Times New Roman" w:cs="Times New Roman"/>
          <w:sz w:val="24"/>
          <w:szCs w:val="24"/>
        </w:rPr>
        <w:br/>
        <w:t>02/04/21 House: Read third time and passed House BLOCK VOTE (98-Y 0-N)</w:t>
      </w:r>
      <w:r w:rsidRPr="004F7406">
        <w:rPr>
          <w:rFonts w:ascii="Times New Roman" w:hAnsi="Times New Roman" w:cs="Times New Roman"/>
          <w:sz w:val="24"/>
          <w:szCs w:val="24"/>
        </w:rPr>
        <w:br/>
        <w:t>02/04/21 House: VOTE: Block Vote Passage (98-Y 0-N)</w:t>
      </w:r>
    </w:p>
    <w:p w:rsidR="004F7406" w:rsidRPr="004F7406" w:rsidRDefault="004F7406" w:rsidP="004F7406">
      <w:pPr>
        <w:rPr>
          <w:rFonts w:ascii="Times New Roman" w:hAnsi="Times New Roman" w:cs="Times New Roman"/>
          <w:b/>
          <w:bCs/>
          <w:sz w:val="24"/>
          <w:szCs w:val="24"/>
        </w:rPr>
      </w:pPr>
      <w:hyperlink r:id="rId9" w:history="1">
        <w:r w:rsidRPr="004F7406">
          <w:rPr>
            <w:rStyle w:val="Hyperlink"/>
            <w:rFonts w:ascii="Times New Roman" w:hAnsi="Times New Roman" w:cs="Times New Roman"/>
            <w:b/>
            <w:bCs/>
            <w:sz w:val="24"/>
            <w:szCs w:val="24"/>
          </w:rPr>
          <w:t>HB 1821</w:t>
        </w:r>
      </w:hyperlink>
      <w:r w:rsidRPr="004F7406">
        <w:rPr>
          <w:rFonts w:ascii="Times New Roman" w:hAnsi="Times New Roman" w:cs="Times New Roman"/>
          <w:b/>
          <w:bCs/>
          <w:sz w:val="24"/>
          <w:szCs w:val="24"/>
        </w:rPr>
        <w:t> Experiencing or reporting overdoses; prohibits arrest and prosecution.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Bulova, Carr, Guzman, Helmer, Hurst, Kory, Levine, Lopez, Murphy and Willett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18.2-251.03 of the Code of Virginia, relating to arrest and prosecution when experiencing or reporting overdoses.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passed House: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Arrest and prosecution when experiencing or reporting overdoses. </w:t>
      </w:r>
      <w:r w:rsidRPr="004F7406">
        <w:rPr>
          <w:rFonts w:ascii="Times New Roman" w:hAnsi="Times New Roman" w:cs="Times New Roman"/>
          <w:sz w:val="24"/>
          <w:szCs w:val="24"/>
        </w:rPr>
        <w:t>Prohibits the arrest or prosecution of an individual for the unlawful purchase, possession, or consumption of alcohol, possession of a controlled substance, possession of marijuana, intoxication in public, or possession of controlled paraphernalia if (i) such individual,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(ii) such individual remains at the scene of the overdose or at any location to which he or the individual requiring emergency medical attention has been transported; (iii) such individual identifies himself to the law-enforcement officer who responds; and (iv) the evidence for a prosecution of one of the enumerated offenses would have been obtained only as a result of the individual's rendering emergency care or assistance.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Current law prohibits arrest or prosecution for such offenses only to an individual who seeks or obtains emergency medical attention for himself or another individual or who is experiencing an overdose when another individual seeks or obtains emergency medical attention for him.</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01/06/21 House: Prefiled and ordered printed; offered 01/13/21 21102028D</w:t>
      </w:r>
      <w:r w:rsidRPr="004F7406">
        <w:rPr>
          <w:rFonts w:ascii="Times New Roman" w:hAnsi="Times New Roman" w:cs="Times New Roman"/>
          <w:sz w:val="24"/>
          <w:szCs w:val="24"/>
        </w:rPr>
        <w:br/>
        <w:t>01/06/21 House: Referred to Committee for Courts of Justice</w:t>
      </w:r>
      <w:r w:rsidRPr="004F7406">
        <w:rPr>
          <w:rFonts w:ascii="Times New Roman" w:hAnsi="Times New Roman" w:cs="Times New Roman"/>
          <w:sz w:val="24"/>
          <w:szCs w:val="24"/>
        </w:rPr>
        <w:br/>
        <w:t>01/12/21 House: Impact statement from DPB (HB1821)</w:t>
      </w:r>
      <w:r w:rsidRPr="004F7406">
        <w:rPr>
          <w:rFonts w:ascii="Times New Roman" w:hAnsi="Times New Roman" w:cs="Times New Roman"/>
          <w:sz w:val="24"/>
          <w:szCs w:val="24"/>
        </w:rPr>
        <w:br/>
        <w:t>01/14/21 House: Assigned Courts sub: Criminal</w:t>
      </w:r>
      <w:r w:rsidRPr="004F7406">
        <w:rPr>
          <w:rFonts w:ascii="Times New Roman" w:hAnsi="Times New Roman" w:cs="Times New Roman"/>
          <w:sz w:val="24"/>
          <w:szCs w:val="24"/>
        </w:rPr>
        <w:br/>
        <w:t>01/15/21 House: Subcommittee recommends reporting with amendments (7-Y 1-N)</w:t>
      </w:r>
      <w:r w:rsidRPr="004F7406">
        <w:rPr>
          <w:rFonts w:ascii="Times New Roman" w:hAnsi="Times New Roman" w:cs="Times New Roman"/>
          <w:sz w:val="24"/>
          <w:szCs w:val="24"/>
        </w:rPr>
        <w:br/>
        <w:t>01/20/21 House: Reported from Courts of Justice with amendment(s) (19-Y 3-N)</w:t>
      </w:r>
      <w:r w:rsidRPr="004F7406">
        <w:rPr>
          <w:rFonts w:ascii="Times New Roman" w:hAnsi="Times New Roman" w:cs="Times New Roman"/>
          <w:sz w:val="24"/>
          <w:szCs w:val="24"/>
        </w:rPr>
        <w:br/>
        <w:t>01/21/21 House: Read first time</w:t>
      </w:r>
      <w:r w:rsidRPr="004F7406">
        <w:rPr>
          <w:rFonts w:ascii="Times New Roman" w:hAnsi="Times New Roman" w:cs="Times New Roman"/>
          <w:sz w:val="24"/>
          <w:szCs w:val="24"/>
        </w:rPr>
        <w:br/>
        <w:t>01/22/21 House: Read second time</w:t>
      </w:r>
      <w:r w:rsidRPr="004F7406">
        <w:rPr>
          <w:rFonts w:ascii="Times New Roman" w:hAnsi="Times New Roman" w:cs="Times New Roman"/>
          <w:sz w:val="24"/>
          <w:szCs w:val="24"/>
        </w:rPr>
        <w:br/>
        <w:t>01/22/21 House: Committee amendments agreed to</w:t>
      </w:r>
      <w:r w:rsidRPr="004F7406">
        <w:rPr>
          <w:rFonts w:ascii="Times New Roman" w:hAnsi="Times New Roman" w:cs="Times New Roman"/>
          <w:sz w:val="24"/>
          <w:szCs w:val="24"/>
        </w:rPr>
        <w:br/>
        <w:t>01/22/21 House: Engrossed by House as amended HB1821E</w:t>
      </w:r>
      <w:r w:rsidRPr="004F7406">
        <w:rPr>
          <w:rFonts w:ascii="Times New Roman" w:hAnsi="Times New Roman" w:cs="Times New Roman"/>
          <w:sz w:val="24"/>
          <w:szCs w:val="24"/>
        </w:rPr>
        <w:br/>
        <w:t>01/22/21 House: Printed as engrossed 21102028D-E</w:t>
      </w:r>
      <w:r w:rsidRPr="004F7406">
        <w:rPr>
          <w:rFonts w:ascii="Times New Roman" w:hAnsi="Times New Roman" w:cs="Times New Roman"/>
          <w:sz w:val="24"/>
          <w:szCs w:val="24"/>
        </w:rPr>
        <w:br/>
        <w:t>01/25/21 House: Impact statement from DPB (HB1821E)</w:t>
      </w:r>
      <w:r w:rsidRPr="004F7406">
        <w:rPr>
          <w:rFonts w:ascii="Times New Roman" w:hAnsi="Times New Roman" w:cs="Times New Roman"/>
          <w:sz w:val="24"/>
          <w:szCs w:val="24"/>
        </w:rPr>
        <w:br/>
        <w:t>01/25/21 House: Read third time and passed House (87-Y 13-N)</w:t>
      </w:r>
      <w:r w:rsidRPr="004F7406">
        <w:rPr>
          <w:rFonts w:ascii="Times New Roman" w:hAnsi="Times New Roman" w:cs="Times New Roman"/>
          <w:sz w:val="24"/>
          <w:szCs w:val="24"/>
        </w:rPr>
        <w:br/>
        <w:t>01/25/21 House: VOTE: Passage (87-Y 13-N)</w:t>
      </w:r>
      <w:r w:rsidRPr="004F7406">
        <w:rPr>
          <w:rFonts w:ascii="Times New Roman" w:hAnsi="Times New Roman" w:cs="Times New Roman"/>
          <w:sz w:val="24"/>
          <w:szCs w:val="24"/>
        </w:rPr>
        <w:br/>
        <w:t>01/26/21 Senate: Constitutional reading dispensed</w:t>
      </w:r>
      <w:r w:rsidRPr="004F7406">
        <w:rPr>
          <w:rFonts w:ascii="Times New Roman" w:hAnsi="Times New Roman" w:cs="Times New Roman"/>
          <w:sz w:val="24"/>
          <w:szCs w:val="24"/>
        </w:rPr>
        <w:br/>
        <w:t>01/26/21 Senate: Referred to Committee on the Judiciary</w:t>
      </w:r>
    </w:p>
    <w:p w:rsidR="004F7406" w:rsidRDefault="004F7406" w:rsidP="004F7406">
      <w:pPr>
        <w:rPr>
          <w:rFonts w:ascii="Times New Roman" w:hAnsi="Times New Roman" w:cs="Times New Roman"/>
          <w:b/>
          <w:bCs/>
          <w:sz w:val="24"/>
          <w:szCs w:val="24"/>
        </w:rPr>
      </w:pPr>
    </w:p>
    <w:p w:rsidR="004F7406" w:rsidRDefault="004F7406" w:rsidP="004F7406">
      <w:pPr>
        <w:rPr>
          <w:rFonts w:ascii="Times New Roman" w:hAnsi="Times New Roman" w:cs="Times New Roman"/>
          <w:b/>
          <w:bCs/>
          <w:sz w:val="24"/>
          <w:szCs w:val="24"/>
        </w:rPr>
      </w:pPr>
    </w:p>
    <w:p w:rsidR="004F7406" w:rsidRPr="004F7406" w:rsidRDefault="004F7406" w:rsidP="004F7406">
      <w:pPr>
        <w:rPr>
          <w:rFonts w:ascii="Times New Roman" w:hAnsi="Times New Roman" w:cs="Times New Roman"/>
          <w:b/>
          <w:bCs/>
          <w:sz w:val="24"/>
          <w:szCs w:val="24"/>
        </w:rPr>
      </w:pPr>
      <w:hyperlink r:id="rId10" w:history="1">
        <w:r w:rsidRPr="004F7406">
          <w:rPr>
            <w:rStyle w:val="Hyperlink"/>
            <w:rFonts w:ascii="Times New Roman" w:hAnsi="Times New Roman" w:cs="Times New Roman"/>
            <w:b/>
            <w:bCs/>
            <w:sz w:val="24"/>
            <w:szCs w:val="24"/>
          </w:rPr>
          <w:t>HB 1913</w:t>
        </w:r>
      </w:hyperlink>
      <w:r w:rsidRPr="004F7406">
        <w:rPr>
          <w:rFonts w:ascii="Times New Roman" w:hAnsi="Times New Roman" w:cs="Times New Roman"/>
          <w:b/>
          <w:bCs/>
          <w:sz w:val="24"/>
          <w:szCs w:val="24"/>
        </w:rPr>
        <w:t> Career fatigue and wellness in certain health care providers; programs to address, civil immunity.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Hope, Adams, D.M., Kory, Hurst, Keam, Mundon King, Plum, Rasoul, Samirah, Simon, Simonds and Willett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Programs to address career fatigue and wellness in certain health care providers; civil immunity.</w:t>
      </w:r>
      <w:r w:rsidRPr="004F7406">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01/10/21 House: Prefiled and ordered printed with emergency clause; offered 01/13/21 21101116D</w:t>
      </w:r>
      <w:r w:rsidRPr="004F7406">
        <w:rPr>
          <w:rFonts w:ascii="Times New Roman" w:hAnsi="Times New Roman" w:cs="Times New Roman"/>
          <w:sz w:val="24"/>
          <w:szCs w:val="24"/>
        </w:rPr>
        <w:br/>
        <w:t>01/10/21 House: Referred to Committee on Health, Welfare and Institutions</w:t>
      </w:r>
      <w:r w:rsidRPr="004F7406">
        <w:rPr>
          <w:rFonts w:ascii="Times New Roman" w:hAnsi="Times New Roman" w:cs="Times New Roman"/>
          <w:sz w:val="24"/>
          <w:szCs w:val="24"/>
        </w:rPr>
        <w:br/>
        <w:t>01/11/21 House: Impact statement from DPB (HB1913)</w:t>
      </w:r>
      <w:r w:rsidRPr="004F7406">
        <w:rPr>
          <w:rFonts w:ascii="Times New Roman" w:hAnsi="Times New Roman" w:cs="Times New Roman"/>
          <w:sz w:val="24"/>
          <w:szCs w:val="24"/>
        </w:rPr>
        <w:br/>
        <w:t>01/21/21 House: Reported from Health, Welfare and Institutions (21-Y 0-N)</w:t>
      </w:r>
      <w:r w:rsidRPr="004F7406">
        <w:rPr>
          <w:rFonts w:ascii="Times New Roman" w:hAnsi="Times New Roman" w:cs="Times New Roman"/>
          <w:sz w:val="24"/>
          <w:szCs w:val="24"/>
        </w:rPr>
        <w:br/>
        <w:t>01/22/21 House: Read first time</w:t>
      </w:r>
      <w:r w:rsidRPr="004F7406">
        <w:rPr>
          <w:rFonts w:ascii="Times New Roman" w:hAnsi="Times New Roman" w:cs="Times New Roman"/>
          <w:sz w:val="24"/>
          <w:szCs w:val="24"/>
        </w:rPr>
        <w:br/>
        <w:t>01/25/21 House: Read second time and engrossed</w:t>
      </w:r>
      <w:r w:rsidRPr="004F7406">
        <w:rPr>
          <w:rFonts w:ascii="Times New Roman" w:hAnsi="Times New Roman" w:cs="Times New Roman"/>
          <w:sz w:val="24"/>
          <w:szCs w:val="24"/>
        </w:rPr>
        <w:br/>
        <w:t>01/26/21 House: Read third time and passed House BLOCK VOTE (99-Y 0-N)</w:t>
      </w:r>
      <w:r w:rsidRPr="004F7406">
        <w:rPr>
          <w:rFonts w:ascii="Times New Roman" w:hAnsi="Times New Roman" w:cs="Times New Roman"/>
          <w:sz w:val="24"/>
          <w:szCs w:val="24"/>
        </w:rPr>
        <w:br/>
        <w:t>01/26/21 House: VOTE: Block Vote Passage (99-Y 0-N)</w:t>
      </w:r>
      <w:r w:rsidRPr="004F7406">
        <w:rPr>
          <w:rFonts w:ascii="Times New Roman" w:hAnsi="Times New Roman" w:cs="Times New Roman"/>
          <w:sz w:val="24"/>
          <w:szCs w:val="24"/>
        </w:rPr>
        <w:br/>
        <w:t>01/27/21 Senate: Constitutional reading dispensed</w:t>
      </w:r>
      <w:r w:rsidRPr="004F7406">
        <w:rPr>
          <w:rFonts w:ascii="Times New Roman" w:hAnsi="Times New Roman" w:cs="Times New Roman"/>
          <w:sz w:val="24"/>
          <w:szCs w:val="24"/>
        </w:rPr>
        <w:br/>
        <w:t>01/27/21 Senate: Referred to Committee on Education and Health</w:t>
      </w:r>
    </w:p>
    <w:p w:rsidR="004F7406" w:rsidRPr="004F7406" w:rsidRDefault="004F7406" w:rsidP="004F7406">
      <w:pPr>
        <w:rPr>
          <w:rFonts w:ascii="Times New Roman" w:hAnsi="Times New Roman" w:cs="Times New Roman"/>
          <w:b/>
          <w:bCs/>
          <w:sz w:val="24"/>
          <w:szCs w:val="24"/>
        </w:rPr>
      </w:pPr>
      <w:hyperlink r:id="rId11" w:history="1">
        <w:r w:rsidRPr="004F7406">
          <w:rPr>
            <w:rStyle w:val="Hyperlink"/>
            <w:rFonts w:ascii="Times New Roman" w:hAnsi="Times New Roman" w:cs="Times New Roman"/>
            <w:b/>
            <w:bCs/>
            <w:sz w:val="24"/>
            <w:szCs w:val="24"/>
          </w:rPr>
          <w:t>HB 1938</w:t>
        </w:r>
      </w:hyperlink>
      <w:r w:rsidRPr="004F7406">
        <w:rPr>
          <w:rFonts w:ascii="Times New Roman" w:hAnsi="Times New Roman" w:cs="Times New Roman"/>
          <w:b/>
          <w:bCs/>
          <w:sz w:val="24"/>
          <w:szCs w:val="24"/>
        </w:rPr>
        <w:t> Firefighting, emerg. medical services, or law-enforcement equipment &amp; vehicles; destroying, penalty.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Wyatt, Fowler, Marshall, McGuire, Walker, Wiley and Wright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18.2-151.1 of the Code of Virginia, relating to destroying, removing, or tampering with emergency medical services equipment or law-enforcement vehicles and equipment; penalty.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Destroying or tampering with firefighting or emergency medical services equipment or law-enforcement equipment and vehicles; penalty.</w:t>
      </w:r>
      <w:r w:rsidRPr="004F7406">
        <w:rPr>
          <w:rFonts w:ascii="Times New Roman" w:hAnsi="Times New Roman" w:cs="Times New Roman"/>
          <w:sz w:val="24"/>
          <w:szCs w:val="24"/>
        </w:rPr>
        <w:t xml:space="preserve"> Increases from a Class 1 misdemeanor to a Class 6 felony the penalty for injuring, destroying, removing, or tampering with any firefighting </w:t>
      </w:r>
      <w:r w:rsidRPr="004F7406">
        <w:rPr>
          <w:rFonts w:ascii="Times New Roman" w:hAnsi="Times New Roman" w:cs="Times New Roman"/>
          <w:sz w:val="24"/>
          <w:szCs w:val="24"/>
        </w:rPr>
        <w:lastRenderedPageBreak/>
        <w:t>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01/11/21 House: Prefiled and ordered printed; offered 01/13/21 21102624D</w:t>
      </w:r>
      <w:r w:rsidRPr="004F7406">
        <w:rPr>
          <w:rFonts w:ascii="Times New Roman" w:hAnsi="Times New Roman" w:cs="Times New Roman"/>
          <w:sz w:val="24"/>
          <w:szCs w:val="24"/>
        </w:rPr>
        <w:br/>
        <w:t>01/11/21 House: Impact statement from VCSC (HB1938)</w:t>
      </w:r>
      <w:r w:rsidRPr="004F7406">
        <w:rPr>
          <w:rFonts w:ascii="Times New Roman" w:hAnsi="Times New Roman" w:cs="Times New Roman"/>
          <w:sz w:val="24"/>
          <w:szCs w:val="24"/>
        </w:rPr>
        <w:br/>
        <w:t>01/11/21 House: Referred to Committee for Courts of Justice</w:t>
      </w:r>
      <w:r w:rsidRPr="004F7406">
        <w:rPr>
          <w:rFonts w:ascii="Times New Roman" w:hAnsi="Times New Roman" w:cs="Times New Roman"/>
          <w:sz w:val="24"/>
          <w:szCs w:val="24"/>
        </w:rPr>
        <w:br/>
        <w:t>01/18/21 House: Impact statement from DPB (HB1938)</w:t>
      </w:r>
      <w:r w:rsidRPr="004F7406">
        <w:rPr>
          <w:rFonts w:ascii="Times New Roman" w:hAnsi="Times New Roman" w:cs="Times New Roman"/>
          <w:sz w:val="24"/>
          <w:szCs w:val="24"/>
        </w:rPr>
        <w:br/>
        <w:t>02/05/21 House: Left in Courts of Justice</w:t>
      </w:r>
    </w:p>
    <w:p w:rsidR="004F7406" w:rsidRPr="004F7406" w:rsidRDefault="004F7406" w:rsidP="004F7406">
      <w:pPr>
        <w:rPr>
          <w:rFonts w:ascii="Times New Roman" w:hAnsi="Times New Roman" w:cs="Times New Roman"/>
          <w:b/>
          <w:bCs/>
          <w:sz w:val="24"/>
          <w:szCs w:val="24"/>
        </w:rPr>
      </w:pPr>
      <w:hyperlink r:id="rId12" w:history="1">
        <w:r w:rsidRPr="004F7406">
          <w:rPr>
            <w:rStyle w:val="Hyperlink"/>
            <w:rFonts w:ascii="Times New Roman" w:hAnsi="Times New Roman" w:cs="Times New Roman"/>
            <w:b/>
            <w:bCs/>
            <w:sz w:val="24"/>
            <w:szCs w:val="24"/>
          </w:rPr>
          <w:t>HB 1950</w:t>
        </w:r>
      </w:hyperlink>
      <w:r w:rsidRPr="004F7406">
        <w:rPr>
          <w:rFonts w:ascii="Times New Roman" w:hAnsi="Times New Roman" w:cs="Times New Roman"/>
          <w:b/>
          <w:bCs/>
          <w:sz w:val="24"/>
          <w:szCs w:val="24"/>
        </w:rPr>
        <w:t> Fetal and Infant Mortality Review Team; Va. Department of Health, et al., to establish, report.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Ayala, Adams, D.M., Carr, Gooditis, Keam, Kory, Levine, Mugler and Willett; Senators: Hashmi and McClellan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require the Office of the Chief Medical Examiner to convene a work group to develop a plan for the establishment of a Fetal and Infant Mortality Review Team; report.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passed House: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Department of Health and the Office of the Chief Medical Examiner; plan for the establishment of a Fetal and Infant Mortality Review Team; report.</w:t>
      </w:r>
      <w:r w:rsidRPr="004F7406">
        <w:rPr>
          <w:rFonts w:ascii="Times New Roman" w:hAnsi="Times New Roman" w:cs="Times New Roman"/>
          <w:sz w:val="24"/>
          <w:szCs w:val="24"/>
        </w:rPr>
        <w:t> Directs the Office of the Chief Medical Examiner of the Department of Health to convene a work group to develop a plan for the establishment of a Fetal and Infant Mortality Review Team and to report such plan to the Chairmen of the House Committees on Appropriations and Health, Welfare and Institutions and the Senate Committees on Finance and Appropriations and Education and Health by December 1, 2021.</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01/11/21 House: Prefiled and ordered printed; offered 01/13/21 21102746D</w:t>
      </w:r>
      <w:r w:rsidRPr="004F7406">
        <w:rPr>
          <w:rFonts w:ascii="Times New Roman" w:hAnsi="Times New Roman" w:cs="Times New Roman"/>
          <w:sz w:val="24"/>
          <w:szCs w:val="24"/>
        </w:rPr>
        <w:br/>
        <w:t>01/11/21 House: Referred to Committee on Health, Welfare and Institutions</w:t>
      </w:r>
      <w:r w:rsidRPr="004F7406">
        <w:rPr>
          <w:rFonts w:ascii="Times New Roman" w:hAnsi="Times New Roman" w:cs="Times New Roman"/>
          <w:sz w:val="24"/>
          <w:szCs w:val="24"/>
        </w:rPr>
        <w:br/>
        <w:t>01/18/21 House: Impact statement from DPB (HB1950)</w:t>
      </w:r>
      <w:r w:rsidRPr="004F7406">
        <w:rPr>
          <w:rFonts w:ascii="Times New Roman" w:hAnsi="Times New Roman" w:cs="Times New Roman"/>
          <w:sz w:val="24"/>
          <w:szCs w:val="24"/>
        </w:rPr>
        <w:br/>
        <w:t>01/21/21 House: House committee, floor amendments and substitutes offered</w:t>
      </w:r>
      <w:r w:rsidRPr="004F7406">
        <w:rPr>
          <w:rFonts w:ascii="Times New Roman" w:hAnsi="Times New Roman" w:cs="Times New Roman"/>
          <w:sz w:val="24"/>
          <w:szCs w:val="24"/>
        </w:rPr>
        <w:br/>
        <w:t>01/21/21 House: Reported from Health, Welfare and Institutions with substitute (21-Y 0-N)</w:t>
      </w:r>
      <w:r w:rsidRPr="004F7406">
        <w:rPr>
          <w:rFonts w:ascii="Times New Roman" w:hAnsi="Times New Roman" w:cs="Times New Roman"/>
          <w:sz w:val="24"/>
          <w:szCs w:val="24"/>
        </w:rPr>
        <w:br/>
        <w:t>01/21/21 House: Committee substitute printed 21103383D-H1</w:t>
      </w:r>
      <w:r w:rsidRPr="004F7406">
        <w:rPr>
          <w:rFonts w:ascii="Times New Roman" w:hAnsi="Times New Roman" w:cs="Times New Roman"/>
          <w:sz w:val="24"/>
          <w:szCs w:val="24"/>
        </w:rPr>
        <w:br/>
        <w:t>01/21/21 House: Referred to Committee on Appropriations</w:t>
      </w:r>
      <w:r w:rsidRPr="004F7406">
        <w:rPr>
          <w:rFonts w:ascii="Times New Roman" w:hAnsi="Times New Roman" w:cs="Times New Roman"/>
          <w:sz w:val="24"/>
          <w:szCs w:val="24"/>
        </w:rPr>
        <w:br/>
        <w:t>01/22/21 House: Assigned App. sub: Health &amp; Human Resources</w:t>
      </w:r>
      <w:r w:rsidRPr="004F7406">
        <w:rPr>
          <w:rFonts w:ascii="Times New Roman" w:hAnsi="Times New Roman" w:cs="Times New Roman"/>
          <w:sz w:val="24"/>
          <w:szCs w:val="24"/>
        </w:rPr>
        <w:br/>
        <w:t>01/25/21 House: House subcommittee amendments and substitutes offered</w:t>
      </w:r>
      <w:r w:rsidRPr="004F7406">
        <w:rPr>
          <w:rFonts w:ascii="Times New Roman" w:hAnsi="Times New Roman" w:cs="Times New Roman"/>
          <w:sz w:val="24"/>
          <w:szCs w:val="24"/>
        </w:rPr>
        <w:br/>
        <w:t>01/25/21 House: Subcommittee recommends reporting with amendments (7-Y 0-N)</w:t>
      </w:r>
      <w:r w:rsidRPr="004F7406">
        <w:rPr>
          <w:rFonts w:ascii="Times New Roman" w:hAnsi="Times New Roman" w:cs="Times New Roman"/>
          <w:sz w:val="24"/>
          <w:szCs w:val="24"/>
        </w:rPr>
        <w:br/>
        <w:t>01/25/21 House: Reported from Appropriations with amendment(s) (22-Y 0-N)</w:t>
      </w:r>
      <w:r w:rsidRPr="004F7406">
        <w:rPr>
          <w:rFonts w:ascii="Times New Roman" w:hAnsi="Times New Roman" w:cs="Times New Roman"/>
          <w:sz w:val="24"/>
          <w:szCs w:val="24"/>
        </w:rPr>
        <w:br/>
        <w:t>01/25/21 House: Impact statement from DPB (HB1950H1)</w:t>
      </w:r>
      <w:r w:rsidRPr="004F7406">
        <w:rPr>
          <w:rFonts w:ascii="Times New Roman" w:hAnsi="Times New Roman" w:cs="Times New Roman"/>
          <w:sz w:val="24"/>
          <w:szCs w:val="24"/>
        </w:rPr>
        <w:br/>
        <w:t>01/26/21 House: Read first time</w:t>
      </w:r>
      <w:r w:rsidRPr="004F7406">
        <w:rPr>
          <w:rFonts w:ascii="Times New Roman" w:hAnsi="Times New Roman" w:cs="Times New Roman"/>
          <w:sz w:val="24"/>
          <w:szCs w:val="24"/>
        </w:rPr>
        <w:br/>
        <w:t>01/27/21 House: Read second time</w:t>
      </w:r>
      <w:r w:rsidRPr="004F7406">
        <w:rPr>
          <w:rFonts w:ascii="Times New Roman" w:hAnsi="Times New Roman" w:cs="Times New Roman"/>
          <w:sz w:val="24"/>
          <w:szCs w:val="24"/>
        </w:rPr>
        <w:br/>
        <w:t>01/27/21 House: Committee substitute agreed to 21103383D-H1</w:t>
      </w:r>
      <w:r w:rsidRPr="004F7406">
        <w:rPr>
          <w:rFonts w:ascii="Times New Roman" w:hAnsi="Times New Roman" w:cs="Times New Roman"/>
          <w:sz w:val="24"/>
          <w:szCs w:val="24"/>
        </w:rPr>
        <w:br/>
        <w:t>01/27/21 House: Committee amendments agreed to</w:t>
      </w:r>
      <w:r w:rsidRPr="004F7406">
        <w:rPr>
          <w:rFonts w:ascii="Times New Roman" w:hAnsi="Times New Roman" w:cs="Times New Roman"/>
          <w:sz w:val="24"/>
          <w:szCs w:val="24"/>
        </w:rPr>
        <w:br/>
        <w:t>01/27/21 House: Engrossed by House - committee substitute with amendments HB1950EH1</w:t>
      </w:r>
      <w:r w:rsidRPr="004F7406">
        <w:rPr>
          <w:rFonts w:ascii="Times New Roman" w:hAnsi="Times New Roman" w:cs="Times New Roman"/>
          <w:sz w:val="24"/>
          <w:szCs w:val="24"/>
        </w:rPr>
        <w:br/>
      </w:r>
      <w:r w:rsidRPr="004F7406">
        <w:rPr>
          <w:rFonts w:ascii="Times New Roman" w:hAnsi="Times New Roman" w:cs="Times New Roman"/>
          <w:sz w:val="24"/>
          <w:szCs w:val="24"/>
        </w:rPr>
        <w:lastRenderedPageBreak/>
        <w:t>01/27/21 House: Printed as engrossed 21103383D-EH1</w:t>
      </w:r>
      <w:r w:rsidRPr="004F7406">
        <w:rPr>
          <w:rFonts w:ascii="Times New Roman" w:hAnsi="Times New Roman" w:cs="Times New Roman"/>
          <w:sz w:val="24"/>
          <w:szCs w:val="24"/>
        </w:rPr>
        <w:br/>
        <w:t>01/28/21 House: Read third time and passed House BLOCK VOTE (100-Y 0-N)</w:t>
      </w:r>
      <w:r w:rsidRPr="004F7406">
        <w:rPr>
          <w:rFonts w:ascii="Times New Roman" w:hAnsi="Times New Roman" w:cs="Times New Roman"/>
          <w:sz w:val="24"/>
          <w:szCs w:val="24"/>
        </w:rPr>
        <w:br/>
        <w:t>01/28/21 House: VOTE: Block Vote Passage (100-Y 0-N)</w:t>
      </w:r>
      <w:r w:rsidRPr="004F7406">
        <w:rPr>
          <w:rFonts w:ascii="Times New Roman" w:hAnsi="Times New Roman" w:cs="Times New Roman"/>
          <w:sz w:val="24"/>
          <w:szCs w:val="24"/>
        </w:rPr>
        <w:br/>
        <w:t>01/29/21 House: Impact statement from DPB (HB1950EH1)</w:t>
      </w:r>
      <w:r w:rsidRPr="004F7406">
        <w:rPr>
          <w:rFonts w:ascii="Times New Roman" w:hAnsi="Times New Roman" w:cs="Times New Roman"/>
          <w:sz w:val="24"/>
          <w:szCs w:val="24"/>
        </w:rPr>
        <w:br/>
        <w:t>01/29/21 Senate: Constitutional reading dispensed</w:t>
      </w:r>
      <w:r w:rsidRPr="004F7406">
        <w:rPr>
          <w:rFonts w:ascii="Times New Roman" w:hAnsi="Times New Roman" w:cs="Times New Roman"/>
          <w:sz w:val="24"/>
          <w:szCs w:val="24"/>
        </w:rPr>
        <w:br/>
        <w:t>01/29/21 Senate: Referred to Committee on Education and Health</w:t>
      </w:r>
    </w:p>
    <w:p w:rsidR="004F7406" w:rsidRPr="004F7406" w:rsidRDefault="004F7406" w:rsidP="004F7406">
      <w:pPr>
        <w:rPr>
          <w:rFonts w:ascii="Times New Roman" w:hAnsi="Times New Roman" w:cs="Times New Roman"/>
          <w:b/>
          <w:bCs/>
          <w:sz w:val="24"/>
          <w:szCs w:val="24"/>
        </w:rPr>
      </w:pPr>
      <w:hyperlink r:id="rId13" w:history="1">
        <w:r w:rsidRPr="004F7406">
          <w:rPr>
            <w:rStyle w:val="Hyperlink"/>
            <w:rFonts w:ascii="Times New Roman" w:hAnsi="Times New Roman" w:cs="Times New Roman"/>
            <w:b/>
            <w:bCs/>
            <w:sz w:val="24"/>
            <w:szCs w:val="24"/>
          </w:rPr>
          <w:t>HB 1954</w:t>
        </w:r>
      </w:hyperlink>
      <w:r w:rsidRPr="004F7406">
        <w:rPr>
          <w:rFonts w:ascii="Times New Roman" w:hAnsi="Times New Roman" w:cs="Times New Roman"/>
          <w:b/>
          <w:bCs/>
          <w:sz w:val="24"/>
          <w:szCs w:val="24"/>
        </w:rPr>
        <w:t> Minimum wage; application to certain persons providing fire or emergency medical services.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Avoli</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40.1-28.9 of the Code of Virginia, relating to minimum wage; application to certain persons providing fire or emergency medical services.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Minimum wage; exception. </w:t>
      </w:r>
      <w:r w:rsidRPr="004F7406">
        <w:rPr>
          <w:rFonts w:ascii="Times New Roman" w:hAnsi="Times New Roman" w:cs="Times New Roman"/>
          <w:sz w:val="24"/>
          <w:szCs w:val="24"/>
        </w:rPr>
        <w:t>Provides that the minimum wage requirements of the Virginia Minimum Wage Act do not apply to any person who provides fire or emergency medical services for a fire company or nongovernmental emergency medical services agency.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01/11/21 House: Prefiled and ordered printed; offered 01/13/21 21100690D</w:t>
      </w:r>
      <w:r w:rsidRPr="004F7406">
        <w:rPr>
          <w:rFonts w:ascii="Times New Roman" w:hAnsi="Times New Roman" w:cs="Times New Roman"/>
          <w:sz w:val="24"/>
          <w:szCs w:val="24"/>
        </w:rPr>
        <w:br/>
        <w:t>01/11/21 House: Referred to Committee on Labor and Commerce</w:t>
      </w:r>
      <w:r w:rsidRPr="004F7406">
        <w:rPr>
          <w:rFonts w:ascii="Times New Roman" w:hAnsi="Times New Roman" w:cs="Times New Roman"/>
          <w:sz w:val="24"/>
          <w:szCs w:val="24"/>
        </w:rPr>
        <w:br/>
        <w:t>01/14/21 House: Assigned L &amp; C sub: Subcommittee #1</w:t>
      </w:r>
      <w:r w:rsidRPr="004F7406">
        <w:rPr>
          <w:rFonts w:ascii="Times New Roman" w:hAnsi="Times New Roman" w:cs="Times New Roman"/>
          <w:sz w:val="24"/>
          <w:szCs w:val="24"/>
        </w:rPr>
        <w:br/>
        <w:t>01/22/21 House: Impact statement from DPB (HB1954)</w:t>
      </w:r>
      <w:r w:rsidRPr="004F7406">
        <w:rPr>
          <w:rFonts w:ascii="Times New Roman" w:hAnsi="Times New Roman" w:cs="Times New Roman"/>
          <w:sz w:val="24"/>
          <w:szCs w:val="24"/>
        </w:rPr>
        <w:br/>
        <w:t>02/05/21 House: Left in Labor and Commerce</w:t>
      </w:r>
    </w:p>
    <w:p w:rsidR="004F7406" w:rsidRPr="004F7406" w:rsidRDefault="004F7406" w:rsidP="004F7406">
      <w:pPr>
        <w:rPr>
          <w:rFonts w:ascii="Times New Roman" w:hAnsi="Times New Roman" w:cs="Times New Roman"/>
          <w:b/>
          <w:bCs/>
          <w:sz w:val="24"/>
          <w:szCs w:val="24"/>
        </w:rPr>
      </w:pPr>
      <w:hyperlink r:id="rId14" w:history="1">
        <w:r w:rsidRPr="004F7406">
          <w:rPr>
            <w:rStyle w:val="Hyperlink"/>
            <w:rFonts w:ascii="Times New Roman" w:hAnsi="Times New Roman" w:cs="Times New Roman"/>
            <w:b/>
            <w:bCs/>
            <w:sz w:val="24"/>
            <w:szCs w:val="24"/>
          </w:rPr>
          <w:t>HB 1987</w:t>
        </w:r>
      </w:hyperlink>
      <w:r w:rsidRPr="004F7406">
        <w:rPr>
          <w:rFonts w:ascii="Times New Roman" w:hAnsi="Times New Roman" w:cs="Times New Roman"/>
          <w:b/>
          <w:bCs/>
          <w:sz w:val="24"/>
          <w:szCs w:val="24"/>
        </w:rPr>
        <w:t> Telemedicine; coverage of telehealth services by an insurer, etc.</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Adams, D.M., Helmer, Ayala, Bell, Carter, Cole, M.L., Coyner, Davis, Filler-Corn, Fowler, Guzman, Head, Herring, Keam, Kilgore, Kory, LaRock, Levine, Lopez, Mugler, Mundon King, Murphy, Plum, Rasoul, Robinson, Roem, Samirah, Sickles, Simon, Simonds, Sullivan, Tran, Webert and Wyatt; Senators: Boysko, Marsden and McPike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32.1-325, 38.2-3418.16, and 54.1-3303 of the Code of Virginia, relating to telemedicine.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Telemedicine.</w:t>
      </w:r>
      <w:r w:rsidRPr="004F7406">
        <w:rPr>
          <w:rFonts w:ascii="Times New Roman" w:hAnsi="Times New Roman" w:cs="Times New Roman"/>
          <w:sz w:val="24"/>
          <w:szCs w:val="24"/>
        </w:rPr>
        <w:t> Clarifies that nothing shall preclude coverage of telehealth services by an insurer proposing to issue individual or group accident and sickness insurance policies providing hospital, medical and surgical, or major medical coverage on an expense-incurred basis; a corporation providing individual or group accident and sickness subscription contracts; or a health maintenance organization providing a health care plan for health care services. The bill requires the Board of Medical Assistance Services to amend the state plan for medical assistance to provide for payment of medical assistance for remote patient monitoring services provided via telemedicine for certain high-risk patients, and provides for the establishment of a practitioner-patient relationship via telemedicine for the prescribing of Schedule II through VI controlled substances.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lastRenderedPageBreak/>
        <w:t>01/11/21 House: Prefiled and ordered printed; offered 01/13/21 21102502D</w:t>
      </w:r>
      <w:r w:rsidRPr="004F7406">
        <w:rPr>
          <w:rFonts w:ascii="Times New Roman" w:hAnsi="Times New Roman" w:cs="Times New Roman"/>
          <w:sz w:val="24"/>
          <w:szCs w:val="24"/>
        </w:rPr>
        <w:br/>
        <w:t>01/11/21 House: Referred to Committee on Health, Welfare and Institutions</w:t>
      </w:r>
      <w:r w:rsidRPr="004F7406">
        <w:rPr>
          <w:rFonts w:ascii="Times New Roman" w:hAnsi="Times New Roman" w:cs="Times New Roman"/>
          <w:sz w:val="24"/>
          <w:szCs w:val="24"/>
        </w:rPr>
        <w:br/>
        <w:t>01/15/21 House: Assigned HWI sub: Health</w:t>
      </w:r>
      <w:r w:rsidRPr="004F7406">
        <w:rPr>
          <w:rFonts w:ascii="Times New Roman" w:hAnsi="Times New Roman" w:cs="Times New Roman"/>
          <w:sz w:val="24"/>
          <w:szCs w:val="24"/>
        </w:rPr>
        <w:br/>
        <w:t>01/19/21 House: Subcommittee recommends reporting with substitute (7-Y 1-N)</w:t>
      </w:r>
      <w:r w:rsidRPr="004F7406">
        <w:rPr>
          <w:rFonts w:ascii="Times New Roman" w:hAnsi="Times New Roman" w:cs="Times New Roman"/>
          <w:sz w:val="24"/>
          <w:szCs w:val="24"/>
        </w:rPr>
        <w:br/>
        <w:t>01/19/21 House: Subcommittee recommends referring to Committee on Appropriations</w:t>
      </w:r>
      <w:r w:rsidRPr="004F7406">
        <w:rPr>
          <w:rFonts w:ascii="Times New Roman" w:hAnsi="Times New Roman" w:cs="Times New Roman"/>
          <w:sz w:val="24"/>
          <w:szCs w:val="24"/>
        </w:rPr>
        <w:br/>
        <w:t>01/21/21 House: House committee, floor amendments and substitutes offered</w:t>
      </w:r>
      <w:r w:rsidRPr="004F7406">
        <w:rPr>
          <w:rFonts w:ascii="Times New Roman" w:hAnsi="Times New Roman" w:cs="Times New Roman"/>
          <w:sz w:val="24"/>
          <w:szCs w:val="24"/>
        </w:rPr>
        <w:br/>
        <w:t>01/25/21 House: Impact statement from DPB (HB1987)</w:t>
      </w:r>
      <w:r w:rsidRPr="004F7406">
        <w:rPr>
          <w:rFonts w:ascii="Times New Roman" w:hAnsi="Times New Roman" w:cs="Times New Roman"/>
          <w:sz w:val="24"/>
          <w:szCs w:val="24"/>
        </w:rPr>
        <w:br/>
        <w:t>01/26/21 House: House committee, floor amendments and substitutes offered</w:t>
      </w:r>
      <w:r w:rsidRPr="004F7406">
        <w:rPr>
          <w:rFonts w:ascii="Times New Roman" w:hAnsi="Times New Roman" w:cs="Times New Roman"/>
          <w:sz w:val="24"/>
          <w:szCs w:val="24"/>
        </w:rPr>
        <w:br/>
        <w:t>01/26/21 House: Reported from Health, Welfare and Institutions with substitute (22-Y 0-N)</w:t>
      </w:r>
      <w:r w:rsidRPr="004F7406">
        <w:rPr>
          <w:rFonts w:ascii="Times New Roman" w:hAnsi="Times New Roman" w:cs="Times New Roman"/>
          <w:sz w:val="24"/>
          <w:szCs w:val="24"/>
        </w:rPr>
        <w:br/>
        <w:t>01/26/21 House: Committee substitute printed 21103569D-H1</w:t>
      </w:r>
      <w:r w:rsidRPr="004F7406">
        <w:rPr>
          <w:rFonts w:ascii="Times New Roman" w:hAnsi="Times New Roman" w:cs="Times New Roman"/>
          <w:sz w:val="24"/>
          <w:szCs w:val="24"/>
        </w:rPr>
        <w:br/>
        <w:t>01/26/21 House: Referred to Committee on Appropriations</w:t>
      </w:r>
      <w:r w:rsidRPr="004F7406">
        <w:rPr>
          <w:rFonts w:ascii="Times New Roman" w:hAnsi="Times New Roman" w:cs="Times New Roman"/>
          <w:sz w:val="24"/>
          <w:szCs w:val="24"/>
        </w:rPr>
        <w:br/>
        <w:t>01/26/21 House: Assigned App. sub: Health &amp; Human Resources</w:t>
      </w:r>
      <w:r w:rsidRPr="004F7406">
        <w:rPr>
          <w:rFonts w:ascii="Times New Roman" w:hAnsi="Times New Roman" w:cs="Times New Roman"/>
          <w:sz w:val="24"/>
          <w:szCs w:val="24"/>
        </w:rPr>
        <w:br/>
        <w:t>01/28/21 House: Impact statement from DPB (HB1987H1)</w:t>
      </w:r>
      <w:r w:rsidRPr="004F7406">
        <w:rPr>
          <w:rFonts w:ascii="Times New Roman" w:hAnsi="Times New Roman" w:cs="Times New Roman"/>
          <w:sz w:val="24"/>
          <w:szCs w:val="24"/>
        </w:rPr>
        <w:br/>
        <w:t>01/29/21 House: House subcommittee amendments and substitutes offered</w:t>
      </w:r>
      <w:r w:rsidRPr="004F7406">
        <w:rPr>
          <w:rFonts w:ascii="Times New Roman" w:hAnsi="Times New Roman" w:cs="Times New Roman"/>
          <w:sz w:val="24"/>
          <w:szCs w:val="24"/>
        </w:rPr>
        <w:br/>
        <w:t>01/29/21 House: Subcommittee recommends reporting with amendments (8-Y 0-N)</w:t>
      </w:r>
      <w:r w:rsidRPr="004F7406">
        <w:rPr>
          <w:rFonts w:ascii="Times New Roman" w:hAnsi="Times New Roman" w:cs="Times New Roman"/>
          <w:sz w:val="24"/>
          <w:szCs w:val="24"/>
        </w:rPr>
        <w:br/>
        <w:t>01/29/21 House: Reported from Appropriations with amendment(s) (22-Y 0-N)</w:t>
      </w:r>
      <w:r w:rsidRPr="004F7406">
        <w:rPr>
          <w:rFonts w:ascii="Times New Roman" w:hAnsi="Times New Roman" w:cs="Times New Roman"/>
          <w:sz w:val="24"/>
          <w:szCs w:val="24"/>
        </w:rPr>
        <w:br/>
        <w:t>02/01/21 House: Read first time</w:t>
      </w:r>
      <w:r w:rsidRPr="004F7406">
        <w:rPr>
          <w:rFonts w:ascii="Times New Roman" w:hAnsi="Times New Roman" w:cs="Times New Roman"/>
          <w:sz w:val="24"/>
          <w:szCs w:val="24"/>
        </w:rPr>
        <w:br/>
        <w:t>02/02/21 House: Read second time</w:t>
      </w:r>
      <w:r w:rsidRPr="004F7406">
        <w:rPr>
          <w:rFonts w:ascii="Times New Roman" w:hAnsi="Times New Roman" w:cs="Times New Roman"/>
          <w:sz w:val="24"/>
          <w:szCs w:val="24"/>
        </w:rPr>
        <w:br/>
        <w:t>02/02/21 House: Committee substitute agreed to 21103569D-H1</w:t>
      </w:r>
      <w:r w:rsidRPr="004F7406">
        <w:rPr>
          <w:rFonts w:ascii="Times New Roman" w:hAnsi="Times New Roman" w:cs="Times New Roman"/>
          <w:sz w:val="24"/>
          <w:szCs w:val="24"/>
        </w:rPr>
        <w:br/>
        <w:t>02/02/21 House: Committee amendment agreed to</w:t>
      </w:r>
      <w:r w:rsidRPr="004F7406">
        <w:rPr>
          <w:rFonts w:ascii="Times New Roman" w:hAnsi="Times New Roman" w:cs="Times New Roman"/>
          <w:sz w:val="24"/>
          <w:szCs w:val="24"/>
        </w:rPr>
        <w:br/>
        <w:t>02/02/21 House: Engrossed by House - committee substitute with amendment HB1987EH1</w:t>
      </w:r>
      <w:r w:rsidRPr="004F7406">
        <w:rPr>
          <w:rFonts w:ascii="Times New Roman" w:hAnsi="Times New Roman" w:cs="Times New Roman"/>
          <w:sz w:val="24"/>
          <w:szCs w:val="24"/>
        </w:rPr>
        <w:br/>
        <w:t>02/02/21 House: Printed as engrossed 21103569D-EH1</w:t>
      </w:r>
      <w:r w:rsidRPr="004F7406">
        <w:rPr>
          <w:rFonts w:ascii="Times New Roman" w:hAnsi="Times New Roman" w:cs="Times New Roman"/>
          <w:sz w:val="24"/>
          <w:szCs w:val="24"/>
        </w:rPr>
        <w:br/>
        <w:t>02/03/21 House: Read third time and passed House BLOCK VOTE (98-Y 0-N 1-A)</w:t>
      </w:r>
      <w:r w:rsidRPr="004F7406">
        <w:rPr>
          <w:rFonts w:ascii="Times New Roman" w:hAnsi="Times New Roman" w:cs="Times New Roman"/>
          <w:sz w:val="24"/>
          <w:szCs w:val="24"/>
        </w:rPr>
        <w:br/>
        <w:t>02/03/21 House: VOTE: Block Vote Passage (98-Y 0-N 1-A)</w:t>
      </w:r>
      <w:r w:rsidRPr="004F7406">
        <w:rPr>
          <w:rFonts w:ascii="Times New Roman" w:hAnsi="Times New Roman" w:cs="Times New Roman"/>
          <w:sz w:val="24"/>
          <w:szCs w:val="24"/>
        </w:rPr>
        <w:br/>
        <w:t>02/03/21 House: Reconsideration of passage agreed to by House</w:t>
      </w:r>
      <w:r w:rsidRPr="004F7406">
        <w:rPr>
          <w:rFonts w:ascii="Times New Roman" w:hAnsi="Times New Roman" w:cs="Times New Roman"/>
          <w:sz w:val="24"/>
          <w:szCs w:val="24"/>
        </w:rPr>
        <w:br/>
        <w:t>02/03/21 House: Passed House BLOCK VOTE (99-Y 0-N)</w:t>
      </w:r>
      <w:r w:rsidRPr="004F7406">
        <w:rPr>
          <w:rFonts w:ascii="Times New Roman" w:hAnsi="Times New Roman" w:cs="Times New Roman"/>
          <w:sz w:val="24"/>
          <w:szCs w:val="24"/>
        </w:rPr>
        <w:br/>
        <w:t>02/03/21 House: VOTE: Block Vote Passage #2 (99-Y 0-N)</w:t>
      </w:r>
      <w:r w:rsidRPr="004F7406">
        <w:rPr>
          <w:rFonts w:ascii="Times New Roman" w:hAnsi="Times New Roman" w:cs="Times New Roman"/>
          <w:sz w:val="24"/>
          <w:szCs w:val="24"/>
        </w:rPr>
        <w:br/>
        <w:t>02/04/21 Senate: Constitutional reading dispensed</w:t>
      </w:r>
      <w:r w:rsidRPr="004F7406">
        <w:rPr>
          <w:rFonts w:ascii="Times New Roman" w:hAnsi="Times New Roman" w:cs="Times New Roman"/>
          <w:sz w:val="24"/>
          <w:szCs w:val="24"/>
        </w:rPr>
        <w:br/>
        <w:t>02/04/21 Senate: Referred to Committee on Education and Health</w:t>
      </w:r>
      <w:r w:rsidRPr="004F7406">
        <w:rPr>
          <w:rFonts w:ascii="Times New Roman" w:hAnsi="Times New Roman" w:cs="Times New Roman"/>
          <w:sz w:val="24"/>
          <w:szCs w:val="24"/>
        </w:rPr>
        <w:br/>
        <w:t>02/05/21 House: Impact statement from DPB (HB1987EH1)</w:t>
      </w:r>
    </w:p>
    <w:p w:rsidR="004F7406" w:rsidRPr="004F7406" w:rsidRDefault="004F7406" w:rsidP="004F7406">
      <w:pPr>
        <w:rPr>
          <w:rFonts w:ascii="Times New Roman" w:hAnsi="Times New Roman" w:cs="Times New Roman"/>
          <w:b/>
          <w:bCs/>
          <w:sz w:val="24"/>
          <w:szCs w:val="24"/>
        </w:rPr>
      </w:pPr>
      <w:hyperlink r:id="rId15" w:history="1">
        <w:r w:rsidRPr="004F7406">
          <w:rPr>
            <w:rStyle w:val="Hyperlink"/>
            <w:rFonts w:ascii="Times New Roman" w:hAnsi="Times New Roman" w:cs="Times New Roman"/>
            <w:b/>
            <w:bCs/>
            <w:sz w:val="24"/>
            <w:szCs w:val="24"/>
          </w:rPr>
          <w:t>HB 1989</w:t>
        </w:r>
      </w:hyperlink>
      <w:r w:rsidRPr="004F7406">
        <w:rPr>
          <w:rFonts w:ascii="Times New Roman" w:hAnsi="Times New Roman" w:cs="Times New Roman"/>
          <w:b/>
          <w:bCs/>
          <w:sz w:val="24"/>
          <w:szCs w:val="24"/>
        </w:rPr>
        <w:t> Public health emergency; emergency medical services agencies, real-time access to information.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Aird, Adams, D.M., Cox, Coyner, Hope, Kilgore, Levine, Rasoul and Ware; Senators: Hashmi and Morrissey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the Code of Virginia by adding in Article 3 of Chapter 2 of Title 32.1 a section numbered 32.1-48.001, relating to public health emergency; emergency medical services agencies; real-time access to information.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passed House: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Public health emergency; emergency medical services agencies; real-time access to information.</w:t>
      </w:r>
      <w:r w:rsidRPr="004F7406">
        <w:rPr>
          <w:rFonts w:ascii="Times New Roman" w:hAnsi="Times New Roman" w:cs="Times New Roman"/>
          <w:sz w:val="24"/>
          <w:szCs w:val="24"/>
        </w:rPr>
        <w:t xml:space="preserve"> Directs the Department of Health to develop and implement a system for sharing </w:t>
      </w:r>
      <w:r w:rsidRPr="004F7406">
        <w:rPr>
          <w:rFonts w:ascii="Times New Roman" w:hAnsi="Times New Roman" w:cs="Times New Roman"/>
          <w:sz w:val="24"/>
          <w:szCs w:val="24"/>
        </w:rPr>
        <w:lastRenderedPageBreak/>
        <w:t>information regarding confirmed cases of communicable diseases of public health threat with emergency medical services agencies in real time during a declared public health emergency related to a communicable disease of public health threat and with the Emergency Medical Services Advisory Board and regional emergency medical services councils upon request, in order to protect the health and safety of emergency medical services personnel and the public.</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01/11/21 House: Prefiled and ordered printed; offered 01/13/21 21102516D</w:t>
      </w:r>
      <w:r w:rsidRPr="004F7406">
        <w:rPr>
          <w:rFonts w:ascii="Times New Roman" w:hAnsi="Times New Roman" w:cs="Times New Roman"/>
          <w:sz w:val="24"/>
          <w:szCs w:val="24"/>
        </w:rPr>
        <w:br/>
        <w:t>01/11/21 House: Referred to Committee on Health, Welfare and Institutions</w:t>
      </w:r>
      <w:r w:rsidRPr="004F7406">
        <w:rPr>
          <w:rFonts w:ascii="Times New Roman" w:hAnsi="Times New Roman" w:cs="Times New Roman"/>
          <w:sz w:val="24"/>
          <w:szCs w:val="24"/>
        </w:rPr>
        <w:br/>
        <w:t>01/15/21 House: Assigned HWI sub: Health</w:t>
      </w:r>
      <w:r w:rsidRPr="004F7406">
        <w:rPr>
          <w:rFonts w:ascii="Times New Roman" w:hAnsi="Times New Roman" w:cs="Times New Roman"/>
          <w:sz w:val="24"/>
          <w:szCs w:val="24"/>
        </w:rPr>
        <w:br/>
        <w:t>01/19/21 House: House subcommittee amendments and substitutes offered</w:t>
      </w:r>
      <w:r w:rsidRPr="004F7406">
        <w:rPr>
          <w:rFonts w:ascii="Times New Roman" w:hAnsi="Times New Roman" w:cs="Times New Roman"/>
          <w:sz w:val="24"/>
          <w:szCs w:val="24"/>
        </w:rPr>
        <w:br/>
        <w:t>01/19/21 House: Subcommittee recommends reporting with amendments (8-Y 0-N)</w:t>
      </w:r>
      <w:r w:rsidRPr="004F7406">
        <w:rPr>
          <w:rFonts w:ascii="Times New Roman" w:hAnsi="Times New Roman" w:cs="Times New Roman"/>
          <w:sz w:val="24"/>
          <w:szCs w:val="24"/>
        </w:rPr>
        <w:br/>
        <w:t>01/19/21 House: Subcommittee recommends referring to Committee on Appropriations</w:t>
      </w:r>
      <w:r w:rsidRPr="004F7406">
        <w:rPr>
          <w:rFonts w:ascii="Times New Roman" w:hAnsi="Times New Roman" w:cs="Times New Roman"/>
          <w:sz w:val="24"/>
          <w:szCs w:val="24"/>
        </w:rPr>
        <w:br/>
        <w:t>01/21/21 House: Reported from Health, Welfare and Institutions with amendment(s) (21-Y 0-N)</w:t>
      </w:r>
      <w:r w:rsidRPr="004F7406">
        <w:rPr>
          <w:rFonts w:ascii="Times New Roman" w:hAnsi="Times New Roman" w:cs="Times New Roman"/>
          <w:sz w:val="24"/>
          <w:szCs w:val="24"/>
        </w:rPr>
        <w:br/>
        <w:t>01/21/21 House: Referred to Committee on Appropriations</w:t>
      </w:r>
      <w:r w:rsidRPr="004F7406">
        <w:rPr>
          <w:rFonts w:ascii="Times New Roman" w:hAnsi="Times New Roman" w:cs="Times New Roman"/>
          <w:sz w:val="24"/>
          <w:szCs w:val="24"/>
        </w:rPr>
        <w:br/>
        <w:t>01/21/21 House: House committee, floor amendments and substitutes offered</w:t>
      </w:r>
      <w:r w:rsidRPr="004F7406">
        <w:rPr>
          <w:rFonts w:ascii="Times New Roman" w:hAnsi="Times New Roman" w:cs="Times New Roman"/>
          <w:sz w:val="24"/>
          <w:szCs w:val="24"/>
        </w:rPr>
        <w:br/>
        <w:t>01/22/21 House: Assigned App. sub: Health &amp; Human Resources</w:t>
      </w:r>
      <w:r w:rsidRPr="004F7406">
        <w:rPr>
          <w:rFonts w:ascii="Times New Roman" w:hAnsi="Times New Roman" w:cs="Times New Roman"/>
          <w:sz w:val="24"/>
          <w:szCs w:val="24"/>
        </w:rPr>
        <w:br/>
        <w:t>01/26/21 House: Impact statement from DPB (HB1989)</w:t>
      </w:r>
      <w:r w:rsidRPr="004F7406">
        <w:rPr>
          <w:rFonts w:ascii="Times New Roman" w:hAnsi="Times New Roman" w:cs="Times New Roman"/>
          <w:sz w:val="24"/>
          <w:szCs w:val="24"/>
        </w:rPr>
        <w:br/>
        <w:t>01/29/21 House: Subcommittee recommends reporting (8-Y 0-N)</w:t>
      </w:r>
      <w:r w:rsidRPr="004F7406">
        <w:rPr>
          <w:rFonts w:ascii="Times New Roman" w:hAnsi="Times New Roman" w:cs="Times New Roman"/>
          <w:sz w:val="24"/>
          <w:szCs w:val="24"/>
        </w:rPr>
        <w:br/>
        <w:t>01/29/21 House: Reported from Appropriations (22-Y 0-N)</w:t>
      </w:r>
      <w:r w:rsidRPr="004F7406">
        <w:rPr>
          <w:rFonts w:ascii="Times New Roman" w:hAnsi="Times New Roman" w:cs="Times New Roman"/>
          <w:sz w:val="24"/>
          <w:szCs w:val="24"/>
        </w:rPr>
        <w:br/>
        <w:t>02/01/21 House: Read first time</w:t>
      </w:r>
      <w:r w:rsidRPr="004F7406">
        <w:rPr>
          <w:rFonts w:ascii="Times New Roman" w:hAnsi="Times New Roman" w:cs="Times New Roman"/>
          <w:sz w:val="24"/>
          <w:szCs w:val="24"/>
        </w:rPr>
        <w:br/>
        <w:t>02/02/21 House: Read second time</w:t>
      </w:r>
      <w:r w:rsidRPr="004F7406">
        <w:rPr>
          <w:rFonts w:ascii="Times New Roman" w:hAnsi="Times New Roman" w:cs="Times New Roman"/>
          <w:sz w:val="24"/>
          <w:szCs w:val="24"/>
        </w:rPr>
        <w:br/>
        <w:t>02/02/21 House: Committee amendments agreed to</w:t>
      </w:r>
      <w:r w:rsidRPr="004F7406">
        <w:rPr>
          <w:rFonts w:ascii="Times New Roman" w:hAnsi="Times New Roman" w:cs="Times New Roman"/>
          <w:sz w:val="24"/>
          <w:szCs w:val="24"/>
        </w:rPr>
        <w:br/>
        <w:t>02/02/21 House: Engrossed by House as amended HB1989E</w:t>
      </w:r>
      <w:r w:rsidRPr="004F7406">
        <w:rPr>
          <w:rFonts w:ascii="Times New Roman" w:hAnsi="Times New Roman" w:cs="Times New Roman"/>
          <w:sz w:val="24"/>
          <w:szCs w:val="24"/>
        </w:rPr>
        <w:br/>
        <w:t>02/02/21 House: Printed as engrossed 21102516D-E</w:t>
      </w:r>
      <w:r w:rsidRPr="004F7406">
        <w:rPr>
          <w:rFonts w:ascii="Times New Roman" w:hAnsi="Times New Roman" w:cs="Times New Roman"/>
          <w:sz w:val="24"/>
          <w:szCs w:val="24"/>
        </w:rPr>
        <w:br/>
        <w:t>02/03/21 House: Read third time and passed House BLOCK VOTE (98-Y 0-N 1-A)</w:t>
      </w:r>
      <w:r w:rsidRPr="004F7406">
        <w:rPr>
          <w:rFonts w:ascii="Times New Roman" w:hAnsi="Times New Roman" w:cs="Times New Roman"/>
          <w:sz w:val="24"/>
          <w:szCs w:val="24"/>
        </w:rPr>
        <w:br/>
        <w:t>02/03/21 House: VOTE: Block Vote Passage (98-Y 0-N 1-A)</w:t>
      </w:r>
      <w:r w:rsidRPr="004F7406">
        <w:rPr>
          <w:rFonts w:ascii="Times New Roman" w:hAnsi="Times New Roman" w:cs="Times New Roman"/>
          <w:sz w:val="24"/>
          <w:szCs w:val="24"/>
        </w:rPr>
        <w:br/>
        <w:t>02/03/21 House: Reconsideration of passage agreed to by House</w:t>
      </w:r>
      <w:r w:rsidRPr="004F7406">
        <w:rPr>
          <w:rFonts w:ascii="Times New Roman" w:hAnsi="Times New Roman" w:cs="Times New Roman"/>
          <w:sz w:val="24"/>
          <w:szCs w:val="24"/>
        </w:rPr>
        <w:br/>
        <w:t>02/03/21 House: Passed House BLOCK VOTE (99-Y 0-N)</w:t>
      </w:r>
      <w:r w:rsidRPr="004F7406">
        <w:rPr>
          <w:rFonts w:ascii="Times New Roman" w:hAnsi="Times New Roman" w:cs="Times New Roman"/>
          <w:sz w:val="24"/>
          <w:szCs w:val="24"/>
        </w:rPr>
        <w:br/>
        <w:t>02/03/21 House: VOTE: Block Vote Passage #2 (99-Y 0-N)</w:t>
      </w:r>
      <w:r w:rsidRPr="004F7406">
        <w:rPr>
          <w:rFonts w:ascii="Times New Roman" w:hAnsi="Times New Roman" w:cs="Times New Roman"/>
          <w:sz w:val="24"/>
          <w:szCs w:val="24"/>
        </w:rPr>
        <w:br/>
        <w:t>02/04/21 Senate: Constitutional reading dispensed</w:t>
      </w:r>
      <w:r w:rsidRPr="004F7406">
        <w:rPr>
          <w:rFonts w:ascii="Times New Roman" w:hAnsi="Times New Roman" w:cs="Times New Roman"/>
          <w:sz w:val="24"/>
          <w:szCs w:val="24"/>
        </w:rPr>
        <w:br/>
        <w:t>02/04/21 Senate: Referred to Committee on Education and Health</w:t>
      </w:r>
      <w:r w:rsidRPr="004F7406">
        <w:rPr>
          <w:rFonts w:ascii="Times New Roman" w:hAnsi="Times New Roman" w:cs="Times New Roman"/>
          <w:sz w:val="24"/>
          <w:szCs w:val="24"/>
        </w:rPr>
        <w:br/>
        <w:t>02/04/21 House: Impact statement from DPB (HB1989E)</w:t>
      </w:r>
    </w:p>
    <w:p w:rsidR="004F7406" w:rsidRPr="004F7406" w:rsidRDefault="004F7406" w:rsidP="004F7406">
      <w:pPr>
        <w:rPr>
          <w:rFonts w:ascii="Times New Roman" w:hAnsi="Times New Roman" w:cs="Times New Roman"/>
          <w:b/>
          <w:bCs/>
          <w:sz w:val="24"/>
          <w:szCs w:val="24"/>
        </w:rPr>
      </w:pPr>
      <w:hyperlink r:id="rId16" w:history="1">
        <w:r w:rsidRPr="004F7406">
          <w:rPr>
            <w:rStyle w:val="Hyperlink"/>
            <w:rFonts w:ascii="Times New Roman" w:hAnsi="Times New Roman" w:cs="Times New Roman"/>
            <w:b/>
            <w:bCs/>
            <w:sz w:val="24"/>
            <w:szCs w:val="24"/>
          </w:rPr>
          <w:t>HB 2029</w:t>
        </w:r>
      </w:hyperlink>
      <w:r w:rsidRPr="004F7406">
        <w:rPr>
          <w:rFonts w:ascii="Times New Roman" w:hAnsi="Times New Roman" w:cs="Times New Roman"/>
          <w:b/>
          <w:bCs/>
          <w:sz w:val="24"/>
          <w:szCs w:val="24"/>
        </w:rPr>
        <w:t> Fire training activities; prohibition on the use of certain oriented strand board.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Krizek, Bulova and Lopez</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the Code of Virginia by adding a section numbered 9.1-207.2, relating to Department of Fire Programs; prohibition on the use of certain oriented strand board in fire training activities.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passed House: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Department of Fire Programs; prohibition on the use of certain oriented strand board in fire training activities. </w:t>
      </w:r>
      <w:r w:rsidRPr="004F7406">
        <w:rPr>
          <w:rFonts w:ascii="Times New Roman" w:hAnsi="Times New Roman" w:cs="Times New Roman"/>
          <w:sz w:val="24"/>
          <w:szCs w:val="24"/>
        </w:rPr>
        <w:t xml:space="preserve">Prohibits the burning by any person, local government, or agency of the </w:t>
      </w:r>
      <w:r w:rsidRPr="004F7406">
        <w:rPr>
          <w:rFonts w:ascii="Times New Roman" w:hAnsi="Times New Roman" w:cs="Times New Roman"/>
          <w:sz w:val="24"/>
          <w:szCs w:val="24"/>
        </w:rPr>
        <w:lastRenderedPageBreak/>
        <w:t>Commonwealth of Class A fuel materials that contain oriented strand board, defined in the bill, during fire training activities.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01/12/21 House: Prefiled and ordered printed; offered 01/13/21 21102658D</w:t>
      </w:r>
      <w:r w:rsidRPr="004F7406">
        <w:rPr>
          <w:rFonts w:ascii="Times New Roman" w:hAnsi="Times New Roman" w:cs="Times New Roman"/>
          <w:sz w:val="24"/>
          <w:szCs w:val="24"/>
        </w:rPr>
        <w:br/>
        <w:t>01/12/21 House: Referred to Committee on General Laws</w:t>
      </w:r>
      <w:r w:rsidRPr="004F7406">
        <w:rPr>
          <w:rFonts w:ascii="Times New Roman" w:hAnsi="Times New Roman" w:cs="Times New Roman"/>
          <w:sz w:val="24"/>
          <w:szCs w:val="24"/>
        </w:rPr>
        <w:br/>
        <w:t>01/17/21 House: Assigned GL sub: Housing/Consumer Protection</w:t>
      </w:r>
      <w:r w:rsidRPr="004F7406">
        <w:rPr>
          <w:rFonts w:ascii="Times New Roman" w:hAnsi="Times New Roman" w:cs="Times New Roman"/>
          <w:sz w:val="24"/>
          <w:szCs w:val="24"/>
        </w:rPr>
        <w:br/>
        <w:t>01/19/21 House: Impact statement from DPB (HB2029)</w:t>
      </w:r>
      <w:r w:rsidRPr="004F7406">
        <w:rPr>
          <w:rFonts w:ascii="Times New Roman" w:hAnsi="Times New Roman" w:cs="Times New Roman"/>
          <w:sz w:val="24"/>
          <w:szCs w:val="24"/>
        </w:rPr>
        <w:br/>
        <w:t>01/21/21 House: Subcommittee recommends reporting with amendments (7-Y 0-N)</w:t>
      </w:r>
      <w:r w:rsidRPr="004F7406">
        <w:rPr>
          <w:rFonts w:ascii="Times New Roman" w:hAnsi="Times New Roman" w:cs="Times New Roman"/>
          <w:sz w:val="24"/>
          <w:szCs w:val="24"/>
        </w:rPr>
        <w:br/>
        <w:t>01/26/21 House: House subcommittee amendments and substitutes offered</w:t>
      </w:r>
      <w:r w:rsidRPr="004F7406">
        <w:rPr>
          <w:rFonts w:ascii="Times New Roman" w:hAnsi="Times New Roman" w:cs="Times New Roman"/>
          <w:sz w:val="24"/>
          <w:szCs w:val="24"/>
        </w:rPr>
        <w:br/>
        <w:t>01/26/21 House: House committee, floor amendments and substitutes offered</w:t>
      </w:r>
      <w:r w:rsidRPr="004F7406">
        <w:rPr>
          <w:rFonts w:ascii="Times New Roman" w:hAnsi="Times New Roman" w:cs="Times New Roman"/>
          <w:sz w:val="24"/>
          <w:szCs w:val="24"/>
        </w:rPr>
        <w:br/>
        <w:t>01/26/21 House: Reported from General Laws with amendment(s) (22-Y 0-N)</w:t>
      </w:r>
      <w:r w:rsidRPr="004F7406">
        <w:rPr>
          <w:rFonts w:ascii="Times New Roman" w:hAnsi="Times New Roman" w:cs="Times New Roman"/>
          <w:sz w:val="24"/>
          <w:szCs w:val="24"/>
        </w:rPr>
        <w:br/>
        <w:t>01/27/21 House: Read first time</w:t>
      </w:r>
      <w:r w:rsidRPr="004F7406">
        <w:rPr>
          <w:rFonts w:ascii="Times New Roman" w:hAnsi="Times New Roman" w:cs="Times New Roman"/>
          <w:sz w:val="24"/>
          <w:szCs w:val="24"/>
        </w:rPr>
        <w:br/>
        <w:t>01/28/21 House: Read second time</w:t>
      </w:r>
      <w:r w:rsidRPr="004F7406">
        <w:rPr>
          <w:rFonts w:ascii="Times New Roman" w:hAnsi="Times New Roman" w:cs="Times New Roman"/>
          <w:sz w:val="24"/>
          <w:szCs w:val="24"/>
        </w:rPr>
        <w:br/>
        <w:t>01/28/21 House: Committee amendments agreed to</w:t>
      </w:r>
      <w:r w:rsidRPr="004F7406">
        <w:rPr>
          <w:rFonts w:ascii="Times New Roman" w:hAnsi="Times New Roman" w:cs="Times New Roman"/>
          <w:sz w:val="24"/>
          <w:szCs w:val="24"/>
        </w:rPr>
        <w:br/>
        <w:t>01/28/21 House: Engrossed by House as amended HB2029E</w:t>
      </w:r>
      <w:r w:rsidRPr="004F7406">
        <w:rPr>
          <w:rFonts w:ascii="Times New Roman" w:hAnsi="Times New Roman" w:cs="Times New Roman"/>
          <w:sz w:val="24"/>
          <w:szCs w:val="24"/>
        </w:rPr>
        <w:br/>
        <w:t>01/28/21 House: Printed as engrossed 21102658D-E</w:t>
      </w:r>
      <w:r w:rsidRPr="004F7406">
        <w:rPr>
          <w:rFonts w:ascii="Times New Roman" w:hAnsi="Times New Roman" w:cs="Times New Roman"/>
          <w:sz w:val="24"/>
          <w:szCs w:val="24"/>
        </w:rPr>
        <w:br/>
        <w:t>01/29/21 House: Read third time and passed House (81-Y 18-N)</w:t>
      </w:r>
      <w:r w:rsidRPr="004F7406">
        <w:rPr>
          <w:rFonts w:ascii="Times New Roman" w:hAnsi="Times New Roman" w:cs="Times New Roman"/>
          <w:sz w:val="24"/>
          <w:szCs w:val="24"/>
        </w:rPr>
        <w:br/>
        <w:t>01/29/21 House: VOTE: Passage (81-Y 18-N)</w:t>
      </w:r>
      <w:r w:rsidRPr="004F7406">
        <w:rPr>
          <w:rFonts w:ascii="Times New Roman" w:hAnsi="Times New Roman" w:cs="Times New Roman"/>
          <w:sz w:val="24"/>
          <w:szCs w:val="24"/>
        </w:rPr>
        <w:br/>
        <w:t>01/31/21 House: Impact statement from DPB (HB2029E)</w:t>
      </w:r>
      <w:r w:rsidRPr="004F7406">
        <w:rPr>
          <w:rFonts w:ascii="Times New Roman" w:hAnsi="Times New Roman" w:cs="Times New Roman"/>
          <w:sz w:val="24"/>
          <w:szCs w:val="24"/>
        </w:rPr>
        <w:br/>
        <w:t>02/01/21 Senate: Constitutional reading dispensed</w:t>
      </w:r>
      <w:r w:rsidRPr="004F7406">
        <w:rPr>
          <w:rFonts w:ascii="Times New Roman" w:hAnsi="Times New Roman" w:cs="Times New Roman"/>
          <w:sz w:val="24"/>
          <w:szCs w:val="24"/>
        </w:rPr>
        <w:br/>
        <w:t>02/01/21 Senate: Referred to Committee on General Laws and Technology</w:t>
      </w:r>
    </w:p>
    <w:p w:rsidR="004F7406" w:rsidRPr="004F7406" w:rsidRDefault="004F7406" w:rsidP="004F7406">
      <w:pPr>
        <w:rPr>
          <w:rFonts w:ascii="Times New Roman" w:hAnsi="Times New Roman" w:cs="Times New Roman"/>
          <w:b/>
          <w:bCs/>
          <w:sz w:val="24"/>
          <w:szCs w:val="24"/>
        </w:rPr>
      </w:pPr>
      <w:hyperlink r:id="rId17" w:history="1">
        <w:r w:rsidRPr="004F7406">
          <w:rPr>
            <w:rStyle w:val="Hyperlink"/>
            <w:rFonts w:ascii="Times New Roman" w:hAnsi="Times New Roman" w:cs="Times New Roman"/>
            <w:b/>
            <w:bCs/>
            <w:sz w:val="24"/>
            <w:szCs w:val="24"/>
          </w:rPr>
          <w:t>HB 2061</w:t>
        </w:r>
      </w:hyperlink>
      <w:r w:rsidRPr="004F7406">
        <w:rPr>
          <w:rFonts w:ascii="Times New Roman" w:hAnsi="Times New Roman" w:cs="Times New Roman"/>
          <w:b/>
          <w:bCs/>
          <w:sz w:val="24"/>
          <w:szCs w:val="24"/>
        </w:rPr>
        <w:t> VIIS; any health care provider in the Commonwealth that administers immunizations to participate.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Willett, Ayala and Levine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32.1-46.01 of the Code of Virginia, relating to Virginia Immunization Information System; health care entities; required participation.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Virginia Immunization Information System; health care entities; required participation.</w:t>
      </w:r>
      <w:r w:rsidRPr="004F7406">
        <w:rPr>
          <w:rFonts w:ascii="Times New Roman" w:hAnsi="Times New Roman" w:cs="Times New Roman"/>
          <w:sz w:val="24"/>
          <w:szCs w:val="24"/>
        </w:rPr>
        <w:t> Requires any health care provider in the Commonwealth that administers immunizations to participate in the Virginia Immunization Information System (VIIS) and report patient immunization history and information to VIIS. Under current law, participation in VIIS is optional for authorized health care entities. The bill has a delayed effective date of January 1, 2022.</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01/12/21 House: Prefiled and ordered printed; offered 01/13/21 21102411D</w:t>
      </w:r>
      <w:r w:rsidRPr="004F7406">
        <w:rPr>
          <w:rFonts w:ascii="Times New Roman" w:hAnsi="Times New Roman" w:cs="Times New Roman"/>
          <w:sz w:val="24"/>
          <w:szCs w:val="24"/>
        </w:rPr>
        <w:br/>
        <w:t>01/12/21 House: Referred to Committee on Health, Welfare and Institutions</w:t>
      </w:r>
      <w:r w:rsidRPr="004F7406">
        <w:rPr>
          <w:rFonts w:ascii="Times New Roman" w:hAnsi="Times New Roman" w:cs="Times New Roman"/>
          <w:sz w:val="24"/>
          <w:szCs w:val="24"/>
        </w:rPr>
        <w:br/>
        <w:t>01/15/21 House: Assigned HWI sub: Health</w:t>
      </w:r>
      <w:r w:rsidRPr="004F7406">
        <w:rPr>
          <w:rFonts w:ascii="Times New Roman" w:hAnsi="Times New Roman" w:cs="Times New Roman"/>
          <w:sz w:val="24"/>
          <w:szCs w:val="24"/>
        </w:rPr>
        <w:br/>
        <w:t>01/19/21 House: Impact statement from DPB (HB2061)</w:t>
      </w:r>
      <w:r w:rsidRPr="004F7406">
        <w:rPr>
          <w:rFonts w:ascii="Times New Roman" w:hAnsi="Times New Roman" w:cs="Times New Roman"/>
          <w:sz w:val="24"/>
          <w:szCs w:val="24"/>
        </w:rPr>
        <w:br/>
        <w:t>01/19/21 House: Subcommittee recommends reporting (9-Y 0-N)</w:t>
      </w:r>
      <w:r w:rsidRPr="004F7406">
        <w:rPr>
          <w:rFonts w:ascii="Times New Roman" w:hAnsi="Times New Roman" w:cs="Times New Roman"/>
          <w:sz w:val="24"/>
          <w:szCs w:val="24"/>
        </w:rPr>
        <w:br/>
        <w:t>01/21/21 House: Reported from Health, Welfare and Institutions (21-Y 0-N)</w:t>
      </w:r>
      <w:r w:rsidRPr="004F7406">
        <w:rPr>
          <w:rFonts w:ascii="Times New Roman" w:hAnsi="Times New Roman" w:cs="Times New Roman"/>
          <w:sz w:val="24"/>
          <w:szCs w:val="24"/>
        </w:rPr>
        <w:br/>
        <w:t>01/22/21 House: Read first time</w:t>
      </w:r>
      <w:r w:rsidRPr="004F7406">
        <w:rPr>
          <w:rFonts w:ascii="Times New Roman" w:hAnsi="Times New Roman" w:cs="Times New Roman"/>
          <w:sz w:val="24"/>
          <w:szCs w:val="24"/>
        </w:rPr>
        <w:br/>
        <w:t>01/25/21 House: Read second time and engrossed</w:t>
      </w:r>
      <w:r w:rsidRPr="004F7406">
        <w:rPr>
          <w:rFonts w:ascii="Times New Roman" w:hAnsi="Times New Roman" w:cs="Times New Roman"/>
          <w:sz w:val="24"/>
          <w:szCs w:val="24"/>
        </w:rPr>
        <w:br/>
      </w:r>
      <w:r w:rsidRPr="004F7406">
        <w:rPr>
          <w:rFonts w:ascii="Times New Roman" w:hAnsi="Times New Roman" w:cs="Times New Roman"/>
          <w:sz w:val="24"/>
          <w:szCs w:val="24"/>
        </w:rPr>
        <w:lastRenderedPageBreak/>
        <w:t>01/26/21 House: Read third time and passed House (81-Y 19-N)</w:t>
      </w:r>
      <w:r w:rsidRPr="004F7406">
        <w:rPr>
          <w:rFonts w:ascii="Times New Roman" w:hAnsi="Times New Roman" w:cs="Times New Roman"/>
          <w:sz w:val="24"/>
          <w:szCs w:val="24"/>
        </w:rPr>
        <w:br/>
        <w:t>01/26/21 House: VOTE: Passage (81-Y 19-N)</w:t>
      </w:r>
      <w:r w:rsidRPr="004F7406">
        <w:rPr>
          <w:rFonts w:ascii="Times New Roman" w:hAnsi="Times New Roman" w:cs="Times New Roman"/>
          <w:sz w:val="24"/>
          <w:szCs w:val="24"/>
        </w:rPr>
        <w:br/>
        <w:t>01/27/21 Senate: Constitutional reading dispensed</w:t>
      </w:r>
      <w:r w:rsidRPr="004F7406">
        <w:rPr>
          <w:rFonts w:ascii="Times New Roman" w:hAnsi="Times New Roman" w:cs="Times New Roman"/>
          <w:sz w:val="24"/>
          <w:szCs w:val="24"/>
        </w:rPr>
        <w:br/>
        <w:t>01/27/21 Senate: Referred to Committee on Education and Health</w:t>
      </w:r>
    </w:p>
    <w:p w:rsidR="004F7406" w:rsidRPr="004F7406" w:rsidRDefault="004F7406" w:rsidP="004F7406">
      <w:pPr>
        <w:rPr>
          <w:rFonts w:ascii="Times New Roman" w:hAnsi="Times New Roman" w:cs="Times New Roman"/>
          <w:b/>
          <w:bCs/>
          <w:sz w:val="24"/>
          <w:szCs w:val="24"/>
        </w:rPr>
      </w:pPr>
      <w:hyperlink r:id="rId18" w:history="1">
        <w:r w:rsidRPr="004F7406">
          <w:rPr>
            <w:rStyle w:val="Hyperlink"/>
            <w:rFonts w:ascii="Times New Roman" w:hAnsi="Times New Roman" w:cs="Times New Roman"/>
            <w:b/>
            <w:bCs/>
            <w:sz w:val="24"/>
            <w:szCs w:val="24"/>
          </w:rPr>
          <w:t>HB 2066</w:t>
        </w:r>
      </w:hyperlink>
      <w:r w:rsidRPr="004F7406">
        <w:rPr>
          <w:rFonts w:ascii="Times New Roman" w:hAnsi="Times New Roman" w:cs="Times New Roman"/>
          <w:b/>
          <w:bCs/>
          <w:sz w:val="24"/>
          <w:szCs w:val="24"/>
        </w:rPr>
        <w:t> Public health emergency; reports of suspected violations of orders and regulations, penalty.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Webert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the Code of Virginia by adding in Article 3 of Chapter 2 of Title 32.1 a section numbered 32.1-48.001, relating to public health emergency; reports of suspected violations of orders and regulations; penalty; 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Public health emergency; reports of suspected violations of orders and regulations; penalty; emergency.</w:t>
      </w:r>
      <w:r w:rsidRPr="004F7406">
        <w:rPr>
          <w:rFonts w:ascii="Times New Roman" w:hAnsi="Times New Roman" w:cs="Times New Roman"/>
          <w:sz w:val="24"/>
          <w:szCs w:val="24"/>
        </w:rPr>
        <w:t> Provides that any system created by the Department of Health to receive information regarding an alleged violation of an order or regulation of the Board of Health or the Commissioner of Health enacted in response to a public health emergency related to a communicable disease of public health threat shall require, for each report received, the name, address, telephone number, and email address of the individual making the report. The bill makes knowingly making a false report of such violation a Class 1 misdemeanor. The bill contains an emergency clause.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01/12/21 House: Prefiled and ordered printed with emergency clause; offered 01/13/21 21100772D</w:t>
      </w:r>
      <w:r w:rsidRPr="004F7406">
        <w:rPr>
          <w:rFonts w:ascii="Times New Roman" w:hAnsi="Times New Roman" w:cs="Times New Roman"/>
          <w:sz w:val="24"/>
          <w:szCs w:val="24"/>
        </w:rPr>
        <w:br/>
        <w:t>01/12/21 House: Referred to Committee on Health, Welfare and Institutions</w:t>
      </w:r>
      <w:r w:rsidRPr="004F7406">
        <w:rPr>
          <w:rFonts w:ascii="Times New Roman" w:hAnsi="Times New Roman" w:cs="Times New Roman"/>
          <w:sz w:val="24"/>
          <w:szCs w:val="24"/>
        </w:rPr>
        <w:br/>
        <w:t>01/13/21 House: Impact statement from DPB (HB2066)</w:t>
      </w:r>
      <w:r w:rsidRPr="004F7406">
        <w:rPr>
          <w:rFonts w:ascii="Times New Roman" w:hAnsi="Times New Roman" w:cs="Times New Roman"/>
          <w:sz w:val="24"/>
          <w:szCs w:val="24"/>
        </w:rPr>
        <w:br/>
        <w:t>01/19/21 House: Tabled in Health, Welfare and Institutions (12-Y 9-N)</w:t>
      </w:r>
    </w:p>
    <w:p w:rsidR="004F7406" w:rsidRPr="004F7406" w:rsidRDefault="004F7406" w:rsidP="004F7406">
      <w:pPr>
        <w:rPr>
          <w:rFonts w:ascii="Times New Roman" w:hAnsi="Times New Roman" w:cs="Times New Roman"/>
          <w:b/>
          <w:bCs/>
          <w:sz w:val="24"/>
          <w:szCs w:val="24"/>
        </w:rPr>
      </w:pPr>
      <w:hyperlink r:id="rId19" w:history="1">
        <w:r w:rsidRPr="004F7406">
          <w:rPr>
            <w:rStyle w:val="Hyperlink"/>
            <w:rFonts w:ascii="Times New Roman" w:hAnsi="Times New Roman" w:cs="Times New Roman"/>
            <w:b/>
            <w:bCs/>
            <w:sz w:val="24"/>
            <w:szCs w:val="24"/>
          </w:rPr>
          <w:t>HB 2080</w:t>
        </w:r>
      </w:hyperlink>
      <w:r w:rsidRPr="004F7406">
        <w:rPr>
          <w:rFonts w:ascii="Times New Roman" w:hAnsi="Times New Roman" w:cs="Times New Roman"/>
          <w:b/>
          <w:bCs/>
          <w:sz w:val="24"/>
          <w:szCs w:val="24"/>
        </w:rPr>
        <w:t> Workers' compensation; presumption of compensability for certain diseases.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Convirs-Fowler, Askew, Ayala, Guy, Hope, Keam, Kory and Simonds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65.2-402 of the Code of Virginia, relating to workers' compensation; presumption of compensability for certain diseases; local authority to apply to certain emergency services personnel.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Workers' compensation; presumption of compensability for certain diseases; local authority to apply to certain emergency services personnel.</w:t>
      </w:r>
      <w:r w:rsidRPr="004F7406">
        <w:rPr>
          <w:rFonts w:ascii="Times New Roman" w:hAnsi="Times New Roman" w:cs="Times New Roman"/>
          <w:sz w:val="24"/>
          <w:szCs w:val="24"/>
        </w:rPr>
        <w:t> Adds full-time, salaried emergency medical services personnel employed by any locality that has authorized such presumption by ordinance to the list of persons to whom, after five years of service, the occupational disease presumption for death caused by hypertension or heart disease applies. This bill was incorporated into HB 1818.</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lastRenderedPageBreak/>
        <w:t>01/12/21 House: Prefiled and ordered printed; offered 01/13/21 21100611D</w:t>
      </w:r>
      <w:r w:rsidRPr="004F7406">
        <w:rPr>
          <w:rFonts w:ascii="Times New Roman" w:hAnsi="Times New Roman" w:cs="Times New Roman"/>
          <w:sz w:val="24"/>
          <w:szCs w:val="24"/>
        </w:rPr>
        <w:br/>
        <w:t>01/12/21 House: Referred to Committee on Labor and Commerce</w:t>
      </w:r>
      <w:r w:rsidRPr="004F7406">
        <w:rPr>
          <w:rFonts w:ascii="Times New Roman" w:hAnsi="Times New Roman" w:cs="Times New Roman"/>
          <w:sz w:val="24"/>
          <w:szCs w:val="24"/>
        </w:rPr>
        <w:br/>
        <w:t>01/18/21 House: Assigned L &amp; C sub: Subcommittee #1</w:t>
      </w:r>
      <w:r w:rsidRPr="004F7406">
        <w:rPr>
          <w:rFonts w:ascii="Times New Roman" w:hAnsi="Times New Roman" w:cs="Times New Roman"/>
          <w:sz w:val="24"/>
          <w:szCs w:val="24"/>
        </w:rPr>
        <w:br/>
        <w:t>01/19/21 House: House committee, floor amendments and substitutes offered</w:t>
      </w:r>
      <w:r w:rsidRPr="004F7406">
        <w:rPr>
          <w:rFonts w:ascii="Times New Roman" w:hAnsi="Times New Roman" w:cs="Times New Roman"/>
          <w:sz w:val="24"/>
          <w:szCs w:val="24"/>
        </w:rPr>
        <w:br/>
        <w:t>01/19/21 House: Subcommittee recommends incorporating (HB1818-Heretick)</w:t>
      </w:r>
      <w:r w:rsidRPr="004F7406">
        <w:rPr>
          <w:rFonts w:ascii="Times New Roman" w:hAnsi="Times New Roman" w:cs="Times New Roman"/>
          <w:sz w:val="24"/>
          <w:szCs w:val="24"/>
        </w:rPr>
        <w:br/>
        <w:t>02/05/21 House: Left in Labor and Commerce</w:t>
      </w:r>
    </w:p>
    <w:p w:rsidR="004F7406" w:rsidRPr="004F7406" w:rsidRDefault="004F7406" w:rsidP="004F7406">
      <w:pPr>
        <w:rPr>
          <w:rFonts w:ascii="Times New Roman" w:hAnsi="Times New Roman" w:cs="Times New Roman"/>
          <w:b/>
          <w:bCs/>
          <w:sz w:val="24"/>
          <w:szCs w:val="24"/>
        </w:rPr>
      </w:pPr>
      <w:hyperlink r:id="rId20" w:history="1">
        <w:r w:rsidRPr="004F7406">
          <w:rPr>
            <w:rStyle w:val="Hyperlink"/>
            <w:rFonts w:ascii="Times New Roman" w:hAnsi="Times New Roman" w:cs="Times New Roman"/>
            <w:b/>
            <w:bCs/>
            <w:sz w:val="24"/>
            <w:szCs w:val="24"/>
          </w:rPr>
          <w:t>HB 2207</w:t>
        </w:r>
      </w:hyperlink>
      <w:r w:rsidRPr="004F7406">
        <w:rPr>
          <w:rFonts w:ascii="Times New Roman" w:hAnsi="Times New Roman" w:cs="Times New Roman"/>
          <w:b/>
          <w:bCs/>
          <w:sz w:val="24"/>
          <w:szCs w:val="24"/>
        </w:rPr>
        <w:t> Workers' compensation; presumption of compensability for COVID-19.</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Jones, Krizek, Carter, Guzman, Helmer, Hope, Kory, Rasoul and Sickles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65.2-402.1 of the Code of Virginia, relating to workers' compensation; presumption as to death or disability from COVID-19.</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Workers' compensation; presumption of compensability for COVID-19.</w:t>
      </w:r>
      <w:r w:rsidRPr="004F7406">
        <w:rPr>
          <w:rFonts w:ascii="Times New Roman" w:hAnsi="Times New Roman" w:cs="Times New Roman"/>
          <w:sz w:val="24"/>
          <w:szCs w:val="24"/>
        </w:rPr>
        <w:t> Establishes a presumption that COVID-19 causing the death or disability of firefighters, emergency medical services personnel, law-enforcement officers, and correctional officers is an occupational disease compensable under the Workers' Compensation Act. The bill provides that the COVID-19 virus is established by a positive diagnostic test for COVID-19, an incubation period consistent with COVID-19, and signs and symptoms of COVID-19 that require medical treatment. The bill provides that such presumption applies to any death or disability occurring on or after March 12, 2020, caused by infection from the COVID-19 virus, provided that for any such death or disability that occurred on or after March 12, 2020, and prior to December 31, 2021, the claimant received a diagnosis of COVID-19 from a licensed physician, after either a presumptive positive test or a laboratory confirmed test for COVID-19, and presented with signs and symptoms of COVID-19 that required medical treatment.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01/13/21 House: Prefiled and ordered printed; offered 01/13/21 21100861D</w:t>
      </w:r>
      <w:r w:rsidRPr="004F7406">
        <w:rPr>
          <w:rFonts w:ascii="Times New Roman" w:hAnsi="Times New Roman" w:cs="Times New Roman"/>
          <w:sz w:val="24"/>
          <w:szCs w:val="24"/>
        </w:rPr>
        <w:br/>
        <w:t>01/13/21 House: Referred to Committee on Labor and Commerce</w:t>
      </w:r>
      <w:r w:rsidRPr="004F7406">
        <w:rPr>
          <w:rFonts w:ascii="Times New Roman" w:hAnsi="Times New Roman" w:cs="Times New Roman"/>
          <w:sz w:val="24"/>
          <w:szCs w:val="24"/>
        </w:rPr>
        <w:br/>
        <w:t>01/18/21 House: Assigned L &amp; C sub: Subcommittee #1</w:t>
      </w:r>
      <w:r w:rsidRPr="004F7406">
        <w:rPr>
          <w:rFonts w:ascii="Times New Roman" w:hAnsi="Times New Roman" w:cs="Times New Roman"/>
          <w:sz w:val="24"/>
          <w:szCs w:val="24"/>
        </w:rPr>
        <w:br/>
        <w:t>01/19/21 House: Subcommittee recommends reporting (6-Y 2-N)</w:t>
      </w:r>
      <w:r w:rsidRPr="004F7406">
        <w:rPr>
          <w:rFonts w:ascii="Times New Roman" w:hAnsi="Times New Roman" w:cs="Times New Roman"/>
          <w:sz w:val="24"/>
          <w:szCs w:val="24"/>
        </w:rPr>
        <w:br/>
        <w:t>01/21/21 House: Reported from Labor and Commerce (21-Y 1-N)</w:t>
      </w:r>
      <w:r w:rsidRPr="004F7406">
        <w:rPr>
          <w:rFonts w:ascii="Times New Roman" w:hAnsi="Times New Roman" w:cs="Times New Roman"/>
          <w:sz w:val="24"/>
          <w:szCs w:val="24"/>
        </w:rPr>
        <w:br/>
        <w:t>01/21/21 House: Referred to Committee on Appropriations</w:t>
      </w:r>
      <w:r w:rsidRPr="004F7406">
        <w:rPr>
          <w:rFonts w:ascii="Times New Roman" w:hAnsi="Times New Roman" w:cs="Times New Roman"/>
          <w:sz w:val="24"/>
          <w:szCs w:val="24"/>
        </w:rPr>
        <w:br/>
        <w:t>01/22/21 House: Assigned App. sub: Compensation &amp; General Government</w:t>
      </w:r>
      <w:r w:rsidRPr="004F7406">
        <w:rPr>
          <w:rFonts w:ascii="Times New Roman" w:hAnsi="Times New Roman" w:cs="Times New Roman"/>
          <w:sz w:val="24"/>
          <w:szCs w:val="24"/>
        </w:rPr>
        <w:br/>
        <w:t>01/22/21 House: Impact statement from DPB (HB2207)</w:t>
      </w:r>
      <w:r w:rsidRPr="004F7406">
        <w:rPr>
          <w:rFonts w:ascii="Times New Roman" w:hAnsi="Times New Roman" w:cs="Times New Roman"/>
          <w:sz w:val="24"/>
          <w:szCs w:val="24"/>
        </w:rPr>
        <w:br/>
        <w:t>01/29/21 House: Subcommittee recommends reporting (8-Y 0-N)</w:t>
      </w:r>
      <w:r w:rsidRPr="004F7406">
        <w:rPr>
          <w:rFonts w:ascii="Times New Roman" w:hAnsi="Times New Roman" w:cs="Times New Roman"/>
          <w:sz w:val="24"/>
          <w:szCs w:val="24"/>
        </w:rPr>
        <w:br/>
        <w:t>01/29/21 House: Reported from Appropriations (22-Y 0-N)</w:t>
      </w:r>
      <w:r w:rsidRPr="004F7406">
        <w:rPr>
          <w:rFonts w:ascii="Times New Roman" w:hAnsi="Times New Roman" w:cs="Times New Roman"/>
          <w:sz w:val="24"/>
          <w:szCs w:val="24"/>
        </w:rPr>
        <w:br/>
        <w:t>02/02/21 House: Read first time</w:t>
      </w:r>
      <w:r w:rsidRPr="004F7406">
        <w:rPr>
          <w:rFonts w:ascii="Times New Roman" w:hAnsi="Times New Roman" w:cs="Times New Roman"/>
          <w:sz w:val="24"/>
          <w:szCs w:val="24"/>
        </w:rPr>
        <w:br/>
        <w:t>02/03/21 House: Read second time and engrossed</w:t>
      </w:r>
      <w:r w:rsidRPr="004F7406">
        <w:rPr>
          <w:rFonts w:ascii="Times New Roman" w:hAnsi="Times New Roman" w:cs="Times New Roman"/>
          <w:sz w:val="24"/>
          <w:szCs w:val="24"/>
        </w:rPr>
        <w:br/>
        <w:t>02/04/21 House: Read third time and passed House (99-Y 0-N 1-A)</w:t>
      </w:r>
      <w:r w:rsidRPr="004F7406">
        <w:rPr>
          <w:rFonts w:ascii="Times New Roman" w:hAnsi="Times New Roman" w:cs="Times New Roman"/>
          <w:sz w:val="24"/>
          <w:szCs w:val="24"/>
        </w:rPr>
        <w:br/>
        <w:t>02/04/21 House: VOTE: Passage (99-Y 0-N 1-A)</w:t>
      </w:r>
    </w:p>
    <w:p w:rsidR="004F7406" w:rsidRDefault="004F7406" w:rsidP="004F7406">
      <w:pPr>
        <w:rPr>
          <w:rFonts w:ascii="Times New Roman" w:hAnsi="Times New Roman" w:cs="Times New Roman"/>
          <w:b/>
          <w:bCs/>
          <w:sz w:val="24"/>
          <w:szCs w:val="24"/>
        </w:rPr>
      </w:pPr>
    </w:p>
    <w:p w:rsidR="004F7406" w:rsidRPr="004F7406" w:rsidRDefault="004F7406" w:rsidP="004F7406">
      <w:pPr>
        <w:rPr>
          <w:rFonts w:ascii="Times New Roman" w:hAnsi="Times New Roman" w:cs="Times New Roman"/>
          <w:b/>
          <w:bCs/>
          <w:sz w:val="24"/>
          <w:szCs w:val="24"/>
        </w:rPr>
      </w:pPr>
      <w:hyperlink r:id="rId21" w:history="1">
        <w:r w:rsidRPr="004F7406">
          <w:rPr>
            <w:rStyle w:val="Hyperlink"/>
            <w:rFonts w:ascii="Times New Roman" w:hAnsi="Times New Roman" w:cs="Times New Roman"/>
            <w:b/>
            <w:bCs/>
            <w:sz w:val="24"/>
            <w:szCs w:val="24"/>
          </w:rPr>
          <w:t>HB 2260</w:t>
        </w:r>
      </w:hyperlink>
      <w:r w:rsidRPr="004F7406">
        <w:rPr>
          <w:rFonts w:ascii="Times New Roman" w:hAnsi="Times New Roman" w:cs="Times New Roman"/>
          <w:b/>
          <w:bCs/>
          <w:sz w:val="24"/>
          <w:szCs w:val="24"/>
        </w:rPr>
        <w:t> Vehicle registration fees; imposes an additional fee to be deposited into Public Safety Trust Fund.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Scott, Helmer, Bagby, Bourne, Hope, Kory, Rasoul, Samirah and Simon; Senators: Boysko and Edwards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Vehicle registration fees; Public Safety Trust Fund.</w:t>
      </w:r>
      <w:r w:rsidRPr="004F7406">
        <w:rPr>
          <w:rFonts w:ascii="Times New Roman" w:hAnsi="Times New Roman" w:cs="Times New Roman"/>
          <w:sz w:val="24"/>
          <w:szCs w:val="24"/>
        </w:rPr>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01/13/21 House: Presented and ordered printed 21102513D</w:t>
      </w:r>
      <w:r w:rsidRPr="004F7406">
        <w:rPr>
          <w:rFonts w:ascii="Times New Roman" w:hAnsi="Times New Roman" w:cs="Times New Roman"/>
          <w:sz w:val="24"/>
          <w:szCs w:val="24"/>
        </w:rPr>
        <w:br/>
        <w:t>01/13/21 House: Referred to Committee on Transportation</w:t>
      </w:r>
      <w:r w:rsidRPr="004F7406">
        <w:rPr>
          <w:rFonts w:ascii="Times New Roman" w:hAnsi="Times New Roman" w:cs="Times New Roman"/>
          <w:sz w:val="24"/>
          <w:szCs w:val="24"/>
        </w:rPr>
        <w:br/>
        <w:t>01/17/21 House: Assigned Transportation sub: Transportation Innovations and General Topics</w:t>
      </w:r>
      <w:r w:rsidRPr="004F7406">
        <w:rPr>
          <w:rFonts w:ascii="Times New Roman" w:hAnsi="Times New Roman" w:cs="Times New Roman"/>
          <w:sz w:val="24"/>
          <w:szCs w:val="24"/>
        </w:rPr>
        <w:br/>
        <w:t>01/19/21 House: Subcommittee recommends reporting (7-Y 1-N)</w:t>
      </w:r>
      <w:r w:rsidRPr="004F7406">
        <w:rPr>
          <w:rFonts w:ascii="Times New Roman" w:hAnsi="Times New Roman" w:cs="Times New Roman"/>
          <w:sz w:val="24"/>
          <w:szCs w:val="24"/>
        </w:rPr>
        <w:br/>
        <w:t>01/19/21 House: Subcommittee recommends referring to Committee on Appropriations</w:t>
      </w:r>
      <w:r w:rsidRPr="004F7406">
        <w:rPr>
          <w:rFonts w:ascii="Times New Roman" w:hAnsi="Times New Roman" w:cs="Times New Roman"/>
          <w:sz w:val="24"/>
          <w:szCs w:val="24"/>
        </w:rPr>
        <w:br/>
        <w:t>01/21/21 House: Reported from Transportation (14-Y 7-N)</w:t>
      </w:r>
      <w:r w:rsidRPr="004F7406">
        <w:rPr>
          <w:rFonts w:ascii="Times New Roman" w:hAnsi="Times New Roman" w:cs="Times New Roman"/>
          <w:sz w:val="24"/>
          <w:szCs w:val="24"/>
        </w:rPr>
        <w:br/>
        <w:t>01/21/21 House: Referred to Committee on Appropriations</w:t>
      </w:r>
      <w:r w:rsidRPr="004F7406">
        <w:rPr>
          <w:rFonts w:ascii="Times New Roman" w:hAnsi="Times New Roman" w:cs="Times New Roman"/>
          <w:sz w:val="24"/>
          <w:szCs w:val="24"/>
        </w:rPr>
        <w:br/>
        <w:t>01/21/21 House: Impact statement from DPB (HB2260)</w:t>
      </w:r>
      <w:r w:rsidRPr="004F7406">
        <w:rPr>
          <w:rFonts w:ascii="Times New Roman" w:hAnsi="Times New Roman" w:cs="Times New Roman"/>
          <w:sz w:val="24"/>
          <w:szCs w:val="24"/>
        </w:rPr>
        <w:br/>
        <w:t>02/05/21 House: Left in Appropriations</w:t>
      </w:r>
    </w:p>
    <w:p w:rsidR="004F7406" w:rsidRPr="004F7406" w:rsidRDefault="004F7406" w:rsidP="004F7406">
      <w:pPr>
        <w:rPr>
          <w:rFonts w:ascii="Times New Roman" w:hAnsi="Times New Roman" w:cs="Times New Roman"/>
          <w:b/>
          <w:bCs/>
          <w:sz w:val="24"/>
          <w:szCs w:val="24"/>
        </w:rPr>
      </w:pPr>
      <w:hyperlink r:id="rId22" w:history="1">
        <w:r w:rsidRPr="004F7406">
          <w:rPr>
            <w:rStyle w:val="Hyperlink"/>
            <w:rFonts w:ascii="Times New Roman" w:hAnsi="Times New Roman" w:cs="Times New Roman"/>
            <w:b/>
            <w:bCs/>
            <w:sz w:val="24"/>
            <w:szCs w:val="24"/>
          </w:rPr>
          <w:t>HB 2300</w:t>
        </w:r>
      </w:hyperlink>
      <w:r w:rsidRPr="004F7406">
        <w:rPr>
          <w:rFonts w:ascii="Times New Roman" w:hAnsi="Times New Roman" w:cs="Times New Roman"/>
          <w:b/>
          <w:bCs/>
          <w:sz w:val="24"/>
          <w:szCs w:val="24"/>
        </w:rPr>
        <w:t> Hospitals; emergency treatment for substance use-related emergencies.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Delaney, Coyner, Helmer and Murphy; Senator: Bell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32.1-127 of the Code of Virginia, relating to State Board of Health; hospitals; emergency treatment for substance use-related emergencies; services.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sz w:val="24"/>
          <w:szCs w:val="24"/>
        </w:rPr>
        <w:br/>
      </w:r>
      <w:r w:rsidRPr="004F7406">
        <w:rPr>
          <w:rFonts w:ascii="Times New Roman" w:hAnsi="Times New Roman" w:cs="Times New Roman"/>
          <w:b/>
          <w:bCs/>
          <w:sz w:val="24"/>
          <w:szCs w:val="24"/>
        </w:rPr>
        <w:t>State Board of Health; hospitals; emergency treatment for substance use-related emergencies; services.</w:t>
      </w:r>
      <w:r w:rsidRPr="004F7406">
        <w:rPr>
          <w:rFonts w:ascii="Times New Roman" w:hAnsi="Times New Roman" w:cs="Times New Roman"/>
          <w:sz w:val="24"/>
          <w:szCs w:val="24"/>
        </w:rPr>
        <w:t xml:space="preserve"> Requires each hospital with an emergency department that is currently required by the State Board of Health (the Board) to establish a protocol for treatment of individuals experiencing a substance use-related emergency to include in such protocol the following requirements: (i) for any individual experiencing a substance use-related emergency, a substance use disorder screening or assessment shall be given and evaluated to determine whether additional treatment may be appropriate; (ii) for patients who have been treated for an opioid-related overdose, the emergency department shall provide the patient with take-home naloxone or other opioid antagonist used for overdose reversal; and (iii) for any individual experiencing a substance use-related emergency, the hospital shall provide written information on appropriate community-based providers of behavioral health services upon discharge. The bill </w:t>
      </w:r>
      <w:r w:rsidRPr="004F7406">
        <w:rPr>
          <w:rFonts w:ascii="Times New Roman" w:hAnsi="Times New Roman" w:cs="Times New Roman"/>
          <w:sz w:val="24"/>
          <w:szCs w:val="24"/>
        </w:rPr>
        <w:lastRenderedPageBreak/>
        <w:t>also provides that hospitals in the Commonwealth may contract with the Department of Health or other appropriate state agencies to assist with the provision of providing naloxone to a patient who is uninsured or who qualifies for charity care. Current law requires a hospital to include appropriate assessments to identify medical interventions necessary for an individual experiencing a substance use-related emergency and allows a hospital to include a process for the recommendation of follow-up care for patients who are discharged directly from the emergency department.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01/18/21 House: Presented and ordered printed 21103156D</w:t>
      </w:r>
      <w:r w:rsidRPr="004F7406">
        <w:rPr>
          <w:rFonts w:ascii="Times New Roman" w:hAnsi="Times New Roman" w:cs="Times New Roman"/>
          <w:sz w:val="24"/>
          <w:szCs w:val="24"/>
        </w:rPr>
        <w:br/>
        <w:t>01/18/21 House: Referred to Committee on Health, Welfare and Institutions</w:t>
      </w:r>
      <w:r w:rsidRPr="004F7406">
        <w:rPr>
          <w:rFonts w:ascii="Times New Roman" w:hAnsi="Times New Roman" w:cs="Times New Roman"/>
          <w:sz w:val="24"/>
          <w:szCs w:val="24"/>
        </w:rPr>
        <w:br/>
        <w:t>01/23/21 House: Assigned HWI sub: Health</w:t>
      </w:r>
      <w:r w:rsidRPr="004F7406">
        <w:rPr>
          <w:rFonts w:ascii="Times New Roman" w:hAnsi="Times New Roman" w:cs="Times New Roman"/>
          <w:sz w:val="24"/>
          <w:szCs w:val="24"/>
        </w:rPr>
        <w:br/>
        <w:t>01/26/21 House: House subcommittee amendments and substitutes offered</w:t>
      </w:r>
      <w:r w:rsidRPr="004F7406">
        <w:rPr>
          <w:rFonts w:ascii="Times New Roman" w:hAnsi="Times New Roman" w:cs="Times New Roman"/>
          <w:sz w:val="24"/>
          <w:szCs w:val="24"/>
        </w:rPr>
        <w:br/>
        <w:t>01/26/21 House: Subcommittee recommends reporting with amendments (7-Y 0-N)</w:t>
      </w:r>
      <w:r w:rsidRPr="004F7406">
        <w:rPr>
          <w:rFonts w:ascii="Times New Roman" w:hAnsi="Times New Roman" w:cs="Times New Roman"/>
          <w:sz w:val="24"/>
          <w:szCs w:val="24"/>
        </w:rPr>
        <w:br/>
        <w:t>01/28/21 House: Reported from Health, Welfare and Institutions with substitute (21-Y 0-N)</w:t>
      </w:r>
      <w:r w:rsidRPr="004F7406">
        <w:rPr>
          <w:rFonts w:ascii="Times New Roman" w:hAnsi="Times New Roman" w:cs="Times New Roman"/>
          <w:sz w:val="24"/>
          <w:szCs w:val="24"/>
        </w:rPr>
        <w:br/>
        <w:t>01/28/21 House: Committee substitute printed 21103718D-H1</w:t>
      </w:r>
      <w:r w:rsidRPr="004F7406">
        <w:rPr>
          <w:rFonts w:ascii="Times New Roman" w:hAnsi="Times New Roman" w:cs="Times New Roman"/>
          <w:sz w:val="24"/>
          <w:szCs w:val="24"/>
        </w:rPr>
        <w:br/>
        <w:t>02/01/21 House: Impact statement from DPB (HB2300H1)</w:t>
      </w:r>
      <w:r w:rsidRPr="004F7406">
        <w:rPr>
          <w:rFonts w:ascii="Times New Roman" w:hAnsi="Times New Roman" w:cs="Times New Roman"/>
          <w:sz w:val="24"/>
          <w:szCs w:val="24"/>
        </w:rPr>
        <w:br/>
        <w:t>02/01/21 House: Read first time</w:t>
      </w:r>
      <w:r w:rsidRPr="004F7406">
        <w:rPr>
          <w:rFonts w:ascii="Times New Roman" w:hAnsi="Times New Roman" w:cs="Times New Roman"/>
          <w:sz w:val="24"/>
          <w:szCs w:val="24"/>
        </w:rPr>
        <w:br/>
        <w:t>02/02/21 House: Read second time</w:t>
      </w:r>
      <w:r w:rsidRPr="004F7406">
        <w:rPr>
          <w:rFonts w:ascii="Times New Roman" w:hAnsi="Times New Roman" w:cs="Times New Roman"/>
          <w:sz w:val="24"/>
          <w:szCs w:val="24"/>
        </w:rPr>
        <w:br/>
        <w:t>02/02/21 House: Committee substitute agreed to 21103718D-H1</w:t>
      </w:r>
      <w:r w:rsidRPr="004F7406">
        <w:rPr>
          <w:rFonts w:ascii="Times New Roman" w:hAnsi="Times New Roman" w:cs="Times New Roman"/>
          <w:sz w:val="24"/>
          <w:szCs w:val="24"/>
        </w:rPr>
        <w:br/>
        <w:t>02/02/21 House: Engrossed by House - committee substitute HB2300H1</w:t>
      </w:r>
      <w:r w:rsidRPr="004F7406">
        <w:rPr>
          <w:rFonts w:ascii="Times New Roman" w:hAnsi="Times New Roman" w:cs="Times New Roman"/>
          <w:sz w:val="24"/>
          <w:szCs w:val="24"/>
        </w:rPr>
        <w:br/>
        <w:t>02/03/21 House: Read third time and passed House BLOCK VOTE (98-Y 0-N 1-A)</w:t>
      </w:r>
      <w:r w:rsidRPr="004F7406">
        <w:rPr>
          <w:rFonts w:ascii="Times New Roman" w:hAnsi="Times New Roman" w:cs="Times New Roman"/>
          <w:sz w:val="24"/>
          <w:szCs w:val="24"/>
        </w:rPr>
        <w:br/>
        <w:t>02/03/21 House: VOTE: Block Vote Passage (98-Y 0-N 1-A)</w:t>
      </w:r>
      <w:r w:rsidRPr="004F7406">
        <w:rPr>
          <w:rFonts w:ascii="Times New Roman" w:hAnsi="Times New Roman" w:cs="Times New Roman"/>
          <w:sz w:val="24"/>
          <w:szCs w:val="24"/>
        </w:rPr>
        <w:br/>
        <w:t>02/03/21 House: Reconsideration of passage agreed to by House</w:t>
      </w:r>
      <w:r w:rsidRPr="004F7406">
        <w:rPr>
          <w:rFonts w:ascii="Times New Roman" w:hAnsi="Times New Roman" w:cs="Times New Roman"/>
          <w:sz w:val="24"/>
          <w:szCs w:val="24"/>
        </w:rPr>
        <w:br/>
        <w:t>02/03/21 House: Passed House BLOCK VOTE (99-Y 0-N)</w:t>
      </w:r>
      <w:r w:rsidRPr="004F7406">
        <w:rPr>
          <w:rFonts w:ascii="Times New Roman" w:hAnsi="Times New Roman" w:cs="Times New Roman"/>
          <w:sz w:val="24"/>
          <w:szCs w:val="24"/>
        </w:rPr>
        <w:br/>
        <w:t>02/03/21 House: VOTE: Block Vote Passage #2 (99-Y 0-N)</w:t>
      </w:r>
      <w:r w:rsidRPr="004F7406">
        <w:rPr>
          <w:rFonts w:ascii="Times New Roman" w:hAnsi="Times New Roman" w:cs="Times New Roman"/>
          <w:sz w:val="24"/>
          <w:szCs w:val="24"/>
        </w:rPr>
        <w:br/>
        <w:t>02/04/21 Senate: Constitutional reading dispensed</w:t>
      </w:r>
      <w:r w:rsidRPr="004F7406">
        <w:rPr>
          <w:rFonts w:ascii="Times New Roman" w:hAnsi="Times New Roman" w:cs="Times New Roman"/>
          <w:sz w:val="24"/>
          <w:szCs w:val="24"/>
        </w:rPr>
        <w:br/>
        <w:t>02/04/21 Senate: Referred to Committee on Education and Health</w:t>
      </w:r>
    </w:p>
    <w:p w:rsidR="004F7406" w:rsidRPr="004F7406" w:rsidRDefault="004F7406" w:rsidP="004F7406">
      <w:pPr>
        <w:rPr>
          <w:rFonts w:ascii="Times New Roman" w:hAnsi="Times New Roman" w:cs="Times New Roman"/>
          <w:b/>
          <w:bCs/>
          <w:sz w:val="24"/>
          <w:szCs w:val="24"/>
        </w:rPr>
      </w:pPr>
      <w:hyperlink r:id="rId23" w:history="1">
        <w:r w:rsidRPr="004F7406">
          <w:rPr>
            <w:rStyle w:val="Hyperlink"/>
            <w:rFonts w:ascii="Times New Roman" w:hAnsi="Times New Roman" w:cs="Times New Roman"/>
            <w:b/>
            <w:bCs/>
            <w:sz w:val="24"/>
            <w:szCs w:val="24"/>
          </w:rPr>
          <w:t>HB 2328</w:t>
        </w:r>
      </w:hyperlink>
      <w:r w:rsidRPr="004F7406">
        <w:rPr>
          <w:rFonts w:ascii="Times New Roman" w:hAnsi="Times New Roman" w:cs="Times New Roman"/>
          <w:b/>
          <w:bCs/>
          <w:sz w:val="24"/>
          <w:szCs w:val="24"/>
        </w:rPr>
        <w:t> COVID-19; administration of vaccine.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Byron, Avoli, Batten, Cole, M.L., Edmunds, Fowler, Gilbert, Head, Hodges, Kilgore, Miyares, Orrock, Runion, Walker, Wiley, Wilt and Wyatt; Senators: Peake, Ruff, Stanley and Stuart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facilitate the administration of the COVID-19 vaccine; 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Facilitate the administration of the COVID-19 vaccine; 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01/22/21 House: Presented and ordered printed with emergency clause 21103579D</w:t>
      </w:r>
      <w:r w:rsidRPr="004F7406">
        <w:rPr>
          <w:rFonts w:ascii="Times New Roman" w:hAnsi="Times New Roman" w:cs="Times New Roman"/>
          <w:sz w:val="24"/>
          <w:szCs w:val="24"/>
        </w:rPr>
        <w:br/>
        <w:t>01/22/21 House: Referred to Committee on Health, Welfare and Institutions</w:t>
      </w:r>
      <w:r w:rsidRPr="004F7406">
        <w:rPr>
          <w:rFonts w:ascii="Times New Roman" w:hAnsi="Times New Roman" w:cs="Times New Roman"/>
          <w:sz w:val="24"/>
          <w:szCs w:val="24"/>
        </w:rPr>
        <w:br/>
        <w:t>01/26/21 House: Incorporated by Health, Welfare and Institutions (HB2333-Bagby)</w:t>
      </w:r>
    </w:p>
    <w:p w:rsidR="004F7406" w:rsidRPr="004F7406" w:rsidRDefault="004F7406" w:rsidP="004F7406">
      <w:pPr>
        <w:rPr>
          <w:rFonts w:ascii="Times New Roman" w:hAnsi="Times New Roman" w:cs="Times New Roman"/>
          <w:b/>
          <w:bCs/>
          <w:sz w:val="24"/>
          <w:szCs w:val="24"/>
        </w:rPr>
      </w:pPr>
      <w:hyperlink r:id="rId24" w:history="1">
        <w:r w:rsidRPr="004F7406">
          <w:rPr>
            <w:rStyle w:val="Hyperlink"/>
            <w:rFonts w:ascii="Times New Roman" w:hAnsi="Times New Roman" w:cs="Times New Roman"/>
            <w:b/>
            <w:bCs/>
            <w:sz w:val="24"/>
            <w:szCs w:val="24"/>
          </w:rPr>
          <w:t>HB 2333</w:t>
        </w:r>
      </w:hyperlink>
      <w:r w:rsidRPr="004F7406">
        <w:rPr>
          <w:rFonts w:ascii="Times New Roman" w:hAnsi="Times New Roman" w:cs="Times New Roman"/>
          <w:b/>
          <w:bCs/>
          <w:sz w:val="24"/>
          <w:szCs w:val="24"/>
        </w:rPr>
        <w:t> COVID-19; administration of vaccine.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lastRenderedPageBreak/>
        <w:t>Patrons:</w:t>
      </w:r>
      <w:r w:rsidRPr="004F7406">
        <w:rPr>
          <w:rFonts w:ascii="Times New Roman" w:hAnsi="Times New Roman" w:cs="Times New Roman"/>
          <w:sz w:val="24"/>
          <w:szCs w:val="24"/>
        </w:rPr>
        <w:t> Bagby, Askew, O'Quinn, Tyler, Adams, D.M., Aird, Ayala, Bell, Bourne, Bulova, Carr, Cole, J.G., Cole, M.L., Delaney, Filler-Corn, Fowler, Guy, Guzman, Helmer, Heretick, Herring, Hope, Hurst, Jenkins, Jones, Keam, Kilgore, Krizek, Levine, Lopez, McQuinn, Mugler, Mullin, Murphy, Plum, Price, Rasoul, Reid, Samirah, Simon, Simonds, Subramanyam, Sullivan, Torian, Tran, Ware, Watts, Wiley, Willett, Williams Graves and Wilt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 A BILL to facilitate the administration of the COVID-19 vaccine; 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Facilitate the administration of the COVID-19 vaccine; 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01/22/21 House: Presented and ordered printed with emergency clause 21103594D</w:t>
      </w:r>
      <w:r w:rsidRPr="004F7406">
        <w:rPr>
          <w:rFonts w:ascii="Times New Roman" w:hAnsi="Times New Roman" w:cs="Times New Roman"/>
          <w:sz w:val="24"/>
          <w:szCs w:val="24"/>
        </w:rPr>
        <w:br/>
        <w:t>01/22/21 House: Referred to Committee on Health, Welfare and Institutions</w:t>
      </w:r>
      <w:r w:rsidRPr="004F7406">
        <w:rPr>
          <w:rFonts w:ascii="Times New Roman" w:hAnsi="Times New Roman" w:cs="Times New Roman"/>
          <w:sz w:val="24"/>
          <w:szCs w:val="24"/>
        </w:rPr>
        <w:br/>
        <w:t>01/26/21 House: House committee, floor amendments and substitutes offered</w:t>
      </w:r>
      <w:r w:rsidRPr="004F7406">
        <w:rPr>
          <w:rFonts w:ascii="Times New Roman" w:hAnsi="Times New Roman" w:cs="Times New Roman"/>
          <w:sz w:val="24"/>
          <w:szCs w:val="24"/>
        </w:rPr>
        <w:br/>
        <w:t>01/26/21 House: Reported from Health, Welfare and Institutions with substitute (22-Y 0-N)</w:t>
      </w:r>
      <w:r w:rsidRPr="004F7406">
        <w:rPr>
          <w:rFonts w:ascii="Times New Roman" w:hAnsi="Times New Roman" w:cs="Times New Roman"/>
          <w:sz w:val="24"/>
          <w:szCs w:val="24"/>
        </w:rPr>
        <w:br/>
        <w:t>01/26/21 House: Committee substitute printed 21103636D-H1</w:t>
      </w:r>
      <w:r w:rsidRPr="004F7406">
        <w:rPr>
          <w:rFonts w:ascii="Times New Roman" w:hAnsi="Times New Roman" w:cs="Times New Roman"/>
          <w:sz w:val="24"/>
          <w:szCs w:val="24"/>
        </w:rPr>
        <w:br/>
        <w:t>01/26/21 House: Incorporates HB2328 (Byron)</w:t>
      </w:r>
      <w:r w:rsidRPr="004F7406">
        <w:rPr>
          <w:rFonts w:ascii="Times New Roman" w:hAnsi="Times New Roman" w:cs="Times New Roman"/>
          <w:sz w:val="24"/>
          <w:szCs w:val="24"/>
        </w:rPr>
        <w:br/>
        <w:t>01/26/21 House: Read first time</w:t>
      </w:r>
      <w:r w:rsidRPr="004F7406">
        <w:rPr>
          <w:rFonts w:ascii="Times New Roman" w:hAnsi="Times New Roman" w:cs="Times New Roman"/>
          <w:sz w:val="24"/>
          <w:szCs w:val="24"/>
        </w:rPr>
        <w:br/>
        <w:t>01/26/21 House: Constitutional readings dispensed (96-Y 0-N)</w:t>
      </w:r>
      <w:r w:rsidRPr="004F7406">
        <w:rPr>
          <w:rFonts w:ascii="Times New Roman" w:hAnsi="Times New Roman" w:cs="Times New Roman"/>
          <w:sz w:val="24"/>
          <w:szCs w:val="24"/>
        </w:rPr>
        <w:br/>
        <w:t>01/26/21 House: VOTE: Agree To (96-Y 0-N)</w:t>
      </w:r>
      <w:r w:rsidRPr="004F7406">
        <w:rPr>
          <w:rFonts w:ascii="Times New Roman" w:hAnsi="Times New Roman" w:cs="Times New Roman"/>
          <w:sz w:val="24"/>
          <w:szCs w:val="24"/>
        </w:rPr>
        <w:br/>
        <w:t>01/26/21 House: Committee substitute agreed to 21103636D-H1</w:t>
      </w:r>
      <w:r w:rsidRPr="004F7406">
        <w:rPr>
          <w:rFonts w:ascii="Times New Roman" w:hAnsi="Times New Roman" w:cs="Times New Roman"/>
          <w:sz w:val="24"/>
          <w:szCs w:val="24"/>
        </w:rPr>
        <w:br/>
        <w:t>01/26/21 House: Pending question ordered</w:t>
      </w:r>
      <w:r w:rsidRPr="004F7406">
        <w:rPr>
          <w:rFonts w:ascii="Times New Roman" w:hAnsi="Times New Roman" w:cs="Times New Roman"/>
          <w:sz w:val="24"/>
          <w:szCs w:val="24"/>
        </w:rPr>
        <w:br/>
        <w:t>01/26/21 House: Engrossed by House - committee substitute HB2333H1</w:t>
      </w:r>
      <w:r w:rsidRPr="004F7406">
        <w:rPr>
          <w:rFonts w:ascii="Times New Roman" w:hAnsi="Times New Roman" w:cs="Times New Roman"/>
          <w:sz w:val="24"/>
          <w:szCs w:val="24"/>
        </w:rPr>
        <w:br/>
        <w:t>01/26/21 House: Passed House (97-Y 0-N)</w:t>
      </w:r>
      <w:r w:rsidRPr="004F7406">
        <w:rPr>
          <w:rFonts w:ascii="Times New Roman" w:hAnsi="Times New Roman" w:cs="Times New Roman"/>
          <w:sz w:val="24"/>
          <w:szCs w:val="24"/>
        </w:rPr>
        <w:br/>
        <w:t>01/26/21 House: VOTE: Passage (97-Y 0-N)</w:t>
      </w:r>
      <w:r w:rsidRPr="004F7406">
        <w:rPr>
          <w:rFonts w:ascii="Times New Roman" w:hAnsi="Times New Roman" w:cs="Times New Roman"/>
          <w:sz w:val="24"/>
          <w:szCs w:val="24"/>
        </w:rPr>
        <w:br/>
        <w:t>01/27/21 Senate: Constitutional reading dispensed</w:t>
      </w:r>
      <w:r w:rsidRPr="004F7406">
        <w:rPr>
          <w:rFonts w:ascii="Times New Roman" w:hAnsi="Times New Roman" w:cs="Times New Roman"/>
          <w:sz w:val="24"/>
          <w:szCs w:val="24"/>
        </w:rPr>
        <w:br/>
        <w:t>01/27/21 Senate: Referred to Committee on Education and Health</w:t>
      </w:r>
      <w:r w:rsidRPr="004F7406">
        <w:rPr>
          <w:rFonts w:ascii="Times New Roman" w:hAnsi="Times New Roman" w:cs="Times New Roman"/>
          <w:sz w:val="24"/>
          <w:szCs w:val="24"/>
        </w:rPr>
        <w:br/>
        <w:t>01/28/21 Senate: Senate committee, floor amendments and substitutes offered</w:t>
      </w:r>
      <w:r w:rsidRPr="004F7406">
        <w:rPr>
          <w:rFonts w:ascii="Times New Roman" w:hAnsi="Times New Roman" w:cs="Times New Roman"/>
          <w:sz w:val="24"/>
          <w:szCs w:val="24"/>
        </w:rPr>
        <w:br/>
        <w:t>01/28/21 Senate: Reported from Education and Health with substitute (15-Y 0-N)</w:t>
      </w:r>
      <w:r w:rsidRPr="004F7406">
        <w:rPr>
          <w:rFonts w:ascii="Times New Roman" w:hAnsi="Times New Roman" w:cs="Times New Roman"/>
          <w:sz w:val="24"/>
          <w:szCs w:val="24"/>
        </w:rPr>
        <w:br/>
        <w:t>01/28/21 Senate: Committee substitute printed 21103922D-S1</w:t>
      </w:r>
      <w:r w:rsidRPr="004F7406">
        <w:rPr>
          <w:rFonts w:ascii="Times New Roman" w:hAnsi="Times New Roman" w:cs="Times New Roman"/>
          <w:sz w:val="24"/>
          <w:szCs w:val="24"/>
        </w:rPr>
        <w:br/>
        <w:t>01/29/21 Senate: Senate committee, floor amendments and substitutes offered</w:t>
      </w:r>
      <w:r w:rsidRPr="004F7406">
        <w:rPr>
          <w:rFonts w:ascii="Times New Roman" w:hAnsi="Times New Roman" w:cs="Times New Roman"/>
          <w:sz w:val="24"/>
          <w:szCs w:val="24"/>
        </w:rPr>
        <w:br/>
        <w:t>01/29/21 Senate: Read second time</w:t>
      </w:r>
      <w:r w:rsidRPr="004F7406">
        <w:rPr>
          <w:rFonts w:ascii="Times New Roman" w:hAnsi="Times New Roman" w:cs="Times New Roman"/>
          <w:sz w:val="24"/>
          <w:szCs w:val="24"/>
        </w:rPr>
        <w:br/>
        <w:t>02/01/21 House: Impact statement from DPB (HB2333S1)</w:t>
      </w:r>
      <w:r w:rsidRPr="004F7406">
        <w:rPr>
          <w:rFonts w:ascii="Times New Roman" w:hAnsi="Times New Roman" w:cs="Times New Roman"/>
          <w:sz w:val="24"/>
          <w:szCs w:val="24"/>
        </w:rPr>
        <w:br/>
        <w:t>02/01/21 Senate: Read third time</w:t>
      </w:r>
      <w:r w:rsidRPr="004F7406">
        <w:rPr>
          <w:rFonts w:ascii="Times New Roman" w:hAnsi="Times New Roman" w:cs="Times New Roman"/>
          <w:sz w:val="24"/>
          <w:szCs w:val="24"/>
        </w:rPr>
        <w:br/>
        <w:t>02/01/21 Senate: Reading of substitute waived</w:t>
      </w:r>
      <w:r w:rsidRPr="004F7406">
        <w:rPr>
          <w:rFonts w:ascii="Times New Roman" w:hAnsi="Times New Roman" w:cs="Times New Roman"/>
          <w:sz w:val="24"/>
          <w:szCs w:val="24"/>
        </w:rPr>
        <w:br/>
        <w:t>02/01/21 Senate: Committee substitute agreed to 21103922D-S1</w:t>
      </w:r>
      <w:r w:rsidRPr="004F7406">
        <w:rPr>
          <w:rFonts w:ascii="Times New Roman" w:hAnsi="Times New Roman" w:cs="Times New Roman"/>
          <w:sz w:val="24"/>
          <w:szCs w:val="24"/>
        </w:rPr>
        <w:br/>
        <w:t>02/01/21 Senate: Reading of amendment #1 waived</w:t>
      </w:r>
      <w:r w:rsidRPr="004F7406">
        <w:rPr>
          <w:rFonts w:ascii="Times New Roman" w:hAnsi="Times New Roman" w:cs="Times New Roman"/>
          <w:sz w:val="24"/>
          <w:szCs w:val="24"/>
        </w:rPr>
        <w:br/>
        <w:t>02/01/21 Senate: Passed by temporarily</w:t>
      </w:r>
      <w:r w:rsidRPr="004F7406">
        <w:rPr>
          <w:rFonts w:ascii="Times New Roman" w:hAnsi="Times New Roman" w:cs="Times New Roman"/>
          <w:sz w:val="24"/>
          <w:szCs w:val="24"/>
        </w:rPr>
        <w:br/>
        <w:t>02/01/21 Senate: Reading of amendment #2 waived</w:t>
      </w:r>
      <w:r w:rsidRPr="004F7406">
        <w:rPr>
          <w:rFonts w:ascii="Times New Roman" w:hAnsi="Times New Roman" w:cs="Times New Roman"/>
          <w:sz w:val="24"/>
          <w:szCs w:val="24"/>
        </w:rPr>
        <w:br/>
        <w:t>02/01/21 Senate: Amendments #1 and #2 by Senator Dunnavant agreed to</w:t>
      </w:r>
      <w:r w:rsidRPr="004F7406">
        <w:rPr>
          <w:rFonts w:ascii="Times New Roman" w:hAnsi="Times New Roman" w:cs="Times New Roman"/>
          <w:sz w:val="24"/>
          <w:szCs w:val="24"/>
        </w:rPr>
        <w:br/>
        <w:t>02/01/21 Senate: Engrossed by Senate - committee substitute with amendments HB2333S1</w:t>
      </w:r>
      <w:r w:rsidRPr="004F7406">
        <w:rPr>
          <w:rFonts w:ascii="Times New Roman" w:hAnsi="Times New Roman" w:cs="Times New Roman"/>
          <w:sz w:val="24"/>
          <w:szCs w:val="24"/>
        </w:rPr>
        <w:br/>
        <w:t>02/01/21 Senate: Passed Senate with substitute with amendments (39-Y 0-N)</w:t>
      </w:r>
      <w:r w:rsidRPr="004F7406">
        <w:rPr>
          <w:rFonts w:ascii="Times New Roman" w:hAnsi="Times New Roman" w:cs="Times New Roman"/>
          <w:sz w:val="24"/>
          <w:szCs w:val="24"/>
        </w:rPr>
        <w:br/>
        <w:t>02/02/21 Senate: Senate committee, floor amendments and substitutes offered</w:t>
      </w:r>
      <w:r w:rsidRPr="004F7406">
        <w:rPr>
          <w:rFonts w:ascii="Times New Roman" w:hAnsi="Times New Roman" w:cs="Times New Roman"/>
          <w:sz w:val="24"/>
          <w:szCs w:val="24"/>
        </w:rPr>
        <w:br/>
      </w:r>
      <w:r w:rsidRPr="004F7406">
        <w:rPr>
          <w:rFonts w:ascii="Times New Roman" w:hAnsi="Times New Roman" w:cs="Times New Roman"/>
          <w:sz w:val="24"/>
          <w:szCs w:val="24"/>
        </w:rPr>
        <w:lastRenderedPageBreak/>
        <w:t>02/02/21 Senate: Reconsideration of Senate passage agreed to by Senate (37-Y 0-N)</w:t>
      </w:r>
      <w:r w:rsidRPr="004F7406">
        <w:rPr>
          <w:rFonts w:ascii="Times New Roman" w:hAnsi="Times New Roman" w:cs="Times New Roman"/>
          <w:sz w:val="24"/>
          <w:szCs w:val="24"/>
        </w:rPr>
        <w:br/>
        <w:t>02/02/21 Senate: Amendment by Senator Dunnavant reconsidered (36-Y 1-N)</w:t>
      </w:r>
      <w:r w:rsidRPr="004F7406">
        <w:rPr>
          <w:rFonts w:ascii="Times New Roman" w:hAnsi="Times New Roman" w:cs="Times New Roman"/>
          <w:sz w:val="24"/>
          <w:szCs w:val="24"/>
        </w:rPr>
        <w:br/>
        <w:t>02/02/21 Senate: Amendment #2 by Senator Dunnavant rejected</w:t>
      </w:r>
      <w:r w:rsidRPr="004F7406">
        <w:rPr>
          <w:rFonts w:ascii="Times New Roman" w:hAnsi="Times New Roman" w:cs="Times New Roman"/>
          <w:sz w:val="24"/>
          <w:szCs w:val="24"/>
        </w:rPr>
        <w:br/>
        <w:t>02/02/21 Senate: Reading of amendment waived</w:t>
      </w:r>
      <w:r w:rsidRPr="004F7406">
        <w:rPr>
          <w:rFonts w:ascii="Times New Roman" w:hAnsi="Times New Roman" w:cs="Times New Roman"/>
          <w:sz w:val="24"/>
          <w:szCs w:val="24"/>
        </w:rPr>
        <w:br/>
        <w:t>02/02/21 Senate: Amendment #3 by Senator Dunnavant agreed to</w:t>
      </w:r>
      <w:r w:rsidRPr="004F7406">
        <w:rPr>
          <w:rFonts w:ascii="Times New Roman" w:hAnsi="Times New Roman" w:cs="Times New Roman"/>
          <w:sz w:val="24"/>
          <w:szCs w:val="24"/>
        </w:rPr>
        <w:br/>
        <w:t>02/02/21 Senate: Engrossed by Senate - committee substitute with amendments HB2333S1</w:t>
      </w:r>
      <w:r w:rsidRPr="004F7406">
        <w:rPr>
          <w:rFonts w:ascii="Times New Roman" w:hAnsi="Times New Roman" w:cs="Times New Roman"/>
          <w:sz w:val="24"/>
          <w:szCs w:val="24"/>
        </w:rPr>
        <w:br/>
        <w:t>02/02/21 Senate: Passed Senate with substitute with amendments (37-Y 0-N)</w:t>
      </w:r>
      <w:r w:rsidRPr="004F7406">
        <w:rPr>
          <w:rFonts w:ascii="Times New Roman" w:hAnsi="Times New Roman" w:cs="Times New Roman"/>
          <w:sz w:val="24"/>
          <w:szCs w:val="24"/>
        </w:rPr>
        <w:br/>
        <w:t>02/04/21 House: Placed on Calendar</w:t>
      </w:r>
      <w:r w:rsidRPr="004F7406">
        <w:rPr>
          <w:rFonts w:ascii="Times New Roman" w:hAnsi="Times New Roman" w:cs="Times New Roman"/>
          <w:sz w:val="24"/>
          <w:szCs w:val="24"/>
        </w:rPr>
        <w:br/>
        <w:t>02/04/21 House: Senate substitute with amendments agreed to by House 21103922D-S1 (97-Y 0-N)</w:t>
      </w:r>
      <w:r w:rsidRPr="004F7406">
        <w:rPr>
          <w:rFonts w:ascii="Times New Roman" w:hAnsi="Times New Roman" w:cs="Times New Roman"/>
          <w:sz w:val="24"/>
          <w:szCs w:val="24"/>
        </w:rPr>
        <w:br/>
        <w:t>02/04/21 House: VOTE: Adoption (97-Y 0-N)</w:t>
      </w:r>
      <w:r w:rsidRPr="004F7406">
        <w:rPr>
          <w:rFonts w:ascii="Times New Roman" w:hAnsi="Times New Roman" w:cs="Times New Roman"/>
          <w:sz w:val="24"/>
          <w:szCs w:val="24"/>
        </w:rPr>
        <w:br/>
        <w:t>02/04/21 House: Reconsideration of Senate substitute with amendments agreed to by House</w:t>
      </w:r>
      <w:r w:rsidRPr="004F7406">
        <w:rPr>
          <w:rFonts w:ascii="Times New Roman" w:hAnsi="Times New Roman" w:cs="Times New Roman"/>
          <w:sz w:val="24"/>
          <w:szCs w:val="24"/>
        </w:rPr>
        <w:br/>
        <w:t>02/04/21 House: Senate substitute with amendments agreed to by House (99-Y 0-N)</w:t>
      </w:r>
      <w:r w:rsidRPr="004F7406">
        <w:rPr>
          <w:rFonts w:ascii="Times New Roman" w:hAnsi="Times New Roman" w:cs="Times New Roman"/>
          <w:sz w:val="24"/>
          <w:szCs w:val="24"/>
        </w:rPr>
        <w:br/>
        <w:t>02/04/21 House: VOTE: Adoption #2 (99-Y 0-N)</w:t>
      </w:r>
    </w:p>
    <w:p w:rsidR="004F7406" w:rsidRPr="004F7406" w:rsidRDefault="004F7406" w:rsidP="004F7406">
      <w:pPr>
        <w:rPr>
          <w:rFonts w:ascii="Times New Roman" w:hAnsi="Times New Roman" w:cs="Times New Roman"/>
          <w:b/>
          <w:bCs/>
          <w:sz w:val="24"/>
          <w:szCs w:val="24"/>
        </w:rPr>
      </w:pPr>
      <w:hyperlink r:id="rId25" w:history="1">
        <w:r w:rsidRPr="004F7406">
          <w:rPr>
            <w:rStyle w:val="Hyperlink"/>
            <w:rFonts w:ascii="Times New Roman" w:hAnsi="Times New Roman" w:cs="Times New Roman"/>
            <w:b/>
            <w:bCs/>
            <w:sz w:val="24"/>
            <w:szCs w:val="24"/>
          </w:rPr>
          <w:t>HJ 531</w:t>
        </w:r>
      </w:hyperlink>
      <w:r w:rsidRPr="004F7406">
        <w:rPr>
          <w:rFonts w:ascii="Times New Roman" w:hAnsi="Times New Roman" w:cs="Times New Roman"/>
          <w:b/>
          <w:bCs/>
          <w:sz w:val="24"/>
          <w:szCs w:val="24"/>
        </w:rPr>
        <w:t> Interstate Medical Licensure Compact; Joint Com. on Health Care to study advisability of joining.</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Helmer</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Directing the Joint Commission on Health Care to study the advisability of the Commonwealth's joining the Interstate Medical Licensure Compact. Report.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Study; Joint Commission on Health Care; advisability of the Commonwealth's joining the Interstate Medical Licensure Compact; report.</w:t>
      </w:r>
      <w:r w:rsidRPr="004F7406">
        <w:rPr>
          <w:rFonts w:ascii="Times New Roman" w:hAnsi="Times New Roman" w:cs="Times New Roman"/>
          <w:sz w:val="24"/>
          <w:szCs w:val="24"/>
        </w:rPr>
        <w:t> Directs the Joint Commission on Health Care to study the advisability of the Commonwealth's joining the Interstate Medical Licensure Compact (the Compact), including the legal effects of joining of the Compact in the Commonwealth and possible positive and negative outcomes resulting from the adoption of the Compact, and develop recommendations as to whether the Commonwealth should join the Compact. The Joint Commission on Health Care shall complete its work by November 30, 2021, and submit an executive report of its findings and conclusions no later than the first day of the 2022 Regular Session of the General Assembly</w:t>
      </w:r>
      <w:r w:rsidRPr="004F7406">
        <w:rPr>
          <w:rFonts w:ascii="Times New Roman" w:hAnsi="Times New Roman" w:cs="Times New Roman"/>
          <w:b/>
          <w:bCs/>
          <w:sz w:val="24"/>
          <w:szCs w:val="24"/>
        </w:rPr>
        <w: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01/09/21 House: Prefiled and ordered printed; offered 01/13/21 21102370D</w:t>
      </w:r>
      <w:r w:rsidRPr="004F7406">
        <w:rPr>
          <w:rFonts w:ascii="Times New Roman" w:hAnsi="Times New Roman" w:cs="Times New Roman"/>
          <w:sz w:val="24"/>
          <w:szCs w:val="24"/>
        </w:rPr>
        <w:br/>
        <w:t>01/09/21 House: Referred to Committee on Rules</w:t>
      </w:r>
      <w:r w:rsidRPr="004F7406">
        <w:rPr>
          <w:rFonts w:ascii="Times New Roman" w:hAnsi="Times New Roman" w:cs="Times New Roman"/>
          <w:sz w:val="24"/>
          <w:szCs w:val="24"/>
        </w:rPr>
        <w:br/>
        <w:t>01/22/21 House: Subcommittee recommends laying on the table (5-Y 0-N)</w:t>
      </w:r>
    </w:p>
    <w:p w:rsidR="004F7406" w:rsidRPr="004F7406" w:rsidRDefault="004F7406" w:rsidP="004F7406">
      <w:pPr>
        <w:rPr>
          <w:rFonts w:ascii="Times New Roman" w:hAnsi="Times New Roman" w:cs="Times New Roman"/>
          <w:b/>
          <w:bCs/>
          <w:sz w:val="24"/>
          <w:szCs w:val="24"/>
        </w:rPr>
      </w:pPr>
      <w:hyperlink r:id="rId26" w:history="1">
        <w:r w:rsidRPr="004F7406">
          <w:rPr>
            <w:rStyle w:val="Hyperlink"/>
            <w:rFonts w:ascii="Times New Roman" w:hAnsi="Times New Roman" w:cs="Times New Roman"/>
            <w:b/>
            <w:bCs/>
            <w:sz w:val="24"/>
            <w:szCs w:val="24"/>
          </w:rPr>
          <w:t>HJ 532</w:t>
        </w:r>
      </w:hyperlink>
      <w:r w:rsidRPr="004F7406">
        <w:rPr>
          <w:rFonts w:ascii="Times New Roman" w:hAnsi="Times New Roman" w:cs="Times New Roman"/>
          <w:b/>
          <w:bCs/>
          <w:sz w:val="24"/>
          <w:szCs w:val="24"/>
        </w:rPr>
        <w:t> Commending the McLean Volunteer Fire Department.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Sullivan and Simon; Senator: Howell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Commending the McLean Volunteer Fire Department.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Commending the McLean Volunteer Fire Department.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lastRenderedPageBreak/>
        <w:t>01/10/21 House: Prefiled and laid on Speaker's table; offered 01/13/21 21101360D</w:t>
      </w:r>
      <w:r w:rsidRPr="004F7406">
        <w:rPr>
          <w:rFonts w:ascii="Times New Roman" w:hAnsi="Times New Roman" w:cs="Times New Roman"/>
          <w:sz w:val="24"/>
          <w:szCs w:val="24"/>
        </w:rPr>
        <w:br/>
        <w:t>01/18/21 House: Engrossed by House</w:t>
      </w:r>
      <w:r w:rsidRPr="004F7406">
        <w:rPr>
          <w:rFonts w:ascii="Times New Roman" w:hAnsi="Times New Roman" w:cs="Times New Roman"/>
          <w:sz w:val="24"/>
          <w:szCs w:val="24"/>
        </w:rPr>
        <w:br/>
        <w:t>01/18/21 House: Agreed to by House by voice vote</w:t>
      </w:r>
      <w:r w:rsidRPr="004F7406">
        <w:rPr>
          <w:rFonts w:ascii="Times New Roman" w:hAnsi="Times New Roman" w:cs="Times New Roman"/>
          <w:sz w:val="24"/>
          <w:szCs w:val="24"/>
        </w:rPr>
        <w:br/>
        <w:t>01/19/21 Senate: Received</w:t>
      </w:r>
      <w:r w:rsidRPr="004F7406">
        <w:rPr>
          <w:rFonts w:ascii="Times New Roman" w:hAnsi="Times New Roman" w:cs="Times New Roman"/>
          <w:sz w:val="24"/>
          <w:szCs w:val="24"/>
        </w:rPr>
        <w:br/>
        <w:t>01/19/21 Senate: Laid on Clerk's Desk</w:t>
      </w:r>
      <w:r w:rsidRPr="004F7406">
        <w:rPr>
          <w:rFonts w:ascii="Times New Roman" w:hAnsi="Times New Roman" w:cs="Times New Roman"/>
          <w:sz w:val="24"/>
          <w:szCs w:val="24"/>
        </w:rPr>
        <w:br/>
        <w:t>01/21/21 Senate: Agreed to by Senate by voice vote</w:t>
      </w:r>
    </w:p>
    <w:p w:rsidR="004F7406" w:rsidRPr="004F7406" w:rsidRDefault="004F7406" w:rsidP="004F7406">
      <w:pPr>
        <w:rPr>
          <w:rFonts w:ascii="Times New Roman" w:hAnsi="Times New Roman" w:cs="Times New Roman"/>
          <w:b/>
          <w:bCs/>
          <w:sz w:val="24"/>
          <w:szCs w:val="24"/>
        </w:rPr>
      </w:pPr>
      <w:hyperlink r:id="rId27" w:history="1">
        <w:r w:rsidRPr="004F7406">
          <w:rPr>
            <w:rStyle w:val="Hyperlink"/>
            <w:rFonts w:ascii="Times New Roman" w:hAnsi="Times New Roman" w:cs="Times New Roman"/>
            <w:b/>
            <w:bCs/>
            <w:sz w:val="24"/>
            <w:szCs w:val="24"/>
          </w:rPr>
          <w:t>HJ 633</w:t>
        </w:r>
      </w:hyperlink>
      <w:r w:rsidRPr="004F7406">
        <w:rPr>
          <w:rFonts w:ascii="Times New Roman" w:hAnsi="Times New Roman" w:cs="Times New Roman"/>
          <w:b/>
          <w:bCs/>
          <w:sz w:val="24"/>
          <w:szCs w:val="24"/>
        </w:rPr>
        <w:t> Celebrating the life of Kelly Brice Walters.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Rush</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Celebrating the life of Kelly Brice Walters.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Celebrating the life of Kelly Brice Walters.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01/27/21 House: Presented and laid on Speaker's table 21102730D</w:t>
      </w:r>
      <w:r w:rsidRPr="004F7406">
        <w:rPr>
          <w:rFonts w:ascii="Times New Roman" w:hAnsi="Times New Roman" w:cs="Times New Roman"/>
          <w:sz w:val="24"/>
          <w:szCs w:val="24"/>
        </w:rPr>
        <w:br/>
        <w:t>02/01/21 House: Engrossed by House</w:t>
      </w:r>
      <w:r w:rsidRPr="004F7406">
        <w:rPr>
          <w:rFonts w:ascii="Times New Roman" w:hAnsi="Times New Roman" w:cs="Times New Roman"/>
          <w:sz w:val="24"/>
          <w:szCs w:val="24"/>
        </w:rPr>
        <w:br/>
        <w:t>02/01/21 House: Agreed to by House</w:t>
      </w:r>
      <w:r w:rsidRPr="004F7406">
        <w:rPr>
          <w:rFonts w:ascii="Times New Roman" w:hAnsi="Times New Roman" w:cs="Times New Roman"/>
          <w:sz w:val="24"/>
          <w:szCs w:val="24"/>
        </w:rPr>
        <w:br/>
        <w:t>02/02/21 Senate: Received</w:t>
      </w:r>
      <w:r w:rsidRPr="004F7406">
        <w:rPr>
          <w:rFonts w:ascii="Times New Roman" w:hAnsi="Times New Roman" w:cs="Times New Roman"/>
          <w:sz w:val="24"/>
          <w:szCs w:val="24"/>
        </w:rPr>
        <w:br/>
        <w:t>02/02/21 Senate: Laid on Clerk's Desk</w:t>
      </w:r>
      <w:r w:rsidRPr="004F7406">
        <w:rPr>
          <w:rFonts w:ascii="Times New Roman" w:hAnsi="Times New Roman" w:cs="Times New Roman"/>
          <w:sz w:val="24"/>
          <w:szCs w:val="24"/>
        </w:rPr>
        <w:br/>
        <w:t>02/04/21 Senate: Agreed to by Senate</w:t>
      </w:r>
    </w:p>
    <w:p w:rsidR="004F7406" w:rsidRPr="004F7406" w:rsidRDefault="004F7406" w:rsidP="004F7406">
      <w:pPr>
        <w:rPr>
          <w:rFonts w:ascii="Times New Roman" w:hAnsi="Times New Roman" w:cs="Times New Roman"/>
          <w:b/>
          <w:bCs/>
          <w:sz w:val="24"/>
          <w:szCs w:val="24"/>
        </w:rPr>
      </w:pPr>
      <w:hyperlink r:id="rId28" w:history="1">
        <w:r w:rsidRPr="004F7406">
          <w:rPr>
            <w:rStyle w:val="Hyperlink"/>
            <w:rFonts w:ascii="Times New Roman" w:hAnsi="Times New Roman" w:cs="Times New Roman"/>
            <w:b/>
            <w:bCs/>
            <w:sz w:val="24"/>
            <w:szCs w:val="24"/>
          </w:rPr>
          <w:t>HJ 774</w:t>
        </w:r>
      </w:hyperlink>
      <w:r w:rsidRPr="004F7406">
        <w:rPr>
          <w:rFonts w:ascii="Times New Roman" w:hAnsi="Times New Roman" w:cs="Times New Roman"/>
          <w:b/>
          <w:bCs/>
          <w:sz w:val="24"/>
          <w:szCs w:val="24"/>
        </w:rPr>
        <w:t> Commending the Danville Life Saving and First Aid Crew, Inc.</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Marshall and Adams, L.R.; Senator: Ruff</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Commending the Danville Life Saving and First Aid Crew, Inc.</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Commending the Danville Life Saving and First Aid Crew, Inc.</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02/02/21 House: Presented and laid on Speaker's table 21103753D</w:t>
      </w:r>
      <w:r w:rsidRPr="004F7406">
        <w:rPr>
          <w:rFonts w:ascii="Times New Roman" w:hAnsi="Times New Roman" w:cs="Times New Roman"/>
          <w:sz w:val="24"/>
          <w:szCs w:val="24"/>
        </w:rPr>
        <w:br/>
        <w:t>02/04/21 House: Engrossed by House</w:t>
      </w:r>
      <w:r w:rsidRPr="004F7406">
        <w:rPr>
          <w:rFonts w:ascii="Times New Roman" w:hAnsi="Times New Roman" w:cs="Times New Roman"/>
          <w:sz w:val="24"/>
          <w:szCs w:val="24"/>
        </w:rPr>
        <w:br/>
        <w:t>02/04/21 House: Agreed to by House by voice vote</w:t>
      </w:r>
      <w:r w:rsidRPr="004F7406">
        <w:rPr>
          <w:rFonts w:ascii="Times New Roman" w:hAnsi="Times New Roman" w:cs="Times New Roman"/>
          <w:sz w:val="24"/>
          <w:szCs w:val="24"/>
        </w:rPr>
        <w:br/>
        <w:t>02/05/21 Senate: Received</w:t>
      </w:r>
      <w:r w:rsidRPr="004F7406">
        <w:rPr>
          <w:rFonts w:ascii="Times New Roman" w:hAnsi="Times New Roman" w:cs="Times New Roman"/>
          <w:sz w:val="24"/>
          <w:szCs w:val="24"/>
        </w:rPr>
        <w:br/>
        <w:t>02/05/21 Senate: Laid on Clerk's Desk</w:t>
      </w:r>
    </w:p>
    <w:p w:rsidR="004F7406" w:rsidRPr="004F7406" w:rsidRDefault="004F7406" w:rsidP="004F7406">
      <w:pPr>
        <w:rPr>
          <w:rFonts w:ascii="Times New Roman" w:hAnsi="Times New Roman" w:cs="Times New Roman"/>
          <w:b/>
          <w:bCs/>
          <w:sz w:val="24"/>
          <w:szCs w:val="24"/>
        </w:rPr>
      </w:pPr>
      <w:hyperlink r:id="rId29" w:history="1">
        <w:r w:rsidRPr="004F7406">
          <w:rPr>
            <w:rStyle w:val="Hyperlink"/>
            <w:rFonts w:ascii="Times New Roman" w:hAnsi="Times New Roman" w:cs="Times New Roman"/>
            <w:b/>
            <w:bCs/>
            <w:sz w:val="24"/>
            <w:szCs w:val="24"/>
          </w:rPr>
          <w:t>SB 1116</w:t>
        </w:r>
      </w:hyperlink>
      <w:r w:rsidRPr="004F7406">
        <w:rPr>
          <w:rFonts w:ascii="Times New Roman" w:hAnsi="Times New Roman" w:cs="Times New Roman"/>
          <w:b/>
          <w:bCs/>
          <w:sz w:val="24"/>
          <w:szCs w:val="24"/>
        </w:rPr>
        <w:t> State Health Commissioner; powers during an epidemic, vaccinations, religious tenets or practices.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Peake; Delegate: Cole, M.L.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32.1-46, as it is currently effective and as it shall become effective, and 32.1-48 of the Code of Virginia, relating to powers of State Health Commissioner in epidemic; vaccine; religious tenets or practices.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Powers of State Health Commissioner in epidemic; vaccine; religious tenets or practices. </w:t>
      </w:r>
      <w:r w:rsidRPr="004F7406">
        <w:rPr>
          <w:rFonts w:ascii="Times New Roman" w:hAnsi="Times New Roman" w:cs="Times New Roman"/>
          <w:sz w:val="24"/>
          <w:szCs w:val="24"/>
        </w:rPr>
        <w:t xml:space="preserve">Allows a parent or guardian to object to the vaccination or immunization of a child on </w:t>
      </w:r>
      <w:r w:rsidRPr="004F7406">
        <w:rPr>
          <w:rFonts w:ascii="Times New Roman" w:hAnsi="Times New Roman" w:cs="Times New Roman"/>
          <w:sz w:val="24"/>
          <w:szCs w:val="24"/>
        </w:rPr>
        <w:lastRenderedPageBreak/>
        <w:t>the grounds that the administration of immunizing agents conflicts with his religious tenets or practices, even if an emergency or epidemic of disease has been declared by the State Board of Health, which is not allowed under current law. The bill also provides that nothing shall preclude the State Health Commissioner from requiring immediate immunization of all persons in the case of an epidemic of any disease of public health importance for which a vaccine exists other than a person, including a parent or guardian on behalf of a child, who objects on the grounds that the administration of the vaccine conflicts with his religious tenets or practices. Under current law, the only exception to the Commissioner's power to require immediate immunization of all persons in case of an epidemic of any disease of public health importance for which a vaccine exists is for a person to whose health the administration of a vaccine would be detrimental as certified in writing by a physician licensed to practice medicine in the Commonwealth.</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12/21/20 Senate: Prefiled and ordered printed; offered 01/13/21 21101449D</w:t>
      </w:r>
      <w:r w:rsidRPr="004F7406">
        <w:rPr>
          <w:rFonts w:ascii="Times New Roman" w:hAnsi="Times New Roman" w:cs="Times New Roman"/>
          <w:sz w:val="24"/>
          <w:szCs w:val="24"/>
        </w:rPr>
        <w:br/>
        <w:t>12/21/20 Senate: Referred to Committee on Education and Health</w:t>
      </w:r>
      <w:r w:rsidRPr="004F7406">
        <w:rPr>
          <w:rFonts w:ascii="Times New Roman" w:hAnsi="Times New Roman" w:cs="Times New Roman"/>
          <w:sz w:val="24"/>
          <w:szCs w:val="24"/>
        </w:rPr>
        <w:br/>
        <w:t>01/11/21 Senate: Impact statement from DPB (SB1116)</w:t>
      </w:r>
      <w:r w:rsidRPr="004F7406">
        <w:rPr>
          <w:rFonts w:ascii="Times New Roman" w:hAnsi="Times New Roman" w:cs="Times New Roman"/>
          <w:sz w:val="24"/>
          <w:szCs w:val="24"/>
        </w:rPr>
        <w:br/>
        <w:t>01/18/21 Senate: Assigned Education sub: Health</w:t>
      </w:r>
      <w:r w:rsidRPr="004F7406">
        <w:rPr>
          <w:rFonts w:ascii="Times New Roman" w:hAnsi="Times New Roman" w:cs="Times New Roman"/>
          <w:sz w:val="24"/>
          <w:szCs w:val="24"/>
        </w:rPr>
        <w:br/>
        <w:t>01/21/21 Senate: Passed by indefinitely in Education and Health (9-Y 5-N)</w:t>
      </w:r>
    </w:p>
    <w:p w:rsidR="004F7406" w:rsidRPr="004F7406" w:rsidRDefault="004F7406" w:rsidP="004F7406">
      <w:pPr>
        <w:rPr>
          <w:rFonts w:ascii="Times New Roman" w:hAnsi="Times New Roman" w:cs="Times New Roman"/>
          <w:b/>
          <w:bCs/>
          <w:sz w:val="24"/>
          <w:szCs w:val="24"/>
        </w:rPr>
      </w:pPr>
      <w:hyperlink r:id="rId30" w:history="1">
        <w:r w:rsidRPr="004F7406">
          <w:rPr>
            <w:rStyle w:val="Hyperlink"/>
            <w:rFonts w:ascii="Times New Roman" w:hAnsi="Times New Roman" w:cs="Times New Roman"/>
            <w:b/>
            <w:bCs/>
            <w:sz w:val="24"/>
            <w:szCs w:val="24"/>
          </w:rPr>
          <w:t>SB 1131</w:t>
        </w:r>
      </w:hyperlink>
      <w:r w:rsidRPr="004F7406">
        <w:rPr>
          <w:rFonts w:ascii="Times New Roman" w:hAnsi="Times New Roman" w:cs="Times New Roman"/>
          <w:b/>
          <w:bCs/>
          <w:sz w:val="24"/>
          <w:szCs w:val="24"/>
        </w:rPr>
        <w:t> Emergency Services and Disaster Law; limitation on duration of executive orders.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Suetterlein, DeSteph, Dunnavant, Kiggans, Peake, Pillion, Reeves, Ruff and Stanley; Delegates: Byron, Head and Runion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Emergency Services and Disaster Law; limitation on duration of executive orders. </w:t>
      </w:r>
      <w:r w:rsidRPr="004F7406">
        <w:rPr>
          <w:rFonts w:ascii="Times New Roman" w:hAnsi="Times New Roman" w:cs="Times New Roman"/>
          <w:sz w:val="24"/>
          <w:szCs w:val="24"/>
        </w:rPr>
        <w:t>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12/31/20 Senate: Prefiled and ordered printed; offered 01/13/21 21101206D</w:t>
      </w:r>
      <w:r w:rsidRPr="004F7406">
        <w:rPr>
          <w:rFonts w:ascii="Times New Roman" w:hAnsi="Times New Roman" w:cs="Times New Roman"/>
          <w:sz w:val="24"/>
          <w:szCs w:val="24"/>
        </w:rPr>
        <w:br/>
        <w:t>12/31/20 Senate: Referred to Committee on General Laws and Technology</w:t>
      </w:r>
      <w:r w:rsidRPr="004F7406">
        <w:rPr>
          <w:rFonts w:ascii="Times New Roman" w:hAnsi="Times New Roman" w:cs="Times New Roman"/>
          <w:sz w:val="24"/>
          <w:szCs w:val="24"/>
        </w:rPr>
        <w:br/>
        <w:t>01/13/21 Senate: Impact statement from DPB (SB1131)</w:t>
      </w:r>
      <w:r w:rsidRPr="004F7406">
        <w:rPr>
          <w:rFonts w:ascii="Times New Roman" w:hAnsi="Times New Roman" w:cs="Times New Roman"/>
          <w:sz w:val="24"/>
          <w:szCs w:val="24"/>
        </w:rPr>
        <w:br/>
        <w:t>01/27/21 Senate: Passed by indefinitely in General Laws and Technology (8-Y 7-N)</w:t>
      </w:r>
    </w:p>
    <w:p w:rsidR="004F7406" w:rsidRDefault="004F7406" w:rsidP="004F7406">
      <w:pPr>
        <w:rPr>
          <w:rFonts w:ascii="Times New Roman" w:hAnsi="Times New Roman" w:cs="Times New Roman"/>
          <w:b/>
          <w:bCs/>
          <w:sz w:val="24"/>
          <w:szCs w:val="24"/>
        </w:rPr>
      </w:pPr>
    </w:p>
    <w:p w:rsidR="004F7406" w:rsidRDefault="004F7406" w:rsidP="004F7406">
      <w:pPr>
        <w:rPr>
          <w:rFonts w:ascii="Times New Roman" w:hAnsi="Times New Roman" w:cs="Times New Roman"/>
          <w:b/>
          <w:bCs/>
          <w:sz w:val="24"/>
          <w:szCs w:val="24"/>
        </w:rPr>
      </w:pPr>
    </w:p>
    <w:p w:rsidR="004F7406" w:rsidRPr="004F7406" w:rsidRDefault="004F7406" w:rsidP="004F7406">
      <w:pPr>
        <w:rPr>
          <w:rFonts w:ascii="Times New Roman" w:hAnsi="Times New Roman" w:cs="Times New Roman"/>
          <w:b/>
          <w:bCs/>
          <w:sz w:val="24"/>
          <w:szCs w:val="24"/>
        </w:rPr>
      </w:pPr>
      <w:hyperlink r:id="rId31" w:history="1">
        <w:r w:rsidRPr="004F7406">
          <w:rPr>
            <w:rStyle w:val="Hyperlink"/>
            <w:rFonts w:ascii="Times New Roman" w:hAnsi="Times New Roman" w:cs="Times New Roman"/>
            <w:b/>
            <w:bCs/>
            <w:sz w:val="24"/>
            <w:szCs w:val="24"/>
          </w:rPr>
          <w:t>SB 1167</w:t>
        </w:r>
      </w:hyperlink>
      <w:r w:rsidRPr="004F7406">
        <w:rPr>
          <w:rFonts w:ascii="Times New Roman" w:hAnsi="Times New Roman" w:cs="Times New Roman"/>
          <w:b/>
          <w:bCs/>
          <w:sz w:val="24"/>
          <w:szCs w:val="24"/>
        </w:rPr>
        <w:t> Nursing, Board of; licensure or certification by endorsement for members of the U.S. military.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Kiggans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54.1-3018, 54.1-3021, and 54.1-3024 of the Code of Virginia, relating to Board of Nursing; licensure or certification by endorsement for members of the United States military.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Board of Nursing; licensure or certification by endorsement for members of the United States military.</w:t>
      </w:r>
      <w:r w:rsidRPr="004F7406">
        <w:rPr>
          <w:rFonts w:ascii="Times New Roman" w:hAnsi="Times New Roman" w:cs="Times New Roman"/>
          <w:sz w:val="24"/>
          <w:szCs w:val="24"/>
        </w:rPr>
        <w:t> Permits the Board of Nursing to issue licenses and certifications by endorsement for registered nurses, licensed practical nurses, and certified nurse aides who hold a similar or equivalent license or certification from the medical corps of a branch of the United States military.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01/08/21 Senate: Prefiled and ordered printed; offered 01/13/21 21101018D</w:t>
      </w:r>
      <w:r w:rsidRPr="004F7406">
        <w:rPr>
          <w:rFonts w:ascii="Times New Roman" w:hAnsi="Times New Roman" w:cs="Times New Roman"/>
          <w:sz w:val="24"/>
          <w:szCs w:val="24"/>
        </w:rPr>
        <w:br/>
        <w:t>01/08/21 Senate: Referred to Committee on Education and Health</w:t>
      </w:r>
      <w:r w:rsidRPr="004F7406">
        <w:rPr>
          <w:rFonts w:ascii="Times New Roman" w:hAnsi="Times New Roman" w:cs="Times New Roman"/>
          <w:sz w:val="24"/>
          <w:szCs w:val="24"/>
        </w:rPr>
        <w:br/>
        <w:t>01/12/21 Senate: Impact statement from DPB (SB1167)</w:t>
      </w:r>
      <w:r w:rsidRPr="004F7406">
        <w:rPr>
          <w:rFonts w:ascii="Times New Roman" w:hAnsi="Times New Roman" w:cs="Times New Roman"/>
          <w:sz w:val="24"/>
          <w:szCs w:val="24"/>
        </w:rPr>
        <w:br/>
        <w:t>01/13/21 Senate: Assigned Education sub: Health Professions</w:t>
      </w:r>
      <w:r w:rsidRPr="004F7406">
        <w:rPr>
          <w:rFonts w:ascii="Times New Roman" w:hAnsi="Times New Roman" w:cs="Times New Roman"/>
          <w:sz w:val="24"/>
          <w:szCs w:val="24"/>
        </w:rPr>
        <w:br/>
        <w:t>01/21/21 Senate: Stricken at request of patron in Education and Health (14-Y 0-N)</w:t>
      </w:r>
    </w:p>
    <w:p w:rsidR="004F7406" w:rsidRPr="004F7406" w:rsidRDefault="004F7406" w:rsidP="004F7406">
      <w:pPr>
        <w:rPr>
          <w:rFonts w:ascii="Times New Roman" w:hAnsi="Times New Roman" w:cs="Times New Roman"/>
          <w:b/>
          <w:bCs/>
          <w:sz w:val="24"/>
          <w:szCs w:val="24"/>
        </w:rPr>
      </w:pPr>
      <w:hyperlink r:id="rId32" w:history="1">
        <w:r w:rsidRPr="004F7406">
          <w:rPr>
            <w:rStyle w:val="Hyperlink"/>
            <w:rFonts w:ascii="Times New Roman" w:hAnsi="Times New Roman" w:cs="Times New Roman"/>
            <w:b/>
            <w:bCs/>
            <w:sz w:val="24"/>
            <w:szCs w:val="24"/>
          </w:rPr>
          <w:t>SB 1205</w:t>
        </w:r>
      </w:hyperlink>
      <w:r w:rsidRPr="004F7406">
        <w:rPr>
          <w:rFonts w:ascii="Times New Roman" w:hAnsi="Times New Roman" w:cs="Times New Roman"/>
          <w:b/>
          <w:bCs/>
          <w:sz w:val="24"/>
          <w:szCs w:val="24"/>
        </w:rPr>
        <w:t> Career fatigue and wellness in certain health care providers; programs to address, civil immunity.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Barker</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Programs to address career fatigue and wellness in certain health care providers; civil immunity.</w:t>
      </w:r>
      <w:r w:rsidRPr="004F7406">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01/11/21 Senate: Prefiled and ordered printed with emergency clause; offered 01/13/21 21101126D</w:t>
      </w:r>
      <w:r w:rsidRPr="004F7406">
        <w:rPr>
          <w:rFonts w:ascii="Times New Roman" w:hAnsi="Times New Roman" w:cs="Times New Roman"/>
          <w:sz w:val="24"/>
          <w:szCs w:val="24"/>
        </w:rPr>
        <w:br/>
        <w:t>01/11/21 Senate: Referred to Committee on Education and Health</w:t>
      </w:r>
      <w:r w:rsidRPr="004F7406">
        <w:rPr>
          <w:rFonts w:ascii="Times New Roman" w:hAnsi="Times New Roman" w:cs="Times New Roman"/>
          <w:sz w:val="24"/>
          <w:szCs w:val="24"/>
        </w:rPr>
        <w:br/>
        <w:t>01/13/21 Senate: Impact statement from DPB (SB1205)</w:t>
      </w:r>
      <w:r w:rsidRPr="004F7406">
        <w:rPr>
          <w:rFonts w:ascii="Times New Roman" w:hAnsi="Times New Roman" w:cs="Times New Roman"/>
          <w:sz w:val="24"/>
          <w:szCs w:val="24"/>
        </w:rPr>
        <w:br/>
        <w:t>01/13/21 Senate: Assigned Education sub: Health Professions</w:t>
      </w:r>
      <w:r w:rsidRPr="004F7406">
        <w:rPr>
          <w:rFonts w:ascii="Times New Roman" w:hAnsi="Times New Roman" w:cs="Times New Roman"/>
          <w:sz w:val="24"/>
          <w:szCs w:val="24"/>
        </w:rPr>
        <w:br/>
      </w:r>
      <w:r w:rsidRPr="004F7406">
        <w:rPr>
          <w:rFonts w:ascii="Times New Roman" w:hAnsi="Times New Roman" w:cs="Times New Roman"/>
          <w:sz w:val="24"/>
          <w:szCs w:val="24"/>
        </w:rPr>
        <w:lastRenderedPageBreak/>
        <w:t>01/21/21 Senate: Reported from Education and Health (14-Y 0-N)</w:t>
      </w:r>
      <w:r w:rsidRPr="004F7406">
        <w:rPr>
          <w:rFonts w:ascii="Times New Roman" w:hAnsi="Times New Roman" w:cs="Times New Roman"/>
          <w:sz w:val="24"/>
          <w:szCs w:val="24"/>
        </w:rPr>
        <w:br/>
        <w:t>01/22/21 Senate: Constitutional reading dispensed (37-Y 0-N)</w:t>
      </w:r>
      <w:r w:rsidRPr="004F7406">
        <w:rPr>
          <w:rFonts w:ascii="Times New Roman" w:hAnsi="Times New Roman" w:cs="Times New Roman"/>
          <w:sz w:val="24"/>
          <w:szCs w:val="24"/>
        </w:rPr>
        <w:br/>
        <w:t>01/25/21 Senate: Read second time and engrossed</w:t>
      </w:r>
      <w:r w:rsidRPr="004F7406">
        <w:rPr>
          <w:rFonts w:ascii="Times New Roman" w:hAnsi="Times New Roman" w:cs="Times New Roman"/>
          <w:sz w:val="24"/>
          <w:szCs w:val="24"/>
        </w:rPr>
        <w:br/>
        <w:t>01/26/21 Senate: Read third time and passed Senate (39-Y 0-N)</w:t>
      </w:r>
      <w:r w:rsidRPr="004F7406">
        <w:rPr>
          <w:rFonts w:ascii="Times New Roman" w:hAnsi="Times New Roman" w:cs="Times New Roman"/>
          <w:sz w:val="24"/>
          <w:szCs w:val="24"/>
        </w:rPr>
        <w:br/>
        <w:t>02/02/21 House: Placed on Calendar</w:t>
      </w:r>
      <w:r w:rsidRPr="004F7406">
        <w:rPr>
          <w:rFonts w:ascii="Times New Roman" w:hAnsi="Times New Roman" w:cs="Times New Roman"/>
          <w:sz w:val="24"/>
          <w:szCs w:val="24"/>
        </w:rPr>
        <w:br/>
        <w:t>02/02/21 House: Read first time</w:t>
      </w:r>
      <w:r w:rsidRPr="004F7406">
        <w:rPr>
          <w:rFonts w:ascii="Times New Roman" w:hAnsi="Times New Roman" w:cs="Times New Roman"/>
          <w:sz w:val="24"/>
          <w:szCs w:val="24"/>
        </w:rPr>
        <w:br/>
        <w:t>02/02/21 House: Referred to Committee on Health, Welfare and Institutions</w:t>
      </w:r>
      <w:r w:rsidRPr="004F7406">
        <w:rPr>
          <w:rFonts w:ascii="Times New Roman" w:hAnsi="Times New Roman" w:cs="Times New Roman"/>
          <w:sz w:val="24"/>
          <w:szCs w:val="24"/>
        </w:rPr>
        <w:br/>
        <w:t>02/03/21 Senate: Impact statement from VCSC (SB1205S5)</w:t>
      </w:r>
    </w:p>
    <w:p w:rsidR="004F7406" w:rsidRPr="004F7406" w:rsidRDefault="004F7406" w:rsidP="004F7406">
      <w:pPr>
        <w:rPr>
          <w:rFonts w:ascii="Times New Roman" w:hAnsi="Times New Roman" w:cs="Times New Roman"/>
          <w:b/>
          <w:bCs/>
          <w:sz w:val="24"/>
          <w:szCs w:val="24"/>
        </w:rPr>
      </w:pPr>
      <w:hyperlink r:id="rId33" w:history="1">
        <w:r w:rsidRPr="004F7406">
          <w:rPr>
            <w:rStyle w:val="Hyperlink"/>
            <w:rFonts w:ascii="Times New Roman" w:hAnsi="Times New Roman" w:cs="Times New Roman"/>
            <w:b/>
            <w:bCs/>
            <w:sz w:val="24"/>
            <w:szCs w:val="24"/>
          </w:rPr>
          <w:t>SB 1211</w:t>
        </w:r>
      </w:hyperlink>
      <w:r w:rsidRPr="004F7406">
        <w:rPr>
          <w:rFonts w:ascii="Times New Roman" w:hAnsi="Times New Roman" w:cs="Times New Roman"/>
          <w:b/>
          <w:bCs/>
          <w:sz w:val="24"/>
          <w:szCs w:val="24"/>
        </w:rPr>
        <w:t> Vehicle registration fees; imposes an additional fee to be deposited into Public Safety Trust Fund.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Edwards and Boysko</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Vehicle registration fees; Public Safety Trust Fund.</w:t>
      </w:r>
      <w:r w:rsidRPr="004F7406">
        <w:rPr>
          <w:rFonts w:ascii="Times New Roman" w:hAnsi="Times New Roman" w:cs="Times New Roman"/>
          <w:sz w:val="24"/>
          <w:szCs w:val="24"/>
        </w:rPr>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01/11/21 Senate: Prefiled and ordered printed; offered 01/13/21 21102719D</w:t>
      </w:r>
      <w:r w:rsidRPr="004F7406">
        <w:rPr>
          <w:rFonts w:ascii="Times New Roman" w:hAnsi="Times New Roman" w:cs="Times New Roman"/>
          <w:sz w:val="24"/>
          <w:szCs w:val="24"/>
        </w:rPr>
        <w:br/>
        <w:t>01/11/21 Senate: Referred to Committee on Finance and Appropriations</w:t>
      </w:r>
      <w:r w:rsidRPr="004F7406">
        <w:rPr>
          <w:rFonts w:ascii="Times New Roman" w:hAnsi="Times New Roman" w:cs="Times New Roman"/>
          <w:sz w:val="24"/>
          <w:szCs w:val="24"/>
        </w:rPr>
        <w:br/>
        <w:t>01/19/21 Senate: Reported from Finance and Appropriations (12-Y 3-N)</w:t>
      </w:r>
      <w:r w:rsidRPr="004F7406">
        <w:rPr>
          <w:rFonts w:ascii="Times New Roman" w:hAnsi="Times New Roman" w:cs="Times New Roman"/>
          <w:sz w:val="24"/>
          <w:szCs w:val="24"/>
        </w:rPr>
        <w:br/>
        <w:t>01/20/21 Senate: Constitutional reading dispensed (39-Y 0-N)</w:t>
      </w:r>
      <w:r w:rsidRPr="004F7406">
        <w:rPr>
          <w:rFonts w:ascii="Times New Roman" w:hAnsi="Times New Roman" w:cs="Times New Roman"/>
          <w:sz w:val="24"/>
          <w:szCs w:val="24"/>
        </w:rPr>
        <w:br/>
        <w:t>01/21/21 Senate: Impact statement from DPB (SB1211)</w:t>
      </w:r>
      <w:r w:rsidRPr="004F7406">
        <w:rPr>
          <w:rFonts w:ascii="Times New Roman" w:hAnsi="Times New Roman" w:cs="Times New Roman"/>
          <w:sz w:val="24"/>
          <w:szCs w:val="24"/>
        </w:rPr>
        <w:br/>
        <w:t>01/21/21 Senate: Read second time and engrossed</w:t>
      </w:r>
      <w:r w:rsidRPr="004F7406">
        <w:rPr>
          <w:rFonts w:ascii="Times New Roman" w:hAnsi="Times New Roman" w:cs="Times New Roman"/>
          <w:sz w:val="24"/>
          <w:szCs w:val="24"/>
        </w:rPr>
        <w:br/>
        <w:t>01/22/21 Senate: Read third time and passed Senate (31-Y 7-N)</w:t>
      </w:r>
      <w:r w:rsidRPr="004F7406">
        <w:rPr>
          <w:rFonts w:ascii="Times New Roman" w:hAnsi="Times New Roman" w:cs="Times New Roman"/>
          <w:sz w:val="24"/>
          <w:szCs w:val="24"/>
        </w:rPr>
        <w:br/>
        <w:t>02/02/21 House: Placed on Calendar</w:t>
      </w:r>
      <w:r w:rsidRPr="004F7406">
        <w:rPr>
          <w:rFonts w:ascii="Times New Roman" w:hAnsi="Times New Roman" w:cs="Times New Roman"/>
          <w:sz w:val="24"/>
          <w:szCs w:val="24"/>
        </w:rPr>
        <w:br/>
        <w:t>02/02/21 House: Read first time</w:t>
      </w:r>
      <w:r w:rsidRPr="004F7406">
        <w:rPr>
          <w:rFonts w:ascii="Times New Roman" w:hAnsi="Times New Roman" w:cs="Times New Roman"/>
          <w:sz w:val="24"/>
          <w:szCs w:val="24"/>
        </w:rPr>
        <w:br/>
        <w:t>02/02/21 House: Referred to Committee on Transportation</w:t>
      </w:r>
    </w:p>
    <w:p w:rsidR="004F7406" w:rsidRPr="004F7406" w:rsidRDefault="004F7406" w:rsidP="004F7406">
      <w:pPr>
        <w:rPr>
          <w:rFonts w:ascii="Times New Roman" w:hAnsi="Times New Roman" w:cs="Times New Roman"/>
          <w:b/>
          <w:bCs/>
          <w:sz w:val="24"/>
          <w:szCs w:val="24"/>
        </w:rPr>
      </w:pPr>
      <w:hyperlink r:id="rId34" w:history="1">
        <w:r w:rsidRPr="004F7406">
          <w:rPr>
            <w:rStyle w:val="Hyperlink"/>
            <w:rFonts w:ascii="Times New Roman" w:hAnsi="Times New Roman" w:cs="Times New Roman"/>
            <w:b/>
            <w:bCs/>
            <w:sz w:val="24"/>
            <w:szCs w:val="24"/>
          </w:rPr>
          <w:t>SB 1275</w:t>
        </w:r>
      </w:hyperlink>
      <w:r w:rsidRPr="004F7406">
        <w:rPr>
          <w:rFonts w:ascii="Times New Roman" w:hAnsi="Times New Roman" w:cs="Times New Roman"/>
          <w:b/>
          <w:bCs/>
          <w:sz w:val="24"/>
          <w:szCs w:val="24"/>
        </w:rPr>
        <w:t> Workers' compensation; presumption of compensability for certain diseases.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Marsden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passed Senate: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Workers' compensation; presumption of compensability for certain diseases.</w:t>
      </w:r>
      <w:r w:rsidRPr="004F7406">
        <w:rPr>
          <w:rFonts w:ascii="Times New Roman" w:hAnsi="Times New Roman" w:cs="Times New Roman"/>
          <w:sz w:val="24"/>
          <w:szCs w:val="24"/>
        </w:rPr>
        <w:t xml:space="preserve"> Provides that the occupational disease presumption for death caused by hypertension or heart disease will </w:t>
      </w:r>
      <w:r w:rsidRPr="004F7406">
        <w:rPr>
          <w:rFonts w:ascii="Times New Roman" w:hAnsi="Times New Roman" w:cs="Times New Roman"/>
          <w:sz w:val="24"/>
          <w:szCs w:val="24"/>
        </w:rPr>
        <w:lastRenderedPageBreak/>
        <w:t>apply for salaried or volunteer emergency medical services personnel who (i) have at least five years of service (ii) are operating in a locality that has legally adopted a resolution declaring that it will provide one or more of such presumptions and (iii) meets any minimum hours worked requirements established in such resolution. The provisions of the bill do not apply to any individual who was diagnosed with hypertension or heart disease before July 1, 2021.</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01/12/21 Senate: Prefiled and ordered printed; offered 01/13/21 21101397D</w:t>
      </w:r>
      <w:r w:rsidRPr="004F7406">
        <w:rPr>
          <w:rFonts w:ascii="Times New Roman" w:hAnsi="Times New Roman" w:cs="Times New Roman"/>
          <w:sz w:val="24"/>
          <w:szCs w:val="24"/>
        </w:rPr>
        <w:br/>
        <w:t>01/12/21 Senate: Referred to Committee on Commerce and Labor</w:t>
      </w:r>
      <w:r w:rsidRPr="004F7406">
        <w:rPr>
          <w:rFonts w:ascii="Times New Roman" w:hAnsi="Times New Roman" w:cs="Times New Roman"/>
          <w:sz w:val="24"/>
          <w:szCs w:val="24"/>
        </w:rPr>
        <w:br/>
        <w:t>01/25/21 Senate: Impact statement from DPB (SB1275)</w:t>
      </w:r>
      <w:r w:rsidRPr="004F7406">
        <w:rPr>
          <w:rFonts w:ascii="Times New Roman" w:hAnsi="Times New Roman" w:cs="Times New Roman"/>
          <w:sz w:val="24"/>
          <w:szCs w:val="24"/>
        </w:rPr>
        <w:br/>
        <w:t>01/25/21 Senate: Reported from Commerce and Labor with substitute (15-Y 0-N)</w:t>
      </w:r>
      <w:r w:rsidRPr="004F7406">
        <w:rPr>
          <w:rFonts w:ascii="Times New Roman" w:hAnsi="Times New Roman" w:cs="Times New Roman"/>
          <w:sz w:val="24"/>
          <w:szCs w:val="24"/>
        </w:rPr>
        <w:br/>
        <w:t>01/25/21 Senate: Committee substitute printed 21103758D-S1</w:t>
      </w:r>
      <w:r w:rsidRPr="004F7406">
        <w:rPr>
          <w:rFonts w:ascii="Times New Roman" w:hAnsi="Times New Roman" w:cs="Times New Roman"/>
          <w:sz w:val="24"/>
          <w:szCs w:val="24"/>
        </w:rPr>
        <w:br/>
        <w:t>01/25/21 Senate: Rereferred to Finance and Appropriations</w:t>
      </w:r>
      <w:r w:rsidRPr="004F7406">
        <w:rPr>
          <w:rFonts w:ascii="Times New Roman" w:hAnsi="Times New Roman" w:cs="Times New Roman"/>
          <w:sz w:val="24"/>
          <w:szCs w:val="24"/>
        </w:rPr>
        <w:br/>
        <w:t>01/27/21 Senate: Impact statement from DPB (SB1275S1)</w:t>
      </w:r>
      <w:r w:rsidRPr="004F7406">
        <w:rPr>
          <w:rFonts w:ascii="Times New Roman" w:hAnsi="Times New Roman" w:cs="Times New Roman"/>
          <w:sz w:val="24"/>
          <w:szCs w:val="24"/>
        </w:rPr>
        <w:br/>
        <w:t>02/02/21 Senate: Senate committee, floor amendments and substitutes offered</w:t>
      </w:r>
      <w:r w:rsidRPr="004F7406">
        <w:rPr>
          <w:rFonts w:ascii="Times New Roman" w:hAnsi="Times New Roman" w:cs="Times New Roman"/>
          <w:sz w:val="24"/>
          <w:szCs w:val="24"/>
        </w:rPr>
        <w:br/>
        <w:t>02/02/21 Senate: Reported from Finance and Appropriations with amendment (16-Y 0-N)</w:t>
      </w:r>
      <w:r w:rsidRPr="004F7406">
        <w:rPr>
          <w:rFonts w:ascii="Times New Roman" w:hAnsi="Times New Roman" w:cs="Times New Roman"/>
          <w:sz w:val="24"/>
          <w:szCs w:val="24"/>
        </w:rPr>
        <w:br/>
        <w:t>02/03/21 Senate: Constitutional reading dispensed (37-Y 0-N)</w:t>
      </w:r>
      <w:r w:rsidRPr="004F7406">
        <w:rPr>
          <w:rFonts w:ascii="Times New Roman" w:hAnsi="Times New Roman" w:cs="Times New Roman"/>
          <w:sz w:val="24"/>
          <w:szCs w:val="24"/>
        </w:rPr>
        <w:br/>
        <w:t>02/04/21 Senate: Read second time</w:t>
      </w:r>
      <w:r w:rsidRPr="004F7406">
        <w:rPr>
          <w:rFonts w:ascii="Times New Roman" w:hAnsi="Times New Roman" w:cs="Times New Roman"/>
          <w:sz w:val="24"/>
          <w:szCs w:val="24"/>
        </w:rPr>
        <w:br/>
        <w:t>02/04/21 Senate: Reading of substitute waived</w:t>
      </w:r>
      <w:r w:rsidRPr="004F7406">
        <w:rPr>
          <w:rFonts w:ascii="Times New Roman" w:hAnsi="Times New Roman" w:cs="Times New Roman"/>
          <w:sz w:val="24"/>
          <w:szCs w:val="24"/>
        </w:rPr>
        <w:br/>
        <w:t>02/04/21 Senate: Committee substitute agreed to 21103758D-S1</w:t>
      </w:r>
      <w:r w:rsidRPr="004F7406">
        <w:rPr>
          <w:rFonts w:ascii="Times New Roman" w:hAnsi="Times New Roman" w:cs="Times New Roman"/>
          <w:sz w:val="24"/>
          <w:szCs w:val="24"/>
        </w:rPr>
        <w:br/>
        <w:t>02/04/21 Senate: Reading of amendment waived</w:t>
      </w:r>
      <w:r w:rsidRPr="004F7406">
        <w:rPr>
          <w:rFonts w:ascii="Times New Roman" w:hAnsi="Times New Roman" w:cs="Times New Roman"/>
          <w:sz w:val="24"/>
          <w:szCs w:val="24"/>
        </w:rPr>
        <w:br/>
        <w:t>02/04/21 Senate: Committee amendment agreed to</w:t>
      </w:r>
      <w:r w:rsidRPr="004F7406">
        <w:rPr>
          <w:rFonts w:ascii="Times New Roman" w:hAnsi="Times New Roman" w:cs="Times New Roman"/>
          <w:sz w:val="24"/>
          <w:szCs w:val="24"/>
        </w:rPr>
        <w:br/>
        <w:t>02/04/21 Senate: Engrossed by Senate - committee substitute with amendment SB1275ES1</w:t>
      </w:r>
      <w:r w:rsidRPr="004F7406">
        <w:rPr>
          <w:rFonts w:ascii="Times New Roman" w:hAnsi="Times New Roman" w:cs="Times New Roman"/>
          <w:sz w:val="24"/>
          <w:szCs w:val="24"/>
        </w:rPr>
        <w:br/>
        <w:t>02/04/21 Senate: Printed as engrossed 21103758D-ES1</w:t>
      </w:r>
      <w:r w:rsidRPr="004F7406">
        <w:rPr>
          <w:rFonts w:ascii="Times New Roman" w:hAnsi="Times New Roman" w:cs="Times New Roman"/>
          <w:sz w:val="24"/>
          <w:szCs w:val="24"/>
        </w:rPr>
        <w:br/>
        <w:t>02/04/21 Senate: Constitutional reading dispensed (38-Y 0-N)</w:t>
      </w:r>
      <w:r w:rsidRPr="004F7406">
        <w:rPr>
          <w:rFonts w:ascii="Times New Roman" w:hAnsi="Times New Roman" w:cs="Times New Roman"/>
          <w:sz w:val="24"/>
          <w:szCs w:val="24"/>
        </w:rPr>
        <w:br/>
        <w:t>02/04/21 Senate: Passed Senate (39-Y 0-N)</w:t>
      </w:r>
    </w:p>
    <w:p w:rsidR="004F7406" w:rsidRPr="004F7406" w:rsidRDefault="004F7406" w:rsidP="004F7406">
      <w:pPr>
        <w:rPr>
          <w:rFonts w:ascii="Times New Roman" w:hAnsi="Times New Roman" w:cs="Times New Roman"/>
          <w:b/>
          <w:bCs/>
          <w:sz w:val="24"/>
          <w:szCs w:val="24"/>
        </w:rPr>
      </w:pPr>
      <w:hyperlink r:id="rId35" w:history="1">
        <w:r w:rsidRPr="004F7406">
          <w:rPr>
            <w:rStyle w:val="Hyperlink"/>
            <w:rFonts w:ascii="Times New Roman" w:hAnsi="Times New Roman" w:cs="Times New Roman"/>
            <w:b/>
            <w:bCs/>
            <w:sz w:val="24"/>
            <w:szCs w:val="24"/>
          </w:rPr>
          <w:t>SB 1302</w:t>
        </w:r>
      </w:hyperlink>
      <w:r w:rsidRPr="004F7406">
        <w:rPr>
          <w:rFonts w:ascii="Times New Roman" w:hAnsi="Times New Roman" w:cs="Times New Roman"/>
          <w:b/>
          <w:bCs/>
          <w:sz w:val="24"/>
          <w:szCs w:val="24"/>
        </w:rPr>
        <w:t> Crisis Call Center Fund; created, consistency with federal guidelines.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McPike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37.2-311.1, as it shall become effective, 56-484.12, 56-484.17, and 56-484.17:1 of the Code of Virginia and to amend the Code of Virginia by adding sections numbered 37.2-311.2, 37.2-311.3, and 37.2-311.4 and by adding in Article 7 of Chapter 15 of Title 56 a section numbered 56-484.18:1, relating to crisis call centers; Crisis Call Center Fund established.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passed Senate: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b/>
          <w:bCs/>
          <w:sz w:val="24"/>
          <w:szCs w:val="24"/>
        </w:rPr>
        <w:t>Crisis call center; Crisis Call Center Fund established.</w:t>
      </w:r>
      <w:r w:rsidRPr="004F7406">
        <w:rPr>
          <w:rFonts w:ascii="Times New Roman" w:hAnsi="Times New Roman" w:cs="Times New Roman"/>
          <w:sz w:val="24"/>
          <w:szCs w:val="24"/>
        </w:rPr>
        <w:t xml:space="preserve"> Provides that the crisis call center, which under current law is administered by the Department of Behavioral Health and Developmental Services (the Department), shall be designated as the 9-8-8 Crisis Hotline Center for purposes of participating in the National Suicide Prevention Lifeline. The bill directs the Department, in its development of the crisis call center, community care teams, and mobile crisis teams, to comply with any applicable requirements of the National Suicide Hotline Designation Act of 2020 and to provide for consistency with federal guidelines promulgated under such law. </w:t>
      </w:r>
      <w:r w:rsidRPr="004F7406">
        <w:rPr>
          <w:rFonts w:ascii="Times New Roman" w:hAnsi="Times New Roman" w:cs="Times New Roman"/>
          <w:sz w:val="24"/>
          <w:szCs w:val="24"/>
        </w:rPr>
        <w:lastRenderedPageBreak/>
        <w:t>The bill contains immunity provisions for any originating service provider and its employees and agents acting pursuant to the act.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The bill increases from $0.75 to $0.94 the wireless E-911 surcharge and increases from $0.50 to $0.63 the prepaid wireless E-911 charge. The bill provides that part of the revenue attributable to the increase would be distributed to the Crisis Call Center Fund, established by the bill, to fund the Department's costs in establishing and administering the call center, and that the remainder of the revenue would be distributed to public safety answering points (PSAPs).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01/12/21 Senate: Prefiled and ordered printed; offered 01/13/21 21102780D</w:t>
      </w:r>
      <w:r w:rsidRPr="004F7406">
        <w:rPr>
          <w:rFonts w:ascii="Times New Roman" w:hAnsi="Times New Roman" w:cs="Times New Roman"/>
          <w:sz w:val="24"/>
          <w:szCs w:val="24"/>
        </w:rPr>
        <w:br/>
        <w:t>01/12/21 Senate: Referred to Committee on Education and Health</w:t>
      </w:r>
      <w:r w:rsidRPr="004F7406">
        <w:rPr>
          <w:rFonts w:ascii="Times New Roman" w:hAnsi="Times New Roman" w:cs="Times New Roman"/>
          <w:sz w:val="24"/>
          <w:szCs w:val="24"/>
        </w:rPr>
        <w:br/>
        <w:t>01/18/21 Senate: Assigned Education sub: Health</w:t>
      </w:r>
      <w:r w:rsidRPr="004F7406">
        <w:rPr>
          <w:rFonts w:ascii="Times New Roman" w:hAnsi="Times New Roman" w:cs="Times New Roman"/>
          <w:sz w:val="24"/>
          <w:szCs w:val="24"/>
        </w:rPr>
        <w:br/>
        <w:t>01/21/21 Senate: Senate committee, floor amendments and substitutes offered</w:t>
      </w:r>
      <w:r w:rsidRPr="004F7406">
        <w:rPr>
          <w:rFonts w:ascii="Times New Roman" w:hAnsi="Times New Roman" w:cs="Times New Roman"/>
          <w:sz w:val="24"/>
          <w:szCs w:val="24"/>
        </w:rPr>
        <w:br/>
        <w:t>01/21/21 Senate: Reported from Education and Health with substitute (14-Y 0-N)</w:t>
      </w:r>
      <w:r w:rsidRPr="004F7406">
        <w:rPr>
          <w:rFonts w:ascii="Times New Roman" w:hAnsi="Times New Roman" w:cs="Times New Roman"/>
          <w:sz w:val="24"/>
          <w:szCs w:val="24"/>
        </w:rPr>
        <w:br/>
        <w:t>01/21/21 Senate: Committee substitute printed 21103475D-S1</w:t>
      </w:r>
      <w:r w:rsidRPr="004F7406">
        <w:rPr>
          <w:rFonts w:ascii="Times New Roman" w:hAnsi="Times New Roman" w:cs="Times New Roman"/>
          <w:sz w:val="24"/>
          <w:szCs w:val="24"/>
        </w:rPr>
        <w:br/>
        <w:t>01/21/21 Senate: Rereferred to Finance and Appropriations</w:t>
      </w:r>
      <w:r w:rsidRPr="004F7406">
        <w:rPr>
          <w:rFonts w:ascii="Times New Roman" w:hAnsi="Times New Roman" w:cs="Times New Roman"/>
          <w:sz w:val="24"/>
          <w:szCs w:val="24"/>
        </w:rPr>
        <w:br/>
        <w:t>01/26/21 Senate: Reported from Finance and Appropriations (14-Y 2-N)</w:t>
      </w:r>
      <w:r w:rsidRPr="004F7406">
        <w:rPr>
          <w:rFonts w:ascii="Times New Roman" w:hAnsi="Times New Roman" w:cs="Times New Roman"/>
          <w:sz w:val="24"/>
          <w:szCs w:val="24"/>
        </w:rPr>
        <w:br/>
        <w:t>01/26/21 Senate: Impact statement from DPB (SB1302S1)</w:t>
      </w:r>
      <w:r w:rsidRPr="004F7406">
        <w:rPr>
          <w:rFonts w:ascii="Times New Roman" w:hAnsi="Times New Roman" w:cs="Times New Roman"/>
          <w:sz w:val="24"/>
          <w:szCs w:val="24"/>
        </w:rPr>
        <w:br/>
        <w:t>01/27/21 Senate: Constitutional reading dispensed (39-Y 0-N)</w:t>
      </w:r>
      <w:r w:rsidRPr="004F7406">
        <w:rPr>
          <w:rFonts w:ascii="Times New Roman" w:hAnsi="Times New Roman" w:cs="Times New Roman"/>
          <w:sz w:val="24"/>
          <w:szCs w:val="24"/>
        </w:rPr>
        <w:br/>
        <w:t>01/28/21 Senate: Read second time</w:t>
      </w:r>
      <w:r w:rsidRPr="004F7406">
        <w:rPr>
          <w:rFonts w:ascii="Times New Roman" w:hAnsi="Times New Roman" w:cs="Times New Roman"/>
          <w:sz w:val="24"/>
          <w:szCs w:val="24"/>
        </w:rPr>
        <w:br/>
        <w:t>01/28/21 Senate: Reading of substitute waived</w:t>
      </w:r>
      <w:r w:rsidRPr="004F7406">
        <w:rPr>
          <w:rFonts w:ascii="Times New Roman" w:hAnsi="Times New Roman" w:cs="Times New Roman"/>
          <w:sz w:val="24"/>
          <w:szCs w:val="24"/>
        </w:rPr>
        <w:br/>
        <w:t>01/28/21 Senate: Committee substitute agreed to 21103475D-S1</w:t>
      </w:r>
      <w:r w:rsidRPr="004F7406">
        <w:rPr>
          <w:rFonts w:ascii="Times New Roman" w:hAnsi="Times New Roman" w:cs="Times New Roman"/>
          <w:sz w:val="24"/>
          <w:szCs w:val="24"/>
        </w:rPr>
        <w:br/>
        <w:t>01/28/21 Senate: Engrossed by Senate - committee substitute SB1302S1</w:t>
      </w:r>
      <w:r w:rsidRPr="004F7406">
        <w:rPr>
          <w:rFonts w:ascii="Times New Roman" w:hAnsi="Times New Roman" w:cs="Times New Roman"/>
          <w:sz w:val="24"/>
          <w:szCs w:val="24"/>
        </w:rPr>
        <w:br/>
        <w:t>01/29/21 Senate: Read third time and passed Senate (30-Y 7-N)</w:t>
      </w:r>
      <w:r w:rsidRPr="004F7406">
        <w:rPr>
          <w:rFonts w:ascii="Times New Roman" w:hAnsi="Times New Roman" w:cs="Times New Roman"/>
          <w:sz w:val="24"/>
          <w:szCs w:val="24"/>
        </w:rPr>
        <w:br/>
        <w:t>02/02/21 House: Placed on Calendar</w:t>
      </w:r>
      <w:r w:rsidRPr="004F7406">
        <w:rPr>
          <w:rFonts w:ascii="Times New Roman" w:hAnsi="Times New Roman" w:cs="Times New Roman"/>
          <w:sz w:val="24"/>
          <w:szCs w:val="24"/>
        </w:rPr>
        <w:br/>
        <w:t>02/02/21 House: Read first time</w:t>
      </w:r>
      <w:r w:rsidRPr="004F7406">
        <w:rPr>
          <w:rFonts w:ascii="Times New Roman" w:hAnsi="Times New Roman" w:cs="Times New Roman"/>
          <w:sz w:val="24"/>
          <w:szCs w:val="24"/>
        </w:rPr>
        <w:br/>
        <w:t>02/02/21 House: Referred to Committee on Health, Welfare and Institutions</w:t>
      </w:r>
    </w:p>
    <w:p w:rsidR="004F7406" w:rsidRPr="004F7406" w:rsidRDefault="004F7406" w:rsidP="004F7406">
      <w:pPr>
        <w:rPr>
          <w:rFonts w:ascii="Times New Roman" w:hAnsi="Times New Roman" w:cs="Times New Roman"/>
          <w:b/>
          <w:bCs/>
          <w:sz w:val="24"/>
          <w:szCs w:val="24"/>
        </w:rPr>
      </w:pPr>
      <w:hyperlink r:id="rId36" w:history="1">
        <w:r w:rsidRPr="004F7406">
          <w:rPr>
            <w:rStyle w:val="Hyperlink"/>
            <w:rFonts w:ascii="Times New Roman" w:hAnsi="Times New Roman" w:cs="Times New Roman"/>
            <w:b/>
            <w:bCs/>
            <w:sz w:val="24"/>
            <w:szCs w:val="24"/>
          </w:rPr>
          <w:t>SB 1306</w:t>
        </w:r>
      </w:hyperlink>
      <w:r w:rsidRPr="004F7406">
        <w:rPr>
          <w:rFonts w:ascii="Times New Roman" w:hAnsi="Times New Roman" w:cs="Times New Roman"/>
          <w:b/>
          <w:bCs/>
          <w:sz w:val="24"/>
          <w:szCs w:val="24"/>
        </w:rPr>
        <w:t> Assault and battery; penalty.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Morrissey and Surovell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18.2-57 of the Code of Virginia and to amend the Code of Virginia by adding a section numbered 19.2-9.2, relating to assault and battery; penalty.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Assault and battery; penalty.</w:t>
      </w:r>
      <w:r w:rsidRPr="004F7406">
        <w:rPr>
          <w:rFonts w:ascii="Times New Roman" w:hAnsi="Times New Roman" w:cs="Times New Roman"/>
          <w:sz w:val="24"/>
          <w:szCs w:val="24"/>
        </w:rPr>
        <w:t xml:space="preserve"> Eliminates the mandatory minimum term of confinement of six months for an assault and battery committed against a judge, magistrate, law-enforcement officer, correctional officer, person directly involved in the care, treatment, or supervision of inmates, firefighter or volunteer firefighter, or emergency medical services personnel. The bill removes simple assault from enhanced punishment and provides that the enhanced punishment applies for assault and battery only when it results in bodily injury. The bill also provides that a jury or the court may find any person charged with such offense where the degree of culpability is slight, due to diminished physical or mental capacity or an autism spectrum disorder, not guilty of such offense but guilty of a simple assault or assault and battery, punishable as a Class 1 misdemeanor. The bill also provides that before any arrest, indictment, or service of a petition </w:t>
      </w:r>
      <w:r w:rsidRPr="004F7406">
        <w:rPr>
          <w:rFonts w:ascii="Times New Roman" w:hAnsi="Times New Roman" w:cs="Times New Roman"/>
          <w:sz w:val="24"/>
          <w:szCs w:val="24"/>
        </w:rPr>
        <w:lastRenderedPageBreak/>
        <w:t>in the case of a juvenile is made for an alleged assault and battery against a law-enforcement officer, (i) such alleged assault and battery shall be investigated by another law-enforcement officer who was not the subject of such alleged assault and battery and (ii) the arrest, indictment, or service of a petition shall be approved by the attorney for the Commonwealth.</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01/12/21 Senate: Prefiled and ordered printed; offered 01/13/21 21102781D</w:t>
      </w:r>
      <w:r w:rsidRPr="004F7406">
        <w:rPr>
          <w:rFonts w:ascii="Times New Roman" w:hAnsi="Times New Roman" w:cs="Times New Roman"/>
          <w:sz w:val="24"/>
          <w:szCs w:val="24"/>
        </w:rPr>
        <w:br/>
        <w:t>01/12/21 Senate: Referred to Committee on the Judiciary</w:t>
      </w:r>
      <w:r w:rsidRPr="004F7406">
        <w:rPr>
          <w:rFonts w:ascii="Times New Roman" w:hAnsi="Times New Roman" w:cs="Times New Roman"/>
          <w:sz w:val="24"/>
          <w:szCs w:val="24"/>
        </w:rPr>
        <w:br/>
        <w:t>01/20/21 Senate: Senate committee, floor amendments and substitutes offered</w:t>
      </w:r>
      <w:r w:rsidRPr="004F7406">
        <w:rPr>
          <w:rFonts w:ascii="Times New Roman" w:hAnsi="Times New Roman" w:cs="Times New Roman"/>
          <w:sz w:val="24"/>
          <w:szCs w:val="24"/>
        </w:rPr>
        <w:br/>
        <w:t>01/27/21 Senate: Impact statement from DPB (SB1306)</w:t>
      </w:r>
      <w:r w:rsidRPr="004F7406">
        <w:rPr>
          <w:rFonts w:ascii="Times New Roman" w:hAnsi="Times New Roman" w:cs="Times New Roman"/>
          <w:sz w:val="24"/>
          <w:szCs w:val="24"/>
        </w:rPr>
        <w:br/>
        <w:t>02/01/21 Senate: Committee substitute printed 21103079D-S1</w:t>
      </w:r>
      <w:r w:rsidRPr="004F7406">
        <w:rPr>
          <w:rFonts w:ascii="Times New Roman" w:hAnsi="Times New Roman" w:cs="Times New Roman"/>
          <w:sz w:val="24"/>
          <w:szCs w:val="24"/>
        </w:rPr>
        <w:br/>
        <w:t>02/01/21 Senate: Reported from Judiciary with substitute (9-Y 5-N)</w:t>
      </w:r>
      <w:r w:rsidRPr="004F7406">
        <w:rPr>
          <w:rFonts w:ascii="Times New Roman" w:hAnsi="Times New Roman" w:cs="Times New Roman"/>
          <w:sz w:val="24"/>
          <w:szCs w:val="24"/>
        </w:rPr>
        <w:br/>
        <w:t>02/02/21 Senate: Impact statement from DPB (SB1306S1)</w:t>
      </w:r>
      <w:r w:rsidRPr="004F7406">
        <w:rPr>
          <w:rFonts w:ascii="Times New Roman" w:hAnsi="Times New Roman" w:cs="Times New Roman"/>
          <w:sz w:val="24"/>
          <w:szCs w:val="24"/>
        </w:rPr>
        <w:br/>
        <w:t>02/02/21 Senate: Constitutional reading dispensed (36-Y 0-N)</w:t>
      </w:r>
      <w:r w:rsidRPr="004F7406">
        <w:rPr>
          <w:rFonts w:ascii="Times New Roman" w:hAnsi="Times New Roman" w:cs="Times New Roman"/>
          <w:sz w:val="24"/>
          <w:szCs w:val="24"/>
        </w:rPr>
        <w:br/>
        <w:t>02/03/21 Senate: Read second time</w:t>
      </w:r>
      <w:r w:rsidRPr="004F7406">
        <w:rPr>
          <w:rFonts w:ascii="Times New Roman" w:hAnsi="Times New Roman" w:cs="Times New Roman"/>
          <w:sz w:val="24"/>
          <w:szCs w:val="24"/>
        </w:rPr>
        <w:br/>
        <w:t>02/03/21 Senate: Reading of substitute waived</w:t>
      </w:r>
      <w:r w:rsidRPr="004F7406">
        <w:rPr>
          <w:rFonts w:ascii="Times New Roman" w:hAnsi="Times New Roman" w:cs="Times New Roman"/>
          <w:sz w:val="24"/>
          <w:szCs w:val="24"/>
        </w:rPr>
        <w:br/>
        <w:t>02/03/21 Senate: Committee substitute agreed to 21103079D-S1</w:t>
      </w:r>
      <w:r w:rsidRPr="004F7406">
        <w:rPr>
          <w:rFonts w:ascii="Times New Roman" w:hAnsi="Times New Roman" w:cs="Times New Roman"/>
          <w:sz w:val="24"/>
          <w:szCs w:val="24"/>
        </w:rPr>
        <w:br/>
        <w:t>02/03/21 Senate: Reading of amendments waived</w:t>
      </w:r>
      <w:r w:rsidRPr="004F7406">
        <w:rPr>
          <w:rFonts w:ascii="Times New Roman" w:hAnsi="Times New Roman" w:cs="Times New Roman"/>
          <w:sz w:val="24"/>
          <w:szCs w:val="24"/>
        </w:rPr>
        <w:br/>
        <w:t>02/03/21 Senate: Amendments #1 and #2 by Senator Edwards agreed to</w:t>
      </w:r>
      <w:r w:rsidRPr="004F7406">
        <w:rPr>
          <w:rFonts w:ascii="Times New Roman" w:hAnsi="Times New Roman" w:cs="Times New Roman"/>
          <w:sz w:val="24"/>
          <w:szCs w:val="24"/>
        </w:rPr>
        <w:br/>
        <w:t>02/03/21 Senate: Engrossed by Senate - committee substitute with amendments SB1306ES1</w:t>
      </w:r>
      <w:r w:rsidRPr="004F7406">
        <w:rPr>
          <w:rFonts w:ascii="Times New Roman" w:hAnsi="Times New Roman" w:cs="Times New Roman"/>
          <w:sz w:val="24"/>
          <w:szCs w:val="24"/>
        </w:rPr>
        <w:br/>
        <w:t>02/03/21 Senate: Printed as engrossed 21103079D-ES1</w:t>
      </w:r>
      <w:r w:rsidRPr="004F7406">
        <w:rPr>
          <w:rFonts w:ascii="Times New Roman" w:hAnsi="Times New Roman" w:cs="Times New Roman"/>
          <w:sz w:val="24"/>
          <w:szCs w:val="24"/>
        </w:rPr>
        <w:br/>
        <w:t>02/04/21 Senate: Read third time and passed Senate (21-Y 18-N)</w:t>
      </w:r>
    </w:p>
    <w:p w:rsidR="004F7406" w:rsidRPr="004F7406" w:rsidRDefault="004F7406" w:rsidP="004F7406">
      <w:pPr>
        <w:rPr>
          <w:rFonts w:ascii="Times New Roman" w:hAnsi="Times New Roman" w:cs="Times New Roman"/>
          <w:b/>
          <w:bCs/>
          <w:sz w:val="24"/>
          <w:szCs w:val="24"/>
        </w:rPr>
      </w:pPr>
      <w:hyperlink r:id="rId37" w:history="1">
        <w:r w:rsidRPr="004F7406">
          <w:rPr>
            <w:rStyle w:val="Hyperlink"/>
            <w:rFonts w:ascii="Times New Roman" w:hAnsi="Times New Roman" w:cs="Times New Roman"/>
            <w:b/>
            <w:bCs/>
            <w:sz w:val="24"/>
            <w:szCs w:val="24"/>
          </w:rPr>
          <w:t>SB 1338</w:t>
        </w:r>
      </w:hyperlink>
      <w:r w:rsidRPr="004F7406">
        <w:rPr>
          <w:rFonts w:ascii="Times New Roman" w:hAnsi="Times New Roman" w:cs="Times New Roman"/>
          <w:b/>
          <w:bCs/>
          <w:sz w:val="24"/>
          <w:szCs w:val="24"/>
        </w:rPr>
        <w:t> Telemedicine services; remote patient monitoring services.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Barker, Stanley and Mason; Delegates: Cole, M.L. and Kory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32.1-325 and 38.2-3418.16 of the Code of Virginia, relating to telemedicine services; remote patient monitoring services.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Telemedicine services; remote patient monitoring services.</w:t>
      </w:r>
      <w:r w:rsidRPr="004F7406">
        <w:rPr>
          <w:rFonts w:ascii="Times New Roman" w:hAnsi="Times New Roman" w:cs="Times New Roman"/>
          <w:sz w:val="24"/>
          <w:szCs w:val="24"/>
        </w:rPr>
        <w:t> Defines "medically necessary" for the purposes of telemedicine services and clarifies the definitions of "remote patient monitoring services" and "telemedicine services." The Board of Medical Assistance Services is currently required to include in the state plan for medical assistance services a provision for the payment of medical assistance for medically necessary health care services provided through telemedicine services, and the bill directs the Board to provide payment for remote patient monitoring services provided through telemedicine services based on an annual publication by the Centers for Medicare and Medicaid Services.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01/12/21 Senate: Prefiled and ordered printed; offered 01/13/21 21101591D</w:t>
      </w:r>
      <w:r w:rsidRPr="004F7406">
        <w:rPr>
          <w:rFonts w:ascii="Times New Roman" w:hAnsi="Times New Roman" w:cs="Times New Roman"/>
          <w:sz w:val="24"/>
          <w:szCs w:val="24"/>
        </w:rPr>
        <w:br/>
        <w:t>01/12/21 Senate: Referred to Committee on Education and Health</w:t>
      </w:r>
      <w:r w:rsidRPr="004F7406">
        <w:rPr>
          <w:rFonts w:ascii="Times New Roman" w:hAnsi="Times New Roman" w:cs="Times New Roman"/>
          <w:sz w:val="24"/>
          <w:szCs w:val="24"/>
        </w:rPr>
        <w:br/>
        <w:t>01/18/21 Senate: Assigned Education sub: Health</w:t>
      </w:r>
      <w:r w:rsidRPr="004F7406">
        <w:rPr>
          <w:rFonts w:ascii="Times New Roman" w:hAnsi="Times New Roman" w:cs="Times New Roman"/>
          <w:sz w:val="24"/>
          <w:szCs w:val="24"/>
        </w:rPr>
        <w:br/>
        <w:t>01/19/21 Senate: Senate subcommittee amendments and substitutes offered</w:t>
      </w:r>
      <w:r w:rsidRPr="004F7406">
        <w:rPr>
          <w:rFonts w:ascii="Times New Roman" w:hAnsi="Times New Roman" w:cs="Times New Roman"/>
          <w:sz w:val="24"/>
          <w:szCs w:val="24"/>
        </w:rPr>
        <w:br/>
        <w:t>01/21/21 Senate: Reported from Education and Health with substitute (14-Y 0-N)</w:t>
      </w:r>
      <w:r w:rsidRPr="004F7406">
        <w:rPr>
          <w:rFonts w:ascii="Times New Roman" w:hAnsi="Times New Roman" w:cs="Times New Roman"/>
          <w:sz w:val="24"/>
          <w:szCs w:val="24"/>
        </w:rPr>
        <w:br/>
        <w:t>01/21/21 Senate: Incorporates SB1416 (Stanley)</w:t>
      </w:r>
      <w:r w:rsidRPr="004F7406">
        <w:rPr>
          <w:rFonts w:ascii="Times New Roman" w:hAnsi="Times New Roman" w:cs="Times New Roman"/>
          <w:sz w:val="24"/>
          <w:szCs w:val="24"/>
        </w:rPr>
        <w:br/>
        <w:t>01/21/21 Senate: Committee substitute printed 21103431D-S1</w:t>
      </w:r>
      <w:r w:rsidRPr="004F7406">
        <w:rPr>
          <w:rFonts w:ascii="Times New Roman" w:hAnsi="Times New Roman" w:cs="Times New Roman"/>
          <w:sz w:val="24"/>
          <w:szCs w:val="24"/>
        </w:rPr>
        <w:br/>
      </w:r>
      <w:r w:rsidRPr="004F7406">
        <w:rPr>
          <w:rFonts w:ascii="Times New Roman" w:hAnsi="Times New Roman" w:cs="Times New Roman"/>
          <w:sz w:val="24"/>
          <w:szCs w:val="24"/>
        </w:rPr>
        <w:lastRenderedPageBreak/>
        <w:t>01/22/21 Senate: Constitutional reading dispensed (37-Y 0-N)</w:t>
      </w:r>
      <w:r w:rsidRPr="004F7406">
        <w:rPr>
          <w:rFonts w:ascii="Times New Roman" w:hAnsi="Times New Roman" w:cs="Times New Roman"/>
          <w:sz w:val="24"/>
          <w:szCs w:val="24"/>
        </w:rPr>
        <w:br/>
        <w:t>01/25/21 Senate: Impact statement from DPB (SB1338S1)</w:t>
      </w:r>
      <w:r w:rsidRPr="004F7406">
        <w:rPr>
          <w:rFonts w:ascii="Times New Roman" w:hAnsi="Times New Roman" w:cs="Times New Roman"/>
          <w:sz w:val="24"/>
          <w:szCs w:val="24"/>
        </w:rPr>
        <w:br/>
        <w:t>01/25/21 Senate: Motion to rerefer to committee agreed to</w:t>
      </w:r>
      <w:r w:rsidRPr="004F7406">
        <w:rPr>
          <w:rFonts w:ascii="Times New Roman" w:hAnsi="Times New Roman" w:cs="Times New Roman"/>
          <w:sz w:val="24"/>
          <w:szCs w:val="24"/>
        </w:rPr>
        <w:br/>
        <w:t>01/25/21 Senate: Rereferred to Finance and Appropriations</w:t>
      </w:r>
      <w:r w:rsidRPr="004F7406">
        <w:rPr>
          <w:rFonts w:ascii="Times New Roman" w:hAnsi="Times New Roman" w:cs="Times New Roman"/>
          <w:sz w:val="24"/>
          <w:szCs w:val="24"/>
        </w:rPr>
        <w:br/>
        <w:t>02/03/21 Senate: Senate committee, floor amendments and substitutes offered</w:t>
      </w:r>
      <w:r w:rsidRPr="004F7406">
        <w:rPr>
          <w:rFonts w:ascii="Times New Roman" w:hAnsi="Times New Roman" w:cs="Times New Roman"/>
          <w:sz w:val="24"/>
          <w:szCs w:val="24"/>
        </w:rPr>
        <w:br/>
        <w:t>02/03/21 Senate: Senate committee, floor amendments and substitutes offered</w:t>
      </w:r>
      <w:r w:rsidRPr="004F7406">
        <w:rPr>
          <w:rFonts w:ascii="Times New Roman" w:hAnsi="Times New Roman" w:cs="Times New Roman"/>
          <w:sz w:val="24"/>
          <w:szCs w:val="24"/>
        </w:rPr>
        <w:br/>
        <w:t>02/03/21 Senate: Reported from Finance and Appropriations with amendments (15-Y 0-N)</w:t>
      </w:r>
      <w:r w:rsidRPr="004F7406">
        <w:rPr>
          <w:rFonts w:ascii="Times New Roman" w:hAnsi="Times New Roman" w:cs="Times New Roman"/>
          <w:sz w:val="24"/>
          <w:szCs w:val="24"/>
        </w:rPr>
        <w:br/>
        <w:t>02/04/21 Senate: Read second time</w:t>
      </w:r>
      <w:r w:rsidRPr="004F7406">
        <w:rPr>
          <w:rFonts w:ascii="Times New Roman" w:hAnsi="Times New Roman" w:cs="Times New Roman"/>
          <w:sz w:val="24"/>
          <w:szCs w:val="24"/>
        </w:rPr>
        <w:br/>
        <w:t>02/04/21 Senate: Reading of substitute waived</w:t>
      </w:r>
      <w:r w:rsidRPr="004F7406">
        <w:rPr>
          <w:rFonts w:ascii="Times New Roman" w:hAnsi="Times New Roman" w:cs="Times New Roman"/>
          <w:sz w:val="24"/>
          <w:szCs w:val="24"/>
        </w:rPr>
        <w:br/>
        <w:t>02/04/21 Senate: Committee substitute agreed to 21103431D-S1</w:t>
      </w:r>
      <w:r w:rsidRPr="004F7406">
        <w:rPr>
          <w:rFonts w:ascii="Times New Roman" w:hAnsi="Times New Roman" w:cs="Times New Roman"/>
          <w:sz w:val="24"/>
          <w:szCs w:val="24"/>
        </w:rPr>
        <w:br/>
        <w:t>02/04/21 Senate: Reading of amendments waived</w:t>
      </w:r>
      <w:r w:rsidRPr="004F7406">
        <w:rPr>
          <w:rFonts w:ascii="Times New Roman" w:hAnsi="Times New Roman" w:cs="Times New Roman"/>
          <w:sz w:val="24"/>
          <w:szCs w:val="24"/>
        </w:rPr>
        <w:br/>
        <w:t>02/04/21 Senate: Committee amendments agreed to</w:t>
      </w:r>
      <w:r w:rsidRPr="004F7406">
        <w:rPr>
          <w:rFonts w:ascii="Times New Roman" w:hAnsi="Times New Roman" w:cs="Times New Roman"/>
          <w:sz w:val="24"/>
          <w:szCs w:val="24"/>
        </w:rPr>
        <w:br/>
        <w:t>02/04/21 Senate: Engrossed by Senate - committee substitute with amendments SB1338ES1</w:t>
      </w:r>
      <w:r w:rsidRPr="004F7406">
        <w:rPr>
          <w:rFonts w:ascii="Times New Roman" w:hAnsi="Times New Roman" w:cs="Times New Roman"/>
          <w:sz w:val="24"/>
          <w:szCs w:val="24"/>
        </w:rPr>
        <w:br/>
        <w:t>02/04/21 Senate: Constitutional reading dispensed (38-Y 0-N)</w:t>
      </w:r>
      <w:r w:rsidRPr="004F7406">
        <w:rPr>
          <w:rFonts w:ascii="Times New Roman" w:hAnsi="Times New Roman" w:cs="Times New Roman"/>
          <w:sz w:val="24"/>
          <w:szCs w:val="24"/>
        </w:rPr>
        <w:br/>
        <w:t>02/04/21 Senate: Passed Senate (39-Y 0-N)</w:t>
      </w:r>
      <w:r w:rsidRPr="004F7406">
        <w:rPr>
          <w:rFonts w:ascii="Times New Roman" w:hAnsi="Times New Roman" w:cs="Times New Roman"/>
          <w:sz w:val="24"/>
          <w:szCs w:val="24"/>
        </w:rPr>
        <w:br/>
        <w:t>02/04/21 Senate: Printed as engrossed 21103431D-ES1</w:t>
      </w:r>
      <w:r w:rsidRPr="004F7406">
        <w:rPr>
          <w:rFonts w:ascii="Times New Roman" w:hAnsi="Times New Roman" w:cs="Times New Roman"/>
          <w:sz w:val="24"/>
          <w:szCs w:val="24"/>
        </w:rPr>
        <w:br/>
        <w:t>02/05/21 Senate: Impact statement from DPB (SB1338ES1)</w:t>
      </w:r>
    </w:p>
    <w:p w:rsidR="004F7406" w:rsidRPr="004F7406" w:rsidRDefault="004F7406" w:rsidP="004F7406">
      <w:pPr>
        <w:rPr>
          <w:rFonts w:ascii="Times New Roman" w:hAnsi="Times New Roman" w:cs="Times New Roman"/>
          <w:b/>
          <w:bCs/>
          <w:sz w:val="24"/>
          <w:szCs w:val="24"/>
        </w:rPr>
      </w:pPr>
      <w:hyperlink r:id="rId38" w:history="1">
        <w:r w:rsidRPr="004F7406">
          <w:rPr>
            <w:rStyle w:val="Hyperlink"/>
            <w:rFonts w:ascii="Times New Roman" w:hAnsi="Times New Roman" w:cs="Times New Roman"/>
            <w:b/>
            <w:bCs/>
            <w:sz w:val="24"/>
            <w:szCs w:val="24"/>
          </w:rPr>
          <w:t>SB 1371</w:t>
        </w:r>
      </w:hyperlink>
      <w:r w:rsidRPr="004F7406">
        <w:rPr>
          <w:rFonts w:ascii="Times New Roman" w:hAnsi="Times New Roman" w:cs="Times New Roman"/>
          <w:b/>
          <w:bCs/>
          <w:sz w:val="24"/>
          <w:szCs w:val="24"/>
        </w:rPr>
        <w:t> Safe haven protections; newborn safety device.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Ruff (by request)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and reenact §§ 8.01-226.5:2, 16.1-228, 18.2-371, 18.2-371.1, 40.1-103, and 63.2-100, as it is currently effective and as it shall become effective, of the Code of Virginia, relating to safe haven protections; newborn safety device.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Safe haven protections; newborn safety device. </w:t>
      </w:r>
      <w:r w:rsidRPr="004F7406">
        <w:rPr>
          <w:rFonts w:ascii="Times New Roman" w:hAnsi="Times New Roman" w:cs="Times New Roman"/>
          <w:sz w:val="24"/>
          <w:szCs w:val="24"/>
        </w:rPr>
        <w:t>Provides an affirmative defense in certain criminal prosecutions and civil proceedings regarding child abuse or neglect to a parent who safely delivers his child within the first 14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01/13/21 Senate: Prefiled and ordered printed; offered 01/13/21 21100286D</w:t>
      </w:r>
      <w:r w:rsidRPr="004F7406">
        <w:rPr>
          <w:rFonts w:ascii="Times New Roman" w:hAnsi="Times New Roman" w:cs="Times New Roman"/>
          <w:sz w:val="24"/>
          <w:szCs w:val="24"/>
        </w:rPr>
        <w:br/>
        <w:t>01/13/21 Senate: Referred to Committee on the Judiciary</w:t>
      </w:r>
      <w:r w:rsidRPr="004F7406">
        <w:rPr>
          <w:rFonts w:ascii="Times New Roman" w:hAnsi="Times New Roman" w:cs="Times New Roman"/>
          <w:sz w:val="24"/>
          <w:szCs w:val="24"/>
        </w:rPr>
        <w:br/>
        <w:t>01/22/21 Senate: Impact statement from DPB (SB1371)</w:t>
      </w:r>
      <w:r w:rsidRPr="004F7406">
        <w:rPr>
          <w:rFonts w:ascii="Times New Roman" w:hAnsi="Times New Roman" w:cs="Times New Roman"/>
          <w:sz w:val="24"/>
          <w:szCs w:val="24"/>
        </w:rPr>
        <w:br/>
        <w:t>01/27/21 Senate: Passed by indefinitely in Judiciary (13-Y 1-N)</w:t>
      </w:r>
    </w:p>
    <w:p w:rsidR="004F7406" w:rsidRDefault="004F7406" w:rsidP="004F7406">
      <w:pPr>
        <w:rPr>
          <w:rFonts w:ascii="Times New Roman" w:hAnsi="Times New Roman" w:cs="Times New Roman"/>
          <w:b/>
          <w:bCs/>
          <w:sz w:val="24"/>
          <w:szCs w:val="24"/>
        </w:rPr>
      </w:pPr>
    </w:p>
    <w:p w:rsidR="004F7406" w:rsidRDefault="004F7406" w:rsidP="004F7406">
      <w:pPr>
        <w:rPr>
          <w:rFonts w:ascii="Times New Roman" w:hAnsi="Times New Roman" w:cs="Times New Roman"/>
          <w:b/>
          <w:bCs/>
          <w:sz w:val="24"/>
          <w:szCs w:val="24"/>
        </w:rPr>
      </w:pPr>
    </w:p>
    <w:p w:rsidR="004F7406" w:rsidRPr="004F7406" w:rsidRDefault="004F7406" w:rsidP="004F7406">
      <w:pPr>
        <w:rPr>
          <w:rFonts w:ascii="Times New Roman" w:hAnsi="Times New Roman" w:cs="Times New Roman"/>
          <w:b/>
          <w:bCs/>
          <w:sz w:val="24"/>
          <w:szCs w:val="24"/>
        </w:rPr>
      </w:pPr>
      <w:hyperlink r:id="rId39" w:history="1">
        <w:r w:rsidRPr="004F7406">
          <w:rPr>
            <w:rStyle w:val="Hyperlink"/>
            <w:rFonts w:ascii="Times New Roman" w:hAnsi="Times New Roman" w:cs="Times New Roman"/>
            <w:b/>
            <w:bCs/>
            <w:sz w:val="24"/>
            <w:szCs w:val="24"/>
          </w:rPr>
          <w:t>SB 1436</w:t>
        </w:r>
      </w:hyperlink>
      <w:r w:rsidRPr="004F7406">
        <w:rPr>
          <w:rFonts w:ascii="Times New Roman" w:hAnsi="Times New Roman" w:cs="Times New Roman"/>
          <w:b/>
          <w:bCs/>
          <w:sz w:val="24"/>
          <w:szCs w:val="24"/>
        </w:rPr>
        <w:t> Eligible Health Care Provider Reserve Directory; established.</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Hanger</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A BILL to amend the Code of Virginia by adding in Article 2 of Chapter 1 of Title 23.1 a section numbered 23.1-110, by adding in Article 3 of Chapter 1 of Title 32.1 a section numbered 32.1-23.3, and by adding a section numbered 54.1-2400.03, relating to Department of Health; Eligible Health Care Provider Reserve Directory.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Department of Health; Eligible Health Care Provider Reserve Directory.</w:t>
      </w:r>
      <w:r w:rsidRPr="004F7406">
        <w:rPr>
          <w:rFonts w:ascii="Times New Roman" w:hAnsi="Times New Roman" w:cs="Times New Roman"/>
          <w:sz w:val="24"/>
          <w:szCs w:val="24"/>
        </w:rPr>
        <w:t> Directs the Department of Health to establish an Eligible Health Care Provider Reserve Directory (the Directory) to collect information regarding eligible health care providers in the Commonwealth who are qualified and who may be available to assist in the response to a public health emergency. The Directory shall include the name, contact information, and licensure, certification, or registration type and status of the eligible health care provider or, if the eligible health care provider is a fourth-year medical student, academic standing and anticipated graduation date of the fourth-year medical student. Every health regulatory board of the Department of Health Professions, the Office of Emergency Medical Services of the Department of Health, and each medical school located in the Commonwealth shall provide such information to the Department of Health for inclusion in the Directory.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01/15/21 Senate: Presented and ordered printed 21100136D</w:t>
      </w:r>
      <w:r w:rsidRPr="004F7406">
        <w:rPr>
          <w:rFonts w:ascii="Times New Roman" w:hAnsi="Times New Roman" w:cs="Times New Roman"/>
          <w:sz w:val="24"/>
          <w:szCs w:val="24"/>
        </w:rPr>
        <w:br/>
        <w:t>01/15/21 Senate: Referred to Committee on Education and Health</w:t>
      </w:r>
      <w:r w:rsidRPr="004F7406">
        <w:rPr>
          <w:rFonts w:ascii="Times New Roman" w:hAnsi="Times New Roman" w:cs="Times New Roman"/>
          <w:sz w:val="24"/>
          <w:szCs w:val="24"/>
        </w:rPr>
        <w:br/>
        <w:t>01/22/21 Senate: Assigned Education sub: Health</w:t>
      </w:r>
      <w:r w:rsidRPr="004F7406">
        <w:rPr>
          <w:rFonts w:ascii="Times New Roman" w:hAnsi="Times New Roman" w:cs="Times New Roman"/>
          <w:sz w:val="24"/>
          <w:szCs w:val="24"/>
        </w:rPr>
        <w:br/>
        <w:t>01/28/21 Senate: Senate committee, floor amendments and substitutes offered</w:t>
      </w:r>
      <w:r w:rsidRPr="004F7406">
        <w:rPr>
          <w:rFonts w:ascii="Times New Roman" w:hAnsi="Times New Roman" w:cs="Times New Roman"/>
          <w:sz w:val="24"/>
          <w:szCs w:val="24"/>
        </w:rPr>
        <w:br/>
        <w:t>01/28/21 Senate: Reported from Education and Health with substitute (14-Y 0-N)</w:t>
      </w:r>
      <w:r w:rsidRPr="004F7406">
        <w:rPr>
          <w:rFonts w:ascii="Times New Roman" w:hAnsi="Times New Roman" w:cs="Times New Roman"/>
          <w:sz w:val="24"/>
          <w:szCs w:val="24"/>
        </w:rPr>
        <w:br/>
        <w:t>01/28/21 Senate: Committee substitute printed 21103669D-S1</w:t>
      </w:r>
      <w:r w:rsidRPr="004F7406">
        <w:rPr>
          <w:rFonts w:ascii="Times New Roman" w:hAnsi="Times New Roman" w:cs="Times New Roman"/>
          <w:sz w:val="24"/>
          <w:szCs w:val="24"/>
        </w:rPr>
        <w:br/>
        <w:t>01/28/21 Senate: Rereferred to Finance and Appropriations</w:t>
      </w:r>
      <w:r w:rsidRPr="004F7406">
        <w:rPr>
          <w:rFonts w:ascii="Times New Roman" w:hAnsi="Times New Roman" w:cs="Times New Roman"/>
          <w:sz w:val="24"/>
          <w:szCs w:val="24"/>
        </w:rPr>
        <w:br/>
        <w:t>01/29/21 Senate: Impact statement from DPB (SB1436S1)</w:t>
      </w:r>
      <w:r w:rsidRPr="004F7406">
        <w:rPr>
          <w:rFonts w:ascii="Times New Roman" w:hAnsi="Times New Roman" w:cs="Times New Roman"/>
          <w:sz w:val="24"/>
          <w:szCs w:val="24"/>
        </w:rPr>
        <w:br/>
        <w:t>02/03/21 Senate: Senate committee, floor amendments and substitutes offered</w:t>
      </w:r>
      <w:r w:rsidRPr="004F7406">
        <w:rPr>
          <w:rFonts w:ascii="Times New Roman" w:hAnsi="Times New Roman" w:cs="Times New Roman"/>
          <w:sz w:val="24"/>
          <w:szCs w:val="24"/>
        </w:rPr>
        <w:br/>
        <w:t>02/03/21 Senate: Reported from Finance and Appropriations with amendment (15-Y 0-N)</w:t>
      </w:r>
      <w:r w:rsidRPr="004F7406">
        <w:rPr>
          <w:rFonts w:ascii="Times New Roman" w:hAnsi="Times New Roman" w:cs="Times New Roman"/>
          <w:sz w:val="24"/>
          <w:szCs w:val="24"/>
        </w:rPr>
        <w:br/>
        <w:t>02/03/21 Senate: Constitutional reading dispensed (39-Y 0-N)</w:t>
      </w:r>
      <w:r w:rsidRPr="004F7406">
        <w:rPr>
          <w:rFonts w:ascii="Times New Roman" w:hAnsi="Times New Roman" w:cs="Times New Roman"/>
          <w:sz w:val="24"/>
          <w:szCs w:val="24"/>
        </w:rPr>
        <w:br/>
        <w:t>02/04/21 Senate: Read second time</w:t>
      </w:r>
      <w:r w:rsidRPr="004F7406">
        <w:rPr>
          <w:rFonts w:ascii="Times New Roman" w:hAnsi="Times New Roman" w:cs="Times New Roman"/>
          <w:sz w:val="24"/>
          <w:szCs w:val="24"/>
        </w:rPr>
        <w:br/>
        <w:t>02/04/21 Senate: Reading of substitute waived</w:t>
      </w:r>
      <w:r w:rsidRPr="004F7406">
        <w:rPr>
          <w:rFonts w:ascii="Times New Roman" w:hAnsi="Times New Roman" w:cs="Times New Roman"/>
          <w:sz w:val="24"/>
          <w:szCs w:val="24"/>
        </w:rPr>
        <w:br/>
        <w:t>02/04/21 Senate: Committee substitute agreed to 21103669D-S1</w:t>
      </w:r>
      <w:r w:rsidRPr="004F7406">
        <w:rPr>
          <w:rFonts w:ascii="Times New Roman" w:hAnsi="Times New Roman" w:cs="Times New Roman"/>
          <w:sz w:val="24"/>
          <w:szCs w:val="24"/>
        </w:rPr>
        <w:br/>
        <w:t>02/04/21 Senate: Reading of amendment waived</w:t>
      </w:r>
      <w:r w:rsidRPr="004F7406">
        <w:rPr>
          <w:rFonts w:ascii="Times New Roman" w:hAnsi="Times New Roman" w:cs="Times New Roman"/>
          <w:sz w:val="24"/>
          <w:szCs w:val="24"/>
        </w:rPr>
        <w:br/>
        <w:t>02/04/21 Senate: Committee amendment agreed to</w:t>
      </w:r>
      <w:r w:rsidRPr="004F7406">
        <w:rPr>
          <w:rFonts w:ascii="Times New Roman" w:hAnsi="Times New Roman" w:cs="Times New Roman"/>
          <w:sz w:val="24"/>
          <w:szCs w:val="24"/>
        </w:rPr>
        <w:br/>
        <w:t>02/04/21 Senate: Engrossed by Senate - committee substitute with amendment SB1436ES1</w:t>
      </w:r>
      <w:r w:rsidRPr="004F7406">
        <w:rPr>
          <w:rFonts w:ascii="Times New Roman" w:hAnsi="Times New Roman" w:cs="Times New Roman"/>
          <w:sz w:val="24"/>
          <w:szCs w:val="24"/>
        </w:rPr>
        <w:br/>
        <w:t>02/04/21 Senate: Printed as engrossed 21103669D-ES1</w:t>
      </w:r>
      <w:r w:rsidRPr="004F7406">
        <w:rPr>
          <w:rFonts w:ascii="Times New Roman" w:hAnsi="Times New Roman" w:cs="Times New Roman"/>
          <w:sz w:val="24"/>
          <w:szCs w:val="24"/>
        </w:rPr>
        <w:br/>
        <w:t>02/04/21 Senate: Constitutional reading dispensed (38-Y 0-N)</w:t>
      </w:r>
      <w:r w:rsidRPr="004F7406">
        <w:rPr>
          <w:rFonts w:ascii="Times New Roman" w:hAnsi="Times New Roman" w:cs="Times New Roman"/>
          <w:sz w:val="24"/>
          <w:szCs w:val="24"/>
        </w:rPr>
        <w:br/>
        <w:t>02/04/21 Senate: Passed Senate (39-Y 0-N)</w:t>
      </w:r>
    </w:p>
    <w:p w:rsidR="004F7406" w:rsidRDefault="004F7406" w:rsidP="004F7406">
      <w:pPr>
        <w:rPr>
          <w:rFonts w:ascii="Times New Roman" w:hAnsi="Times New Roman" w:cs="Times New Roman"/>
          <w:b/>
          <w:bCs/>
          <w:sz w:val="24"/>
          <w:szCs w:val="24"/>
        </w:rPr>
      </w:pPr>
    </w:p>
    <w:p w:rsidR="004F7406" w:rsidRDefault="004F7406" w:rsidP="004F7406">
      <w:pPr>
        <w:rPr>
          <w:rFonts w:ascii="Times New Roman" w:hAnsi="Times New Roman" w:cs="Times New Roman"/>
          <w:b/>
          <w:bCs/>
          <w:sz w:val="24"/>
          <w:szCs w:val="24"/>
        </w:rPr>
      </w:pPr>
    </w:p>
    <w:p w:rsidR="004F7406" w:rsidRPr="004F7406" w:rsidRDefault="004F7406" w:rsidP="004F7406">
      <w:pPr>
        <w:rPr>
          <w:rFonts w:ascii="Times New Roman" w:hAnsi="Times New Roman" w:cs="Times New Roman"/>
          <w:b/>
          <w:bCs/>
          <w:sz w:val="24"/>
          <w:szCs w:val="24"/>
        </w:rPr>
      </w:pPr>
      <w:hyperlink r:id="rId40" w:history="1">
        <w:r w:rsidRPr="004F7406">
          <w:rPr>
            <w:rStyle w:val="Hyperlink"/>
            <w:rFonts w:ascii="Times New Roman" w:hAnsi="Times New Roman" w:cs="Times New Roman"/>
            <w:b/>
            <w:bCs/>
            <w:sz w:val="24"/>
            <w:szCs w:val="24"/>
          </w:rPr>
          <w:t>SB 1445</w:t>
        </w:r>
      </w:hyperlink>
      <w:r w:rsidRPr="004F7406">
        <w:rPr>
          <w:rFonts w:ascii="Times New Roman" w:hAnsi="Times New Roman" w:cs="Times New Roman"/>
          <w:b/>
          <w:bCs/>
          <w:sz w:val="24"/>
          <w:szCs w:val="24"/>
        </w:rPr>
        <w:t> COVID-19; facilitates vaccine administration.</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Dunnavant, Kiggans, Barker, Bell, Boysko, Chase, Cosgrove, Deeds, DeSteph, Ebbin, Edwards, Favola, Hanger, Hashmi, Howell, Lewis, Locke, Lucas, Marsden, Mason, McClellan, McDougle, McPike, Morrissey, Newman, Norment, Obenshain, Peake, Petersen, Pillion, Reeves, Ruff, Saslaw, Spruill, Stanley, Stuart, Suetterlein, Surovell and Vogel; Delegates: Adams, D.M., Austin, Avoli, Batten, Cole, M.L., Davis, Edmunds, Fowler, Hodges, Kilgore, McGuire, Mugler, Simonds, Tyler, Walker, Watts, Wiley, Wilt, Wright and Wyatt</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  A BILL to facilitate the administration of the COVID-19 vaccine; 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COVID-19; vaccine administration; emergency.</w:t>
      </w:r>
      <w:r w:rsidRPr="004F7406">
        <w:rPr>
          <w:rFonts w:ascii="Times New Roman" w:hAnsi="Times New Roman" w:cs="Times New Roman"/>
          <w:sz w:val="24"/>
          <w:szCs w:val="24"/>
        </w:rPr>
        <w:t> Facilitates the administration of the COVID-19 vaccine. The bill requires the Department of Health (the Department) to establish a process whereby any health care provider in the Commonwealth who is qualified and available to administer the COVID-19 vaccine may volunteer to administer the vaccine to citizens of the Commonwealth and sets out which health care providers are eligible to volunteer. The bill also requires the Department to establish a process on its website whereby medical care facilities, hospitals, hospital systems, corporations, businesses, pharmacies, public and private institutions of higher education, and any other professional or community entities operating in the Commonwealth may register such entity's facilities as sites that the Commissioner of Health and the Department may jointly approve as sites where administration of the COVID-19 vaccine may occur. The bill permits a public institution of higher education or a private institution of higher education in the Commonwealth to volunteer to provide assistance to the Department and local health departments for data processing, analytics, and program development related to the COVID-19 vaccine through the use of its employees, students, technology, and facilities. The bill provides civil and criminal immunity to individuals and professional entities acting pursuant to the bill.</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EMERGENCY</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01/19/21 Senate: Presented and ordered printed with emergency clause 21103261D</w:t>
      </w:r>
      <w:r w:rsidRPr="004F7406">
        <w:rPr>
          <w:rFonts w:ascii="Times New Roman" w:hAnsi="Times New Roman" w:cs="Times New Roman"/>
          <w:sz w:val="24"/>
          <w:szCs w:val="24"/>
        </w:rPr>
        <w:br/>
        <w:t>01/19/21 Senate: Referred to Committee on Education and Health</w:t>
      </w:r>
      <w:r w:rsidRPr="004F7406">
        <w:rPr>
          <w:rFonts w:ascii="Times New Roman" w:hAnsi="Times New Roman" w:cs="Times New Roman"/>
          <w:sz w:val="24"/>
          <w:szCs w:val="24"/>
        </w:rPr>
        <w:br/>
        <w:t>01/21/21 Senate: Senate committee, floor amendments and substitutes offered</w:t>
      </w:r>
      <w:r w:rsidRPr="004F7406">
        <w:rPr>
          <w:rFonts w:ascii="Times New Roman" w:hAnsi="Times New Roman" w:cs="Times New Roman"/>
          <w:sz w:val="24"/>
          <w:szCs w:val="24"/>
        </w:rPr>
        <w:br/>
        <w:t>01/21/21 Senate: Reported from Education and Health with substitute (14-Y 0-N)</w:t>
      </w:r>
      <w:r w:rsidRPr="004F7406">
        <w:rPr>
          <w:rFonts w:ascii="Times New Roman" w:hAnsi="Times New Roman" w:cs="Times New Roman"/>
          <w:sz w:val="24"/>
          <w:szCs w:val="24"/>
        </w:rPr>
        <w:br/>
        <w:t>01/21/21 Senate: Committee substitute printed 21103452D-S1</w:t>
      </w:r>
      <w:r w:rsidRPr="004F7406">
        <w:rPr>
          <w:rFonts w:ascii="Times New Roman" w:hAnsi="Times New Roman" w:cs="Times New Roman"/>
          <w:sz w:val="24"/>
          <w:szCs w:val="24"/>
        </w:rPr>
        <w:br/>
        <w:t>01/22/21 Senate: Constitutional reading dispensed (37-Y 0-N)</w:t>
      </w:r>
      <w:r w:rsidRPr="004F7406">
        <w:rPr>
          <w:rFonts w:ascii="Times New Roman" w:hAnsi="Times New Roman" w:cs="Times New Roman"/>
          <w:sz w:val="24"/>
          <w:szCs w:val="24"/>
        </w:rPr>
        <w:br/>
        <w:t>01/22/21 Senate: Read second time</w:t>
      </w:r>
      <w:r w:rsidRPr="004F7406">
        <w:rPr>
          <w:rFonts w:ascii="Times New Roman" w:hAnsi="Times New Roman" w:cs="Times New Roman"/>
          <w:sz w:val="24"/>
          <w:szCs w:val="24"/>
        </w:rPr>
        <w:br/>
        <w:t>01/22/21 Senate: Reading of substitute waived</w:t>
      </w:r>
      <w:r w:rsidRPr="004F7406">
        <w:rPr>
          <w:rFonts w:ascii="Times New Roman" w:hAnsi="Times New Roman" w:cs="Times New Roman"/>
          <w:sz w:val="24"/>
          <w:szCs w:val="24"/>
        </w:rPr>
        <w:br/>
        <w:t>01/22/21 Senate: Committee substitute agreed to 21103452D-S1</w:t>
      </w:r>
      <w:r w:rsidRPr="004F7406">
        <w:rPr>
          <w:rFonts w:ascii="Times New Roman" w:hAnsi="Times New Roman" w:cs="Times New Roman"/>
          <w:sz w:val="24"/>
          <w:szCs w:val="24"/>
        </w:rPr>
        <w:br/>
        <w:t>01/22/21 Senate: Reading of amendment waived</w:t>
      </w:r>
      <w:r w:rsidRPr="004F7406">
        <w:rPr>
          <w:rFonts w:ascii="Times New Roman" w:hAnsi="Times New Roman" w:cs="Times New Roman"/>
          <w:sz w:val="24"/>
          <w:szCs w:val="24"/>
        </w:rPr>
        <w:br/>
        <w:t>01/22/21 Senate: Amendment by Senator Mason agreed to</w:t>
      </w:r>
      <w:r w:rsidRPr="004F7406">
        <w:rPr>
          <w:rFonts w:ascii="Times New Roman" w:hAnsi="Times New Roman" w:cs="Times New Roman"/>
          <w:sz w:val="24"/>
          <w:szCs w:val="24"/>
        </w:rPr>
        <w:br/>
        <w:t>01/22/21 Senate: Engrossed by Senate - committee substitute with amendment SB1445ES1</w:t>
      </w:r>
      <w:r w:rsidRPr="004F7406">
        <w:rPr>
          <w:rFonts w:ascii="Times New Roman" w:hAnsi="Times New Roman" w:cs="Times New Roman"/>
          <w:sz w:val="24"/>
          <w:szCs w:val="24"/>
        </w:rPr>
        <w:br/>
        <w:t>01/22/21 Senate: Printed as engrossed 21103452D-ES1</w:t>
      </w:r>
      <w:r w:rsidRPr="004F7406">
        <w:rPr>
          <w:rFonts w:ascii="Times New Roman" w:hAnsi="Times New Roman" w:cs="Times New Roman"/>
          <w:sz w:val="24"/>
          <w:szCs w:val="24"/>
        </w:rPr>
        <w:br/>
        <w:t>01/22/21 Senate: Constitutional reading dispensed (36-Y 0-N 1-A)</w:t>
      </w:r>
      <w:r w:rsidRPr="004F7406">
        <w:rPr>
          <w:rFonts w:ascii="Times New Roman" w:hAnsi="Times New Roman" w:cs="Times New Roman"/>
          <w:sz w:val="24"/>
          <w:szCs w:val="24"/>
        </w:rPr>
        <w:br/>
      </w:r>
      <w:r w:rsidRPr="004F7406">
        <w:rPr>
          <w:rFonts w:ascii="Times New Roman" w:hAnsi="Times New Roman" w:cs="Times New Roman"/>
          <w:sz w:val="24"/>
          <w:szCs w:val="24"/>
        </w:rPr>
        <w:lastRenderedPageBreak/>
        <w:t>01/22/21 Senate: Passed Senate (38-Y 0-N)</w:t>
      </w:r>
      <w:r w:rsidRPr="004F7406">
        <w:rPr>
          <w:rFonts w:ascii="Times New Roman" w:hAnsi="Times New Roman" w:cs="Times New Roman"/>
          <w:sz w:val="24"/>
          <w:szCs w:val="24"/>
        </w:rPr>
        <w:br/>
        <w:t>01/28/21 House: Placed on Calendar</w:t>
      </w:r>
      <w:r w:rsidRPr="004F7406">
        <w:rPr>
          <w:rFonts w:ascii="Times New Roman" w:hAnsi="Times New Roman" w:cs="Times New Roman"/>
          <w:sz w:val="24"/>
          <w:szCs w:val="24"/>
        </w:rPr>
        <w:br/>
        <w:t>01/28/21 House: Read first time</w:t>
      </w:r>
      <w:r w:rsidRPr="004F7406">
        <w:rPr>
          <w:rFonts w:ascii="Times New Roman" w:hAnsi="Times New Roman" w:cs="Times New Roman"/>
          <w:sz w:val="24"/>
          <w:szCs w:val="24"/>
        </w:rPr>
        <w:br/>
        <w:t>01/28/21 House: Referred to Committee on Health, Welfare and Institutions</w:t>
      </w:r>
      <w:r w:rsidRPr="004F7406">
        <w:rPr>
          <w:rFonts w:ascii="Times New Roman" w:hAnsi="Times New Roman" w:cs="Times New Roman"/>
          <w:sz w:val="24"/>
          <w:szCs w:val="24"/>
        </w:rPr>
        <w:br/>
        <w:t>01/28/21 House: House committee, floor amendments and substitutes offered</w:t>
      </w:r>
      <w:r w:rsidRPr="004F7406">
        <w:rPr>
          <w:rFonts w:ascii="Times New Roman" w:hAnsi="Times New Roman" w:cs="Times New Roman"/>
          <w:sz w:val="24"/>
          <w:szCs w:val="24"/>
        </w:rPr>
        <w:br/>
        <w:t>01/28/21 House: House committee, floor amendments and substitutes offered</w:t>
      </w:r>
      <w:r w:rsidRPr="004F7406">
        <w:rPr>
          <w:rFonts w:ascii="Times New Roman" w:hAnsi="Times New Roman" w:cs="Times New Roman"/>
          <w:sz w:val="24"/>
          <w:szCs w:val="24"/>
        </w:rPr>
        <w:br/>
        <w:t>01/28/21 House: Reported from Health, Welfare and Institutions with substitute (21-Y 0-N)</w:t>
      </w:r>
      <w:r w:rsidRPr="004F7406">
        <w:rPr>
          <w:rFonts w:ascii="Times New Roman" w:hAnsi="Times New Roman" w:cs="Times New Roman"/>
          <w:sz w:val="24"/>
          <w:szCs w:val="24"/>
        </w:rPr>
        <w:br/>
        <w:t>01/28/21 House: Committee substitute printed 21103925D-H1</w:t>
      </w:r>
      <w:r w:rsidRPr="004F7406">
        <w:rPr>
          <w:rFonts w:ascii="Times New Roman" w:hAnsi="Times New Roman" w:cs="Times New Roman"/>
          <w:sz w:val="24"/>
          <w:szCs w:val="24"/>
        </w:rPr>
        <w:br/>
        <w:t>01/29/21 House: Read second time</w:t>
      </w:r>
      <w:r w:rsidRPr="004F7406">
        <w:rPr>
          <w:rFonts w:ascii="Times New Roman" w:hAnsi="Times New Roman" w:cs="Times New Roman"/>
          <w:sz w:val="24"/>
          <w:szCs w:val="24"/>
        </w:rPr>
        <w:br/>
        <w:t>02/01/21 Senate: Impact statement from DPB (SB1445H1)</w:t>
      </w:r>
      <w:r w:rsidRPr="004F7406">
        <w:rPr>
          <w:rFonts w:ascii="Times New Roman" w:hAnsi="Times New Roman" w:cs="Times New Roman"/>
          <w:sz w:val="24"/>
          <w:szCs w:val="24"/>
        </w:rPr>
        <w:br/>
        <w:t>02/01/21 House: Passed by temporarily</w:t>
      </w:r>
      <w:r w:rsidRPr="004F7406">
        <w:rPr>
          <w:rFonts w:ascii="Times New Roman" w:hAnsi="Times New Roman" w:cs="Times New Roman"/>
          <w:sz w:val="24"/>
          <w:szCs w:val="24"/>
        </w:rPr>
        <w:br/>
        <w:t>02/01/21 House: Read third time</w:t>
      </w:r>
      <w:r w:rsidRPr="004F7406">
        <w:rPr>
          <w:rFonts w:ascii="Times New Roman" w:hAnsi="Times New Roman" w:cs="Times New Roman"/>
          <w:sz w:val="24"/>
          <w:szCs w:val="24"/>
        </w:rPr>
        <w:br/>
        <w:t>02/01/21 House: Committee substitute agreed to 21103925D-H1</w:t>
      </w:r>
      <w:r w:rsidRPr="004F7406">
        <w:rPr>
          <w:rFonts w:ascii="Times New Roman" w:hAnsi="Times New Roman" w:cs="Times New Roman"/>
          <w:sz w:val="24"/>
          <w:szCs w:val="24"/>
        </w:rPr>
        <w:br/>
        <w:t>02/01/21 House: Amendment by Delegate Sickles agreed to</w:t>
      </w:r>
      <w:r w:rsidRPr="004F7406">
        <w:rPr>
          <w:rFonts w:ascii="Times New Roman" w:hAnsi="Times New Roman" w:cs="Times New Roman"/>
          <w:sz w:val="24"/>
          <w:szCs w:val="24"/>
        </w:rPr>
        <w:br/>
        <w:t>02/01/21 House: Engrossed by House - committee substitute with amendment SB1445H1</w:t>
      </w:r>
      <w:r w:rsidRPr="004F7406">
        <w:rPr>
          <w:rFonts w:ascii="Times New Roman" w:hAnsi="Times New Roman" w:cs="Times New Roman"/>
          <w:sz w:val="24"/>
          <w:szCs w:val="24"/>
        </w:rPr>
        <w:br/>
        <w:t>02/01/21 House: Passed House with substitute with amendment (94-Y 0-N)</w:t>
      </w:r>
      <w:r w:rsidRPr="004F7406">
        <w:rPr>
          <w:rFonts w:ascii="Times New Roman" w:hAnsi="Times New Roman" w:cs="Times New Roman"/>
          <w:sz w:val="24"/>
          <w:szCs w:val="24"/>
        </w:rPr>
        <w:br/>
        <w:t>02/01/21 House: VOTE: Passage (94-Y 0-N)</w:t>
      </w:r>
      <w:r w:rsidRPr="004F7406">
        <w:rPr>
          <w:rFonts w:ascii="Times New Roman" w:hAnsi="Times New Roman" w:cs="Times New Roman"/>
          <w:sz w:val="24"/>
          <w:szCs w:val="24"/>
        </w:rPr>
        <w:br/>
        <w:t>02/04/21 Senate: House substitute with amendment agreed to by Senate (38-Y 0-N)</w:t>
      </w:r>
      <w:r w:rsidRPr="004F7406">
        <w:rPr>
          <w:rFonts w:ascii="Times New Roman" w:hAnsi="Times New Roman" w:cs="Times New Roman"/>
          <w:sz w:val="24"/>
          <w:szCs w:val="24"/>
        </w:rPr>
        <w:br/>
        <w:t>02/04/21 Senate: Title replaced 21103925D-H1</w:t>
      </w:r>
    </w:p>
    <w:p w:rsidR="004F7406" w:rsidRPr="004F7406" w:rsidRDefault="004F7406" w:rsidP="004F7406">
      <w:pPr>
        <w:rPr>
          <w:rFonts w:ascii="Times New Roman" w:hAnsi="Times New Roman" w:cs="Times New Roman"/>
          <w:b/>
          <w:bCs/>
          <w:sz w:val="24"/>
          <w:szCs w:val="24"/>
        </w:rPr>
      </w:pPr>
      <w:hyperlink r:id="rId41" w:history="1">
        <w:r w:rsidRPr="004F7406">
          <w:rPr>
            <w:rStyle w:val="Hyperlink"/>
            <w:rFonts w:ascii="Times New Roman" w:hAnsi="Times New Roman" w:cs="Times New Roman"/>
            <w:b/>
            <w:bCs/>
            <w:sz w:val="24"/>
            <w:szCs w:val="24"/>
          </w:rPr>
          <w:t>SJ 273</w:t>
        </w:r>
      </w:hyperlink>
      <w:r w:rsidRPr="004F7406">
        <w:rPr>
          <w:rFonts w:ascii="Times New Roman" w:hAnsi="Times New Roman" w:cs="Times New Roman"/>
          <w:b/>
          <w:bCs/>
          <w:sz w:val="24"/>
          <w:szCs w:val="24"/>
        </w:rPr>
        <w:t> Celebrating the life of Bruce Winston Edwards.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Patrons:</w:t>
      </w:r>
      <w:r w:rsidRPr="004F7406">
        <w:rPr>
          <w:rFonts w:ascii="Times New Roman" w:hAnsi="Times New Roman" w:cs="Times New Roman"/>
          <w:sz w:val="24"/>
          <w:szCs w:val="24"/>
        </w:rPr>
        <w:t> DeSteph, Cosgrove and Kiggans; Delegate: Davis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Celebrating the life of Bruce Winston Edwards.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Celebrating the life of Bruce Winston Edwards.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12/07/20 Senate: Prefiled and laid on Clerk's desk; offered 01/13/21 21100826D</w:t>
      </w:r>
      <w:r w:rsidRPr="004F7406">
        <w:rPr>
          <w:rFonts w:ascii="Times New Roman" w:hAnsi="Times New Roman" w:cs="Times New Roman"/>
          <w:sz w:val="24"/>
          <w:szCs w:val="24"/>
        </w:rPr>
        <w:br/>
        <w:t>01/14/21 Senate: Engrossed by Senate</w:t>
      </w:r>
      <w:r w:rsidRPr="004F7406">
        <w:rPr>
          <w:rFonts w:ascii="Times New Roman" w:hAnsi="Times New Roman" w:cs="Times New Roman"/>
          <w:sz w:val="24"/>
          <w:szCs w:val="24"/>
        </w:rPr>
        <w:br/>
        <w:t>01/14/21 Senate: Agreed to by Senate</w:t>
      </w:r>
      <w:r w:rsidRPr="004F7406">
        <w:rPr>
          <w:rFonts w:ascii="Times New Roman" w:hAnsi="Times New Roman" w:cs="Times New Roman"/>
          <w:sz w:val="24"/>
          <w:szCs w:val="24"/>
        </w:rPr>
        <w:br/>
        <w:t>01/15/21 House: Received</w:t>
      </w:r>
      <w:r w:rsidRPr="004F7406">
        <w:rPr>
          <w:rFonts w:ascii="Times New Roman" w:hAnsi="Times New Roman" w:cs="Times New Roman"/>
          <w:sz w:val="24"/>
          <w:szCs w:val="24"/>
        </w:rPr>
        <w:br/>
        <w:t>01/15/21 House: Laid on Speaker's table</w:t>
      </w:r>
      <w:r w:rsidRPr="004F7406">
        <w:rPr>
          <w:rFonts w:ascii="Times New Roman" w:hAnsi="Times New Roman" w:cs="Times New Roman"/>
          <w:sz w:val="24"/>
          <w:szCs w:val="24"/>
        </w:rPr>
        <w:br/>
        <w:t>01/18/21 House: Agreed to by House</w:t>
      </w:r>
      <w:r w:rsidRPr="004F7406">
        <w:rPr>
          <w:rFonts w:ascii="Times New Roman" w:hAnsi="Times New Roman" w:cs="Times New Roman"/>
          <w:sz w:val="24"/>
          <w:szCs w:val="24"/>
        </w:rPr>
        <w:br/>
        <w:t>01/18/21 Senate: Bill text as passed Senate and House (SJ273ER)</w:t>
      </w:r>
    </w:p>
    <w:p w:rsidR="004F7406" w:rsidRPr="004F7406" w:rsidRDefault="004F7406" w:rsidP="004F7406">
      <w:pPr>
        <w:rPr>
          <w:rFonts w:ascii="Times New Roman" w:hAnsi="Times New Roman" w:cs="Times New Roman"/>
          <w:b/>
          <w:bCs/>
          <w:sz w:val="24"/>
          <w:szCs w:val="24"/>
        </w:rPr>
      </w:pPr>
      <w:hyperlink r:id="rId42" w:history="1">
        <w:r w:rsidRPr="004F7406">
          <w:rPr>
            <w:rStyle w:val="Hyperlink"/>
            <w:rFonts w:ascii="Times New Roman" w:hAnsi="Times New Roman" w:cs="Times New Roman"/>
            <w:b/>
            <w:bCs/>
            <w:sz w:val="24"/>
            <w:szCs w:val="24"/>
          </w:rPr>
          <w:t>SJ 300</w:t>
        </w:r>
      </w:hyperlink>
      <w:r w:rsidRPr="004F7406">
        <w:rPr>
          <w:rFonts w:ascii="Times New Roman" w:hAnsi="Times New Roman" w:cs="Times New Roman"/>
          <w:b/>
          <w:bCs/>
          <w:sz w:val="24"/>
          <w:szCs w:val="24"/>
        </w:rPr>
        <w:t> Governor; confirming appointments.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i/>
          <w:iCs/>
          <w:sz w:val="24"/>
          <w:szCs w:val="24"/>
        </w:rPr>
        <w:t>Patron:</w:t>
      </w:r>
      <w:r w:rsidRPr="004F7406">
        <w:rPr>
          <w:rFonts w:ascii="Times New Roman" w:hAnsi="Times New Roman" w:cs="Times New Roman"/>
          <w:sz w:val="24"/>
          <w:szCs w:val="24"/>
        </w:rPr>
        <w:t> Deeds</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t>Confirming appointments by the Governor of certain persons communicated to the General Assembly October 1, 2020.</w:t>
      </w:r>
    </w:p>
    <w:p w:rsidR="004F7406" w:rsidRPr="004F7406" w:rsidRDefault="004F7406" w:rsidP="004F7406">
      <w:pPr>
        <w:rPr>
          <w:rFonts w:ascii="Times New Roman" w:hAnsi="Times New Roman" w:cs="Times New Roman"/>
          <w:sz w:val="24"/>
          <w:szCs w:val="24"/>
        </w:rPr>
      </w:pPr>
      <w:bookmarkStart w:id="0" w:name="_GoBack"/>
      <w:bookmarkEnd w:id="0"/>
      <w:r w:rsidRPr="004F7406">
        <w:rPr>
          <w:rFonts w:ascii="Times New Roman" w:hAnsi="Times New Roman" w:cs="Times New Roman"/>
          <w:i/>
          <w:iCs/>
          <w:sz w:val="24"/>
          <w:szCs w:val="24"/>
        </w:rPr>
        <w:t>Summary as introduced:</w:t>
      </w:r>
      <w:r w:rsidRPr="004F7406">
        <w:rPr>
          <w:rFonts w:ascii="Times New Roman" w:hAnsi="Times New Roman" w:cs="Times New Roman"/>
          <w:sz w:val="24"/>
          <w:szCs w:val="24"/>
        </w:rPr>
        <w:br/>
      </w:r>
      <w:r w:rsidRPr="004F7406">
        <w:rPr>
          <w:rFonts w:ascii="Times New Roman" w:hAnsi="Times New Roman" w:cs="Times New Roman"/>
          <w:b/>
          <w:bCs/>
          <w:sz w:val="24"/>
          <w:szCs w:val="24"/>
        </w:rPr>
        <w:t>Confirming Governor's appointments; October 1. </w:t>
      </w:r>
      <w:r w:rsidRPr="004F7406">
        <w:rPr>
          <w:rFonts w:ascii="Times New Roman" w:hAnsi="Times New Roman" w:cs="Times New Roman"/>
          <w:sz w:val="24"/>
          <w:szCs w:val="24"/>
        </w:rPr>
        <w:t>Confirms appointments of certain persons made by Governor Ralph Northam and communicated to the General Assembly October 1, 2020.</w:t>
      </w:r>
    </w:p>
    <w:p w:rsidR="004F7406" w:rsidRPr="004F7406" w:rsidRDefault="004F7406" w:rsidP="004F7406">
      <w:pPr>
        <w:rPr>
          <w:rFonts w:ascii="Times New Roman" w:hAnsi="Times New Roman" w:cs="Times New Roman"/>
          <w:sz w:val="24"/>
          <w:szCs w:val="24"/>
        </w:rPr>
      </w:pPr>
      <w:r w:rsidRPr="004F7406">
        <w:rPr>
          <w:rFonts w:ascii="Times New Roman" w:hAnsi="Times New Roman" w:cs="Times New Roman"/>
          <w:sz w:val="24"/>
          <w:szCs w:val="24"/>
        </w:rPr>
        <w:lastRenderedPageBreak/>
        <w:t>01/14/21 Senate: Presented and ordered printed 21102248D</w:t>
      </w:r>
      <w:r w:rsidRPr="004F7406">
        <w:rPr>
          <w:rFonts w:ascii="Times New Roman" w:hAnsi="Times New Roman" w:cs="Times New Roman"/>
          <w:sz w:val="24"/>
          <w:szCs w:val="24"/>
        </w:rPr>
        <w:br/>
        <w:t>01/14/21 Senate: Referred to Committee on Privileges and Elections</w:t>
      </w:r>
      <w:r w:rsidRPr="004F7406">
        <w:rPr>
          <w:rFonts w:ascii="Times New Roman" w:hAnsi="Times New Roman" w:cs="Times New Roman"/>
          <w:sz w:val="24"/>
          <w:szCs w:val="24"/>
        </w:rPr>
        <w:br/>
        <w:t>01/19/21 Senate: Reported from Privileges and Elections (15-Y 0-N)</w:t>
      </w:r>
      <w:r w:rsidRPr="004F7406">
        <w:rPr>
          <w:rFonts w:ascii="Times New Roman" w:hAnsi="Times New Roman" w:cs="Times New Roman"/>
          <w:sz w:val="24"/>
          <w:szCs w:val="24"/>
        </w:rPr>
        <w:br/>
        <w:t>01/21/21 Senate: Reading waived (39-Y 0-N)</w:t>
      </w:r>
      <w:r w:rsidRPr="004F7406">
        <w:rPr>
          <w:rFonts w:ascii="Times New Roman" w:hAnsi="Times New Roman" w:cs="Times New Roman"/>
          <w:sz w:val="24"/>
          <w:szCs w:val="24"/>
        </w:rPr>
        <w:br/>
        <w:t>01/22/21 Senate: Read second time and engrossed</w:t>
      </w:r>
      <w:r w:rsidRPr="004F7406">
        <w:rPr>
          <w:rFonts w:ascii="Times New Roman" w:hAnsi="Times New Roman" w:cs="Times New Roman"/>
          <w:sz w:val="24"/>
          <w:szCs w:val="24"/>
        </w:rPr>
        <w:br/>
        <w:t>01/25/21 Senate: Read third time and agreed to by Senate (39-Y 0-N)</w:t>
      </w:r>
      <w:r w:rsidRPr="004F7406">
        <w:rPr>
          <w:rFonts w:ascii="Times New Roman" w:hAnsi="Times New Roman" w:cs="Times New Roman"/>
          <w:sz w:val="24"/>
          <w:szCs w:val="24"/>
        </w:rPr>
        <w:br/>
        <w:t>02/02/21 House: Placed on Calendar</w:t>
      </w:r>
      <w:r w:rsidRPr="004F7406">
        <w:rPr>
          <w:rFonts w:ascii="Times New Roman" w:hAnsi="Times New Roman" w:cs="Times New Roman"/>
          <w:sz w:val="24"/>
          <w:szCs w:val="24"/>
        </w:rPr>
        <w:br/>
        <w:t>02/02/21 House: Referred to Committee on Privileges and Elections</w:t>
      </w:r>
      <w:r w:rsidRPr="004F7406">
        <w:rPr>
          <w:rFonts w:ascii="Times New Roman" w:hAnsi="Times New Roman" w:cs="Times New Roman"/>
          <w:sz w:val="24"/>
          <w:szCs w:val="24"/>
        </w:rPr>
        <w:br/>
        <w:t>02/03/21 House: Reported from Privileges and Elections (22-Y 0-N)</w:t>
      </w:r>
      <w:r w:rsidRPr="004F7406">
        <w:rPr>
          <w:rFonts w:ascii="Times New Roman" w:hAnsi="Times New Roman" w:cs="Times New Roman"/>
          <w:sz w:val="24"/>
          <w:szCs w:val="24"/>
        </w:rPr>
        <w:br/>
        <w:t>02/04/21 House: Taken up</w:t>
      </w:r>
      <w:r w:rsidRPr="004F7406">
        <w:rPr>
          <w:rFonts w:ascii="Times New Roman" w:hAnsi="Times New Roman" w:cs="Times New Roman"/>
          <w:sz w:val="24"/>
          <w:szCs w:val="24"/>
        </w:rPr>
        <w:br/>
        <w:t>02/04/21 House: Agreed to by House (96-Y 0-N 1-A)</w:t>
      </w:r>
      <w:r w:rsidRPr="004F7406">
        <w:rPr>
          <w:rFonts w:ascii="Times New Roman" w:hAnsi="Times New Roman" w:cs="Times New Roman"/>
          <w:sz w:val="24"/>
          <w:szCs w:val="24"/>
        </w:rPr>
        <w:br/>
        <w:t>02/04/21 House: VOTE: Agree To (96-Y 0-N 1-A)</w:t>
      </w:r>
    </w:p>
    <w:p w:rsidR="004E2F1C" w:rsidRDefault="004F7406"/>
    <w:sectPr w:rsidR="004E2F1C">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06" w:rsidRDefault="004F7406" w:rsidP="004F7406">
      <w:pPr>
        <w:spacing w:after="0" w:line="240" w:lineRule="auto"/>
      </w:pPr>
      <w:r>
        <w:separator/>
      </w:r>
    </w:p>
  </w:endnote>
  <w:endnote w:type="continuationSeparator" w:id="0">
    <w:p w:rsidR="004F7406" w:rsidRDefault="004F7406" w:rsidP="004F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97253"/>
      <w:docPartObj>
        <w:docPartGallery w:val="Page Numbers (Bottom of Page)"/>
        <w:docPartUnique/>
      </w:docPartObj>
    </w:sdtPr>
    <w:sdtEndPr>
      <w:rPr>
        <w:color w:val="7F7F7F" w:themeColor="background1" w:themeShade="7F"/>
        <w:spacing w:val="60"/>
      </w:rPr>
    </w:sdtEndPr>
    <w:sdtContent>
      <w:p w:rsidR="004F7406" w:rsidRDefault="004F74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F7406">
          <w:rPr>
            <w:b/>
            <w:bCs/>
            <w:noProof/>
          </w:rPr>
          <w:t>2</w:t>
        </w:r>
        <w:r>
          <w:rPr>
            <w:b/>
            <w:bCs/>
            <w:noProof/>
          </w:rPr>
          <w:fldChar w:fldCharType="end"/>
        </w:r>
        <w:r>
          <w:rPr>
            <w:b/>
            <w:bCs/>
          </w:rPr>
          <w:t xml:space="preserve"> | </w:t>
        </w:r>
        <w:r>
          <w:rPr>
            <w:color w:val="7F7F7F" w:themeColor="background1" w:themeShade="7F"/>
            <w:spacing w:val="60"/>
          </w:rPr>
          <w:t>Page</w:t>
        </w:r>
      </w:p>
    </w:sdtContent>
  </w:sdt>
  <w:p w:rsidR="004F7406" w:rsidRDefault="004F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06" w:rsidRDefault="004F7406" w:rsidP="004F7406">
      <w:pPr>
        <w:spacing w:after="0" w:line="240" w:lineRule="auto"/>
      </w:pPr>
      <w:r>
        <w:separator/>
      </w:r>
    </w:p>
  </w:footnote>
  <w:footnote w:type="continuationSeparator" w:id="0">
    <w:p w:rsidR="004F7406" w:rsidRDefault="004F7406" w:rsidP="004F7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06"/>
    <w:rsid w:val="00047774"/>
    <w:rsid w:val="004F7406"/>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4D90"/>
  <w15:chartTrackingRefBased/>
  <w15:docId w15:val="{077018D6-F7E3-4374-A893-96AA3C44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06"/>
    <w:rPr>
      <w:color w:val="0563C1" w:themeColor="hyperlink"/>
      <w:u w:val="single"/>
    </w:rPr>
  </w:style>
  <w:style w:type="paragraph" w:styleId="Header">
    <w:name w:val="header"/>
    <w:basedOn w:val="Normal"/>
    <w:link w:val="HeaderChar"/>
    <w:uiPriority w:val="99"/>
    <w:unhideWhenUsed/>
    <w:rsid w:val="004F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06"/>
  </w:style>
  <w:style w:type="paragraph" w:styleId="Footer">
    <w:name w:val="footer"/>
    <w:basedOn w:val="Normal"/>
    <w:link w:val="FooterChar"/>
    <w:uiPriority w:val="99"/>
    <w:unhideWhenUsed/>
    <w:rsid w:val="004F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11+sum+HB1954" TargetMode="External"/><Relationship Id="rId18" Type="http://schemas.openxmlformats.org/officeDocument/2006/relationships/hyperlink" Target="https://lis.virginia.gov/cgi-bin/legp604.exe?211+sum+HB2066" TargetMode="External"/><Relationship Id="rId26" Type="http://schemas.openxmlformats.org/officeDocument/2006/relationships/hyperlink" Target="https://lis.virginia.gov/cgi-bin/legp604.exe?211+sum+HJ532" TargetMode="External"/><Relationship Id="rId39" Type="http://schemas.openxmlformats.org/officeDocument/2006/relationships/hyperlink" Target="https://lis.virginia.gov/cgi-bin/legp604.exe?211+sum+SB1436" TargetMode="External"/><Relationship Id="rId21" Type="http://schemas.openxmlformats.org/officeDocument/2006/relationships/hyperlink" Target="https://lis.virginia.gov/cgi-bin/legp604.exe?211+sum+HB2260" TargetMode="External"/><Relationship Id="rId34" Type="http://schemas.openxmlformats.org/officeDocument/2006/relationships/hyperlink" Target="https://lis.virginia.gov/cgi-bin/legp604.exe?211+sum+SB1275" TargetMode="External"/><Relationship Id="rId42" Type="http://schemas.openxmlformats.org/officeDocument/2006/relationships/hyperlink" Target="https://lis.virginia.gov/cgi-bin/legp604.exe?211+sum+SJ300" TargetMode="External"/><Relationship Id="rId7" Type="http://schemas.openxmlformats.org/officeDocument/2006/relationships/hyperlink" Target="https://lis.virginia.gov/cgi-bin/legp604.exe?211+sum+HB1803" TargetMode="External"/><Relationship Id="rId2" Type="http://schemas.openxmlformats.org/officeDocument/2006/relationships/settings" Target="settings.xml"/><Relationship Id="rId16" Type="http://schemas.openxmlformats.org/officeDocument/2006/relationships/hyperlink" Target="https://lis.virginia.gov/cgi-bin/legp604.exe?211+sum+HB2029" TargetMode="External"/><Relationship Id="rId29" Type="http://schemas.openxmlformats.org/officeDocument/2006/relationships/hyperlink" Target="https://lis.virginia.gov/cgi-bin/legp604.exe?211+sum+SB1116" TargetMode="External"/><Relationship Id="rId1" Type="http://schemas.openxmlformats.org/officeDocument/2006/relationships/styles" Target="styles.xml"/><Relationship Id="rId6" Type="http://schemas.openxmlformats.org/officeDocument/2006/relationships/hyperlink" Target="https://lis.virginia.gov/cgi-bin/legp604.exe?211+sum+HB1769" TargetMode="External"/><Relationship Id="rId11" Type="http://schemas.openxmlformats.org/officeDocument/2006/relationships/hyperlink" Target="https://lis.virginia.gov/cgi-bin/legp604.exe?211+sum+HB1938" TargetMode="External"/><Relationship Id="rId24" Type="http://schemas.openxmlformats.org/officeDocument/2006/relationships/hyperlink" Target="https://lis.virginia.gov/cgi-bin/legp604.exe?211+sum+HB2333" TargetMode="External"/><Relationship Id="rId32" Type="http://schemas.openxmlformats.org/officeDocument/2006/relationships/hyperlink" Target="https://lis.virginia.gov/cgi-bin/legp604.exe?211+sum+SB1205" TargetMode="External"/><Relationship Id="rId37" Type="http://schemas.openxmlformats.org/officeDocument/2006/relationships/hyperlink" Target="https://lis.virginia.gov/cgi-bin/legp604.exe?211+sum+SB1338" TargetMode="External"/><Relationship Id="rId40" Type="http://schemas.openxmlformats.org/officeDocument/2006/relationships/hyperlink" Target="https://lis.virginia.gov/cgi-bin/legp604.exe?211+sum+SB1445"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s.virginia.gov/cgi-bin/legp604.exe?211+sum+HB1989" TargetMode="External"/><Relationship Id="rId23" Type="http://schemas.openxmlformats.org/officeDocument/2006/relationships/hyperlink" Target="https://lis.virginia.gov/cgi-bin/legp604.exe?211+sum+HB2328" TargetMode="External"/><Relationship Id="rId28" Type="http://schemas.openxmlformats.org/officeDocument/2006/relationships/hyperlink" Target="https://lis.virginia.gov/cgi-bin/legp604.exe?211+sum+HJ774" TargetMode="External"/><Relationship Id="rId36" Type="http://schemas.openxmlformats.org/officeDocument/2006/relationships/hyperlink" Target="https://lis.virginia.gov/cgi-bin/legp604.exe?211+sum+SB1306" TargetMode="External"/><Relationship Id="rId10" Type="http://schemas.openxmlformats.org/officeDocument/2006/relationships/hyperlink" Target="https://lis.virginia.gov/cgi-bin/legp604.exe?211+sum+HB1913" TargetMode="External"/><Relationship Id="rId19" Type="http://schemas.openxmlformats.org/officeDocument/2006/relationships/hyperlink" Target="https://lis.virginia.gov/cgi-bin/legp604.exe?211+sum+HB2080" TargetMode="External"/><Relationship Id="rId31" Type="http://schemas.openxmlformats.org/officeDocument/2006/relationships/hyperlink" Target="https://lis.virginia.gov/cgi-bin/legp604.exe?211+sum+SB1167"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s.virginia.gov/cgi-bin/legp604.exe?211+sum+HB1821" TargetMode="External"/><Relationship Id="rId14" Type="http://schemas.openxmlformats.org/officeDocument/2006/relationships/hyperlink" Target="https://lis.virginia.gov/cgi-bin/legp604.exe?211+sum+HB1987" TargetMode="External"/><Relationship Id="rId22" Type="http://schemas.openxmlformats.org/officeDocument/2006/relationships/hyperlink" Target="https://lis.virginia.gov/cgi-bin/legp604.exe?211+sum+HB2300" TargetMode="External"/><Relationship Id="rId27" Type="http://schemas.openxmlformats.org/officeDocument/2006/relationships/hyperlink" Target="https://lis.virginia.gov/cgi-bin/legp604.exe?211+sum+HJ633" TargetMode="External"/><Relationship Id="rId30" Type="http://schemas.openxmlformats.org/officeDocument/2006/relationships/hyperlink" Target="https://lis.virginia.gov/cgi-bin/legp604.exe?211+sum+SB1131" TargetMode="External"/><Relationship Id="rId35" Type="http://schemas.openxmlformats.org/officeDocument/2006/relationships/hyperlink" Target="https://lis.virginia.gov/cgi-bin/legp604.exe?211+sum+SB1302" TargetMode="External"/><Relationship Id="rId43" Type="http://schemas.openxmlformats.org/officeDocument/2006/relationships/footer" Target="footer1.xml"/><Relationship Id="rId8" Type="http://schemas.openxmlformats.org/officeDocument/2006/relationships/hyperlink" Target="https://lis.virginia.gov/cgi-bin/legp604.exe?211+sum+HB1818" TargetMode="External"/><Relationship Id="rId3" Type="http://schemas.openxmlformats.org/officeDocument/2006/relationships/webSettings" Target="webSettings.xml"/><Relationship Id="rId12" Type="http://schemas.openxmlformats.org/officeDocument/2006/relationships/hyperlink" Target="https://lis.virginia.gov/cgi-bin/legp604.exe?211+sum+HB1950" TargetMode="External"/><Relationship Id="rId17" Type="http://schemas.openxmlformats.org/officeDocument/2006/relationships/hyperlink" Target="https://lis.virginia.gov/cgi-bin/legp604.exe?211+sum+HB2061" TargetMode="External"/><Relationship Id="rId25" Type="http://schemas.openxmlformats.org/officeDocument/2006/relationships/hyperlink" Target="https://lis.virginia.gov/cgi-bin/legp604.exe?211+sum+HJ531" TargetMode="External"/><Relationship Id="rId33" Type="http://schemas.openxmlformats.org/officeDocument/2006/relationships/hyperlink" Target="https://lis.virginia.gov/cgi-bin/legp604.exe?211+sum+SB1211" TargetMode="External"/><Relationship Id="rId38" Type="http://schemas.openxmlformats.org/officeDocument/2006/relationships/hyperlink" Target="https://lis.virginia.gov/cgi-bin/legp604.exe?211+sum+SB1371" TargetMode="External"/><Relationship Id="rId20" Type="http://schemas.openxmlformats.org/officeDocument/2006/relationships/hyperlink" Target="https://lis.virginia.gov/cgi-bin/legp604.exe?211+sum+HB2207" TargetMode="External"/><Relationship Id="rId41" Type="http://schemas.openxmlformats.org/officeDocument/2006/relationships/hyperlink" Target="https://lis.virginia.gov/cgi-bin/legp604.exe?211+sum+SJ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10285</Words>
  <Characters>58627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2021-02-05T18:41:00Z</dcterms:created>
  <dcterms:modified xsi:type="dcterms:W3CDTF">2021-02-05T18:46:00Z</dcterms:modified>
</cp:coreProperties>
</file>