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C9C8" w14:textId="1621F0D4" w:rsidR="004D6829" w:rsidRPr="004D6829" w:rsidRDefault="004D6829" w:rsidP="004D6829">
      <w:pPr>
        <w:jc w:val="center"/>
        <w:rPr>
          <w:rFonts w:ascii="Times New Roman" w:hAnsi="Times New Roman" w:cs="Times New Roman"/>
          <w:b/>
          <w:bCs/>
          <w:sz w:val="40"/>
          <w:szCs w:val="40"/>
        </w:rPr>
      </w:pPr>
      <w:r w:rsidRPr="004D6829">
        <w:rPr>
          <w:rFonts w:ascii="Times New Roman" w:hAnsi="Times New Roman" w:cs="Times New Roman"/>
          <w:b/>
          <w:bCs/>
          <w:sz w:val="40"/>
          <w:szCs w:val="40"/>
        </w:rPr>
        <w:t xml:space="preserve">2023 OEMS Legislative </w:t>
      </w:r>
      <w:r w:rsidRPr="004D6829">
        <w:rPr>
          <w:rFonts w:ascii="Times New Roman" w:hAnsi="Times New Roman" w:cs="Times New Roman"/>
          <w:b/>
          <w:bCs/>
          <w:sz w:val="40"/>
          <w:szCs w:val="40"/>
        </w:rPr>
        <w:t>Report</w:t>
      </w:r>
    </w:p>
    <w:p w14:paraId="2F20B3A8" w14:textId="4AC99507" w:rsidR="004D6829" w:rsidRPr="004D6829" w:rsidRDefault="004D6829" w:rsidP="004D6829">
      <w:pPr>
        <w:jc w:val="center"/>
        <w:rPr>
          <w:rFonts w:ascii="Times New Roman" w:hAnsi="Times New Roman" w:cs="Times New Roman"/>
          <w:b/>
          <w:bCs/>
          <w:sz w:val="36"/>
          <w:szCs w:val="36"/>
        </w:rPr>
      </w:pPr>
      <w:r w:rsidRPr="004D6829">
        <w:rPr>
          <w:rFonts w:ascii="Times New Roman" w:hAnsi="Times New Roman" w:cs="Times New Roman"/>
          <w:b/>
          <w:bCs/>
          <w:sz w:val="36"/>
          <w:szCs w:val="36"/>
        </w:rPr>
        <w:t>January 6, 2023</w:t>
      </w:r>
    </w:p>
    <w:p w14:paraId="240BCAC2"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pict w14:anchorId="261C45B4">
          <v:rect id="_x0000_i1025" style="width:0;height:.75pt" o:hralign="center" o:hrstd="t" o:hrnoshade="t" o:hr="t" fillcolor="black" stroked="f"/>
        </w:pict>
      </w:r>
    </w:p>
    <w:p w14:paraId="736E4ACB" w14:textId="77777777" w:rsidR="004D6829" w:rsidRPr="004D6829" w:rsidRDefault="004D6829" w:rsidP="004D6829">
      <w:pPr>
        <w:rPr>
          <w:rFonts w:ascii="Times New Roman" w:hAnsi="Times New Roman" w:cs="Times New Roman"/>
          <w:b/>
          <w:bCs/>
          <w:sz w:val="24"/>
          <w:szCs w:val="24"/>
        </w:rPr>
      </w:pPr>
      <w:hyperlink r:id="rId4" w:history="1">
        <w:r w:rsidRPr="004D6829">
          <w:rPr>
            <w:rStyle w:val="Hyperlink"/>
            <w:rFonts w:ascii="Times New Roman" w:hAnsi="Times New Roman" w:cs="Times New Roman"/>
            <w:b/>
            <w:bCs/>
            <w:sz w:val="24"/>
            <w:szCs w:val="24"/>
          </w:rPr>
          <w:t xml:space="preserve">HB </w:t>
        </w:r>
        <w:r w:rsidRPr="004D6829">
          <w:rPr>
            <w:rStyle w:val="Hyperlink"/>
            <w:rFonts w:ascii="Times New Roman" w:hAnsi="Times New Roman" w:cs="Times New Roman"/>
            <w:b/>
            <w:bCs/>
            <w:sz w:val="24"/>
            <w:szCs w:val="24"/>
          </w:rPr>
          <w:t>1</w:t>
        </w:r>
        <w:r w:rsidRPr="004D6829">
          <w:rPr>
            <w:rStyle w:val="Hyperlink"/>
            <w:rFonts w:ascii="Times New Roman" w:hAnsi="Times New Roman" w:cs="Times New Roman"/>
            <w:b/>
            <w:bCs/>
            <w:sz w:val="24"/>
            <w:szCs w:val="24"/>
          </w:rPr>
          <w:t>389</w:t>
        </w:r>
      </w:hyperlink>
      <w:r w:rsidRPr="004D6829">
        <w:rPr>
          <w:rFonts w:ascii="Times New Roman" w:hAnsi="Times New Roman" w:cs="Times New Roman"/>
          <w:b/>
          <w:bCs/>
          <w:sz w:val="24"/>
          <w:szCs w:val="24"/>
        </w:rPr>
        <w:t> Mental illness or emotional disturbance; administration of controlled substances for treatment, etc.</w:t>
      </w:r>
    </w:p>
    <w:p w14:paraId="6938312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Anderson</w:t>
      </w:r>
    </w:p>
    <w:p w14:paraId="2BC366B0"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 54.1-2969 of the Code of Virginia, relating to administration of controlled substances for treatment of mental illness or emotional disturbance; parental consent required.</w:t>
      </w:r>
    </w:p>
    <w:p w14:paraId="0043B561"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Administration of controlled substances for treatment of mental illness or emotional disturbance; parental consent required.</w:t>
      </w:r>
      <w:r w:rsidRPr="004D6829">
        <w:rPr>
          <w:rFonts w:ascii="Times New Roman" w:hAnsi="Times New Roman" w:cs="Times New Roman"/>
          <w:sz w:val="24"/>
          <w:szCs w:val="24"/>
        </w:rPr>
        <w:t> Provides that a minor shall not be deemed an adult for the purpose of consenting to administration of controlled substances for the treatment of mental illness or emotional disturbance. Currently, a minor is deemed an adult for the purpose of consenting to medical and health services needed in the case of outpatient care, treatment, or rehabilitation for mental illness or emotional disturbance.</w:t>
      </w:r>
    </w:p>
    <w:p w14:paraId="4091F998"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11/17/22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23100047D</w:t>
      </w:r>
      <w:r w:rsidRPr="004D6829">
        <w:rPr>
          <w:rFonts w:ascii="Times New Roman" w:hAnsi="Times New Roman" w:cs="Times New Roman"/>
          <w:sz w:val="24"/>
          <w:szCs w:val="24"/>
        </w:rPr>
        <w:br/>
        <w:t>11/17/22 House: Committee Referral Pending</w:t>
      </w:r>
    </w:p>
    <w:p w14:paraId="3B212543" w14:textId="77777777" w:rsidR="004D6829" w:rsidRPr="004D6829" w:rsidRDefault="004D6829" w:rsidP="004D6829">
      <w:pPr>
        <w:rPr>
          <w:rFonts w:ascii="Times New Roman" w:hAnsi="Times New Roman" w:cs="Times New Roman"/>
          <w:b/>
          <w:bCs/>
          <w:sz w:val="24"/>
          <w:szCs w:val="24"/>
        </w:rPr>
      </w:pPr>
      <w:hyperlink r:id="rId5" w:history="1">
        <w:r w:rsidRPr="004D6829">
          <w:rPr>
            <w:rStyle w:val="Hyperlink"/>
            <w:rFonts w:ascii="Times New Roman" w:hAnsi="Times New Roman" w:cs="Times New Roman"/>
            <w:b/>
            <w:bCs/>
            <w:sz w:val="24"/>
            <w:szCs w:val="24"/>
          </w:rPr>
          <w:t>HB 1390</w:t>
        </w:r>
      </w:hyperlink>
      <w:r w:rsidRPr="004D6829">
        <w:rPr>
          <w:rFonts w:ascii="Times New Roman" w:hAnsi="Times New Roman" w:cs="Times New Roman"/>
          <w:b/>
          <w:bCs/>
          <w:sz w:val="24"/>
          <w:szCs w:val="24"/>
        </w:rPr>
        <w:t> Fires; negligence, recovery of costs of firefighting.</w:t>
      </w:r>
    </w:p>
    <w:p w14:paraId="019F5E40"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Ballard</w:t>
      </w:r>
    </w:p>
    <w:p w14:paraId="59EF67B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 10.1-1141 of the Code of Virginia, relating to fires; negligence; firefighting; recovery of costs.</w:t>
      </w:r>
    </w:p>
    <w:p w14:paraId="44D1C97F"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Fires; negligence; firefighting; recovery of costs.</w:t>
      </w:r>
      <w:r w:rsidRPr="004D6829">
        <w:rPr>
          <w:rFonts w:ascii="Times New Roman" w:hAnsi="Times New Roman" w:cs="Times New Roman"/>
          <w:sz w:val="24"/>
          <w:szCs w:val="24"/>
        </w:rPr>
        <w:t> Allows localities to collect the costs of firefighting from any person who negligently or intentionally without using reasonable care and precaution starts a fire or who negligently or intentionally fails to attempt to prevent its escape when such fire burns on any forestland, brushland, grassland, or wasteland. Current law allows localities to collect the costs of firefighting only when a person intentionally starts a fire and fails to attempt to prevent its escape when such fire burns on any forestland, brushland, grassland, or wasteland.</w:t>
      </w:r>
    </w:p>
    <w:p w14:paraId="3F2BF31D"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11/28/22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23101515D</w:t>
      </w:r>
      <w:r w:rsidRPr="004D6829">
        <w:rPr>
          <w:rFonts w:ascii="Times New Roman" w:hAnsi="Times New Roman" w:cs="Times New Roman"/>
          <w:sz w:val="24"/>
          <w:szCs w:val="24"/>
        </w:rPr>
        <w:br/>
        <w:t>11/28/22 House: Committee Referral Pending</w:t>
      </w:r>
    </w:p>
    <w:p w14:paraId="2D0B3D0A" w14:textId="77777777" w:rsidR="004D6829" w:rsidRDefault="004D6829" w:rsidP="004D6829">
      <w:pPr>
        <w:rPr>
          <w:rFonts w:ascii="Times New Roman" w:hAnsi="Times New Roman" w:cs="Times New Roman"/>
          <w:b/>
          <w:bCs/>
          <w:sz w:val="24"/>
          <w:szCs w:val="24"/>
        </w:rPr>
      </w:pPr>
    </w:p>
    <w:p w14:paraId="3BFFDDCC" w14:textId="77777777" w:rsidR="004D6829" w:rsidRDefault="004D6829" w:rsidP="004D6829">
      <w:pPr>
        <w:rPr>
          <w:rFonts w:ascii="Times New Roman" w:hAnsi="Times New Roman" w:cs="Times New Roman"/>
          <w:b/>
          <w:bCs/>
          <w:sz w:val="24"/>
          <w:szCs w:val="24"/>
        </w:rPr>
      </w:pPr>
    </w:p>
    <w:p w14:paraId="141A818B" w14:textId="2331791C" w:rsidR="004D6829" w:rsidRPr="004D6829" w:rsidRDefault="004D6829" w:rsidP="004D6829">
      <w:pPr>
        <w:rPr>
          <w:rFonts w:ascii="Times New Roman" w:hAnsi="Times New Roman" w:cs="Times New Roman"/>
          <w:b/>
          <w:bCs/>
          <w:sz w:val="24"/>
          <w:szCs w:val="24"/>
        </w:rPr>
      </w:pPr>
      <w:hyperlink r:id="rId6" w:history="1">
        <w:r w:rsidRPr="004D6829">
          <w:rPr>
            <w:rStyle w:val="Hyperlink"/>
            <w:rFonts w:ascii="Times New Roman" w:hAnsi="Times New Roman" w:cs="Times New Roman"/>
            <w:b/>
            <w:bCs/>
            <w:sz w:val="24"/>
            <w:szCs w:val="24"/>
          </w:rPr>
          <w:t>HB 1400</w:t>
        </w:r>
      </w:hyperlink>
      <w:r w:rsidRPr="004D6829">
        <w:rPr>
          <w:rFonts w:ascii="Times New Roman" w:hAnsi="Times New Roman" w:cs="Times New Roman"/>
          <w:b/>
          <w:bCs/>
          <w:sz w:val="24"/>
          <w:szCs w:val="24"/>
        </w:rPr>
        <w:t> Budget Bill.</w:t>
      </w:r>
    </w:p>
    <w:p w14:paraId="57E87B73"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Knight</w:t>
      </w:r>
    </w:p>
    <w:p w14:paraId="0CD4CF56"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5F42B94B"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Budget Bill.</w:t>
      </w:r>
      <w:r w:rsidRPr="004D6829">
        <w:rPr>
          <w:rFonts w:ascii="Times New Roman" w:hAnsi="Times New Roman" w:cs="Times New Roman"/>
          <w:sz w:val="24"/>
          <w:szCs w:val="24"/>
        </w:rPr>
        <w:t> Amends Chapter 2 of the 2022 Acts of Assembly, Special Session I</w:t>
      </w:r>
    </w:p>
    <w:p w14:paraId="1DCB4FAF"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12/15/22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23103491D</w:t>
      </w:r>
      <w:r w:rsidRPr="004D6829">
        <w:rPr>
          <w:rFonts w:ascii="Times New Roman" w:hAnsi="Times New Roman" w:cs="Times New Roman"/>
          <w:sz w:val="24"/>
          <w:szCs w:val="24"/>
        </w:rPr>
        <w:br/>
        <w:t>12/15/22 House: Referred to Committee on Appropriations</w:t>
      </w:r>
    </w:p>
    <w:p w14:paraId="1BBCB375" w14:textId="77777777" w:rsidR="004D6829" w:rsidRPr="004D6829" w:rsidRDefault="004D6829" w:rsidP="004D6829">
      <w:pPr>
        <w:rPr>
          <w:rFonts w:ascii="Times New Roman" w:hAnsi="Times New Roman" w:cs="Times New Roman"/>
          <w:b/>
          <w:bCs/>
          <w:sz w:val="24"/>
          <w:szCs w:val="24"/>
        </w:rPr>
      </w:pPr>
      <w:hyperlink r:id="rId7" w:history="1">
        <w:r w:rsidRPr="004D6829">
          <w:rPr>
            <w:rStyle w:val="Hyperlink"/>
            <w:rFonts w:ascii="Times New Roman" w:hAnsi="Times New Roman" w:cs="Times New Roman"/>
            <w:b/>
            <w:bCs/>
            <w:sz w:val="24"/>
            <w:szCs w:val="24"/>
          </w:rPr>
          <w:t>HB 1410</w:t>
        </w:r>
      </w:hyperlink>
      <w:r w:rsidRPr="004D6829">
        <w:rPr>
          <w:rFonts w:ascii="Times New Roman" w:hAnsi="Times New Roman" w:cs="Times New Roman"/>
          <w:b/>
          <w:bCs/>
          <w:sz w:val="24"/>
          <w:szCs w:val="24"/>
        </w:rPr>
        <w:t> Workers' compensation; presumption for arson and hazardous materials investigators.</w:t>
      </w:r>
    </w:p>
    <w:p w14:paraId="313D62E6"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Marshall</w:t>
      </w:r>
    </w:p>
    <w:p w14:paraId="1B07F1C4"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A BILL to amend and reenact § 65.2-402 of the Code of Virginia, relating to workers' </w:t>
      </w:r>
      <w:proofErr w:type="gramStart"/>
      <w:r w:rsidRPr="004D6829">
        <w:rPr>
          <w:rFonts w:ascii="Times New Roman" w:hAnsi="Times New Roman" w:cs="Times New Roman"/>
          <w:sz w:val="24"/>
          <w:szCs w:val="24"/>
        </w:rPr>
        <w:t>compensation;</w:t>
      </w:r>
      <w:proofErr w:type="gramEnd"/>
      <w:r w:rsidRPr="004D6829">
        <w:rPr>
          <w:rFonts w:ascii="Times New Roman" w:hAnsi="Times New Roman" w:cs="Times New Roman"/>
          <w:sz w:val="24"/>
          <w:szCs w:val="24"/>
        </w:rPr>
        <w:t xml:space="preserve"> presumption for arson and hazardous materials investigators.</w:t>
      </w:r>
    </w:p>
    <w:p w14:paraId="1E9218E2"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Workers' compensation; presumption for arson and hazardous materials investigators.</w:t>
      </w:r>
      <w:r w:rsidRPr="004D6829">
        <w:rPr>
          <w:rFonts w:ascii="Times New Roman" w:hAnsi="Times New Roman" w:cs="Times New Roman"/>
          <w:sz w:val="24"/>
          <w:szCs w:val="24"/>
        </w:rPr>
        <w:t> Expands the workers' compensation presumption of compensability for certain cancers causing the death or disability of certain employees who have completed five years of service in their position to include (</w:t>
      </w:r>
      <w:proofErr w:type="spellStart"/>
      <w:r w:rsidRPr="004D6829">
        <w:rPr>
          <w:rFonts w:ascii="Times New Roman" w:hAnsi="Times New Roman" w:cs="Times New Roman"/>
          <w:sz w:val="24"/>
          <w:szCs w:val="24"/>
        </w:rPr>
        <w:t>i</w:t>
      </w:r>
      <w:proofErr w:type="spellEnd"/>
      <w:r w:rsidRPr="004D6829">
        <w:rPr>
          <w:rFonts w:ascii="Times New Roman" w:hAnsi="Times New Roman" w:cs="Times New Roman"/>
          <w:sz w:val="24"/>
          <w:szCs w:val="24"/>
        </w:rPr>
        <w:t>) arson investigators or bomb investigators employed by the Department of State Police and (ii) personnel employed by the Commonwealth or any of its agencies to collect, analyze, or handle hazardous materials, hazardous chemicals, radiological materials, biological agents, or drugs.</w:t>
      </w:r>
    </w:p>
    <w:p w14:paraId="65D15DCE"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12/06/22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23100248D</w:t>
      </w:r>
      <w:r w:rsidRPr="004D6829">
        <w:rPr>
          <w:rFonts w:ascii="Times New Roman" w:hAnsi="Times New Roman" w:cs="Times New Roman"/>
          <w:sz w:val="24"/>
          <w:szCs w:val="24"/>
        </w:rPr>
        <w:br/>
        <w:t>12/06/22 House: Committee Referral Pending</w:t>
      </w:r>
    </w:p>
    <w:p w14:paraId="2C08A185" w14:textId="77777777" w:rsidR="004D6829" w:rsidRPr="004D6829" w:rsidRDefault="004D6829" w:rsidP="004D6829">
      <w:pPr>
        <w:rPr>
          <w:rFonts w:ascii="Times New Roman" w:hAnsi="Times New Roman" w:cs="Times New Roman"/>
          <w:b/>
          <w:bCs/>
          <w:sz w:val="24"/>
          <w:szCs w:val="24"/>
        </w:rPr>
      </w:pPr>
      <w:hyperlink r:id="rId8" w:history="1">
        <w:r w:rsidRPr="004D6829">
          <w:rPr>
            <w:rStyle w:val="Hyperlink"/>
            <w:rFonts w:ascii="Times New Roman" w:hAnsi="Times New Roman" w:cs="Times New Roman"/>
            <w:b/>
            <w:bCs/>
            <w:sz w:val="24"/>
            <w:szCs w:val="24"/>
          </w:rPr>
          <w:t>HB 1447</w:t>
        </w:r>
      </w:hyperlink>
      <w:r w:rsidRPr="004D6829">
        <w:rPr>
          <w:rFonts w:ascii="Times New Roman" w:hAnsi="Times New Roman" w:cs="Times New Roman"/>
          <w:b/>
          <w:bCs/>
          <w:sz w:val="24"/>
          <w:szCs w:val="24"/>
        </w:rPr>
        <w:t> Controlled substances; administration by paramedics.</w:t>
      </w:r>
    </w:p>
    <w:p w14:paraId="6229448E"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w:t>
      </w:r>
      <w:proofErr w:type="spellStart"/>
      <w:r w:rsidRPr="004D6829">
        <w:rPr>
          <w:rFonts w:ascii="Times New Roman" w:hAnsi="Times New Roman" w:cs="Times New Roman"/>
          <w:sz w:val="24"/>
          <w:szCs w:val="24"/>
        </w:rPr>
        <w:t>Orrock</w:t>
      </w:r>
      <w:proofErr w:type="spellEnd"/>
    </w:p>
    <w:p w14:paraId="6437E23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A BILL to amend and reenact § 54.1-3408 of the Code of Virginia, relating to controlled </w:t>
      </w:r>
      <w:proofErr w:type="gramStart"/>
      <w:r w:rsidRPr="004D6829">
        <w:rPr>
          <w:rFonts w:ascii="Times New Roman" w:hAnsi="Times New Roman" w:cs="Times New Roman"/>
          <w:sz w:val="24"/>
          <w:szCs w:val="24"/>
        </w:rPr>
        <w:t>substances;</w:t>
      </w:r>
      <w:proofErr w:type="gramEnd"/>
      <w:r w:rsidRPr="004D6829">
        <w:rPr>
          <w:rFonts w:ascii="Times New Roman" w:hAnsi="Times New Roman" w:cs="Times New Roman"/>
          <w:sz w:val="24"/>
          <w:szCs w:val="24"/>
        </w:rPr>
        <w:t xml:space="preserve"> administration by paramedics.</w:t>
      </w:r>
    </w:p>
    <w:p w14:paraId="449853C2" w14:textId="4D8B269E" w:rsidR="004D6829" w:rsidRPr="004D6829" w:rsidRDefault="004D6829" w:rsidP="004D6829">
      <w:pPr>
        <w:rPr>
          <w:rFonts w:ascii="Times New Roman" w:hAnsi="Times New Roman" w:cs="Times New Roman"/>
          <w:sz w:val="24"/>
          <w:szCs w:val="24"/>
        </w:rPr>
      </w:pPr>
      <w:r>
        <w:rPr>
          <w:rFonts w:ascii="Times New Roman" w:hAnsi="Times New Roman" w:cs="Times New Roman"/>
          <w:i/>
          <w:iCs/>
          <w:sz w:val="24"/>
          <w:szCs w:val="24"/>
        </w:rPr>
        <w:t>S</w:t>
      </w:r>
      <w:r w:rsidRPr="004D6829">
        <w:rPr>
          <w:rFonts w:ascii="Times New Roman" w:hAnsi="Times New Roman" w:cs="Times New Roman"/>
          <w:i/>
          <w:iCs/>
          <w:sz w:val="24"/>
          <w:szCs w:val="24"/>
        </w:rPr>
        <w:t>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Controlled substances; administration by paramedics.</w:t>
      </w:r>
      <w:r w:rsidRPr="004D6829">
        <w:rPr>
          <w:rFonts w:ascii="Times New Roman" w:hAnsi="Times New Roman" w:cs="Times New Roman"/>
          <w:sz w:val="24"/>
          <w:szCs w:val="24"/>
        </w:rPr>
        <w:t> Allows paramedics certified by the Board of Health who act pursuant to an oral or written order or standing protocol and who are employed or engaged at a medical care facility to administer controlled substances.</w:t>
      </w:r>
    </w:p>
    <w:p w14:paraId="22D22167"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lastRenderedPageBreak/>
        <w:t xml:space="preserve">12/21/22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23101080D</w:t>
      </w:r>
      <w:r w:rsidRPr="004D6829">
        <w:rPr>
          <w:rFonts w:ascii="Times New Roman" w:hAnsi="Times New Roman" w:cs="Times New Roman"/>
          <w:sz w:val="24"/>
          <w:szCs w:val="24"/>
        </w:rPr>
        <w:br/>
        <w:t>12/21/22 House: Committee Referral Pending</w:t>
      </w:r>
    </w:p>
    <w:p w14:paraId="725843C8" w14:textId="77777777" w:rsidR="004D6829" w:rsidRPr="004D6829" w:rsidRDefault="004D6829" w:rsidP="004D6829">
      <w:pPr>
        <w:rPr>
          <w:rFonts w:ascii="Times New Roman" w:hAnsi="Times New Roman" w:cs="Times New Roman"/>
          <w:b/>
          <w:bCs/>
          <w:sz w:val="24"/>
          <w:szCs w:val="24"/>
        </w:rPr>
      </w:pPr>
      <w:hyperlink r:id="rId9" w:history="1">
        <w:r w:rsidRPr="004D6829">
          <w:rPr>
            <w:rStyle w:val="Hyperlink"/>
            <w:rFonts w:ascii="Times New Roman" w:hAnsi="Times New Roman" w:cs="Times New Roman"/>
            <w:b/>
            <w:bCs/>
            <w:sz w:val="24"/>
            <w:szCs w:val="24"/>
          </w:rPr>
          <w:t>HB 1449</w:t>
        </w:r>
      </w:hyperlink>
      <w:r w:rsidRPr="004D6829">
        <w:rPr>
          <w:rFonts w:ascii="Times New Roman" w:hAnsi="Times New Roman" w:cs="Times New Roman"/>
          <w:b/>
          <w:bCs/>
          <w:sz w:val="24"/>
          <w:szCs w:val="24"/>
        </w:rPr>
        <w:t> Emergency medical services providers; administration of prescription medication.</w:t>
      </w:r>
    </w:p>
    <w:p w14:paraId="3F2D47EB"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w:t>
      </w:r>
      <w:proofErr w:type="spellStart"/>
      <w:r w:rsidRPr="004D6829">
        <w:rPr>
          <w:rFonts w:ascii="Times New Roman" w:hAnsi="Times New Roman" w:cs="Times New Roman"/>
          <w:sz w:val="24"/>
          <w:szCs w:val="24"/>
        </w:rPr>
        <w:t>Orrock</w:t>
      </w:r>
      <w:proofErr w:type="spellEnd"/>
    </w:p>
    <w:p w14:paraId="472CCA61"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direct the Secretary of Health and Human Resources to adopt a process to allow emergency medical services providers to administer prescription medication to persons under certain circumstances.</w:t>
      </w:r>
    </w:p>
    <w:p w14:paraId="2B74DF4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Secretary of Health and Human Resources; administration of prescription medication by emergency medical services providers.</w:t>
      </w:r>
      <w:r w:rsidRPr="004D6829">
        <w:rPr>
          <w:rFonts w:ascii="Times New Roman" w:hAnsi="Times New Roman" w:cs="Times New Roman"/>
          <w:sz w:val="24"/>
          <w:szCs w:val="24"/>
        </w:rPr>
        <w:t> Directs the Secretary of Health and Human Resources to adopt a process to allow emergency medical services providers to administer prescription medication to persons under certain circumstances.</w:t>
      </w:r>
    </w:p>
    <w:p w14:paraId="3DA72866"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12/21/22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23101813D</w:t>
      </w:r>
      <w:r w:rsidRPr="004D6829">
        <w:rPr>
          <w:rFonts w:ascii="Times New Roman" w:hAnsi="Times New Roman" w:cs="Times New Roman"/>
          <w:sz w:val="24"/>
          <w:szCs w:val="24"/>
        </w:rPr>
        <w:br/>
        <w:t>12/21/22 House: Committee Referral Pending</w:t>
      </w:r>
    </w:p>
    <w:p w14:paraId="50C596F6" w14:textId="77777777" w:rsidR="004D6829" w:rsidRPr="004D6829" w:rsidRDefault="004D6829" w:rsidP="004D6829">
      <w:pPr>
        <w:rPr>
          <w:rFonts w:ascii="Times New Roman" w:hAnsi="Times New Roman" w:cs="Times New Roman"/>
          <w:b/>
          <w:bCs/>
          <w:sz w:val="24"/>
          <w:szCs w:val="24"/>
        </w:rPr>
      </w:pPr>
      <w:hyperlink r:id="rId10" w:history="1">
        <w:r w:rsidRPr="004D6829">
          <w:rPr>
            <w:rStyle w:val="Hyperlink"/>
            <w:rFonts w:ascii="Times New Roman" w:hAnsi="Times New Roman" w:cs="Times New Roman"/>
            <w:b/>
            <w:bCs/>
            <w:sz w:val="24"/>
            <w:szCs w:val="24"/>
          </w:rPr>
          <w:t>HB 1472</w:t>
        </w:r>
      </w:hyperlink>
      <w:r w:rsidRPr="004D6829">
        <w:rPr>
          <w:rFonts w:ascii="Times New Roman" w:hAnsi="Times New Roman" w:cs="Times New Roman"/>
          <w:b/>
          <w:bCs/>
          <w:sz w:val="24"/>
          <w:szCs w:val="24"/>
        </w:rPr>
        <w:t> Emergency medical services; provision by localities.</w:t>
      </w:r>
    </w:p>
    <w:p w14:paraId="473D4744"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Fowler</w:t>
      </w:r>
    </w:p>
    <w:p w14:paraId="14E3C4C3"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§15.2-955 of the Code of Virginia, relating to provision of emergency medical services by localities.</w:t>
      </w:r>
    </w:p>
    <w:p w14:paraId="7D772E80"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Provision of emergency medical services by localities.</w:t>
      </w:r>
      <w:r w:rsidRPr="004D6829">
        <w:rPr>
          <w:rFonts w:ascii="Times New Roman" w:hAnsi="Times New Roman" w:cs="Times New Roman"/>
          <w:sz w:val="24"/>
          <w:szCs w:val="24"/>
        </w:rPr>
        <w:t> Requires each locality to ensure that essential emergency medical services are maintained throughout the entire locality. Under current law, each locality is required to seek to ensure that emergency medical services are maintained throughout the entire locality.</w:t>
      </w:r>
    </w:p>
    <w:p w14:paraId="603FD1E5"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12/30/22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23102489D</w:t>
      </w:r>
      <w:r w:rsidRPr="004D6829">
        <w:rPr>
          <w:rFonts w:ascii="Times New Roman" w:hAnsi="Times New Roman" w:cs="Times New Roman"/>
          <w:sz w:val="24"/>
          <w:szCs w:val="24"/>
        </w:rPr>
        <w:br/>
        <w:t>12/30/22 House: Committee Referral Pending</w:t>
      </w:r>
    </w:p>
    <w:p w14:paraId="0B642B11" w14:textId="77777777" w:rsidR="004D6829" w:rsidRPr="004D6829" w:rsidRDefault="004D6829" w:rsidP="004D6829">
      <w:pPr>
        <w:rPr>
          <w:rFonts w:ascii="Times New Roman" w:hAnsi="Times New Roman" w:cs="Times New Roman"/>
          <w:b/>
          <w:bCs/>
          <w:sz w:val="24"/>
          <w:szCs w:val="24"/>
        </w:rPr>
      </w:pPr>
      <w:hyperlink r:id="rId11" w:history="1">
        <w:r w:rsidRPr="004D6829">
          <w:rPr>
            <w:rStyle w:val="Hyperlink"/>
            <w:rFonts w:ascii="Times New Roman" w:hAnsi="Times New Roman" w:cs="Times New Roman"/>
            <w:b/>
            <w:bCs/>
            <w:sz w:val="24"/>
            <w:szCs w:val="24"/>
          </w:rPr>
          <w:t>HB 1571</w:t>
        </w:r>
      </w:hyperlink>
      <w:r w:rsidRPr="004D6829">
        <w:rPr>
          <w:rFonts w:ascii="Times New Roman" w:hAnsi="Times New Roman" w:cs="Times New Roman"/>
          <w:b/>
          <w:bCs/>
          <w:sz w:val="24"/>
          <w:szCs w:val="24"/>
        </w:rPr>
        <w:t> Virginia Retirement System; enhanced retirement benefits for 911 dispatchers.</w:t>
      </w:r>
    </w:p>
    <w:p w14:paraId="1CD4DBBB"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Walker</w:t>
      </w:r>
    </w:p>
    <w:p w14:paraId="2CFE6363"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 51.1-138 of the Code of Virginia, relating to Virginia Retirement System; enhanced retirement benefits for 911 dispatchers.</w:t>
      </w:r>
    </w:p>
    <w:p w14:paraId="0B4CD4F5"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Virginia Retirement System; enhanced retirement benefits for 911 dispatchers.</w:t>
      </w:r>
      <w:r w:rsidRPr="004D6829">
        <w:rPr>
          <w:rFonts w:ascii="Times New Roman" w:hAnsi="Times New Roman" w:cs="Times New Roman"/>
          <w:sz w:val="24"/>
          <w:szCs w:val="24"/>
        </w:rPr>
        <w:t> Adds 911 dispatchers to the list of local employees eligible to receive enhanced retirement benefits for hazardous duty service under the Virginia Retirement System.</w:t>
      </w:r>
    </w:p>
    <w:p w14:paraId="1D9276A6"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01/06/23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23102459D</w:t>
      </w:r>
      <w:r w:rsidRPr="004D6829">
        <w:rPr>
          <w:rFonts w:ascii="Times New Roman" w:hAnsi="Times New Roman" w:cs="Times New Roman"/>
          <w:sz w:val="24"/>
          <w:szCs w:val="24"/>
        </w:rPr>
        <w:br/>
        <w:t>01/06/23 House: Committee Referral Pending</w:t>
      </w:r>
    </w:p>
    <w:p w14:paraId="16DE8843" w14:textId="77777777" w:rsidR="004D6829" w:rsidRPr="004D6829" w:rsidRDefault="004D6829" w:rsidP="004D6829">
      <w:pPr>
        <w:rPr>
          <w:rFonts w:ascii="Times New Roman" w:hAnsi="Times New Roman" w:cs="Times New Roman"/>
          <w:b/>
          <w:bCs/>
          <w:sz w:val="24"/>
          <w:szCs w:val="24"/>
        </w:rPr>
      </w:pPr>
      <w:hyperlink r:id="rId12" w:history="1">
        <w:r w:rsidRPr="004D6829">
          <w:rPr>
            <w:rStyle w:val="Hyperlink"/>
            <w:rFonts w:ascii="Times New Roman" w:hAnsi="Times New Roman" w:cs="Times New Roman"/>
            <w:b/>
            <w:bCs/>
            <w:sz w:val="24"/>
            <w:szCs w:val="24"/>
          </w:rPr>
          <w:t>HB 1572</w:t>
        </w:r>
      </w:hyperlink>
      <w:r w:rsidRPr="004D6829">
        <w:rPr>
          <w:rFonts w:ascii="Times New Roman" w:hAnsi="Times New Roman" w:cs="Times New Roman"/>
          <w:b/>
          <w:bCs/>
          <w:sz w:val="24"/>
          <w:szCs w:val="24"/>
        </w:rPr>
        <w:t> Emergency response; false information by device; penalty.</w:t>
      </w:r>
    </w:p>
    <w:p w14:paraId="721E3087"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Walker</w:t>
      </w:r>
    </w:p>
    <w:p w14:paraId="0B38A21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 18.2-426 and 18.2-428 of the Code of Virginia, relating to emergency response; false information by device; penalty.</w:t>
      </w:r>
    </w:p>
    <w:p w14:paraId="6D35ED8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Emergency response; false information by device; penalty.</w:t>
      </w:r>
      <w:r w:rsidRPr="004D6829">
        <w:rPr>
          <w:rFonts w:ascii="Times New Roman" w:hAnsi="Times New Roman" w:cs="Times New Roman"/>
          <w:sz w:val="24"/>
          <w:szCs w:val="24"/>
        </w:rPr>
        <w:t> Makes it a Class 1 misdemeanor to maliciously advise or inform another over any other device by any means, or cause another to do the same, of the death of, accident to, injury to, illness of, or disappearance of some third party, or of the imminent threat to the safety of a person, that results in an emergency response, knowing the information to be false. The bill defines emergency response as a response by law-enforcement officers, firefighters, or emergency medical personnel to a situation where human life or property is in jeopardy and the prompt summoning of aid is essential. Current law only prohibits such false information to another by telephone.</w:t>
      </w:r>
    </w:p>
    <w:p w14:paraId="48E6FCF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01/06/23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23102628D</w:t>
      </w:r>
      <w:r w:rsidRPr="004D6829">
        <w:rPr>
          <w:rFonts w:ascii="Times New Roman" w:hAnsi="Times New Roman" w:cs="Times New Roman"/>
          <w:sz w:val="24"/>
          <w:szCs w:val="24"/>
        </w:rPr>
        <w:br/>
        <w:t>01/06/23 House: Committee Referral Pending</w:t>
      </w:r>
    </w:p>
    <w:p w14:paraId="60842364" w14:textId="77777777" w:rsidR="004D6829" w:rsidRPr="004D6829" w:rsidRDefault="004D6829" w:rsidP="004D6829">
      <w:pPr>
        <w:rPr>
          <w:rFonts w:ascii="Times New Roman" w:hAnsi="Times New Roman" w:cs="Times New Roman"/>
          <w:b/>
          <w:bCs/>
          <w:sz w:val="24"/>
          <w:szCs w:val="24"/>
        </w:rPr>
      </w:pPr>
      <w:hyperlink r:id="rId13" w:history="1">
        <w:r w:rsidRPr="004D6829">
          <w:rPr>
            <w:rStyle w:val="Hyperlink"/>
            <w:rFonts w:ascii="Times New Roman" w:hAnsi="Times New Roman" w:cs="Times New Roman"/>
            <w:b/>
            <w:bCs/>
            <w:sz w:val="24"/>
            <w:szCs w:val="24"/>
          </w:rPr>
          <w:t>HB 1573</w:t>
        </w:r>
      </w:hyperlink>
      <w:r w:rsidRPr="004D6829">
        <w:rPr>
          <w:rFonts w:ascii="Times New Roman" w:hAnsi="Times New Roman" w:cs="Times New Roman"/>
          <w:b/>
          <w:bCs/>
          <w:sz w:val="24"/>
          <w:szCs w:val="24"/>
        </w:rPr>
        <w:t> Department of Health Professions; applications for licensure, certification, and registration; men</w:t>
      </w:r>
    </w:p>
    <w:p w14:paraId="484E96F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Walker</w:t>
      </w:r>
    </w:p>
    <w:p w14:paraId="0A030B5B"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A BILL to direct the Department of Health Professions to amend language related to mental health conditions and impairment in licensure, certification, and registration </w:t>
      </w:r>
      <w:proofErr w:type="gramStart"/>
      <w:r w:rsidRPr="004D6829">
        <w:rPr>
          <w:rFonts w:ascii="Times New Roman" w:hAnsi="Times New Roman" w:cs="Times New Roman"/>
          <w:sz w:val="24"/>
          <w:szCs w:val="24"/>
        </w:rPr>
        <w:t>applications;</w:t>
      </w:r>
      <w:proofErr w:type="gramEnd"/>
      <w:r w:rsidRPr="004D6829">
        <w:rPr>
          <w:rFonts w:ascii="Times New Roman" w:hAnsi="Times New Roman" w:cs="Times New Roman"/>
          <w:sz w:val="24"/>
          <w:szCs w:val="24"/>
        </w:rPr>
        <w:t xml:space="preserve"> emergency.</w:t>
      </w:r>
    </w:p>
    <w:p w14:paraId="2C7DA001"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sz w:val="24"/>
          <w:szCs w:val="24"/>
        </w:rPr>
        <w:br/>
      </w:r>
      <w:r w:rsidRPr="004D6829">
        <w:rPr>
          <w:rFonts w:ascii="Times New Roman" w:hAnsi="Times New Roman" w:cs="Times New Roman"/>
          <w:b/>
          <w:bCs/>
          <w:sz w:val="24"/>
          <w:szCs w:val="24"/>
        </w:rPr>
        <w:t>Department of Health Professions; applications for licensure, certification, and registration; mental health conditions and impairment; emergency.</w:t>
      </w:r>
      <w:r w:rsidRPr="004D6829">
        <w:rPr>
          <w:rFonts w:ascii="Times New Roman" w:hAnsi="Times New Roman" w:cs="Times New Roman"/>
          <w:sz w:val="24"/>
          <w:szCs w:val="24"/>
        </w:rPr>
        <w:t> Directs the Department of Health Professions to amend its licensure, certification, and registration applications to remove any existing questions pertaining to mental health conditions and impairment to and include the following questions: (</w:t>
      </w:r>
      <w:proofErr w:type="spellStart"/>
      <w:r w:rsidRPr="004D6829">
        <w:rPr>
          <w:rFonts w:ascii="Times New Roman" w:hAnsi="Times New Roman" w:cs="Times New Roman"/>
          <w:sz w:val="24"/>
          <w:szCs w:val="24"/>
        </w:rPr>
        <w:t>i</w:t>
      </w:r>
      <w:proofErr w:type="spellEnd"/>
      <w:r w:rsidRPr="004D6829">
        <w:rPr>
          <w:rFonts w:ascii="Times New Roman" w:hAnsi="Times New Roman" w:cs="Times New Roman"/>
          <w:sz w:val="24"/>
          <w:szCs w:val="24"/>
        </w:rPr>
        <w:t>) Do you have any reason to believe that you would pose a risk to the safety or well-being of your patients or clients?; and (ii) Are you able to perform the essential functions of a practitioner in your area of practice with or without reasonable accommodation? The bill contains an emergency clause.</w:t>
      </w:r>
    </w:p>
    <w:p w14:paraId="6A701124"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EMERGENCY</w:t>
      </w:r>
    </w:p>
    <w:p w14:paraId="684E768E" w14:textId="623F1FAF"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01/06/23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with emergency clause; offered 01/11/23 </w:t>
      </w:r>
      <w:r w:rsidRPr="004D6829">
        <w:rPr>
          <w:rFonts w:ascii="Times New Roman" w:hAnsi="Times New Roman" w:cs="Times New Roman"/>
          <w:sz w:val="24"/>
          <w:szCs w:val="24"/>
        </w:rPr>
        <w:br/>
        <w:t>01/06/23 House: Committee Referral Pending</w:t>
      </w:r>
    </w:p>
    <w:p w14:paraId="5B51EFB8" w14:textId="77777777" w:rsidR="004D6829" w:rsidRDefault="004D6829" w:rsidP="004D6829">
      <w:pPr>
        <w:rPr>
          <w:rFonts w:ascii="Times New Roman" w:hAnsi="Times New Roman" w:cs="Times New Roman"/>
          <w:b/>
          <w:bCs/>
          <w:sz w:val="24"/>
          <w:szCs w:val="24"/>
        </w:rPr>
      </w:pPr>
    </w:p>
    <w:p w14:paraId="7B1EA8D0" w14:textId="77777777" w:rsidR="004D6829" w:rsidRDefault="004D6829" w:rsidP="004D6829">
      <w:pPr>
        <w:rPr>
          <w:rFonts w:ascii="Times New Roman" w:hAnsi="Times New Roman" w:cs="Times New Roman"/>
          <w:b/>
          <w:bCs/>
          <w:sz w:val="24"/>
          <w:szCs w:val="24"/>
        </w:rPr>
      </w:pPr>
    </w:p>
    <w:p w14:paraId="252715AE" w14:textId="716642D4" w:rsidR="004D6829" w:rsidRPr="004D6829" w:rsidRDefault="004D6829" w:rsidP="004D6829">
      <w:pPr>
        <w:rPr>
          <w:rFonts w:ascii="Times New Roman" w:hAnsi="Times New Roman" w:cs="Times New Roman"/>
          <w:b/>
          <w:bCs/>
          <w:sz w:val="24"/>
          <w:szCs w:val="24"/>
        </w:rPr>
      </w:pPr>
      <w:hyperlink r:id="rId14" w:history="1">
        <w:r w:rsidRPr="004D6829">
          <w:rPr>
            <w:rStyle w:val="Hyperlink"/>
            <w:rFonts w:ascii="Times New Roman" w:hAnsi="Times New Roman" w:cs="Times New Roman"/>
            <w:b/>
            <w:bCs/>
            <w:sz w:val="24"/>
            <w:szCs w:val="24"/>
          </w:rPr>
          <w:t>HB 1590</w:t>
        </w:r>
      </w:hyperlink>
      <w:r w:rsidRPr="004D6829">
        <w:rPr>
          <w:rFonts w:ascii="Times New Roman" w:hAnsi="Times New Roman" w:cs="Times New Roman"/>
          <w:b/>
          <w:bCs/>
          <w:sz w:val="24"/>
          <w:szCs w:val="24"/>
        </w:rPr>
        <w:t> Causing a telephone, digital pager, or other device to alert with intent to annoy.</w:t>
      </w:r>
    </w:p>
    <w:p w14:paraId="677783DC"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Sullivan</w:t>
      </w:r>
    </w:p>
    <w:p w14:paraId="6F0A6BFB"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 18.2-429 of the Code of Virginia, relating to causing a telephone, digital pager, or other device to alert with intent to annoy; emergency communications; penalty.</w:t>
      </w:r>
    </w:p>
    <w:p w14:paraId="32A98E5B"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Causing a telephone, digital pager, or other device to alert with intent to annoy; emergency communications; penalty.</w:t>
      </w:r>
      <w:r w:rsidRPr="004D6829">
        <w:rPr>
          <w:rFonts w:ascii="Times New Roman" w:hAnsi="Times New Roman" w:cs="Times New Roman"/>
          <w:sz w:val="24"/>
          <w:szCs w:val="24"/>
        </w:rPr>
        <w:t> Modernizes the harassing phone call statute to include any communications that may ring or otherwise signal or alert. Under current law, only telephones and digital pagers are included within the ambit of the statute.</w:t>
      </w:r>
    </w:p>
    <w:p w14:paraId="2DC6F813"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01/06/23 House: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23100630D</w:t>
      </w:r>
      <w:r w:rsidRPr="004D6829">
        <w:rPr>
          <w:rFonts w:ascii="Times New Roman" w:hAnsi="Times New Roman" w:cs="Times New Roman"/>
          <w:sz w:val="24"/>
          <w:szCs w:val="24"/>
        </w:rPr>
        <w:br/>
        <w:t>01/06/23 House: Committee Referral Pending</w:t>
      </w:r>
    </w:p>
    <w:p w14:paraId="4527C186" w14:textId="77777777" w:rsidR="004D6829" w:rsidRPr="004D6829" w:rsidRDefault="004D6829" w:rsidP="004D6829">
      <w:pPr>
        <w:rPr>
          <w:rFonts w:ascii="Times New Roman" w:hAnsi="Times New Roman" w:cs="Times New Roman"/>
          <w:b/>
          <w:bCs/>
          <w:sz w:val="24"/>
          <w:szCs w:val="24"/>
        </w:rPr>
      </w:pPr>
      <w:hyperlink r:id="rId15" w:history="1">
        <w:r w:rsidRPr="004D6829">
          <w:rPr>
            <w:rStyle w:val="Hyperlink"/>
            <w:rFonts w:ascii="Times New Roman" w:hAnsi="Times New Roman" w:cs="Times New Roman"/>
            <w:b/>
            <w:bCs/>
            <w:sz w:val="24"/>
            <w:szCs w:val="24"/>
          </w:rPr>
          <w:t>SB 800</w:t>
        </w:r>
      </w:hyperlink>
      <w:r w:rsidRPr="004D6829">
        <w:rPr>
          <w:rFonts w:ascii="Times New Roman" w:hAnsi="Times New Roman" w:cs="Times New Roman"/>
          <w:b/>
          <w:bCs/>
          <w:sz w:val="24"/>
          <w:szCs w:val="24"/>
        </w:rPr>
        <w:t> Budget Bill.</w:t>
      </w:r>
    </w:p>
    <w:p w14:paraId="21381C9B"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Patrons:</w:t>
      </w:r>
      <w:r w:rsidRPr="004D6829">
        <w:rPr>
          <w:rFonts w:ascii="Times New Roman" w:hAnsi="Times New Roman" w:cs="Times New Roman"/>
          <w:sz w:val="24"/>
          <w:szCs w:val="24"/>
        </w:rPr>
        <w:t> Howell and Barker</w:t>
      </w:r>
    </w:p>
    <w:p w14:paraId="00AE2182"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6FDBCB6D"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Budget Bill.</w:t>
      </w:r>
      <w:r w:rsidRPr="004D6829">
        <w:rPr>
          <w:rFonts w:ascii="Times New Roman" w:hAnsi="Times New Roman" w:cs="Times New Roman"/>
          <w:sz w:val="24"/>
          <w:szCs w:val="24"/>
        </w:rPr>
        <w:t> Amends Chapter 2 of the 2022 Acts of Assembly, Special Session I.</w:t>
      </w:r>
    </w:p>
    <w:p w14:paraId="5E1814E9"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12/15/22 Senate: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23103492D</w:t>
      </w:r>
      <w:r w:rsidRPr="004D6829">
        <w:rPr>
          <w:rFonts w:ascii="Times New Roman" w:hAnsi="Times New Roman" w:cs="Times New Roman"/>
          <w:sz w:val="24"/>
          <w:szCs w:val="24"/>
        </w:rPr>
        <w:br/>
        <w:t>12/15/22 Senate: Referred to Committee on Finance and Appropriations</w:t>
      </w:r>
    </w:p>
    <w:p w14:paraId="5CE71E10" w14:textId="77777777" w:rsidR="004D6829" w:rsidRPr="004D6829" w:rsidRDefault="004D6829" w:rsidP="004D6829">
      <w:pPr>
        <w:rPr>
          <w:rFonts w:ascii="Times New Roman" w:hAnsi="Times New Roman" w:cs="Times New Roman"/>
          <w:b/>
          <w:bCs/>
          <w:sz w:val="24"/>
          <w:szCs w:val="24"/>
        </w:rPr>
      </w:pPr>
      <w:hyperlink r:id="rId16" w:history="1">
        <w:r w:rsidRPr="004D6829">
          <w:rPr>
            <w:rStyle w:val="Hyperlink"/>
            <w:rFonts w:ascii="Times New Roman" w:hAnsi="Times New Roman" w:cs="Times New Roman"/>
            <w:b/>
            <w:bCs/>
            <w:sz w:val="24"/>
            <w:szCs w:val="24"/>
          </w:rPr>
          <w:t>SB 827</w:t>
        </w:r>
      </w:hyperlink>
      <w:r w:rsidRPr="004D6829">
        <w:rPr>
          <w:rFonts w:ascii="Times New Roman" w:hAnsi="Times New Roman" w:cs="Times New Roman"/>
          <w:b/>
          <w:bCs/>
          <w:sz w:val="24"/>
          <w:szCs w:val="24"/>
        </w:rPr>
        <w:t> Hospital emergency departments; required security and training, regulations.</w:t>
      </w:r>
    </w:p>
    <w:p w14:paraId="29792979"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w:t>
      </w:r>
      <w:proofErr w:type="spellStart"/>
      <w:r w:rsidRPr="004D6829">
        <w:rPr>
          <w:rFonts w:ascii="Times New Roman" w:hAnsi="Times New Roman" w:cs="Times New Roman"/>
          <w:sz w:val="24"/>
          <w:szCs w:val="24"/>
        </w:rPr>
        <w:t>Favola</w:t>
      </w:r>
      <w:proofErr w:type="spellEnd"/>
    </w:p>
    <w:p w14:paraId="2838E2BF"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 32.1-127 of the Code of Virginia, relating to hospital emergency departments; required security and training; regulations.</w:t>
      </w:r>
    </w:p>
    <w:p w14:paraId="4FCE6A34"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Hospital emergency departments; required security and training; regulations.</w:t>
      </w:r>
      <w:r w:rsidRPr="004D6829">
        <w:rPr>
          <w:rFonts w:ascii="Times New Roman" w:hAnsi="Times New Roman" w:cs="Times New Roman"/>
          <w:sz w:val="24"/>
          <w:szCs w:val="24"/>
        </w:rPr>
        <w:t xml:space="preserve"> Directs the Board of Health to amend its regulations to require every hospital with an emergency department to </w:t>
      </w:r>
      <w:proofErr w:type="gramStart"/>
      <w:r w:rsidRPr="004D6829">
        <w:rPr>
          <w:rFonts w:ascii="Times New Roman" w:hAnsi="Times New Roman" w:cs="Times New Roman"/>
          <w:sz w:val="24"/>
          <w:szCs w:val="24"/>
        </w:rPr>
        <w:t>have at least one off-duty law-enforcement officer or a trained security officer present at all times</w:t>
      </w:r>
      <w:proofErr w:type="gramEnd"/>
      <w:r w:rsidRPr="004D6829">
        <w:rPr>
          <w:rFonts w:ascii="Times New Roman" w:hAnsi="Times New Roman" w:cs="Times New Roman"/>
          <w:sz w:val="24"/>
          <w:szCs w:val="24"/>
        </w:rPr>
        <w:t xml:space="preserve">. Hospital protocols shall ensure such officers providing security receive training in the use of weapons, defensive tactics, de-escalation techniques, appropriate physical restraint techniques, crisis intervention, and trauma-informed approaches in identifying and safely addressing </w:t>
      </w:r>
      <w:r w:rsidRPr="004D6829">
        <w:rPr>
          <w:rFonts w:ascii="Times New Roman" w:hAnsi="Times New Roman" w:cs="Times New Roman"/>
          <w:sz w:val="24"/>
          <w:szCs w:val="24"/>
        </w:rPr>
        <w:lastRenderedPageBreak/>
        <w:t>situations involving patients, family members, or other persons who pose a risk of harm to themselves or others due to mental illness or substance abuse or who are experiencing a mental health crisis.</w:t>
      </w:r>
    </w:p>
    <w:p w14:paraId="3CCD24DB"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12/21/22 Senate: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23101960D</w:t>
      </w:r>
      <w:r w:rsidRPr="004D6829">
        <w:rPr>
          <w:rFonts w:ascii="Times New Roman" w:hAnsi="Times New Roman" w:cs="Times New Roman"/>
          <w:sz w:val="24"/>
          <w:szCs w:val="24"/>
        </w:rPr>
        <w:br/>
        <w:t>12/21/22 Senate: Referred to Committee on Education and Health</w:t>
      </w:r>
    </w:p>
    <w:p w14:paraId="250BC8D7" w14:textId="77777777" w:rsidR="004D6829" w:rsidRPr="004D6829" w:rsidRDefault="004D6829" w:rsidP="004D6829">
      <w:pPr>
        <w:rPr>
          <w:rFonts w:ascii="Times New Roman" w:hAnsi="Times New Roman" w:cs="Times New Roman"/>
          <w:b/>
          <w:bCs/>
          <w:sz w:val="24"/>
          <w:szCs w:val="24"/>
        </w:rPr>
      </w:pPr>
      <w:hyperlink r:id="rId17" w:history="1">
        <w:r w:rsidRPr="004D6829">
          <w:rPr>
            <w:rStyle w:val="Hyperlink"/>
            <w:rFonts w:ascii="Times New Roman" w:hAnsi="Times New Roman" w:cs="Times New Roman"/>
            <w:b/>
            <w:bCs/>
            <w:sz w:val="24"/>
            <w:szCs w:val="24"/>
          </w:rPr>
          <w:t>SB 904</w:t>
        </w:r>
      </w:hyperlink>
      <w:r w:rsidRPr="004D6829">
        <w:rPr>
          <w:rFonts w:ascii="Times New Roman" w:hAnsi="Times New Roman" w:cs="Times New Roman"/>
          <w:b/>
          <w:bCs/>
          <w:sz w:val="24"/>
          <w:szCs w:val="24"/>
        </w:rPr>
        <w:t> Workers' compensation; post-traumatic stress disorder, anxiety disorder, or depressive disorder.</w:t>
      </w:r>
    </w:p>
    <w:p w14:paraId="5024AD6E"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w:t>
      </w:r>
      <w:proofErr w:type="spellStart"/>
      <w:r w:rsidRPr="004D6829">
        <w:rPr>
          <w:rFonts w:ascii="Times New Roman" w:hAnsi="Times New Roman" w:cs="Times New Roman"/>
          <w:sz w:val="24"/>
          <w:szCs w:val="24"/>
        </w:rPr>
        <w:t>DeSteph</w:t>
      </w:r>
      <w:proofErr w:type="spellEnd"/>
    </w:p>
    <w:p w14:paraId="2A1E402F"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 65.2-101, 65.2-107, 65.2-603, 65.2-605, 65.2-606, and 65.2-607 of the Code of Virginia, relating to workers' compensation; post-traumatic stress disorder, anxiety disorder, or depressive disorder; law-enforcement officers, public safety telecommunicators, and firefighters.</w:t>
      </w:r>
    </w:p>
    <w:p w14:paraId="0BD79B78"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Workers' compensation; post-traumatic stress disorder, anxiety disorder, or depressive disorder; law-enforcement officers, public safety telecommunicators, and firefighters.</w:t>
      </w:r>
      <w:r w:rsidRPr="004D6829">
        <w:rPr>
          <w:rFonts w:ascii="Times New Roman" w:hAnsi="Times New Roman" w:cs="Times New Roman"/>
          <w:sz w:val="24"/>
          <w:szCs w:val="24"/>
        </w:rPr>
        <w:t xml:space="preserve"> Provides that an anxiety disorder or depressive disorder, as both are defined in the bill, incurred by a law-enforcement officer, public safety telecommunicator, or firefighter is compensable under the Virginia Workers' Compensation Act on the same basis as post-traumatic stress disorder. The bill adds correctional officers to the definition of law-enforcement officers for whom the workers' compensation presumption for post-traumatic stress disorder, anxiety disorder, or depressive disorder applies. The bill provides that a mental health professional must diagnose the covered individual as suffering from anxiety disorder or depressive disorder </w:t>
      </w:r>
      <w:proofErr w:type="gramStart"/>
      <w:r w:rsidRPr="004D6829">
        <w:rPr>
          <w:rFonts w:ascii="Times New Roman" w:hAnsi="Times New Roman" w:cs="Times New Roman"/>
          <w:sz w:val="24"/>
          <w:szCs w:val="24"/>
        </w:rPr>
        <w:t>as a result of</w:t>
      </w:r>
      <w:proofErr w:type="gramEnd"/>
      <w:r w:rsidRPr="004D6829">
        <w:rPr>
          <w:rFonts w:ascii="Times New Roman" w:hAnsi="Times New Roman" w:cs="Times New Roman"/>
          <w:sz w:val="24"/>
          <w:szCs w:val="24"/>
        </w:rPr>
        <w:t xml:space="preserve"> a qualifying event, defined in the bill as an incident or exposure occurring in the line of duty on or after July 1, 2023, and includes other conditions for compensability. The bill requires each employer of law-enforcement officers and public safety telecommunicators to provide resilience and self-care technique training beginning July 1, 2023. The bill also adds mental health professionals to certain provisions that currently apply to physicians and surgeons.</w:t>
      </w:r>
    </w:p>
    <w:p w14:paraId="6973FCA5"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01/05/23 Senate: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23101042D</w:t>
      </w:r>
      <w:r w:rsidRPr="004D6829">
        <w:rPr>
          <w:rFonts w:ascii="Times New Roman" w:hAnsi="Times New Roman" w:cs="Times New Roman"/>
          <w:sz w:val="24"/>
          <w:szCs w:val="24"/>
        </w:rPr>
        <w:br/>
        <w:t>01/05/23 Senate: Referred to Committee on Commerce and Labor</w:t>
      </w:r>
    </w:p>
    <w:p w14:paraId="21B02CAC" w14:textId="77777777" w:rsidR="004D6829" w:rsidRPr="004D6829" w:rsidRDefault="004D6829" w:rsidP="004D6829">
      <w:pPr>
        <w:rPr>
          <w:rFonts w:ascii="Times New Roman" w:hAnsi="Times New Roman" w:cs="Times New Roman"/>
          <w:b/>
          <w:bCs/>
          <w:sz w:val="24"/>
          <w:szCs w:val="24"/>
        </w:rPr>
      </w:pPr>
      <w:hyperlink r:id="rId18" w:history="1">
        <w:r w:rsidRPr="004D6829">
          <w:rPr>
            <w:rStyle w:val="Hyperlink"/>
            <w:rFonts w:ascii="Times New Roman" w:hAnsi="Times New Roman" w:cs="Times New Roman"/>
            <w:b/>
            <w:bCs/>
            <w:sz w:val="24"/>
            <w:szCs w:val="24"/>
          </w:rPr>
          <w:t>SB 905</w:t>
        </w:r>
      </w:hyperlink>
      <w:r w:rsidRPr="004D6829">
        <w:rPr>
          <w:rFonts w:ascii="Times New Roman" w:hAnsi="Times New Roman" w:cs="Times New Roman"/>
          <w:b/>
          <w:bCs/>
          <w:sz w:val="24"/>
          <w:szCs w:val="24"/>
        </w:rPr>
        <w:t> Fire marshals; police powers, training requirements.</w:t>
      </w:r>
    </w:p>
    <w:p w14:paraId="7EAE7715"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Patron:</w:t>
      </w:r>
      <w:r w:rsidRPr="004D6829">
        <w:rPr>
          <w:rFonts w:ascii="Times New Roman" w:hAnsi="Times New Roman" w:cs="Times New Roman"/>
          <w:sz w:val="24"/>
          <w:szCs w:val="24"/>
        </w:rPr>
        <w:t> </w:t>
      </w:r>
      <w:proofErr w:type="spellStart"/>
      <w:r w:rsidRPr="004D6829">
        <w:rPr>
          <w:rFonts w:ascii="Times New Roman" w:hAnsi="Times New Roman" w:cs="Times New Roman"/>
          <w:sz w:val="24"/>
          <w:szCs w:val="24"/>
        </w:rPr>
        <w:t>DeSteph</w:t>
      </w:r>
      <w:proofErr w:type="spellEnd"/>
    </w:p>
    <w:p w14:paraId="061B4E1A"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A BILL to amend and reenact § 27-34.2:1 of the Code of Virginia, relating to police powers of fire marshals; training requirements.</w:t>
      </w:r>
    </w:p>
    <w:p w14:paraId="0EFB4C52"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i/>
          <w:iCs/>
          <w:sz w:val="24"/>
          <w:szCs w:val="24"/>
        </w:rPr>
        <w:t>Summary as introduced:</w:t>
      </w:r>
      <w:r w:rsidRPr="004D6829">
        <w:rPr>
          <w:rFonts w:ascii="Times New Roman" w:hAnsi="Times New Roman" w:cs="Times New Roman"/>
          <w:sz w:val="24"/>
          <w:szCs w:val="24"/>
        </w:rPr>
        <w:br/>
      </w:r>
      <w:r w:rsidRPr="004D6829">
        <w:rPr>
          <w:rFonts w:ascii="Times New Roman" w:hAnsi="Times New Roman" w:cs="Times New Roman"/>
          <w:b/>
          <w:bCs/>
          <w:sz w:val="24"/>
          <w:szCs w:val="24"/>
        </w:rPr>
        <w:t>Police powers of fire marshals; training requirements. </w:t>
      </w:r>
      <w:r w:rsidRPr="004D6829">
        <w:rPr>
          <w:rFonts w:ascii="Times New Roman" w:hAnsi="Times New Roman" w:cs="Times New Roman"/>
          <w:sz w:val="24"/>
          <w:szCs w:val="24"/>
        </w:rPr>
        <w:t xml:space="preserve">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w:t>
      </w:r>
      <w:r w:rsidRPr="004D6829">
        <w:rPr>
          <w:rFonts w:ascii="Times New Roman" w:hAnsi="Times New Roman" w:cs="Times New Roman"/>
          <w:sz w:val="24"/>
          <w:szCs w:val="24"/>
        </w:rPr>
        <w:lastRenderedPageBreak/>
        <w:t>or prior certification as a law-enforcement officer may satisfy the police powers training requirements.</w:t>
      </w:r>
    </w:p>
    <w:p w14:paraId="59AB9EF5" w14:textId="77777777" w:rsidR="004D6829" w:rsidRPr="004D6829" w:rsidRDefault="004D6829" w:rsidP="004D6829">
      <w:pPr>
        <w:rPr>
          <w:rFonts w:ascii="Times New Roman" w:hAnsi="Times New Roman" w:cs="Times New Roman"/>
          <w:sz w:val="24"/>
          <w:szCs w:val="24"/>
        </w:rPr>
      </w:pPr>
      <w:r w:rsidRPr="004D6829">
        <w:rPr>
          <w:rFonts w:ascii="Times New Roman" w:hAnsi="Times New Roman" w:cs="Times New Roman"/>
          <w:sz w:val="24"/>
          <w:szCs w:val="24"/>
        </w:rPr>
        <w:t xml:space="preserve">01/05/23 Senate: </w:t>
      </w:r>
      <w:proofErr w:type="spellStart"/>
      <w:r w:rsidRPr="004D6829">
        <w:rPr>
          <w:rFonts w:ascii="Times New Roman" w:hAnsi="Times New Roman" w:cs="Times New Roman"/>
          <w:sz w:val="24"/>
          <w:szCs w:val="24"/>
        </w:rPr>
        <w:t>Prefiled</w:t>
      </w:r>
      <w:proofErr w:type="spellEnd"/>
      <w:r w:rsidRPr="004D6829">
        <w:rPr>
          <w:rFonts w:ascii="Times New Roman" w:hAnsi="Times New Roman" w:cs="Times New Roman"/>
          <w:sz w:val="24"/>
          <w:szCs w:val="24"/>
        </w:rPr>
        <w:t xml:space="preserve"> and ordered printed; offered 01/11/23 23101310D</w:t>
      </w:r>
      <w:r w:rsidRPr="004D6829">
        <w:rPr>
          <w:rFonts w:ascii="Times New Roman" w:hAnsi="Times New Roman" w:cs="Times New Roman"/>
          <w:sz w:val="24"/>
          <w:szCs w:val="24"/>
        </w:rPr>
        <w:br/>
        <w:t>01/05/23 Senate: Referred to Committee on General Laws and Technology</w:t>
      </w:r>
    </w:p>
    <w:p w14:paraId="590DA347" w14:textId="77777777" w:rsidR="00044DDB" w:rsidRDefault="00044DDB"/>
    <w:sectPr w:rsidR="00044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29"/>
    <w:rsid w:val="00044DDB"/>
    <w:rsid w:val="004D6829"/>
    <w:rsid w:val="00673524"/>
    <w:rsid w:val="00837757"/>
    <w:rsid w:val="00A23B68"/>
    <w:rsid w:val="00D5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796C"/>
  <w15:chartTrackingRefBased/>
  <w15:docId w15:val="{861B45D0-F9FE-45AE-B0C2-300B77D3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829"/>
    <w:rPr>
      <w:color w:val="0563C1" w:themeColor="hyperlink"/>
      <w:u w:val="single"/>
    </w:rPr>
  </w:style>
  <w:style w:type="character" w:styleId="UnresolvedMention">
    <w:name w:val="Unresolved Mention"/>
    <w:basedOn w:val="DefaultParagraphFont"/>
    <w:uiPriority w:val="99"/>
    <w:semiHidden/>
    <w:unhideWhenUsed/>
    <w:rsid w:val="004D6829"/>
    <w:rPr>
      <w:color w:val="605E5C"/>
      <w:shd w:val="clear" w:color="auto" w:fill="E1DFDD"/>
    </w:rPr>
  </w:style>
  <w:style w:type="character" w:styleId="FollowedHyperlink">
    <w:name w:val="FollowedHyperlink"/>
    <w:basedOn w:val="DefaultParagraphFont"/>
    <w:uiPriority w:val="99"/>
    <w:semiHidden/>
    <w:unhideWhenUsed/>
    <w:rsid w:val="004D68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6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s.virginia.gov/cgi-bin/legp604.exe?231+sum+HB1447" TargetMode="External"/><Relationship Id="rId13" Type="http://schemas.openxmlformats.org/officeDocument/2006/relationships/hyperlink" Target="https://lis.virginia.gov/cgi-bin/legp604.exe?231+sum+HB1573" TargetMode="External"/><Relationship Id="rId18" Type="http://schemas.openxmlformats.org/officeDocument/2006/relationships/hyperlink" Target="https://lis.virginia.gov/cgi-bin/legp604.exe?231+sum+SB905" TargetMode="External"/><Relationship Id="rId3" Type="http://schemas.openxmlformats.org/officeDocument/2006/relationships/webSettings" Target="webSettings.xml"/><Relationship Id="rId7" Type="http://schemas.openxmlformats.org/officeDocument/2006/relationships/hyperlink" Target="https://lis.virginia.gov/cgi-bin/legp604.exe?231+sum+HB1410" TargetMode="External"/><Relationship Id="rId12" Type="http://schemas.openxmlformats.org/officeDocument/2006/relationships/hyperlink" Target="https://lis.virginia.gov/cgi-bin/legp604.exe?231+sum+HB1572" TargetMode="External"/><Relationship Id="rId17" Type="http://schemas.openxmlformats.org/officeDocument/2006/relationships/hyperlink" Target="https://lis.virginia.gov/cgi-bin/legp604.exe?231+sum+SB904" TargetMode="External"/><Relationship Id="rId2" Type="http://schemas.openxmlformats.org/officeDocument/2006/relationships/settings" Target="settings.xml"/><Relationship Id="rId16" Type="http://schemas.openxmlformats.org/officeDocument/2006/relationships/hyperlink" Target="https://lis.virginia.gov/cgi-bin/legp604.exe?231+sum+SB82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s.virginia.gov/cgi-bin/legp604.exe?231+sum+HB1400" TargetMode="External"/><Relationship Id="rId11" Type="http://schemas.openxmlformats.org/officeDocument/2006/relationships/hyperlink" Target="https://lis.virginia.gov/cgi-bin/legp604.exe?231+sum+HB1571" TargetMode="External"/><Relationship Id="rId5" Type="http://schemas.openxmlformats.org/officeDocument/2006/relationships/hyperlink" Target="https://lis.virginia.gov/cgi-bin/legp604.exe?231+sum+HB1390" TargetMode="External"/><Relationship Id="rId15" Type="http://schemas.openxmlformats.org/officeDocument/2006/relationships/hyperlink" Target="https://lis.virginia.gov/cgi-bin/legp604.exe?231+sum+SB800" TargetMode="External"/><Relationship Id="rId10" Type="http://schemas.openxmlformats.org/officeDocument/2006/relationships/hyperlink" Target="https://lis.virginia.gov/cgi-bin/legp604.exe?231+sum+HB1472" TargetMode="External"/><Relationship Id="rId19" Type="http://schemas.openxmlformats.org/officeDocument/2006/relationships/fontTable" Target="fontTable.xml"/><Relationship Id="rId4" Type="http://schemas.openxmlformats.org/officeDocument/2006/relationships/hyperlink" Target="https://lis.virginia.gov/cgi-bin/legp604.exe?231+sum+HB1389" TargetMode="External"/><Relationship Id="rId9" Type="http://schemas.openxmlformats.org/officeDocument/2006/relationships/hyperlink" Target="https://lis.virginia.gov/cgi-bin/legp604.exe?231+sum+HB1449" TargetMode="External"/><Relationship Id="rId14" Type="http://schemas.openxmlformats.org/officeDocument/2006/relationships/hyperlink" Target="https://lis.virginia.gov/cgi-bin/legp604.exe?231+sum+HB1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(VDH)</dc:creator>
  <cp:keywords/>
  <dc:description/>
  <cp:lastModifiedBy>Brown, Gary (VDH)</cp:lastModifiedBy>
  <cp:revision>1</cp:revision>
  <dcterms:created xsi:type="dcterms:W3CDTF">2023-01-06T22:20:00Z</dcterms:created>
  <dcterms:modified xsi:type="dcterms:W3CDTF">2023-01-06T22:40:00Z</dcterms:modified>
</cp:coreProperties>
</file>