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6D4" w14:textId="77777777" w:rsidR="00721CAA" w:rsidRDefault="00621F13" w:rsidP="00721CAA">
      <w:pPr>
        <w:widowControl w:val="0"/>
        <w:jc w:val="center"/>
        <w:rPr>
          <w:b/>
          <w:sz w:val="22"/>
          <w:szCs w:val="22"/>
        </w:rPr>
      </w:pPr>
      <w:r>
        <w:rPr>
          <w:b/>
          <w:sz w:val="22"/>
          <w:szCs w:val="22"/>
        </w:rPr>
        <w:t>Provider Health and Safety Committee</w:t>
      </w:r>
    </w:p>
    <w:p w14:paraId="687D62D7" w14:textId="77777777"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14:paraId="69F57A21" w14:textId="55F12CEB" w:rsidR="009D6E13" w:rsidRDefault="00663BA9" w:rsidP="005617F0">
      <w:pPr>
        <w:widowControl w:val="0"/>
        <w:jc w:val="center"/>
        <w:rPr>
          <w:b/>
          <w:sz w:val="22"/>
          <w:szCs w:val="22"/>
        </w:rPr>
      </w:pPr>
      <w:r>
        <w:rPr>
          <w:b/>
          <w:sz w:val="22"/>
          <w:szCs w:val="22"/>
        </w:rPr>
        <w:t>May 5, 2023</w:t>
      </w:r>
    </w:p>
    <w:p w14:paraId="095B2E77" w14:textId="77777777" w:rsidR="00B51B15" w:rsidRPr="003E638D" w:rsidRDefault="006F2E7D" w:rsidP="005617F0">
      <w:pPr>
        <w:widowControl w:val="0"/>
        <w:jc w:val="center"/>
        <w:rPr>
          <w:b/>
          <w:sz w:val="22"/>
          <w:szCs w:val="22"/>
        </w:rPr>
      </w:pPr>
      <w:r>
        <w:rPr>
          <w:b/>
          <w:sz w:val="22"/>
          <w:szCs w:val="22"/>
        </w:rPr>
        <w:t>8:3</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0A1242FB" w14:textId="77777777" w:rsidR="00B51B15" w:rsidRPr="003E638D" w:rsidRDefault="00B51B15">
      <w:pPr>
        <w:jc w:val="center"/>
        <w:rPr>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844"/>
        <w:gridCol w:w="1710"/>
        <w:gridCol w:w="3106"/>
      </w:tblGrid>
      <w:tr w:rsidR="00371089" w:rsidRPr="00D077CE" w14:paraId="25A4A805" w14:textId="77777777" w:rsidTr="00D85667">
        <w:trPr>
          <w:tblHeader/>
          <w:jc w:val="center"/>
        </w:trPr>
        <w:tc>
          <w:tcPr>
            <w:tcW w:w="3865" w:type="dxa"/>
            <w:shd w:val="clear" w:color="auto" w:fill="F3F3F3"/>
          </w:tcPr>
          <w:p w14:paraId="79A0500D" w14:textId="77777777" w:rsidR="00371089" w:rsidRPr="00D077CE" w:rsidRDefault="00371089" w:rsidP="00D077CE">
            <w:pPr>
              <w:jc w:val="center"/>
              <w:rPr>
                <w:b/>
                <w:sz w:val="20"/>
                <w:szCs w:val="20"/>
              </w:rPr>
            </w:pPr>
            <w:r w:rsidRPr="00D077CE">
              <w:rPr>
                <w:b/>
                <w:sz w:val="20"/>
                <w:szCs w:val="20"/>
              </w:rPr>
              <w:t>Members Present:</w:t>
            </w:r>
          </w:p>
        </w:tc>
        <w:tc>
          <w:tcPr>
            <w:tcW w:w="1844" w:type="dxa"/>
            <w:shd w:val="clear" w:color="auto" w:fill="F3F3F3"/>
          </w:tcPr>
          <w:p w14:paraId="162BFDC2" w14:textId="77777777" w:rsidR="00371089" w:rsidRPr="00D077CE" w:rsidRDefault="00371089" w:rsidP="00D077CE">
            <w:pPr>
              <w:jc w:val="center"/>
              <w:rPr>
                <w:b/>
                <w:sz w:val="20"/>
                <w:szCs w:val="20"/>
              </w:rPr>
            </w:pPr>
            <w:r>
              <w:rPr>
                <w:b/>
                <w:sz w:val="20"/>
                <w:szCs w:val="20"/>
              </w:rPr>
              <w:t>Members Absent:</w:t>
            </w:r>
          </w:p>
        </w:tc>
        <w:tc>
          <w:tcPr>
            <w:tcW w:w="1710" w:type="dxa"/>
            <w:shd w:val="clear" w:color="auto" w:fill="F3F3F3"/>
          </w:tcPr>
          <w:p w14:paraId="30B2B8D8" w14:textId="77777777" w:rsidR="00371089" w:rsidRPr="00D077CE" w:rsidRDefault="00371089" w:rsidP="00D077CE">
            <w:pPr>
              <w:jc w:val="center"/>
              <w:rPr>
                <w:b/>
                <w:sz w:val="20"/>
                <w:szCs w:val="20"/>
              </w:rPr>
            </w:pPr>
            <w:r w:rsidRPr="00D077CE">
              <w:rPr>
                <w:b/>
                <w:sz w:val="20"/>
                <w:szCs w:val="20"/>
              </w:rPr>
              <w:t>OEMS Staff:</w:t>
            </w:r>
          </w:p>
        </w:tc>
        <w:tc>
          <w:tcPr>
            <w:tcW w:w="3106" w:type="dxa"/>
            <w:shd w:val="clear" w:color="auto" w:fill="F3F3F3"/>
          </w:tcPr>
          <w:p w14:paraId="536A073E" w14:textId="77777777" w:rsidR="00371089" w:rsidRPr="00D077CE" w:rsidRDefault="00371089" w:rsidP="00D077CE">
            <w:pPr>
              <w:jc w:val="center"/>
              <w:rPr>
                <w:b/>
                <w:sz w:val="20"/>
                <w:szCs w:val="20"/>
              </w:rPr>
            </w:pPr>
            <w:r>
              <w:rPr>
                <w:b/>
                <w:sz w:val="20"/>
                <w:szCs w:val="20"/>
              </w:rPr>
              <w:t>Guests</w:t>
            </w:r>
          </w:p>
        </w:tc>
      </w:tr>
      <w:tr w:rsidR="00371089" w:rsidRPr="00D077CE" w14:paraId="3EAAFD46" w14:textId="77777777" w:rsidTr="00D85667">
        <w:trPr>
          <w:jc w:val="center"/>
        </w:trPr>
        <w:tc>
          <w:tcPr>
            <w:tcW w:w="3865" w:type="dxa"/>
          </w:tcPr>
          <w:p w14:paraId="38CEA122" w14:textId="17ABADF1" w:rsidR="00371089" w:rsidRPr="00CD0399" w:rsidRDefault="001D6432" w:rsidP="0089745E">
            <w:pPr>
              <w:rPr>
                <w:sz w:val="20"/>
                <w:szCs w:val="20"/>
              </w:rPr>
            </w:pPr>
            <w:r>
              <w:rPr>
                <w:sz w:val="20"/>
                <w:szCs w:val="20"/>
              </w:rPr>
              <w:t>Brian Frankel, Advisory Board</w:t>
            </w:r>
          </w:p>
        </w:tc>
        <w:tc>
          <w:tcPr>
            <w:tcW w:w="1844" w:type="dxa"/>
          </w:tcPr>
          <w:p w14:paraId="6A085C9B" w14:textId="3A68A380" w:rsidR="00371089" w:rsidRPr="00C85BF3" w:rsidRDefault="00371089" w:rsidP="0089745E">
            <w:pPr>
              <w:rPr>
                <w:sz w:val="20"/>
                <w:szCs w:val="20"/>
              </w:rPr>
            </w:pPr>
          </w:p>
        </w:tc>
        <w:tc>
          <w:tcPr>
            <w:tcW w:w="1710" w:type="dxa"/>
          </w:tcPr>
          <w:p w14:paraId="5DD59C8B" w14:textId="77777777" w:rsidR="00371089" w:rsidRPr="00D077CE" w:rsidRDefault="00371089" w:rsidP="0089745E">
            <w:pPr>
              <w:rPr>
                <w:sz w:val="20"/>
                <w:szCs w:val="20"/>
              </w:rPr>
            </w:pPr>
            <w:r>
              <w:rPr>
                <w:sz w:val="20"/>
                <w:szCs w:val="20"/>
              </w:rPr>
              <w:t>Karen Owens</w:t>
            </w:r>
          </w:p>
        </w:tc>
        <w:tc>
          <w:tcPr>
            <w:tcW w:w="3106" w:type="dxa"/>
          </w:tcPr>
          <w:p w14:paraId="66E37276" w14:textId="4C190986" w:rsidR="00371089" w:rsidRDefault="001D6432" w:rsidP="0089745E">
            <w:pPr>
              <w:rPr>
                <w:sz w:val="20"/>
                <w:szCs w:val="20"/>
              </w:rPr>
            </w:pPr>
            <w:r>
              <w:rPr>
                <w:sz w:val="20"/>
                <w:szCs w:val="20"/>
              </w:rPr>
              <w:t>John Bianco</w:t>
            </w:r>
          </w:p>
        </w:tc>
      </w:tr>
      <w:tr w:rsidR="00371089" w:rsidRPr="00D077CE" w14:paraId="38346C61" w14:textId="77777777" w:rsidTr="00D85667">
        <w:trPr>
          <w:jc w:val="center"/>
        </w:trPr>
        <w:tc>
          <w:tcPr>
            <w:tcW w:w="3865" w:type="dxa"/>
          </w:tcPr>
          <w:p w14:paraId="40C32931" w14:textId="07D9EAEE" w:rsidR="00371089" w:rsidRPr="00CD0399" w:rsidRDefault="00C12203" w:rsidP="0089745E">
            <w:pPr>
              <w:rPr>
                <w:sz w:val="20"/>
                <w:szCs w:val="20"/>
              </w:rPr>
            </w:pPr>
            <w:r>
              <w:rPr>
                <w:sz w:val="20"/>
                <w:szCs w:val="20"/>
              </w:rPr>
              <w:t>Bubby Bish, VAVRS</w:t>
            </w:r>
          </w:p>
        </w:tc>
        <w:tc>
          <w:tcPr>
            <w:tcW w:w="1844" w:type="dxa"/>
          </w:tcPr>
          <w:p w14:paraId="1A101093" w14:textId="5B554568" w:rsidR="00371089" w:rsidRPr="00193188" w:rsidRDefault="00371089" w:rsidP="0089745E">
            <w:pPr>
              <w:rPr>
                <w:sz w:val="20"/>
                <w:szCs w:val="20"/>
              </w:rPr>
            </w:pPr>
          </w:p>
        </w:tc>
        <w:tc>
          <w:tcPr>
            <w:tcW w:w="1710" w:type="dxa"/>
          </w:tcPr>
          <w:p w14:paraId="75588DB9" w14:textId="69341735" w:rsidR="00371089" w:rsidRPr="00D077CE" w:rsidRDefault="001D6432" w:rsidP="00371089">
            <w:pPr>
              <w:rPr>
                <w:sz w:val="20"/>
                <w:szCs w:val="20"/>
              </w:rPr>
            </w:pPr>
            <w:r>
              <w:rPr>
                <w:sz w:val="20"/>
                <w:szCs w:val="20"/>
              </w:rPr>
              <w:t>Kari Magner</w:t>
            </w:r>
          </w:p>
        </w:tc>
        <w:tc>
          <w:tcPr>
            <w:tcW w:w="3106" w:type="dxa"/>
          </w:tcPr>
          <w:p w14:paraId="6141E67E" w14:textId="75D6E6BE" w:rsidR="00371089" w:rsidRDefault="00D85667" w:rsidP="00371089">
            <w:pPr>
              <w:rPr>
                <w:sz w:val="20"/>
                <w:szCs w:val="20"/>
              </w:rPr>
            </w:pPr>
            <w:r>
              <w:rPr>
                <w:sz w:val="20"/>
                <w:szCs w:val="20"/>
              </w:rPr>
              <w:t>Jason Ferguson, Advisory Board</w:t>
            </w:r>
          </w:p>
        </w:tc>
      </w:tr>
      <w:tr w:rsidR="00371089" w:rsidRPr="00D077CE" w14:paraId="6AE2ABF0" w14:textId="77777777" w:rsidTr="00D85667">
        <w:trPr>
          <w:jc w:val="center"/>
        </w:trPr>
        <w:tc>
          <w:tcPr>
            <w:tcW w:w="3865" w:type="dxa"/>
          </w:tcPr>
          <w:p w14:paraId="4E2EA1B3" w14:textId="7B40FACA" w:rsidR="00371089" w:rsidRPr="008849EC" w:rsidRDefault="00C12203" w:rsidP="0089745E">
            <w:pPr>
              <w:rPr>
                <w:sz w:val="20"/>
                <w:szCs w:val="20"/>
              </w:rPr>
            </w:pPr>
            <w:r>
              <w:rPr>
                <w:sz w:val="20"/>
                <w:szCs w:val="20"/>
              </w:rPr>
              <w:t>Amy Ashe, PEMS</w:t>
            </w:r>
          </w:p>
        </w:tc>
        <w:tc>
          <w:tcPr>
            <w:tcW w:w="1844" w:type="dxa"/>
          </w:tcPr>
          <w:p w14:paraId="6DFE2F69" w14:textId="77777777" w:rsidR="00371089" w:rsidRDefault="00371089" w:rsidP="0089745E">
            <w:pPr>
              <w:rPr>
                <w:b/>
                <w:sz w:val="20"/>
                <w:szCs w:val="20"/>
              </w:rPr>
            </w:pPr>
          </w:p>
        </w:tc>
        <w:tc>
          <w:tcPr>
            <w:tcW w:w="1710" w:type="dxa"/>
          </w:tcPr>
          <w:p w14:paraId="4B6DB1C0" w14:textId="0820BB70" w:rsidR="00371089" w:rsidRPr="00D077CE" w:rsidRDefault="00C12203" w:rsidP="0089745E">
            <w:pPr>
              <w:rPr>
                <w:sz w:val="20"/>
                <w:szCs w:val="20"/>
              </w:rPr>
            </w:pPr>
            <w:r>
              <w:rPr>
                <w:sz w:val="20"/>
                <w:szCs w:val="20"/>
              </w:rPr>
              <w:t>Devin Chinault</w:t>
            </w:r>
          </w:p>
        </w:tc>
        <w:tc>
          <w:tcPr>
            <w:tcW w:w="3106" w:type="dxa"/>
          </w:tcPr>
          <w:p w14:paraId="4A48EE16" w14:textId="2938FE95" w:rsidR="00371089" w:rsidRDefault="005855A1" w:rsidP="0089745E">
            <w:pPr>
              <w:rPr>
                <w:sz w:val="20"/>
                <w:szCs w:val="20"/>
              </w:rPr>
            </w:pPr>
            <w:r>
              <w:rPr>
                <w:sz w:val="20"/>
                <w:szCs w:val="20"/>
              </w:rPr>
              <w:t>Michelle Ludeman</w:t>
            </w:r>
          </w:p>
        </w:tc>
      </w:tr>
      <w:tr w:rsidR="00C12203" w:rsidRPr="00D077CE" w14:paraId="0C8B2649" w14:textId="77777777" w:rsidTr="00D85667">
        <w:trPr>
          <w:jc w:val="center"/>
        </w:trPr>
        <w:tc>
          <w:tcPr>
            <w:tcW w:w="3865" w:type="dxa"/>
          </w:tcPr>
          <w:p w14:paraId="14EB1040" w14:textId="32B9295E" w:rsidR="00C12203" w:rsidRPr="00CD0399" w:rsidRDefault="00C12203" w:rsidP="00C12203">
            <w:pPr>
              <w:rPr>
                <w:sz w:val="20"/>
                <w:szCs w:val="20"/>
              </w:rPr>
            </w:pPr>
            <w:r>
              <w:rPr>
                <w:sz w:val="20"/>
                <w:szCs w:val="20"/>
              </w:rPr>
              <w:t>Valerie Quick, Advisory Board, At-Large Member</w:t>
            </w:r>
          </w:p>
        </w:tc>
        <w:tc>
          <w:tcPr>
            <w:tcW w:w="1844" w:type="dxa"/>
          </w:tcPr>
          <w:p w14:paraId="18DB16AF" w14:textId="77777777" w:rsidR="00C12203" w:rsidRPr="006E40E6" w:rsidRDefault="00C12203" w:rsidP="00C12203">
            <w:pPr>
              <w:rPr>
                <w:sz w:val="20"/>
                <w:szCs w:val="20"/>
              </w:rPr>
            </w:pPr>
          </w:p>
        </w:tc>
        <w:tc>
          <w:tcPr>
            <w:tcW w:w="1710" w:type="dxa"/>
          </w:tcPr>
          <w:p w14:paraId="2801EA3A" w14:textId="181D3B99" w:rsidR="00C12203" w:rsidRPr="00D077CE" w:rsidRDefault="00C12203" w:rsidP="00C12203">
            <w:pPr>
              <w:rPr>
                <w:sz w:val="20"/>
                <w:szCs w:val="20"/>
              </w:rPr>
            </w:pPr>
            <w:r>
              <w:rPr>
                <w:sz w:val="20"/>
                <w:szCs w:val="20"/>
              </w:rPr>
              <w:t>Kelsey Rideout</w:t>
            </w:r>
          </w:p>
        </w:tc>
        <w:tc>
          <w:tcPr>
            <w:tcW w:w="3106" w:type="dxa"/>
          </w:tcPr>
          <w:p w14:paraId="6C8384D1" w14:textId="4CF699D6" w:rsidR="00C12203" w:rsidRPr="00D077CE" w:rsidRDefault="00C12203" w:rsidP="00C12203">
            <w:pPr>
              <w:rPr>
                <w:sz w:val="20"/>
                <w:szCs w:val="20"/>
              </w:rPr>
            </w:pPr>
            <w:r>
              <w:rPr>
                <w:sz w:val="20"/>
                <w:szCs w:val="20"/>
              </w:rPr>
              <w:t>Kim Craig</w:t>
            </w:r>
          </w:p>
        </w:tc>
      </w:tr>
      <w:tr w:rsidR="00C12203" w:rsidRPr="00D077CE" w14:paraId="28B6B90F" w14:textId="77777777" w:rsidTr="00D85667">
        <w:trPr>
          <w:jc w:val="center"/>
        </w:trPr>
        <w:tc>
          <w:tcPr>
            <w:tcW w:w="3865" w:type="dxa"/>
          </w:tcPr>
          <w:p w14:paraId="514888C6" w14:textId="0474CB1A" w:rsidR="00C12203" w:rsidRPr="006E40E6" w:rsidRDefault="00C12203" w:rsidP="00C12203">
            <w:pPr>
              <w:rPr>
                <w:sz w:val="20"/>
                <w:szCs w:val="20"/>
              </w:rPr>
            </w:pPr>
            <w:r>
              <w:rPr>
                <w:sz w:val="20"/>
                <w:szCs w:val="20"/>
              </w:rPr>
              <w:t>Wayne Perry, REMS</w:t>
            </w:r>
          </w:p>
        </w:tc>
        <w:tc>
          <w:tcPr>
            <w:tcW w:w="1844" w:type="dxa"/>
          </w:tcPr>
          <w:p w14:paraId="66B3EDFE" w14:textId="77777777" w:rsidR="00C12203" w:rsidRPr="00B17E40" w:rsidRDefault="00C12203" w:rsidP="00C12203">
            <w:pPr>
              <w:rPr>
                <w:b/>
                <w:sz w:val="20"/>
                <w:szCs w:val="20"/>
              </w:rPr>
            </w:pPr>
          </w:p>
        </w:tc>
        <w:tc>
          <w:tcPr>
            <w:tcW w:w="1710" w:type="dxa"/>
          </w:tcPr>
          <w:p w14:paraId="1FBE0FDA" w14:textId="6C9BC727" w:rsidR="00C12203" w:rsidRPr="00D077CE" w:rsidRDefault="00C12203" w:rsidP="00C12203">
            <w:pPr>
              <w:rPr>
                <w:sz w:val="20"/>
                <w:szCs w:val="20"/>
              </w:rPr>
            </w:pPr>
            <w:r>
              <w:rPr>
                <w:sz w:val="20"/>
                <w:szCs w:val="20"/>
              </w:rPr>
              <w:t>Jenn Kersey</w:t>
            </w:r>
          </w:p>
        </w:tc>
        <w:tc>
          <w:tcPr>
            <w:tcW w:w="3106" w:type="dxa"/>
          </w:tcPr>
          <w:p w14:paraId="5972EB38" w14:textId="25D8BC0A" w:rsidR="00C12203" w:rsidRPr="00D077CE" w:rsidRDefault="00C12203" w:rsidP="00C12203">
            <w:pPr>
              <w:rPr>
                <w:sz w:val="20"/>
                <w:szCs w:val="20"/>
              </w:rPr>
            </w:pPr>
            <w:r>
              <w:rPr>
                <w:sz w:val="20"/>
                <w:szCs w:val="20"/>
              </w:rPr>
              <w:t>Matt Lawler</w:t>
            </w:r>
          </w:p>
        </w:tc>
      </w:tr>
      <w:tr w:rsidR="00C12203" w:rsidRPr="00D077CE" w14:paraId="236536B7" w14:textId="77777777" w:rsidTr="00D85667">
        <w:trPr>
          <w:trHeight w:val="170"/>
          <w:jc w:val="center"/>
        </w:trPr>
        <w:tc>
          <w:tcPr>
            <w:tcW w:w="3865" w:type="dxa"/>
          </w:tcPr>
          <w:p w14:paraId="04E635A4" w14:textId="02CA0C02" w:rsidR="00C12203" w:rsidRPr="008849EC" w:rsidRDefault="00C12203" w:rsidP="00C12203">
            <w:pPr>
              <w:rPr>
                <w:sz w:val="20"/>
                <w:szCs w:val="20"/>
              </w:rPr>
            </w:pPr>
            <w:r>
              <w:rPr>
                <w:sz w:val="20"/>
                <w:szCs w:val="20"/>
              </w:rPr>
              <w:t>John Bianco</w:t>
            </w:r>
          </w:p>
        </w:tc>
        <w:tc>
          <w:tcPr>
            <w:tcW w:w="1844" w:type="dxa"/>
          </w:tcPr>
          <w:p w14:paraId="0EA4891B" w14:textId="77777777" w:rsidR="00C12203" w:rsidRDefault="00C12203" w:rsidP="00C12203">
            <w:pPr>
              <w:rPr>
                <w:b/>
                <w:sz w:val="20"/>
                <w:szCs w:val="20"/>
              </w:rPr>
            </w:pPr>
          </w:p>
        </w:tc>
        <w:tc>
          <w:tcPr>
            <w:tcW w:w="1710" w:type="dxa"/>
          </w:tcPr>
          <w:p w14:paraId="592C90F2" w14:textId="5520BB0C" w:rsidR="00C12203" w:rsidRPr="00D077CE" w:rsidRDefault="00C12203" w:rsidP="00C12203">
            <w:pPr>
              <w:rPr>
                <w:sz w:val="20"/>
                <w:szCs w:val="20"/>
              </w:rPr>
            </w:pPr>
            <w:r>
              <w:rPr>
                <w:sz w:val="20"/>
                <w:szCs w:val="20"/>
              </w:rPr>
              <w:t>Amanda Loreti</w:t>
            </w:r>
          </w:p>
        </w:tc>
        <w:tc>
          <w:tcPr>
            <w:tcW w:w="3106" w:type="dxa"/>
          </w:tcPr>
          <w:p w14:paraId="1DC18056" w14:textId="2A9C30D7" w:rsidR="00C12203" w:rsidRPr="00D077CE" w:rsidRDefault="00C12203" w:rsidP="00C12203">
            <w:pPr>
              <w:rPr>
                <w:sz w:val="20"/>
                <w:szCs w:val="20"/>
              </w:rPr>
            </w:pPr>
            <w:r>
              <w:rPr>
                <w:sz w:val="20"/>
                <w:szCs w:val="20"/>
              </w:rPr>
              <w:t>James R</w:t>
            </w:r>
            <w:r w:rsidR="00EA2CA9">
              <w:rPr>
                <w:sz w:val="20"/>
                <w:szCs w:val="20"/>
              </w:rPr>
              <w:t>e</w:t>
            </w:r>
            <w:r>
              <w:rPr>
                <w:sz w:val="20"/>
                <w:szCs w:val="20"/>
              </w:rPr>
              <w:t>ynolds</w:t>
            </w:r>
          </w:p>
        </w:tc>
      </w:tr>
      <w:tr w:rsidR="00C12203" w:rsidRPr="00D077CE" w14:paraId="4A42B666" w14:textId="77777777" w:rsidTr="00D85667">
        <w:trPr>
          <w:trHeight w:val="143"/>
          <w:jc w:val="center"/>
        </w:trPr>
        <w:tc>
          <w:tcPr>
            <w:tcW w:w="3865" w:type="dxa"/>
          </w:tcPr>
          <w:p w14:paraId="7CF0CB4A" w14:textId="77777777" w:rsidR="00C12203" w:rsidRPr="004E5F98" w:rsidRDefault="00C12203" w:rsidP="00C12203">
            <w:pPr>
              <w:rPr>
                <w:sz w:val="20"/>
                <w:szCs w:val="20"/>
              </w:rPr>
            </w:pPr>
          </w:p>
        </w:tc>
        <w:tc>
          <w:tcPr>
            <w:tcW w:w="1844" w:type="dxa"/>
          </w:tcPr>
          <w:p w14:paraId="3CB3DAA8" w14:textId="77777777" w:rsidR="00C12203" w:rsidRPr="006E40E6" w:rsidRDefault="00C12203" w:rsidP="00C12203">
            <w:pPr>
              <w:rPr>
                <w:sz w:val="20"/>
                <w:szCs w:val="20"/>
              </w:rPr>
            </w:pPr>
          </w:p>
        </w:tc>
        <w:tc>
          <w:tcPr>
            <w:tcW w:w="1710" w:type="dxa"/>
          </w:tcPr>
          <w:p w14:paraId="5AD833C6" w14:textId="2B26696E" w:rsidR="00C12203" w:rsidRPr="00D077CE" w:rsidRDefault="00C12203" w:rsidP="00C12203">
            <w:pPr>
              <w:rPr>
                <w:sz w:val="20"/>
                <w:szCs w:val="20"/>
              </w:rPr>
            </w:pPr>
          </w:p>
        </w:tc>
        <w:tc>
          <w:tcPr>
            <w:tcW w:w="3106" w:type="dxa"/>
          </w:tcPr>
          <w:p w14:paraId="33471D7B" w14:textId="64110F9A" w:rsidR="00C12203" w:rsidRPr="00D077CE" w:rsidRDefault="00C12203" w:rsidP="00C12203">
            <w:pPr>
              <w:rPr>
                <w:sz w:val="20"/>
                <w:szCs w:val="20"/>
              </w:rPr>
            </w:pPr>
            <w:r>
              <w:rPr>
                <w:sz w:val="20"/>
                <w:szCs w:val="20"/>
              </w:rPr>
              <w:t>Megan Middleton</w:t>
            </w:r>
          </w:p>
        </w:tc>
      </w:tr>
      <w:tr w:rsidR="00C12203" w:rsidRPr="00D077CE" w14:paraId="2BD903B1" w14:textId="77777777" w:rsidTr="00D85667">
        <w:trPr>
          <w:trHeight w:val="170"/>
          <w:jc w:val="center"/>
        </w:trPr>
        <w:tc>
          <w:tcPr>
            <w:tcW w:w="3865" w:type="dxa"/>
          </w:tcPr>
          <w:p w14:paraId="7C5C422A" w14:textId="77777777" w:rsidR="00C12203" w:rsidRPr="004E5F98" w:rsidRDefault="00C12203" w:rsidP="00C12203">
            <w:pPr>
              <w:rPr>
                <w:sz w:val="20"/>
                <w:szCs w:val="20"/>
              </w:rPr>
            </w:pPr>
          </w:p>
        </w:tc>
        <w:tc>
          <w:tcPr>
            <w:tcW w:w="1844" w:type="dxa"/>
          </w:tcPr>
          <w:p w14:paraId="7A6340A9" w14:textId="77777777" w:rsidR="00C12203" w:rsidRPr="00630ED8" w:rsidRDefault="00C12203" w:rsidP="00C12203">
            <w:pPr>
              <w:rPr>
                <w:b/>
                <w:sz w:val="20"/>
                <w:szCs w:val="20"/>
              </w:rPr>
            </w:pPr>
          </w:p>
        </w:tc>
        <w:tc>
          <w:tcPr>
            <w:tcW w:w="1710" w:type="dxa"/>
          </w:tcPr>
          <w:p w14:paraId="4CB499E4" w14:textId="77777777" w:rsidR="00C12203" w:rsidRPr="00D077CE" w:rsidRDefault="00C12203" w:rsidP="00C12203">
            <w:pPr>
              <w:rPr>
                <w:sz w:val="20"/>
                <w:szCs w:val="20"/>
              </w:rPr>
            </w:pPr>
          </w:p>
        </w:tc>
        <w:tc>
          <w:tcPr>
            <w:tcW w:w="3106" w:type="dxa"/>
          </w:tcPr>
          <w:p w14:paraId="47809B77" w14:textId="77777777" w:rsidR="00C12203" w:rsidRPr="00D077CE" w:rsidRDefault="00C12203" w:rsidP="00C12203">
            <w:pPr>
              <w:rPr>
                <w:sz w:val="20"/>
                <w:szCs w:val="20"/>
              </w:rPr>
            </w:pPr>
          </w:p>
        </w:tc>
      </w:tr>
    </w:tbl>
    <w:p w14:paraId="3F6F6083"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4805FDCD" w14:textId="77777777" w:rsidTr="007944BB">
        <w:trPr>
          <w:tblHeader/>
        </w:trPr>
        <w:tc>
          <w:tcPr>
            <w:tcW w:w="2448" w:type="dxa"/>
            <w:shd w:val="clear" w:color="auto" w:fill="F3F3F3"/>
          </w:tcPr>
          <w:p w14:paraId="2ED658C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7019C128"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27141212"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76D9A9DB" w14:textId="77777777" w:rsidTr="007944BB">
        <w:tc>
          <w:tcPr>
            <w:tcW w:w="2448" w:type="dxa"/>
          </w:tcPr>
          <w:p w14:paraId="28E68355" w14:textId="77777777" w:rsidR="00B51B15" w:rsidRPr="00D077CE" w:rsidRDefault="00721CAA">
            <w:pPr>
              <w:rPr>
                <w:b/>
                <w:sz w:val="20"/>
                <w:szCs w:val="20"/>
              </w:rPr>
            </w:pPr>
            <w:r w:rsidRPr="00D077CE">
              <w:rPr>
                <w:b/>
                <w:sz w:val="20"/>
                <w:szCs w:val="20"/>
              </w:rPr>
              <w:t>Call to order:</w:t>
            </w:r>
          </w:p>
        </w:tc>
        <w:tc>
          <w:tcPr>
            <w:tcW w:w="9180" w:type="dxa"/>
          </w:tcPr>
          <w:p w14:paraId="2E490FE6" w14:textId="4ABC06A1" w:rsidR="00B51B15" w:rsidRPr="00D077CE" w:rsidRDefault="00371089" w:rsidP="006E18A7">
            <w:pPr>
              <w:rPr>
                <w:sz w:val="20"/>
                <w:szCs w:val="20"/>
              </w:rPr>
            </w:pPr>
            <w:r>
              <w:rPr>
                <w:sz w:val="20"/>
                <w:szCs w:val="20"/>
              </w:rPr>
              <w:t xml:space="preserve">Meeting called to order at 08:30 by </w:t>
            </w:r>
            <w:r w:rsidR="007A4290">
              <w:rPr>
                <w:sz w:val="20"/>
                <w:szCs w:val="20"/>
              </w:rPr>
              <w:t>Brian Frankel</w:t>
            </w:r>
          </w:p>
        </w:tc>
        <w:tc>
          <w:tcPr>
            <w:tcW w:w="2700" w:type="dxa"/>
          </w:tcPr>
          <w:p w14:paraId="43F3B0FD" w14:textId="77777777" w:rsidR="00B51B15" w:rsidRPr="00D077CE" w:rsidRDefault="00B51B15">
            <w:pPr>
              <w:rPr>
                <w:b/>
                <w:sz w:val="20"/>
                <w:szCs w:val="20"/>
              </w:rPr>
            </w:pPr>
          </w:p>
        </w:tc>
      </w:tr>
      <w:tr w:rsidR="00B0715B" w:rsidRPr="00D077CE" w14:paraId="09001587" w14:textId="77777777" w:rsidTr="007944BB">
        <w:tc>
          <w:tcPr>
            <w:tcW w:w="2448" w:type="dxa"/>
          </w:tcPr>
          <w:p w14:paraId="17562F7F" w14:textId="77777777" w:rsidR="00B0715B" w:rsidRPr="00D077CE" w:rsidRDefault="00CE4AAE" w:rsidP="00B0715B">
            <w:pPr>
              <w:rPr>
                <w:b/>
                <w:sz w:val="20"/>
                <w:szCs w:val="20"/>
              </w:rPr>
            </w:pPr>
            <w:r>
              <w:rPr>
                <w:b/>
                <w:sz w:val="20"/>
                <w:szCs w:val="20"/>
              </w:rPr>
              <w:t>Review and approval of Minutes</w:t>
            </w:r>
          </w:p>
        </w:tc>
        <w:tc>
          <w:tcPr>
            <w:tcW w:w="9180" w:type="dxa"/>
          </w:tcPr>
          <w:p w14:paraId="6068D534" w14:textId="5607C35D" w:rsidR="00B0715B" w:rsidRDefault="00032F78" w:rsidP="00CB100A">
            <w:pPr>
              <w:tabs>
                <w:tab w:val="left" w:pos="2690"/>
              </w:tabs>
              <w:rPr>
                <w:sz w:val="20"/>
                <w:szCs w:val="20"/>
              </w:rPr>
            </w:pPr>
            <w:r>
              <w:rPr>
                <w:sz w:val="20"/>
                <w:szCs w:val="20"/>
              </w:rPr>
              <w:t>A motion was made to accept the May and November meeting minutes by Amy Ashe and second by Wayne Perry. Meeting minutes approved.</w:t>
            </w:r>
          </w:p>
        </w:tc>
        <w:tc>
          <w:tcPr>
            <w:tcW w:w="2700" w:type="dxa"/>
          </w:tcPr>
          <w:p w14:paraId="30C82354" w14:textId="77777777" w:rsidR="00B0715B" w:rsidRPr="00D077CE" w:rsidRDefault="00B0715B" w:rsidP="00B0715B">
            <w:pPr>
              <w:rPr>
                <w:b/>
                <w:sz w:val="20"/>
                <w:szCs w:val="20"/>
              </w:rPr>
            </w:pPr>
          </w:p>
        </w:tc>
      </w:tr>
      <w:tr w:rsidR="00B0715B" w:rsidRPr="00D077CE" w14:paraId="00A1D32D" w14:textId="77777777" w:rsidTr="007944BB">
        <w:tc>
          <w:tcPr>
            <w:tcW w:w="2448" w:type="dxa"/>
          </w:tcPr>
          <w:p w14:paraId="63467E82" w14:textId="77777777" w:rsidR="00B0715B" w:rsidRPr="00D077CE" w:rsidRDefault="00CE4AAE" w:rsidP="00D46B45">
            <w:pPr>
              <w:rPr>
                <w:b/>
                <w:sz w:val="20"/>
                <w:szCs w:val="20"/>
              </w:rPr>
            </w:pPr>
            <w:r>
              <w:rPr>
                <w:b/>
                <w:sz w:val="20"/>
                <w:szCs w:val="20"/>
              </w:rPr>
              <w:t>Introduction of Guests and New Committee Members</w:t>
            </w:r>
          </w:p>
        </w:tc>
        <w:tc>
          <w:tcPr>
            <w:tcW w:w="9180" w:type="dxa"/>
          </w:tcPr>
          <w:p w14:paraId="22703059" w14:textId="5C77CC82" w:rsidR="00F651A3" w:rsidRPr="00D077CE" w:rsidRDefault="00E06197" w:rsidP="00371089">
            <w:pPr>
              <w:rPr>
                <w:sz w:val="20"/>
                <w:szCs w:val="20"/>
              </w:rPr>
            </w:pPr>
            <w:r>
              <w:rPr>
                <w:sz w:val="20"/>
                <w:szCs w:val="20"/>
              </w:rPr>
              <w:t>Committee members introduced themselves</w:t>
            </w:r>
            <w:r w:rsidR="00EA2CA9">
              <w:rPr>
                <w:sz w:val="20"/>
                <w:szCs w:val="20"/>
              </w:rPr>
              <w:t xml:space="preserve">. Chairman Frankel reported on additional members that have been invited to join the committee to represent various organizations. </w:t>
            </w:r>
          </w:p>
        </w:tc>
        <w:tc>
          <w:tcPr>
            <w:tcW w:w="2700" w:type="dxa"/>
          </w:tcPr>
          <w:p w14:paraId="44FB881E" w14:textId="77777777" w:rsidR="00B0715B" w:rsidRPr="00D077CE" w:rsidRDefault="00B0715B" w:rsidP="00D24693">
            <w:pPr>
              <w:rPr>
                <w:b/>
                <w:sz w:val="20"/>
                <w:szCs w:val="20"/>
              </w:rPr>
            </w:pPr>
          </w:p>
        </w:tc>
      </w:tr>
      <w:tr w:rsidR="00B0715B" w:rsidRPr="00D077CE" w14:paraId="475574FC" w14:textId="77777777" w:rsidTr="007944BB">
        <w:tc>
          <w:tcPr>
            <w:tcW w:w="2448" w:type="dxa"/>
          </w:tcPr>
          <w:p w14:paraId="5B2F0484" w14:textId="77777777" w:rsidR="00B0715B" w:rsidRPr="00D077CE" w:rsidRDefault="00CE4AAE" w:rsidP="00B0715B">
            <w:pPr>
              <w:rPr>
                <w:b/>
                <w:sz w:val="20"/>
                <w:szCs w:val="20"/>
              </w:rPr>
            </w:pPr>
            <w:r>
              <w:rPr>
                <w:b/>
                <w:sz w:val="20"/>
                <w:szCs w:val="20"/>
              </w:rPr>
              <w:t>Instructions on how the meeting will run</w:t>
            </w:r>
          </w:p>
        </w:tc>
        <w:tc>
          <w:tcPr>
            <w:tcW w:w="9180" w:type="dxa"/>
          </w:tcPr>
          <w:p w14:paraId="35CD2B60" w14:textId="697E2997" w:rsidR="00B0715B" w:rsidRPr="003606B4" w:rsidRDefault="00032F78" w:rsidP="004A12CE">
            <w:pPr>
              <w:rPr>
                <w:sz w:val="20"/>
                <w:szCs w:val="20"/>
              </w:rPr>
            </w:pPr>
            <w:r>
              <w:rPr>
                <w:sz w:val="20"/>
                <w:szCs w:val="20"/>
              </w:rPr>
              <w:t xml:space="preserve">Committee members were reminded to state their name prior to talking to assist with </w:t>
            </w:r>
            <w:r w:rsidR="00815652">
              <w:rPr>
                <w:sz w:val="20"/>
                <w:szCs w:val="20"/>
              </w:rPr>
              <w:t>the transcriptions of the meeting.</w:t>
            </w:r>
          </w:p>
        </w:tc>
        <w:tc>
          <w:tcPr>
            <w:tcW w:w="2700" w:type="dxa"/>
          </w:tcPr>
          <w:p w14:paraId="1B05C4A4" w14:textId="77777777" w:rsidR="00B0715B" w:rsidRPr="00DF2790" w:rsidRDefault="00B0715B" w:rsidP="00B0715B">
            <w:pPr>
              <w:rPr>
                <w:b/>
                <w:sz w:val="20"/>
                <w:szCs w:val="20"/>
              </w:rPr>
            </w:pPr>
          </w:p>
        </w:tc>
      </w:tr>
      <w:tr w:rsidR="00B0715B" w:rsidRPr="00D077CE" w14:paraId="617C423D" w14:textId="77777777" w:rsidTr="007944BB">
        <w:tc>
          <w:tcPr>
            <w:tcW w:w="2448" w:type="dxa"/>
          </w:tcPr>
          <w:p w14:paraId="3475C43C" w14:textId="77777777" w:rsidR="00B0715B" w:rsidRPr="00D077CE" w:rsidRDefault="00CE4AAE" w:rsidP="00CE4AAE">
            <w:pPr>
              <w:rPr>
                <w:b/>
                <w:sz w:val="20"/>
                <w:szCs w:val="20"/>
              </w:rPr>
            </w:pPr>
            <w:r>
              <w:rPr>
                <w:b/>
                <w:sz w:val="20"/>
                <w:szCs w:val="20"/>
              </w:rPr>
              <w:t>Committee Chair Report &amp; Update</w:t>
            </w:r>
          </w:p>
        </w:tc>
        <w:tc>
          <w:tcPr>
            <w:tcW w:w="9180" w:type="dxa"/>
          </w:tcPr>
          <w:p w14:paraId="14D750E2" w14:textId="77777777" w:rsidR="00F86F1C" w:rsidRDefault="00EA2CA9" w:rsidP="00073BE3">
            <w:pPr>
              <w:rPr>
                <w:color w:val="000000"/>
                <w:sz w:val="20"/>
                <w:szCs w:val="20"/>
              </w:rPr>
            </w:pPr>
            <w:r>
              <w:rPr>
                <w:color w:val="000000"/>
                <w:sz w:val="20"/>
                <w:szCs w:val="20"/>
              </w:rPr>
              <w:t>The committee chair discussed the need to review committee membership and representation to ensure the right people are on the committee. Health and Safety is a broad topic and it is important to make sure we have the subject matter experts.</w:t>
            </w:r>
          </w:p>
          <w:p w14:paraId="6B74711C" w14:textId="77777777" w:rsidR="00EA2CA9" w:rsidRDefault="00EA2CA9" w:rsidP="00073BE3">
            <w:pPr>
              <w:rPr>
                <w:color w:val="000000"/>
                <w:sz w:val="20"/>
                <w:szCs w:val="20"/>
              </w:rPr>
            </w:pPr>
          </w:p>
          <w:p w14:paraId="7A4FB759" w14:textId="77777777" w:rsidR="00EA2CA9" w:rsidRDefault="00EA2CA9" w:rsidP="00073BE3">
            <w:pPr>
              <w:rPr>
                <w:color w:val="000000"/>
                <w:sz w:val="20"/>
                <w:szCs w:val="20"/>
              </w:rPr>
            </w:pPr>
            <w:r>
              <w:rPr>
                <w:color w:val="000000"/>
                <w:sz w:val="20"/>
                <w:szCs w:val="20"/>
              </w:rPr>
              <w:t xml:space="preserve">The Committee chair reviewed the results of the survey sent out to committee members and the Advisory Board members. </w:t>
            </w:r>
            <w:r w:rsidR="00663BA9">
              <w:rPr>
                <w:color w:val="000000"/>
                <w:sz w:val="20"/>
                <w:szCs w:val="20"/>
              </w:rPr>
              <w:t>Conversation followed regarding some of the open-text responses, including the importance of data collection. Karen provided an update regarding previous discussions related to data collection, including ESO. Discussion was had about possibly doing a year end survey on various health and safety topics.</w:t>
            </w:r>
            <w:r w:rsidR="008349A6">
              <w:rPr>
                <w:color w:val="000000"/>
                <w:sz w:val="20"/>
                <w:szCs w:val="20"/>
              </w:rPr>
              <w:t xml:space="preserve"> Karen mentioned this may be something better done at a more global level, to include numbers of calls, etc.</w:t>
            </w:r>
          </w:p>
          <w:p w14:paraId="479E4CB9" w14:textId="77777777" w:rsidR="008349A6" w:rsidRDefault="008349A6" w:rsidP="00073BE3">
            <w:pPr>
              <w:rPr>
                <w:color w:val="000000"/>
                <w:sz w:val="20"/>
                <w:szCs w:val="20"/>
              </w:rPr>
            </w:pPr>
          </w:p>
          <w:p w14:paraId="24F5FFB9" w14:textId="40E7129E" w:rsidR="008349A6" w:rsidRPr="00FA28E1" w:rsidRDefault="008349A6" w:rsidP="00073BE3">
            <w:pPr>
              <w:rPr>
                <w:color w:val="000000"/>
                <w:sz w:val="20"/>
                <w:szCs w:val="20"/>
              </w:rPr>
            </w:pPr>
            <w:r>
              <w:rPr>
                <w:color w:val="000000"/>
                <w:sz w:val="20"/>
                <w:szCs w:val="20"/>
              </w:rPr>
              <w:t xml:space="preserve">Chairman Frankel mentioned potentially seeing if it can be tied to recertification, where you </w:t>
            </w:r>
            <w:proofErr w:type="gramStart"/>
            <w:r>
              <w:rPr>
                <w:color w:val="000000"/>
                <w:sz w:val="20"/>
                <w:szCs w:val="20"/>
              </w:rPr>
              <w:t>have to</w:t>
            </w:r>
            <w:proofErr w:type="gramEnd"/>
            <w:r>
              <w:rPr>
                <w:color w:val="000000"/>
                <w:sz w:val="20"/>
                <w:szCs w:val="20"/>
              </w:rPr>
              <w:t xml:space="preserve"> answer questions upon submission of the recertification.</w:t>
            </w:r>
          </w:p>
        </w:tc>
        <w:tc>
          <w:tcPr>
            <w:tcW w:w="2700" w:type="dxa"/>
          </w:tcPr>
          <w:p w14:paraId="5EF9A462" w14:textId="77777777" w:rsidR="00B0715B" w:rsidRDefault="00B0715B" w:rsidP="00B0715B">
            <w:pPr>
              <w:rPr>
                <w:b/>
                <w:sz w:val="20"/>
                <w:szCs w:val="20"/>
              </w:rPr>
            </w:pPr>
          </w:p>
          <w:p w14:paraId="48283719" w14:textId="77777777" w:rsidR="008349A6" w:rsidRDefault="008349A6" w:rsidP="00B0715B">
            <w:pPr>
              <w:rPr>
                <w:b/>
                <w:sz w:val="20"/>
                <w:szCs w:val="20"/>
              </w:rPr>
            </w:pPr>
          </w:p>
          <w:p w14:paraId="4AF23401" w14:textId="77777777" w:rsidR="008349A6" w:rsidRDefault="008349A6" w:rsidP="00B0715B">
            <w:pPr>
              <w:rPr>
                <w:b/>
                <w:sz w:val="20"/>
                <w:szCs w:val="20"/>
              </w:rPr>
            </w:pPr>
          </w:p>
          <w:p w14:paraId="53BDD525" w14:textId="77777777" w:rsidR="008349A6" w:rsidRDefault="008349A6" w:rsidP="00B0715B">
            <w:pPr>
              <w:rPr>
                <w:b/>
                <w:sz w:val="20"/>
                <w:szCs w:val="20"/>
              </w:rPr>
            </w:pPr>
          </w:p>
          <w:p w14:paraId="7E4DBB99" w14:textId="77777777" w:rsidR="008349A6" w:rsidRDefault="008349A6" w:rsidP="00B0715B">
            <w:pPr>
              <w:rPr>
                <w:b/>
                <w:sz w:val="20"/>
                <w:szCs w:val="20"/>
              </w:rPr>
            </w:pPr>
          </w:p>
          <w:p w14:paraId="6079D162" w14:textId="77777777" w:rsidR="008349A6" w:rsidRDefault="008349A6" w:rsidP="00B0715B">
            <w:pPr>
              <w:rPr>
                <w:b/>
                <w:sz w:val="20"/>
                <w:szCs w:val="20"/>
              </w:rPr>
            </w:pPr>
          </w:p>
          <w:p w14:paraId="2C858F43" w14:textId="77777777" w:rsidR="008349A6" w:rsidRDefault="008349A6" w:rsidP="00B0715B">
            <w:pPr>
              <w:rPr>
                <w:b/>
                <w:sz w:val="20"/>
                <w:szCs w:val="20"/>
              </w:rPr>
            </w:pPr>
          </w:p>
          <w:p w14:paraId="162BCE3A" w14:textId="77777777" w:rsidR="008349A6" w:rsidRDefault="008349A6" w:rsidP="00B0715B">
            <w:pPr>
              <w:rPr>
                <w:b/>
                <w:sz w:val="20"/>
                <w:szCs w:val="20"/>
              </w:rPr>
            </w:pPr>
          </w:p>
          <w:p w14:paraId="0FE68249" w14:textId="77777777" w:rsidR="008349A6" w:rsidRDefault="008349A6" w:rsidP="00B0715B">
            <w:pPr>
              <w:rPr>
                <w:b/>
                <w:sz w:val="20"/>
                <w:szCs w:val="20"/>
              </w:rPr>
            </w:pPr>
          </w:p>
          <w:p w14:paraId="0C603274" w14:textId="1FE57D7B" w:rsidR="008349A6" w:rsidRPr="008349A6" w:rsidRDefault="008349A6" w:rsidP="00B0715B">
            <w:pPr>
              <w:rPr>
                <w:b/>
                <w:sz w:val="20"/>
                <w:szCs w:val="20"/>
              </w:rPr>
            </w:pPr>
            <w:r w:rsidRPr="008349A6">
              <w:rPr>
                <w:b/>
                <w:sz w:val="20"/>
                <w:szCs w:val="20"/>
              </w:rPr>
              <w:t>Karen will discuss with ACE if that is a possibility. Will need to develop questions.</w:t>
            </w:r>
          </w:p>
        </w:tc>
      </w:tr>
      <w:tr w:rsidR="008349A6" w:rsidRPr="00D077CE" w14:paraId="2F1A429B" w14:textId="77777777" w:rsidTr="00F123D9">
        <w:tc>
          <w:tcPr>
            <w:tcW w:w="2448" w:type="dxa"/>
          </w:tcPr>
          <w:p w14:paraId="7705FD8A" w14:textId="77777777" w:rsidR="008349A6" w:rsidRPr="00D077CE" w:rsidRDefault="008349A6" w:rsidP="008349A6">
            <w:pPr>
              <w:rPr>
                <w:b/>
                <w:sz w:val="20"/>
                <w:szCs w:val="20"/>
              </w:rPr>
            </w:pPr>
            <w:r>
              <w:rPr>
                <w:b/>
                <w:sz w:val="20"/>
                <w:szCs w:val="20"/>
              </w:rPr>
              <w:t>Committee Member/Other Reports</w:t>
            </w:r>
          </w:p>
        </w:tc>
        <w:tc>
          <w:tcPr>
            <w:tcW w:w="9180" w:type="dxa"/>
            <w:tcBorders>
              <w:bottom w:val="single" w:sz="4" w:space="0" w:color="auto"/>
            </w:tcBorders>
          </w:tcPr>
          <w:p w14:paraId="5528EAC5" w14:textId="77777777" w:rsidR="008349A6" w:rsidRDefault="008349A6" w:rsidP="008349A6">
            <w:pPr>
              <w:tabs>
                <w:tab w:val="left" w:pos="1152"/>
              </w:tabs>
              <w:rPr>
                <w:sz w:val="20"/>
                <w:szCs w:val="20"/>
              </w:rPr>
            </w:pPr>
            <w:r>
              <w:rPr>
                <w:b/>
                <w:bCs/>
                <w:sz w:val="20"/>
                <w:szCs w:val="20"/>
              </w:rPr>
              <w:t xml:space="preserve">Infection Control Workgroup – </w:t>
            </w:r>
            <w:r>
              <w:rPr>
                <w:sz w:val="20"/>
                <w:szCs w:val="20"/>
              </w:rPr>
              <w:t xml:space="preserve">Valerie provided an update on recent incidents related to decedent exposure. She said the process works well, the hold up is getting the kits in the hands of the councils/agencies. She has created a flowchart for the process of getting the kit to mailing the kit and in between. Karen provided an update on obtaining the kits, including the potential to work with the Office of the Chief Medical Examiner to get kits through them. She will work with appropriate OEMS/VDH personnel and get the process moving. Karen discussed concerns about needing to solidify the notification process. Chairman Frankel also expressed </w:t>
            </w:r>
            <w:r>
              <w:rPr>
                <w:sz w:val="20"/>
                <w:szCs w:val="20"/>
              </w:rPr>
              <w:lastRenderedPageBreak/>
              <w:t>concern regarding the importance of educating people about the process and making sure the councils are prepared to receive the kits.</w:t>
            </w:r>
          </w:p>
          <w:p w14:paraId="6E59A379" w14:textId="77777777" w:rsidR="008349A6" w:rsidRDefault="008349A6" w:rsidP="008349A6">
            <w:pPr>
              <w:tabs>
                <w:tab w:val="left" w:pos="1152"/>
              </w:tabs>
              <w:rPr>
                <w:sz w:val="20"/>
                <w:szCs w:val="20"/>
              </w:rPr>
            </w:pPr>
          </w:p>
          <w:p w14:paraId="43ACBB2C" w14:textId="77777777" w:rsidR="008349A6" w:rsidRDefault="008349A6" w:rsidP="008349A6">
            <w:pPr>
              <w:tabs>
                <w:tab w:val="left" w:pos="1152"/>
              </w:tabs>
              <w:rPr>
                <w:sz w:val="20"/>
                <w:szCs w:val="20"/>
              </w:rPr>
            </w:pPr>
            <w:r>
              <w:rPr>
                <w:sz w:val="20"/>
                <w:szCs w:val="20"/>
              </w:rPr>
              <w:t>Motion was made by Valerie Quick for regional councils to receive the kits and develop regional plans. The motion was seconded and passed by unanimous vote.</w:t>
            </w:r>
          </w:p>
          <w:p w14:paraId="0356DD51" w14:textId="77777777" w:rsidR="007542AC" w:rsidRDefault="007542AC" w:rsidP="008349A6">
            <w:pPr>
              <w:tabs>
                <w:tab w:val="left" w:pos="1152"/>
              </w:tabs>
              <w:rPr>
                <w:sz w:val="20"/>
                <w:szCs w:val="20"/>
              </w:rPr>
            </w:pPr>
          </w:p>
          <w:p w14:paraId="59BF4BDD" w14:textId="0ABABA56" w:rsidR="007542AC" w:rsidRDefault="007542AC" w:rsidP="008349A6">
            <w:pPr>
              <w:tabs>
                <w:tab w:val="left" w:pos="1152"/>
              </w:tabs>
              <w:rPr>
                <w:sz w:val="20"/>
                <w:szCs w:val="20"/>
              </w:rPr>
            </w:pPr>
            <w:r>
              <w:rPr>
                <w:sz w:val="20"/>
                <w:szCs w:val="20"/>
              </w:rPr>
              <w:t xml:space="preserve">Karen Owens provided a report from the Office of EMS – She shared documents from the U.S. Fire Administration on various health and safety topics that could be good to share with agencies and providers or used to create EMS specific documents. This includes EMS Safety practices, workplace violence prevention, and ergonomics and wellness. The documents can be </w:t>
            </w:r>
            <w:r w:rsidR="0018580E">
              <w:rPr>
                <w:sz w:val="20"/>
                <w:szCs w:val="20"/>
              </w:rPr>
              <w:t>accessed here</w:t>
            </w:r>
            <w:r>
              <w:rPr>
                <w:sz w:val="20"/>
                <w:szCs w:val="20"/>
              </w:rPr>
              <w:t xml:space="preserve">: </w:t>
            </w:r>
            <w:hyperlink r:id="rId8" w:history="1">
              <w:r w:rsidR="0018580E">
                <w:rPr>
                  <w:rStyle w:val="Hyperlink"/>
                </w:rPr>
                <w:t>apps.usfa.fema.gov/publications/</w:t>
              </w:r>
              <w:proofErr w:type="spellStart"/>
              <w:r w:rsidR="0018580E">
                <w:rPr>
                  <w:rStyle w:val="Hyperlink"/>
                </w:rPr>
                <w:t>browse?sc</w:t>
              </w:r>
              <w:proofErr w:type="spellEnd"/>
              <w:r w:rsidR="0018580E">
                <w:rPr>
                  <w:rStyle w:val="Hyperlink"/>
                </w:rPr>
                <w:t>=12</w:t>
              </w:r>
            </w:hyperlink>
          </w:p>
          <w:p w14:paraId="785DAFB8" w14:textId="77777777" w:rsidR="007542AC" w:rsidRDefault="007542AC" w:rsidP="008349A6">
            <w:pPr>
              <w:tabs>
                <w:tab w:val="left" w:pos="1152"/>
              </w:tabs>
              <w:rPr>
                <w:sz w:val="20"/>
                <w:szCs w:val="20"/>
              </w:rPr>
            </w:pPr>
          </w:p>
          <w:p w14:paraId="1902A06A" w14:textId="77777777" w:rsidR="007542AC" w:rsidRDefault="007542AC" w:rsidP="008349A6">
            <w:pPr>
              <w:tabs>
                <w:tab w:val="left" w:pos="1152"/>
              </w:tabs>
              <w:rPr>
                <w:sz w:val="20"/>
                <w:szCs w:val="20"/>
              </w:rPr>
            </w:pPr>
            <w:r>
              <w:rPr>
                <w:sz w:val="20"/>
                <w:szCs w:val="20"/>
              </w:rPr>
              <w:t>Karen also shared that a special project that the division has taken on is the development of resources, or at least centralized collection of, resources related to EMS line of duty deaths. Resources exist for fire and police LODD, but there are limited resources specific to EMS</w:t>
            </w:r>
            <w:r w:rsidR="005A55D7">
              <w:rPr>
                <w:sz w:val="20"/>
                <w:szCs w:val="20"/>
              </w:rPr>
              <w:t>. This is the very early stages of the project so right now we are just collecting resources.</w:t>
            </w:r>
          </w:p>
          <w:p w14:paraId="253B9DB9" w14:textId="77777777" w:rsidR="005A55D7" w:rsidRDefault="005A55D7" w:rsidP="008349A6">
            <w:pPr>
              <w:tabs>
                <w:tab w:val="left" w:pos="1152"/>
              </w:tabs>
              <w:rPr>
                <w:sz w:val="20"/>
                <w:szCs w:val="20"/>
              </w:rPr>
            </w:pPr>
          </w:p>
          <w:p w14:paraId="0F1F31C8" w14:textId="77777777" w:rsidR="005A55D7" w:rsidRDefault="005A55D7" w:rsidP="008349A6">
            <w:pPr>
              <w:tabs>
                <w:tab w:val="left" w:pos="1152"/>
              </w:tabs>
              <w:rPr>
                <w:sz w:val="20"/>
                <w:szCs w:val="20"/>
              </w:rPr>
            </w:pPr>
            <w:r>
              <w:rPr>
                <w:sz w:val="20"/>
                <w:szCs w:val="20"/>
              </w:rPr>
              <w:t>Motion – “In the event of a line of duty death, the Office of EMS will provide a liaison that will assist with coordination across state agencies with line of duty and survivor benefits”</w:t>
            </w:r>
          </w:p>
          <w:p w14:paraId="3E9683D7" w14:textId="77777777" w:rsidR="005A55D7" w:rsidRDefault="005A55D7" w:rsidP="008349A6">
            <w:pPr>
              <w:tabs>
                <w:tab w:val="left" w:pos="1152"/>
              </w:tabs>
              <w:rPr>
                <w:sz w:val="20"/>
                <w:szCs w:val="20"/>
              </w:rPr>
            </w:pPr>
            <w:r>
              <w:rPr>
                <w:sz w:val="20"/>
                <w:szCs w:val="20"/>
              </w:rPr>
              <w:tab/>
              <w:t xml:space="preserve">Motion seconded </w:t>
            </w:r>
          </w:p>
          <w:p w14:paraId="5A5E3521" w14:textId="77777777" w:rsidR="005A55D7" w:rsidRDefault="005A55D7" w:rsidP="008349A6">
            <w:pPr>
              <w:tabs>
                <w:tab w:val="left" w:pos="1152"/>
              </w:tabs>
              <w:rPr>
                <w:sz w:val="20"/>
                <w:szCs w:val="20"/>
              </w:rPr>
            </w:pPr>
            <w:r>
              <w:rPr>
                <w:sz w:val="20"/>
                <w:szCs w:val="20"/>
              </w:rPr>
              <w:tab/>
              <w:t xml:space="preserve">Discussion was held regarding the importance of not trying to overstep with the fire resources </w:t>
            </w:r>
            <w:r>
              <w:rPr>
                <w:sz w:val="20"/>
                <w:szCs w:val="20"/>
              </w:rPr>
              <w:tab/>
              <w:t xml:space="preserve">that might be in place in a fire/EMS LODD as well as the importance of making sure the liaison </w:t>
            </w:r>
            <w:r>
              <w:rPr>
                <w:sz w:val="20"/>
                <w:szCs w:val="20"/>
              </w:rPr>
              <w:tab/>
              <w:t>does not endorse specific resources</w:t>
            </w:r>
          </w:p>
          <w:p w14:paraId="3BDCA01A" w14:textId="40315498" w:rsidR="005A55D7" w:rsidRPr="008349A6" w:rsidRDefault="005A55D7" w:rsidP="008349A6">
            <w:pPr>
              <w:tabs>
                <w:tab w:val="left" w:pos="1152"/>
              </w:tabs>
              <w:rPr>
                <w:sz w:val="20"/>
                <w:szCs w:val="20"/>
              </w:rPr>
            </w:pPr>
            <w:r>
              <w:rPr>
                <w:sz w:val="20"/>
                <w:szCs w:val="20"/>
              </w:rPr>
              <w:tab/>
              <w:t>Motion passed unanimously</w:t>
            </w:r>
          </w:p>
        </w:tc>
        <w:tc>
          <w:tcPr>
            <w:tcW w:w="2700" w:type="dxa"/>
          </w:tcPr>
          <w:p w14:paraId="654585F9" w14:textId="77777777" w:rsidR="008349A6" w:rsidRDefault="008349A6" w:rsidP="008349A6">
            <w:pPr>
              <w:rPr>
                <w:b/>
                <w:sz w:val="20"/>
                <w:szCs w:val="20"/>
              </w:rPr>
            </w:pPr>
          </w:p>
          <w:p w14:paraId="030E64DC" w14:textId="77777777" w:rsidR="005A55D7" w:rsidRDefault="005A55D7" w:rsidP="008349A6">
            <w:pPr>
              <w:rPr>
                <w:b/>
                <w:sz w:val="20"/>
                <w:szCs w:val="20"/>
              </w:rPr>
            </w:pPr>
          </w:p>
          <w:p w14:paraId="638C255B" w14:textId="77777777" w:rsidR="005A55D7" w:rsidRDefault="005A55D7" w:rsidP="008349A6">
            <w:pPr>
              <w:rPr>
                <w:b/>
                <w:sz w:val="20"/>
                <w:szCs w:val="20"/>
              </w:rPr>
            </w:pPr>
          </w:p>
          <w:p w14:paraId="22E2E4EE" w14:textId="77777777" w:rsidR="005A55D7" w:rsidRDefault="005A55D7" w:rsidP="008349A6">
            <w:pPr>
              <w:rPr>
                <w:b/>
                <w:sz w:val="20"/>
                <w:szCs w:val="20"/>
              </w:rPr>
            </w:pPr>
          </w:p>
          <w:p w14:paraId="2C711135" w14:textId="77777777" w:rsidR="005A55D7" w:rsidRDefault="005A55D7" w:rsidP="008349A6">
            <w:pPr>
              <w:rPr>
                <w:b/>
                <w:sz w:val="20"/>
                <w:szCs w:val="20"/>
              </w:rPr>
            </w:pPr>
          </w:p>
          <w:p w14:paraId="100BBC55" w14:textId="77777777" w:rsidR="005A55D7" w:rsidRDefault="005A55D7" w:rsidP="008349A6">
            <w:pPr>
              <w:rPr>
                <w:b/>
                <w:sz w:val="20"/>
                <w:szCs w:val="20"/>
              </w:rPr>
            </w:pPr>
          </w:p>
          <w:p w14:paraId="41A1793B" w14:textId="77777777" w:rsidR="005A55D7" w:rsidRDefault="005A55D7" w:rsidP="008349A6">
            <w:pPr>
              <w:rPr>
                <w:b/>
                <w:sz w:val="20"/>
                <w:szCs w:val="20"/>
              </w:rPr>
            </w:pPr>
          </w:p>
          <w:p w14:paraId="2DF72D24" w14:textId="77777777" w:rsidR="005A55D7" w:rsidRDefault="005A55D7" w:rsidP="008349A6">
            <w:pPr>
              <w:rPr>
                <w:b/>
                <w:sz w:val="20"/>
                <w:szCs w:val="20"/>
              </w:rPr>
            </w:pPr>
          </w:p>
          <w:p w14:paraId="485651D3" w14:textId="77777777" w:rsidR="005A55D7" w:rsidRDefault="005A55D7" w:rsidP="008349A6">
            <w:pPr>
              <w:rPr>
                <w:b/>
                <w:sz w:val="20"/>
                <w:szCs w:val="20"/>
              </w:rPr>
            </w:pPr>
          </w:p>
          <w:p w14:paraId="08C0E36A" w14:textId="77777777" w:rsidR="005A55D7" w:rsidRDefault="005A55D7" w:rsidP="008349A6">
            <w:pPr>
              <w:rPr>
                <w:b/>
                <w:sz w:val="20"/>
                <w:szCs w:val="20"/>
              </w:rPr>
            </w:pPr>
          </w:p>
          <w:p w14:paraId="5779A8AF" w14:textId="77777777" w:rsidR="005A55D7" w:rsidRDefault="005A55D7" w:rsidP="008349A6">
            <w:pPr>
              <w:rPr>
                <w:b/>
                <w:sz w:val="20"/>
                <w:szCs w:val="20"/>
              </w:rPr>
            </w:pPr>
          </w:p>
          <w:p w14:paraId="1C1809E8" w14:textId="77777777" w:rsidR="005A55D7" w:rsidRDefault="005A55D7" w:rsidP="008349A6">
            <w:pPr>
              <w:rPr>
                <w:b/>
                <w:sz w:val="20"/>
                <w:szCs w:val="20"/>
              </w:rPr>
            </w:pPr>
          </w:p>
          <w:p w14:paraId="0EE909DF" w14:textId="77777777" w:rsidR="005A55D7" w:rsidRDefault="005A55D7" w:rsidP="008349A6">
            <w:pPr>
              <w:rPr>
                <w:b/>
                <w:sz w:val="20"/>
                <w:szCs w:val="20"/>
              </w:rPr>
            </w:pPr>
          </w:p>
          <w:p w14:paraId="4C0B3768" w14:textId="77777777" w:rsidR="005A55D7" w:rsidRDefault="005A55D7" w:rsidP="008349A6">
            <w:pPr>
              <w:rPr>
                <w:b/>
                <w:sz w:val="20"/>
                <w:szCs w:val="20"/>
              </w:rPr>
            </w:pPr>
          </w:p>
          <w:p w14:paraId="350288EA" w14:textId="77777777" w:rsidR="005A55D7" w:rsidRDefault="005A55D7" w:rsidP="008349A6">
            <w:pPr>
              <w:rPr>
                <w:b/>
                <w:sz w:val="20"/>
                <w:szCs w:val="20"/>
              </w:rPr>
            </w:pPr>
          </w:p>
          <w:p w14:paraId="0B9F7890" w14:textId="77777777" w:rsidR="005A55D7" w:rsidRDefault="005A55D7" w:rsidP="008349A6">
            <w:pPr>
              <w:rPr>
                <w:b/>
                <w:sz w:val="20"/>
                <w:szCs w:val="20"/>
              </w:rPr>
            </w:pPr>
          </w:p>
          <w:p w14:paraId="70C81C1F" w14:textId="77777777" w:rsidR="005A55D7" w:rsidRDefault="005A55D7" w:rsidP="008349A6">
            <w:pPr>
              <w:rPr>
                <w:b/>
                <w:sz w:val="20"/>
                <w:szCs w:val="20"/>
              </w:rPr>
            </w:pPr>
          </w:p>
          <w:p w14:paraId="19F6E0C9" w14:textId="579DC7D8" w:rsidR="005A55D7" w:rsidRPr="005A55D7" w:rsidRDefault="005A55D7" w:rsidP="008349A6">
            <w:pPr>
              <w:rPr>
                <w:b/>
                <w:sz w:val="20"/>
                <w:szCs w:val="20"/>
              </w:rPr>
            </w:pPr>
            <w:r>
              <w:rPr>
                <w:b/>
                <w:sz w:val="20"/>
                <w:szCs w:val="20"/>
              </w:rPr>
              <w:t>Committee members will share resources with Karen to start the data collection process.</w:t>
            </w:r>
          </w:p>
        </w:tc>
      </w:tr>
      <w:tr w:rsidR="008349A6" w:rsidRPr="00D077CE" w14:paraId="37EFEE46" w14:textId="77777777" w:rsidTr="00B45339">
        <w:tc>
          <w:tcPr>
            <w:tcW w:w="2448" w:type="dxa"/>
          </w:tcPr>
          <w:p w14:paraId="4B17F1BF" w14:textId="77777777" w:rsidR="008349A6" w:rsidRPr="00D077CE" w:rsidRDefault="008349A6" w:rsidP="008349A6">
            <w:pPr>
              <w:rPr>
                <w:b/>
                <w:sz w:val="20"/>
                <w:szCs w:val="20"/>
              </w:rPr>
            </w:pPr>
            <w:r>
              <w:rPr>
                <w:b/>
                <w:sz w:val="20"/>
                <w:szCs w:val="20"/>
              </w:rPr>
              <w:lastRenderedPageBreak/>
              <w:t>Old Business</w:t>
            </w:r>
          </w:p>
        </w:tc>
        <w:tc>
          <w:tcPr>
            <w:tcW w:w="9180" w:type="dxa"/>
            <w:tcBorders>
              <w:bottom w:val="single" w:sz="4" w:space="0" w:color="auto"/>
            </w:tcBorders>
          </w:tcPr>
          <w:p w14:paraId="138FC7BD" w14:textId="77777777" w:rsidR="008349A6" w:rsidRDefault="005A55D7" w:rsidP="008349A6">
            <w:pPr>
              <w:pStyle w:val="Standard1"/>
              <w:spacing w:before="0" w:after="0"/>
            </w:pPr>
            <w:r>
              <w:t>Karen provided an overview of the position paper regarding EMS Safety Officer. Members will provide input and it will be reviewed at the August meeting.</w:t>
            </w:r>
          </w:p>
          <w:p w14:paraId="0E90F084" w14:textId="77777777" w:rsidR="005A55D7" w:rsidRDefault="005A55D7" w:rsidP="008349A6">
            <w:pPr>
              <w:pStyle w:val="Standard1"/>
              <w:spacing w:before="0" w:after="0"/>
            </w:pPr>
          </w:p>
          <w:p w14:paraId="13EC8433" w14:textId="555C6B4A" w:rsidR="005A55D7" w:rsidRPr="00875809" w:rsidRDefault="005A55D7" w:rsidP="008349A6">
            <w:pPr>
              <w:pStyle w:val="Standard1"/>
              <w:spacing w:before="0" w:after="0"/>
            </w:pPr>
            <w:r>
              <w:t>Motion made to accept the two applications for CISM-Peer support team accreditation (Va. LEAP and Fairfax Fire and Rescue)</w:t>
            </w:r>
            <w:r w:rsidR="00491076">
              <w:t xml:space="preserve">. Motion seconded and approved.  </w:t>
            </w:r>
          </w:p>
        </w:tc>
        <w:tc>
          <w:tcPr>
            <w:tcW w:w="2700" w:type="dxa"/>
          </w:tcPr>
          <w:p w14:paraId="739861E1" w14:textId="3891DE65" w:rsidR="008349A6" w:rsidRPr="00156ACB" w:rsidRDefault="008349A6" w:rsidP="008349A6">
            <w:pPr>
              <w:rPr>
                <w:b/>
                <w:sz w:val="20"/>
                <w:szCs w:val="20"/>
              </w:rPr>
            </w:pPr>
            <w:r w:rsidRPr="00156ACB">
              <w:rPr>
                <w:b/>
                <w:sz w:val="20"/>
                <w:szCs w:val="20"/>
              </w:rPr>
              <w:t>Valerie will work on getting a small group together to develop objectives.</w:t>
            </w:r>
          </w:p>
        </w:tc>
      </w:tr>
      <w:tr w:rsidR="008349A6" w:rsidRPr="00D077CE" w14:paraId="0237174A" w14:textId="77777777" w:rsidTr="00B45339">
        <w:tc>
          <w:tcPr>
            <w:tcW w:w="2448" w:type="dxa"/>
          </w:tcPr>
          <w:p w14:paraId="0A94BEE3" w14:textId="77777777" w:rsidR="008349A6" w:rsidRPr="00D077CE" w:rsidRDefault="008349A6" w:rsidP="008349A6">
            <w:pPr>
              <w:rPr>
                <w:b/>
                <w:sz w:val="20"/>
                <w:szCs w:val="20"/>
              </w:rPr>
            </w:pPr>
            <w:r>
              <w:rPr>
                <w:b/>
                <w:sz w:val="20"/>
                <w:szCs w:val="20"/>
              </w:rPr>
              <w:t>New Business</w:t>
            </w:r>
          </w:p>
        </w:tc>
        <w:tc>
          <w:tcPr>
            <w:tcW w:w="9180" w:type="dxa"/>
            <w:tcBorders>
              <w:top w:val="single" w:sz="4" w:space="0" w:color="auto"/>
            </w:tcBorders>
          </w:tcPr>
          <w:p w14:paraId="07415D93" w14:textId="7C196AE7" w:rsidR="008349A6" w:rsidRPr="00201DAC" w:rsidRDefault="008349A6" w:rsidP="008349A6">
            <w:pPr>
              <w:rPr>
                <w:sz w:val="20"/>
                <w:szCs w:val="20"/>
              </w:rPr>
            </w:pPr>
          </w:p>
        </w:tc>
        <w:tc>
          <w:tcPr>
            <w:tcW w:w="2700" w:type="dxa"/>
          </w:tcPr>
          <w:p w14:paraId="5C77FD23" w14:textId="3542D862" w:rsidR="008349A6" w:rsidRPr="00883CAB" w:rsidRDefault="008349A6" w:rsidP="008349A6">
            <w:pPr>
              <w:rPr>
                <w:b/>
                <w:sz w:val="20"/>
                <w:szCs w:val="20"/>
              </w:rPr>
            </w:pPr>
          </w:p>
        </w:tc>
      </w:tr>
      <w:tr w:rsidR="008349A6" w:rsidRPr="00D077CE" w14:paraId="642F1C73" w14:textId="77777777" w:rsidTr="004140A9">
        <w:tc>
          <w:tcPr>
            <w:tcW w:w="2448" w:type="dxa"/>
          </w:tcPr>
          <w:p w14:paraId="168510C2" w14:textId="77777777" w:rsidR="008349A6" w:rsidRPr="00A728E2" w:rsidRDefault="008349A6" w:rsidP="008349A6">
            <w:pPr>
              <w:rPr>
                <w:sz w:val="20"/>
                <w:szCs w:val="20"/>
              </w:rPr>
            </w:pPr>
            <w:r>
              <w:rPr>
                <w:b/>
                <w:sz w:val="20"/>
                <w:szCs w:val="20"/>
              </w:rPr>
              <w:t>Public Comment</w:t>
            </w:r>
          </w:p>
        </w:tc>
        <w:tc>
          <w:tcPr>
            <w:tcW w:w="9180" w:type="dxa"/>
          </w:tcPr>
          <w:p w14:paraId="6D416A27" w14:textId="271BCC55" w:rsidR="008349A6" w:rsidRPr="00D077CE" w:rsidRDefault="008349A6" w:rsidP="008349A6">
            <w:pPr>
              <w:rPr>
                <w:sz w:val="20"/>
                <w:szCs w:val="20"/>
              </w:rPr>
            </w:pPr>
          </w:p>
        </w:tc>
        <w:tc>
          <w:tcPr>
            <w:tcW w:w="2700" w:type="dxa"/>
          </w:tcPr>
          <w:p w14:paraId="01924A0A" w14:textId="77777777" w:rsidR="008349A6" w:rsidRPr="00D077CE" w:rsidRDefault="008349A6" w:rsidP="008349A6">
            <w:pPr>
              <w:rPr>
                <w:b/>
                <w:sz w:val="20"/>
                <w:szCs w:val="20"/>
              </w:rPr>
            </w:pPr>
          </w:p>
        </w:tc>
      </w:tr>
      <w:tr w:rsidR="008349A6" w:rsidRPr="00CC0AA5" w14:paraId="1F6A89FE" w14:textId="77777777" w:rsidTr="007944BB">
        <w:tc>
          <w:tcPr>
            <w:tcW w:w="2448" w:type="dxa"/>
          </w:tcPr>
          <w:p w14:paraId="7E63582B" w14:textId="77777777" w:rsidR="008349A6" w:rsidRDefault="008349A6" w:rsidP="008349A6">
            <w:pPr>
              <w:rPr>
                <w:b/>
                <w:sz w:val="20"/>
                <w:szCs w:val="20"/>
              </w:rPr>
            </w:pPr>
            <w:r>
              <w:rPr>
                <w:b/>
                <w:sz w:val="20"/>
                <w:szCs w:val="20"/>
              </w:rPr>
              <w:t>Next Scheduled Meeting</w:t>
            </w:r>
          </w:p>
        </w:tc>
        <w:tc>
          <w:tcPr>
            <w:tcW w:w="9180" w:type="dxa"/>
          </w:tcPr>
          <w:p w14:paraId="443A609B" w14:textId="6FF56FAF" w:rsidR="008349A6" w:rsidRDefault="00491076" w:rsidP="008349A6">
            <w:pPr>
              <w:rPr>
                <w:sz w:val="20"/>
                <w:szCs w:val="20"/>
              </w:rPr>
            </w:pPr>
            <w:r>
              <w:rPr>
                <w:sz w:val="20"/>
                <w:szCs w:val="20"/>
              </w:rPr>
              <w:t xml:space="preserve">Next meeting scheduled for August 4, </w:t>
            </w:r>
            <w:proofErr w:type="gramStart"/>
            <w:r>
              <w:rPr>
                <w:sz w:val="20"/>
                <w:szCs w:val="20"/>
              </w:rPr>
              <w:t>2023</w:t>
            </w:r>
            <w:proofErr w:type="gramEnd"/>
            <w:r>
              <w:rPr>
                <w:sz w:val="20"/>
                <w:szCs w:val="20"/>
              </w:rPr>
              <w:t xml:space="preserve"> in conjunction with the quarterly Advisory Board</w:t>
            </w:r>
          </w:p>
        </w:tc>
        <w:tc>
          <w:tcPr>
            <w:tcW w:w="2700" w:type="dxa"/>
          </w:tcPr>
          <w:p w14:paraId="0E99053C" w14:textId="77777777" w:rsidR="008349A6" w:rsidRPr="00D077CE" w:rsidRDefault="008349A6" w:rsidP="008349A6">
            <w:pPr>
              <w:rPr>
                <w:b/>
                <w:sz w:val="20"/>
                <w:szCs w:val="20"/>
              </w:rPr>
            </w:pPr>
          </w:p>
        </w:tc>
      </w:tr>
      <w:tr w:rsidR="008349A6" w:rsidRPr="00CC0AA5" w14:paraId="47297ADA" w14:textId="77777777" w:rsidTr="007944BB">
        <w:tc>
          <w:tcPr>
            <w:tcW w:w="2448" w:type="dxa"/>
          </w:tcPr>
          <w:p w14:paraId="553C9BC8" w14:textId="77777777" w:rsidR="008349A6" w:rsidRPr="00D077CE" w:rsidRDefault="008349A6" w:rsidP="008349A6">
            <w:pPr>
              <w:rPr>
                <w:b/>
                <w:sz w:val="20"/>
                <w:szCs w:val="20"/>
              </w:rPr>
            </w:pPr>
            <w:r>
              <w:rPr>
                <w:b/>
                <w:sz w:val="20"/>
                <w:szCs w:val="20"/>
              </w:rPr>
              <w:t>Adjournment</w:t>
            </w:r>
          </w:p>
        </w:tc>
        <w:tc>
          <w:tcPr>
            <w:tcW w:w="9180" w:type="dxa"/>
          </w:tcPr>
          <w:p w14:paraId="11311E94" w14:textId="2C1CCF5B" w:rsidR="008349A6" w:rsidRPr="00D077CE" w:rsidRDefault="00491076" w:rsidP="008349A6">
            <w:pPr>
              <w:rPr>
                <w:sz w:val="20"/>
                <w:szCs w:val="20"/>
              </w:rPr>
            </w:pPr>
            <w:r>
              <w:rPr>
                <w:sz w:val="20"/>
                <w:szCs w:val="20"/>
              </w:rPr>
              <w:t>Meeting Adjourned at 9:34 a.m.</w:t>
            </w:r>
          </w:p>
        </w:tc>
        <w:tc>
          <w:tcPr>
            <w:tcW w:w="2700" w:type="dxa"/>
          </w:tcPr>
          <w:p w14:paraId="246EBBDB" w14:textId="77777777" w:rsidR="008349A6" w:rsidRPr="00D077CE" w:rsidRDefault="008349A6" w:rsidP="008349A6">
            <w:pPr>
              <w:rPr>
                <w:b/>
                <w:sz w:val="20"/>
                <w:szCs w:val="20"/>
              </w:rPr>
            </w:pPr>
          </w:p>
        </w:tc>
      </w:tr>
      <w:tr w:rsidR="008349A6" w:rsidRPr="00CC0AA5" w14:paraId="1FA837A0" w14:textId="77777777" w:rsidTr="007944BB">
        <w:tc>
          <w:tcPr>
            <w:tcW w:w="2448" w:type="dxa"/>
          </w:tcPr>
          <w:p w14:paraId="1D5AE32D" w14:textId="77777777" w:rsidR="008349A6" w:rsidRDefault="008349A6" w:rsidP="008349A6">
            <w:pPr>
              <w:rPr>
                <w:b/>
                <w:sz w:val="20"/>
                <w:szCs w:val="20"/>
              </w:rPr>
            </w:pPr>
          </w:p>
        </w:tc>
        <w:tc>
          <w:tcPr>
            <w:tcW w:w="9180" w:type="dxa"/>
          </w:tcPr>
          <w:p w14:paraId="42C9F0FE" w14:textId="77777777" w:rsidR="008349A6" w:rsidRDefault="008349A6" w:rsidP="008349A6">
            <w:pPr>
              <w:rPr>
                <w:sz w:val="20"/>
                <w:szCs w:val="20"/>
              </w:rPr>
            </w:pPr>
          </w:p>
        </w:tc>
        <w:tc>
          <w:tcPr>
            <w:tcW w:w="2700" w:type="dxa"/>
          </w:tcPr>
          <w:p w14:paraId="582F0A3A" w14:textId="77777777" w:rsidR="008349A6" w:rsidRPr="00D077CE" w:rsidRDefault="008349A6" w:rsidP="008349A6">
            <w:pPr>
              <w:rPr>
                <w:b/>
                <w:sz w:val="20"/>
                <w:szCs w:val="20"/>
              </w:rPr>
            </w:pPr>
          </w:p>
        </w:tc>
      </w:tr>
    </w:tbl>
    <w:p w14:paraId="136AC5D3" w14:textId="77777777" w:rsidR="00CC0AA5" w:rsidRPr="00941A5C" w:rsidRDefault="00CC0AA5" w:rsidP="00CC0AA5">
      <w:pPr>
        <w:rPr>
          <w:sz w:val="8"/>
          <w:szCs w:val="8"/>
        </w:rPr>
      </w:pPr>
    </w:p>
    <w:sectPr w:rsidR="00CC0AA5" w:rsidRPr="00941A5C" w:rsidSect="006E18A7">
      <w:headerReference w:type="even" r:id="rId9"/>
      <w:headerReference w:type="default" r:id="rId10"/>
      <w:footerReference w:type="even" r:id="rId11"/>
      <w:footerReference w:type="default" r:id="rId12"/>
      <w:headerReference w:type="first" r:id="rId13"/>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8963" w14:textId="77777777" w:rsidR="007467D6" w:rsidRDefault="007467D6">
      <w:r>
        <w:separator/>
      </w:r>
    </w:p>
  </w:endnote>
  <w:endnote w:type="continuationSeparator" w:id="0">
    <w:p w14:paraId="211D264D" w14:textId="77777777" w:rsidR="007467D6" w:rsidRDefault="0074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FF00"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9962"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519"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BD">
      <w:rPr>
        <w:rStyle w:val="PageNumber"/>
        <w:noProof/>
      </w:rPr>
      <w:t>3</w:t>
    </w:r>
    <w:r>
      <w:rPr>
        <w:rStyle w:val="PageNumber"/>
      </w:rPr>
      <w:fldChar w:fldCharType="end"/>
    </w:r>
  </w:p>
  <w:p w14:paraId="03C7E0EE"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FB2F" w14:textId="77777777" w:rsidR="007467D6" w:rsidRDefault="007467D6">
      <w:r>
        <w:separator/>
      </w:r>
    </w:p>
  </w:footnote>
  <w:footnote w:type="continuationSeparator" w:id="0">
    <w:p w14:paraId="402B05B1" w14:textId="77777777" w:rsidR="007467D6" w:rsidRDefault="0074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58E" w14:textId="07942CDD"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0AF" w14:textId="5A89C7D7"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F58" w14:textId="657D00CA"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656110">
    <w:abstractNumId w:val="3"/>
  </w:num>
  <w:num w:numId="2" w16cid:durableId="749353888">
    <w:abstractNumId w:val="0"/>
  </w:num>
  <w:num w:numId="3" w16cid:durableId="887229687">
    <w:abstractNumId w:val="1"/>
  </w:num>
  <w:num w:numId="4" w16cid:durableId="50816231">
    <w:abstractNumId w:val="5"/>
  </w:num>
  <w:num w:numId="5" w16cid:durableId="1236011071">
    <w:abstractNumId w:val="4"/>
  </w:num>
  <w:num w:numId="6" w16cid:durableId="16224227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2F78"/>
    <w:rsid w:val="00034602"/>
    <w:rsid w:val="00036258"/>
    <w:rsid w:val="00040127"/>
    <w:rsid w:val="000402A1"/>
    <w:rsid w:val="00041138"/>
    <w:rsid w:val="0004307C"/>
    <w:rsid w:val="00045425"/>
    <w:rsid w:val="00045925"/>
    <w:rsid w:val="00045CC3"/>
    <w:rsid w:val="00047DBD"/>
    <w:rsid w:val="00050445"/>
    <w:rsid w:val="00053A08"/>
    <w:rsid w:val="00054191"/>
    <w:rsid w:val="00054389"/>
    <w:rsid w:val="00054966"/>
    <w:rsid w:val="00055DB6"/>
    <w:rsid w:val="000575A3"/>
    <w:rsid w:val="000640E2"/>
    <w:rsid w:val="00066F37"/>
    <w:rsid w:val="00070214"/>
    <w:rsid w:val="000726B0"/>
    <w:rsid w:val="000737C8"/>
    <w:rsid w:val="00073BE3"/>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C037F"/>
    <w:rsid w:val="000C119B"/>
    <w:rsid w:val="000C1D85"/>
    <w:rsid w:val="000C288B"/>
    <w:rsid w:val="000C2936"/>
    <w:rsid w:val="000C349A"/>
    <w:rsid w:val="000C4A66"/>
    <w:rsid w:val="000C4FD2"/>
    <w:rsid w:val="000C5563"/>
    <w:rsid w:val="000C5B5E"/>
    <w:rsid w:val="000C5ED4"/>
    <w:rsid w:val="000C628C"/>
    <w:rsid w:val="000D03CB"/>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3A06"/>
    <w:rsid w:val="00156ACB"/>
    <w:rsid w:val="00160EC6"/>
    <w:rsid w:val="00161735"/>
    <w:rsid w:val="00162B29"/>
    <w:rsid w:val="00165A0A"/>
    <w:rsid w:val="00166BCD"/>
    <w:rsid w:val="00171CEF"/>
    <w:rsid w:val="001723F7"/>
    <w:rsid w:val="00173EF6"/>
    <w:rsid w:val="00175A6E"/>
    <w:rsid w:val="00175DE0"/>
    <w:rsid w:val="00176B86"/>
    <w:rsid w:val="0018029B"/>
    <w:rsid w:val="00182CA4"/>
    <w:rsid w:val="00185650"/>
    <w:rsid w:val="0018580E"/>
    <w:rsid w:val="00185C6C"/>
    <w:rsid w:val="001877D7"/>
    <w:rsid w:val="00190208"/>
    <w:rsid w:val="0019047E"/>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6432"/>
    <w:rsid w:val="001D7A1F"/>
    <w:rsid w:val="001E0D93"/>
    <w:rsid w:val="001E295D"/>
    <w:rsid w:val="001E35FC"/>
    <w:rsid w:val="001E3B1C"/>
    <w:rsid w:val="001E665D"/>
    <w:rsid w:val="001F356E"/>
    <w:rsid w:val="001F4D6C"/>
    <w:rsid w:val="001F5F1E"/>
    <w:rsid w:val="001F6780"/>
    <w:rsid w:val="002019B5"/>
    <w:rsid w:val="00201DAC"/>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2C2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076"/>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3DB"/>
    <w:rsid w:val="004E47A8"/>
    <w:rsid w:val="004E49EA"/>
    <w:rsid w:val="004E5028"/>
    <w:rsid w:val="004E53EC"/>
    <w:rsid w:val="004E5E05"/>
    <w:rsid w:val="004E5F98"/>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B4D"/>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855A1"/>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5D7"/>
    <w:rsid w:val="005A5878"/>
    <w:rsid w:val="005A5BF4"/>
    <w:rsid w:val="005A7014"/>
    <w:rsid w:val="005B08EE"/>
    <w:rsid w:val="005B2068"/>
    <w:rsid w:val="005B31BB"/>
    <w:rsid w:val="005B3515"/>
    <w:rsid w:val="005B70A1"/>
    <w:rsid w:val="005B7B44"/>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51A"/>
    <w:rsid w:val="00642B66"/>
    <w:rsid w:val="00643028"/>
    <w:rsid w:val="00647420"/>
    <w:rsid w:val="00650458"/>
    <w:rsid w:val="00655216"/>
    <w:rsid w:val="006570AB"/>
    <w:rsid w:val="00657D9E"/>
    <w:rsid w:val="00660483"/>
    <w:rsid w:val="0066095E"/>
    <w:rsid w:val="00660C18"/>
    <w:rsid w:val="006631F5"/>
    <w:rsid w:val="00663BA9"/>
    <w:rsid w:val="00663F36"/>
    <w:rsid w:val="00664D3E"/>
    <w:rsid w:val="006717F5"/>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81"/>
    <w:rsid w:val="006A6D94"/>
    <w:rsid w:val="006B025D"/>
    <w:rsid w:val="006B060D"/>
    <w:rsid w:val="006B1628"/>
    <w:rsid w:val="006B494F"/>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42AC"/>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C97"/>
    <w:rsid w:val="007A2A2C"/>
    <w:rsid w:val="007A4290"/>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5652"/>
    <w:rsid w:val="008161D6"/>
    <w:rsid w:val="00816809"/>
    <w:rsid w:val="0082030E"/>
    <w:rsid w:val="00820781"/>
    <w:rsid w:val="00820835"/>
    <w:rsid w:val="0082185E"/>
    <w:rsid w:val="0082373D"/>
    <w:rsid w:val="00824E1C"/>
    <w:rsid w:val="00825BCC"/>
    <w:rsid w:val="008307FC"/>
    <w:rsid w:val="00831044"/>
    <w:rsid w:val="00832C6E"/>
    <w:rsid w:val="00833328"/>
    <w:rsid w:val="00833DAE"/>
    <w:rsid w:val="008349A6"/>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5809"/>
    <w:rsid w:val="008765A5"/>
    <w:rsid w:val="00877B33"/>
    <w:rsid w:val="00877E63"/>
    <w:rsid w:val="00880691"/>
    <w:rsid w:val="00880ABE"/>
    <w:rsid w:val="00880E85"/>
    <w:rsid w:val="008811C2"/>
    <w:rsid w:val="008825A8"/>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2B3F"/>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E1B"/>
    <w:rsid w:val="00A542E1"/>
    <w:rsid w:val="00A552B9"/>
    <w:rsid w:val="00A55CBA"/>
    <w:rsid w:val="00A570AE"/>
    <w:rsid w:val="00A6011D"/>
    <w:rsid w:val="00A62155"/>
    <w:rsid w:val="00A62C1B"/>
    <w:rsid w:val="00A62E8B"/>
    <w:rsid w:val="00A703A9"/>
    <w:rsid w:val="00A71DF2"/>
    <w:rsid w:val="00A728E2"/>
    <w:rsid w:val="00A754A0"/>
    <w:rsid w:val="00A759CB"/>
    <w:rsid w:val="00A75A24"/>
    <w:rsid w:val="00A770DD"/>
    <w:rsid w:val="00A813A1"/>
    <w:rsid w:val="00A83D4B"/>
    <w:rsid w:val="00A84452"/>
    <w:rsid w:val="00A84B61"/>
    <w:rsid w:val="00A9075A"/>
    <w:rsid w:val="00A92BBF"/>
    <w:rsid w:val="00A92C1C"/>
    <w:rsid w:val="00A95CB4"/>
    <w:rsid w:val="00AA0C43"/>
    <w:rsid w:val="00AA2302"/>
    <w:rsid w:val="00AA2973"/>
    <w:rsid w:val="00AA2FA1"/>
    <w:rsid w:val="00AA312E"/>
    <w:rsid w:val="00AA60C7"/>
    <w:rsid w:val="00AA7C6D"/>
    <w:rsid w:val="00AB1F1C"/>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3203"/>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97D1B"/>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2203"/>
    <w:rsid w:val="00C13490"/>
    <w:rsid w:val="00C14E08"/>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530B8"/>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100A"/>
    <w:rsid w:val="00CB190C"/>
    <w:rsid w:val="00CB1FBE"/>
    <w:rsid w:val="00CB60B3"/>
    <w:rsid w:val="00CB6CA9"/>
    <w:rsid w:val="00CC0A77"/>
    <w:rsid w:val="00CC0AA5"/>
    <w:rsid w:val="00CC1733"/>
    <w:rsid w:val="00CC1B7E"/>
    <w:rsid w:val="00CC2983"/>
    <w:rsid w:val="00CC2CB5"/>
    <w:rsid w:val="00CC372A"/>
    <w:rsid w:val="00CC57F4"/>
    <w:rsid w:val="00CC6947"/>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667"/>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197"/>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2450"/>
    <w:rsid w:val="00EA2CA9"/>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5FEF"/>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1A3"/>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20419F6"/>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 w:type="table" w:customStyle="1" w:styleId="TableGrid0">
    <w:name w:val="TableGrid"/>
    <w:rsid w:val="00663BA9"/>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usfa.fema.gov/publications/browse?sc=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FD39-0C50-4DE1-B7F7-FD44B0A9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793</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4</cp:revision>
  <cp:lastPrinted>2020-02-04T14:25:00Z</cp:lastPrinted>
  <dcterms:created xsi:type="dcterms:W3CDTF">2023-07-11T12:53:00Z</dcterms:created>
  <dcterms:modified xsi:type="dcterms:W3CDTF">2024-04-26T16:39:00Z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