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color w:val="4F82BE"/>
        </w:rPr>
      </w:pPr>
      <w:bookmarkStart w:id="0" w:name="_GoBack"/>
      <w:bookmarkEnd w:id="0"/>
      <w:r w:rsidRPr="00351831">
        <w:rPr>
          <w:color w:val="4F82BE"/>
        </w:rPr>
        <w:t>Step 1: Developing a short list of your top values</w:t>
      </w:r>
    </w:p>
    <w:p w:rsidR="00823DA6" w:rsidRPr="00351831" w:rsidRDefault="00667B77" w:rsidP="0032690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51831">
        <w:rPr>
          <w:color w:val="000000"/>
        </w:rPr>
        <w:t>Create a list of your most important 25 values, without trying to order them at all. Do this by circling 25 of</w:t>
      </w:r>
      <w:r w:rsidR="0032690F">
        <w:rPr>
          <w:color w:val="000000"/>
        </w:rPr>
        <w:t xml:space="preserve"> </w:t>
      </w:r>
      <w:r w:rsidRPr="00351831">
        <w:rPr>
          <w:color w:val="000000"/>
        </w:rPr>
        <w:t>the values on the next page that most call to you, or write in other values not on the list.</w:t>
      </w: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</w:pPr>
    </w:p>
    <w:p w:rsidR="00B01F60" w:rsidRPr="00351831" w:rsidRDefault="00B01F60" w:rsidP="00667B77">
      <w:pPr>
        <w:autoSpaceDE w:val="0"/>
        <w:autoSpaceDN w:val="0"/>
        <w:adjustRightInd w:val="0"/>
        <w:spacing w:after="0" w:line="240" w:lineRule="auto"/>
        <w:sectPr w:rsidR="00B01F60" w:rsidRPr="00351831" w:rsidSect="00823DA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Abundance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Excitement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Integrity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Quality of life</w:t>
      </w:r>
    </w:p>
    <w:p w:rsidR="00DC0D49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Acceptance of diversity Experimentation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Intellectual status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Quiet times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Activism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Expertise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Intelligence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Recognition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Advancement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Fashion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Kindness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Relationship with spouse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Adventure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Fairness &amp; social justice Knowledge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Reliability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Aesthetics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Family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Laughter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Respect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Ambition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Feminism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Leadership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Results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Animal rights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Financial security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Learning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Risk taking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Art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Flexibility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Leisure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Security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Attention to detail Forgiveness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Literature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Self-control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Authenticity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Frankness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Living your dreams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Self-respect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Balance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Freedom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Love for myself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Sensuality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Beauty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Freedom of choice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Love for others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Smiling at strangers</w:t>
      </w:r>
    </w:p>
    <w:p w:rsidR="00667B77" w:rsidRPr="00351831" w:rsidRDefault="005C14DF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Being kind to neighbo</w:t>
      </w:r>
      <w:r w:rsidR="00667B77" w:rsidRPr="00351831">
        <w:rPr>
          <w:sz w:val="20"/>
        </w:rPr>
        <w:t xml:space="preserve">rs Friendship </w:t>
      </w:r>
    </w:p>
    <w:p w:rsidR="00DC0D49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Making decisions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Spirituality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Calmness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Generosity </w:t>
      </w:r>
    </w:p>
    <w:p w:rsidR="00DC0D49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Massive wealth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Spontaneity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Challenge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Global awareness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Moral fulfillment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Stability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Challenging myself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Global peace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Music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Standing up for yourself</w:t>
      </w:r>
    </w:p>
    <w:p w:rsidR="00DC0D49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Change and variety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Growth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Natural living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Story telling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Charity </w:t>
      </w:r>
    </w:p>
    <w:p w:rsidR="00DC0D49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Happiness / positivity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Nature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Style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Clarity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Harmony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Open communication Sunlight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Classical thinking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Having a say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Opening myself to love Support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Collaboration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Having a voice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Optimism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Supportive friendships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Color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Having dreams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Passion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Taking care of myself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Community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Health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Patriotism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Taking responsibility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Compassion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Healthy living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Persistence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Taking risks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Competence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Helping others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Personal expression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The big picture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Competition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Helping society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Personal growth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Thinking time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Country values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Honesty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Perspective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Tidiness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Courage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Honor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Physical challenge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Time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Creativity </w:t>
      </w:r>
    </w:p>
    <w:p w:rsidR="00667B77" w:rsidRPr="00351831" w:rsidRDefault="000B0ABC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Humo</w:t>
      </w:r>
      <w:r w:rsidR="00667B77" w:rsidRPr="00351831">
        <w:rPr>
          <w:sz w:val="20"/>
        </w:rPr>
        <w:t xml:space="preserve">r </w:t>
      </w:r>
    </w:p>
    <w:p w:rsidR="00DC0D49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Play </w:t>
      </w:r>
    </w:p>
    <w:p w:rsidR="00DC0D49" w:rsidRDefault="00DC0D49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Humor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Tolerance</w:t>
      </w:r>
    </w:p>
    <w:p w:rsidR="00DC0D49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Cultural diversity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Imagination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Pleasure </w:t>
      </w:r>
    </w:p>
    <w:p w:rsidR="00667B77" w:rsidRPr="00351831" w:rsidRDefault="00B01F60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Tranqui</w:t>
      </w:r>
      <w:r w:rsidR="00667B77" w:rsidRPr="00351831">
        <w:rPr>
          <w:sz w:val="20"/>
        </w:rPr>
        <w:t>lity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Curiosity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Independence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Positive attitude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Trust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Decisiveness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Influence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Power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Trustworthiness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Democracy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Inner harmony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Precision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Understanding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Emotional availability Innovation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Professionalism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Wonder and awe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Empathy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 xml:space="preserve">Inspiration </w:t>
      </w:r>
    </w:p>
    <w:p w:rsidR="00667B77" w:rsidRPr="00351831" w:rsidRDefault="00667B77" w:rsidP="00667B7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51831">
        <w:rPr>
          <w:sz w:val="20"/>
        </w:rPr>
        <w:t>Protecting the environment Worker’s right</w:t>
      </w:r>
    </w:p>
    <w:p w:rsidR="00667B77" w:rsidRPr="00351831" w:rsidRDefault="00667B77" w:rsidP="00667B77">
      <w:pPr>
        <w:pStyle w:val="NoSpacing"/>
        <w:rPr>
          <w:sz w:val="20"/>
        </w:rPr>
      </w:pPr>
      <w:r w:rsidRPr="00351831">
        <w:rPr>
          <w:sz w:val="20"/>
        </w:rPr>
        <w:t xml:space="preserve">Equality for all people </w:t>
      </w:r>
      <w:proofErr w:type="gramStart"/>
      <w:r w:rsidRPr="00351831">
        <w:rPr>
          <w:sz w:val="20"/>
        </w:rPr>
        <w:t>Inspiring</w:t>
      </w:r>
      <w:proofErr w:type="gramEnd"/>
      <w:r w:rsidRPr="00351831">
        <w:rPr>
          <w:sz w:val="20"/>
        </w:rPr>
        <w:t xml:space="preserve"> others </w:t>
      </w:r>
    </w:p>
    <w:p w:rsidR="00667B77" w:rsidRPr="00351831" w:rsidRDefault="00667B77" w:rsidP="00667B77">
      <w:pPr>
        <w:pStyle w:val="NoSpacing"/>
        <w:rPr>
          <w:sz w:val="20"/>
        </w:rPr>
      </w:pPr>
      <w:r w:rsidRPr="00351831">
        <w:rPr>
          <w:sz w:val="20"/>
        </w:rPr>
        <w:t xml:space="preserve">Pride </w:t>
      </w:r>
    </w:p>
    <w:p w:rsidR="00667B77" w:rsidRPr="00351831" w:rsidRDefault="00667B77" w:rsidP="00667B77">
      <w:pPr>
        <w:pStyle w:val="NoSpacing"/>
      </w:pPr>
      <w:r w:rsidRPr="00351831">
        <w:rPr>
          <w:sz w:val="20"/>
        </w:rPr>
        <w:t>Workmanship</w:t>
      </w:r>
    </w:p>
    <w:p w:rsidR="00667B77" w:rsidRDefault="00667B77" w:rsidP="00667B77">
      <w:pPr>
        <w:pStyle w:val="NoSpacing"/>
        <w:rPr>
          <w:sz w:val="20"/>
          <w:szCs w:val="16"/>
        </w:rPr>
      </w:pP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  <w:sectPr w:rsidR="00351831" w:rsidSect="00667B7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51831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My main 25 values are:</w:t>
      </w:r>
      <w:r w:rsidR="00DC0D49">
        <w:rPr>
          <w:rFonts w:ascii="Helvetica" w:hAnsi="Helvetica" w:cs="Helvetica"/>
        </w:rPr>
        <w:t xml:space="preserve">  </w:t>
      </w:r>
      <w:r w:rsidR="0032690F">
        <w:rPr>
          <w:rFonts w:ascii="Helvetica" w:hAnsi="Helvetica" w:cs="Helvetica"/>
        </w:rPr>
        <w:t>Write the 25 values that you circled.</w:t>
      </w:r>
    </w:p>
    <w:p w:rsidR="0032690F" w:rsidRDefault="0032690F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9.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10.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11.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12.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13.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14.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15.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16.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17.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18.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19.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20.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21.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22.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23.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24.</w:t>
      </w:r>
    </w:p>
    <w:p w:rsidR="00351831" w:rsidRDefault="00351831" w:rsidP="00667B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67B77" w:rsidRDefault="00667B77" w:rsidP="00667B77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25.</w:t>
      </w: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  <w:rPr>
          <w:color w:val="4F82BE"/>
        </w:rPr>
      </w:pPr>
      <w:r w:rsidRPr="00351831">
        <w:rPr>
          <w:color w:val="4F82BE"/>
        </w:rPr>
        <w:t>Step 2: Clarifying your top 6 core values</w:t>
      </w:r>
    </w:p>
    <w:p w:rsidR="00D228E3" w:rsidRDefault="00D228E3" w:rsidP="0035183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51831">
        <w:rPr>
          <w:color w:val="000000"/>
        </w:rPr>
        <w:t>Uncover your six key values by following these steps:</w:t>
      </w: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51831">
        <w:rPr>
          <w:color w:val="000000"/>
        </w:rPr>
        <w:t>1. Group common values</w:t>
      </w: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51831">
        <w:rPr>
          <w:color w:val="000000"/>
        </w:rPr>
        <w:t>2. Take out values that are obviously not significant for you</w:t>
      </w:r>
    </w:p>
    <w:p w:rsidR="00351831" w:rsidRPr="00351831" w:rsidRDefault="00351831" w:rsidP="00351831">
      <w:pPr>
        <w:pStyle w:val="NoSpacing"/>
        <w:rPr>
          <w:color w:val="000000"/>
        </w:rPr>
      </w:pPr>
      <w:r w:rsidRPr="00351831">
        <w:rPr>
          <w:color w:val="000000"/>
        </w:rPr>
        <w:t>3. Decide by process of elimination which values are you</w:t>
      </w:r>
      <w:r w:rsidR="000B158F">
        <w:rPr>
          <w:color w:val="000000"/>
        </w:rPr>
        <w:t>r</w:t>
      </w:r>
      <w:r w:rsidRPr="00351831">
        <w:rPr>
          <w:color w:val="000000"/>
        </w:rPr>
        <w:t xml:space="preserve"> six key ones.</w:t>
      </w:r>
    </w:p>
    <w:p w:rsidR="00351831" w:rsidRPr="00351831" w:rsidRDefault="00351831" w:rsidP="00351831">
      <w:pPr>
        <w:pStyle w:val="NoSpacing"/>
        <w:rPr>
          <w:color w:val="000000"/>
        </w:rPr>
      </w:pPr>
    </w:p>
    <w:p w:rsidR="00351831" w:rsidRDefault="00351831" w:rsidP="00351831">
      <w:pPr>
        <w:autoSpaceDE w:val="0"/>
        <w:autoSpaceDN w:val="0"/>
        <w:adjustRightInd w:val="0"/>
        <w:spacing w:after="0" w:line="240" w:lineRule="auto"/>
      </w:pPr>
      <w:r w:rsidRPr="00351831">
        <w:t>My top 6 values are:</w:t>
      </w: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</w:pPr>
    </w:p>
    <w:p w:rsidR="00351831" w:rsidRDefault="00351831" w:rsidP="00351831">
      <w:pPr>
        <w:autoSpaceDE w:val="0"/>
        <w:autoSpaceDN w:val="0"/>
        <w:adjustRightInd w:val="0"/>
        <w:spacing w:after="0" w:line="240" w:lineRule="auto"/>
      </w:pPr>
      <w:r w:rsidRPr="00351831">
        <w:t>1.</w:t>
      </w: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</w:pP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</w:pPr>
    </w:p>
    <w:p w:rsidR="00351831" w:rsidRDefault="00351831" w:rsidP="00351831">
      <w:pPr>
        <w:autoSpaceDE w:val="0"/>
        <w:autoSpaceDN w:val="0"/>
        <w:adjustRightInd w:val="0"/>
        <w:spacing w:after="0" w:line="240" w:lineRule="auto"/>
      </w:pPr>
      <w:r w:rsidRPr="00351831">
        <w:t>2.</w:t>
      </w: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</w:pP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</w:pPr>
    </w:p>
    <w:p w:rsidR="00351831" w:rsidRDefault="00351831" w:rsidP="00351831">
      <w:pPr>
        <w:autoSpaceDE w:val="0"/>
        <w:autoSpaceDN w:val="0"/>
        <w:adjustRightInd w:val="0"/>
        <w:spacing w:after="0" w:line="240" w:lineRule="auto"/>
      </w:pPr>
      <w:r w:rsidRPr="00351831">
        <w:t>3.</w:t>
      </w: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</w:pP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</w:pPr>
    </w:p>
    <w:p w:rsidR="00351831" w:rsidRDefault="00351831" w:rsidP="00351831">
      <w:pPr>
        <w:autoSpaceDE w:val="0"/>
        <w:autoSpaceDN w:val="0"/>
        <w:adjustRightInd w:val="0"/>
        <w:spacing w:after="0" w:line="240" w:lineRule="auto"/>
      </w:pPr>
      <w:r w:rsidRPr="00351831">
        <w:t>4.</w:t>
      </w: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</w:pP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</w:pPr>
    </w:p>
    <w:p w:rsidR="00351831" w:rsidRDefault="00351831" w:rsidP="00351831">
      <w:pPr>
        <w:autoSpaceDE w:val="0"/>
        <w:autoSpaceDN w:val="0"/>
        <w:adjustRightInd w:val="0"/>
        <w:spacing w:after="0" w:line="240" w:lineRule="auto"/>
      </w:pPr>
      <w:r w:rsidRPr="00351831">
        <w:t>5.</w:t>
      </w: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</w:pP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</w:pPr>
    </w:p>
    <w:p w:rsidR="00351831" w:rsidRDefault="00351831" w:rsidP="00351831">
      <w:pPr>
        <w:pStyle w:val="NoSpacing"/>
      </w:pPr>
      <w:r w:rsidRPr="00351831">
        <w:t>6.</w:t>
      </w:r>
    </w:p>
    <w:p w:rsidR="00351831" w:rsidRPr="00351831" w:rsidRDefault="00351831" w:rsidP="00351831">
      <w:pPr>
        <w:pStyle w:val="NoSpacing"/>
      </w:pPr>
    </w:p>
    <w:p w:rsidR="00351831" w:rsidRPr="00351831" w:rsidRDefault="00351831" w:rsidP="00351831">
      <w:pPr>
        <w:pStyle w:val="NoSpacing"/>
      </w:pPr>
    </w:p>
    <w:p w:rsidR="00351831" w:rsidRPr="00351831" w:rsidRDefault="00351831" w:rsidP="00351831">
      <w:pPr>
        <w:pStyle w:val="NoSpacing"/>
      </w:pPr>
    </w:p>
    <w:p w:rsidR="00351831" w:rsidRDefault="00351831" w:rsidP="00351831">
      <w:pPr>
        <w:autoSpaceDE w:val="0"/>
        <w:autoSpaceDN w:val="0"/>
        <w:adjustRightInd w:val="0"/>
        <w:spacing w:after="0" w:line="240" w:lineRule="auto"/>
        <w:rPr>
          <w:color w:val="4F82BE"/>
        </w:rPr>
      </w:pPr>
      <w:r w:rsidRPr="00351831">
        <w:rPr>
          <w:color w:val="4F82BE"/>
        </w:rPr>
        <w:t xml:space="preserve">Step 3: Understanding </w:t>
      </w:r>
      <w:r w:rsidR="00B01F60">
        <w:rPr>
          <w:color w:val="4F82BE"/>
        </w:rPr>
        <w:t>how you integrate these values with work</w:t>
      </w:r>
    </w:p>
    <w:p w:rsidR="00B01F60" w:rsidRPr="00351831" w:rsidRDefault="00B01F60" w:rsidP="00351831">
      <w:pPr>
        <w:autoSpaceDE w:val="0"/>
        <w:autoSpaceDN w:val="0"/>
        <w:adjustRightInd w:val="0"/>
        <w:spacing w:after="0" w:line="240" w:lineRule="auto"/>
        <w:rPr>
          <w:color w:val="4F82BE"/>
        </w:rPr>
      </w:pPr>
    </w:p>
    <w:p w:rsidR="00351831" w:rsidRPr="00351831" w:rsidRDefault="00351831" w:rsidP="00B01F6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51831">
        <w:rPr>
          <w:color w:val="000000"/>
        </w:rPr>
        <w:t xml:space="preserve">Looking at your list of six core values, list which ones </w:t>
      </w:r>
      <w:r w:rsidR="00B01F60">
        <w:rPr>
          <w:color w:val="000000"/>
        </w:rPr>
        <w:t>that you feel like you have integrated with work and are able to express in your work.</w:t>
      </w:r>
    </w:p>
    <w:p w:rsidR="00351831" w:rsidRPr="00351831" w:rsidRDefault="00351831" w:rsidP="00B01F6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01F60" w:rsidRDefault="00B01F60" w:rsidP="00B01F60">
      <w:pPr>
        <w:pStyle w:val="NoSpacing"/>
      </w:pPr>
    </w:p>
    <w:p w:rsidR="00351831" w:rsidRPr="00B01F60" w:rsidRDefault="00351831" w:rsidP="00B01F60">
      <w:pPr>
        <w:pStyle w:val="NoSpacing"/>
        <w:numPr>
          <w:ilvl w:val="0"/>
          <w:numId w:val="4"/>
        </w:numPr>
      </w:pPr>
      <w:r w:rsidRPr="00B01F60">
        <w:br w:type="page"/>
      </w: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  <w:rPr>
          <w:color w:val="4F82BE"/>
        </w:rPr>
      </w:pPr>
      <w:r w:rsidRPr="00351831">
        <w:rPr>
          <w:color w:val="4F82BE"/>
        </w:rPr>
        <w:t>Step 4: Understanding where your values are not expressed</w:t>
      </w:r>
    </w:p>
    <w:p w:rsidR="00351831" w:rsidRDefault="00351831" w:rsidP="0035183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51831">
        <w:rPr>
          <w:color w:val="000000"/>
        </w:rPr>
        <w:t xml:space="preserve">List which of your six core values are not expressed </w:t>
      </w:r>
      <w:r w:rsidR="00B01F60">
        <w:rPr>
          <w:color w:val="000000"/>
        </w:rPr>
        <w:t>in your work:</w:t>
      </w:r>
    </w:p>
    <w:p w:rsidR="00351831" w:rsidRDefault="00351831" w:rsidP="00B01F6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01F60" w:rsidRDefault="00B01F60" w:rsidP="00B01F6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01F60" w:rsidRDefault="00B01F60" w:rsidP="00B01F6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01F60" w:rsidRDefault="00B01F60" w:rsidP="00B01F6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228E3" w:rsidRDefault="00D228E3" w:rsidP="00B01F6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228E3" w:rsidRPr="00B01F60" w:rsidRDefault="00D228E3" w:rsidP="00B01F60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51831" w:rsidRDefault="00351831" w:rsidP="00351831">
      <w:pPr>
        <w:pStyle w:val="NoSpacing"/>
        <w:rPr>
          <w:color w:val="000000"/>
        </w:rPr>
      </w:pPr>
    </w:p>
    <w:p w:rsidR="00351831" w:rsidRPr="00351831" w:rsidRDefault="00351831" w:rsidP="00351831">
      <w:pPr>
        <w:pStyle w:val="NoSpacing"/>
      </w:pPr>
    </w:p>
    <w:p w:rsidR="00667B77" w:rsidRPr="00351831" w:rsidRDefault="00667B77" w:rsidP="00667B77">
      <w:pPr>
        <w:pStyle w:val="NoSpacing"/>
      </w:pPr>
    </w:p>
    <w:p w:rsidR="00351831" w:rsidRPr="00351831" w:rsidRDefault="00351831" w:rsidP="00667B77">
      <w:pPr>
        <w:pStyle w:val="NoSpacing"/>
      </w:pPr>
    </w:p>
    <w:p w:rsidR="00351831" w:rsidRDefault="00351831" w:rsidP="00351831">
      <w:pPr>
        <w:autoSpaceDE w:val="0"/>
        <w:autoSpaceDN w:val="0"/>
        <w:adjustRightInd w:val="0"/>
        <w:spacing w:after="0" w:line="240" w:lineRule="auto"/>
        <w:rPr>
          <w:color w:val="4F82BE"/>
        </w:rPr>
      </w:pPr>
      <w:r w:rsidRPr="00351831">
        <w:rPr>
          <w:color w:val="4F82BE"/>
        </w:rPr>
        <w:t xml:space="preserve">Step 5: </w:t>
      </w:r>
      <w:r w:rsidR="00B01F60">
        <w:rPr>
          <w:color w:val="4F82BE"/>
        </w:rPr>
        <w:t>Insights and Understanding the Impact of Values in your Work</w:t>
      </w:r>
    </w:p>
    <w:p w:rsidR="00351831" w:rsidRPr="00351831" w:rsidRDefault="00351831" w:rsidP="00351831">
      <w:pPr>
        <w:autoSpaceDE w:val="0"/>
        <w:autoSpaceDN w:val="0"/>
        <w:adjustRightInd w:val="0"/>
        <w:spacing w:after="0" w:line="240" w:lineRule="auto"/>
        <w:rPr>
          <w:color w:val="4F82BE"/>
        </w:rPr>
      </w:pPr>
    </w:p>
    <w:p w:rsidR="00351831" w:rsidRPr="00351831" w:rsidRDefault="00B01F60" w:rsidP="00351831">
      <w:pPr>
        <w:pStyle w:val="NoSpacing"/>
      </w:pPr>
      <w:r>
        <w:t>What is the impact of missing values in your work?  What insights do you have?</w:t>
      </w:r>
    </w:p>
    <w:p w:rsidR="00351831" w:rsidRPr="00351831" w:rsidRDefault="00351831" w:rsidP="00351831">
      <w:pPr>
        <w:pStyle w:val="NoSpacing"/>
      </w:pPr>
    </w:p>
    <w:p w:rsidR="00351831" w:rsidRDefault="00351831" w:rsidP="00B01F60">
      <w:pPr>
        <w:pStyle w:val="NoSpacing"/>
      </w:pPr>
    </w:p>
    <w:p w:rsidR="00B01F60" w:rsidRDefault="00B01F60" w:rsidP="00B01F60">
      <w:pPr>
        <w:pStyle w:val="NoSpacing"/>
      </w:pPr>
    </w:p>
    <w:p w:rsidR="00B01F60" w:rsidRDefault="00B01F60" w:rsidP="00B01F60">
      <w:pPr>
        <w:pStyle w:val="NoSpacing"/>
      </w:pPr>
    </w:p>
    <w:p w:rsidR="00D228E3" w:rsidRDefault="00D228E3" w:rsidP="00B01F60">
      <w:pPr>
        <w:pStyle w:val="NoSpacing"/>
      </w:pPr>
    </w:p>
    <w:p w:rsidR="00D228E3" w:rsidRDefault="00D228E3" w:rsidP="00B01F60">
      <w:pPr>
        <w:pStyle w:val="NoSpacing"/>
      </w:pPr>
    </w:p>
    <w:p w:rsidR="00B01F60" w:rsidRPr="00351831" w:rsidRDefault="00B01F60" w:rsidP="00B01F60">
      <w:pPr>
        <w:pStyle w:val="NoSpacing"/>
      </w:pPr>
    </w:p>
    <w:p w:rsidR="00351831" w:rsidRDefault="00351831" w:rsidP="00351831">
      <w:pPr>
        <w:pStyle w:val="NoSpacing"/>
        <w:rPr>
          <w:sz w:val="28"/>
        </w:rPr>
      </w:pPr>
    </w:p>
    <w:p w:rsidR="00351831" w:rsidRDefault="00351831" w:rsidP="00351831">
      <w:pPr>
        <w:pStyle w:val="NoSpacing"/>
        <w:rPr>
          <w:sz w:val="28"/>
        </w:rPr>
      </w:pPr>
    </w:p>
    <w:p w:rsidR="00351831" w:rsidRPr="00351831" w:rsidRDefault="00351831" w:rsidP="00351831">
      <w:pPr>
        <w:pStyle w:val="NoSpacing"/>
        <w:rPr>
          <w:color w:val="548DD4" w:themeColor="text2" w:themeTint="99"/>
        </w:rPr>
      </w:pPr>
      <w:r w:rsidRPr="00351831">
        <w:rPr>
          <w:color w:val="548DD4" w:themeColor="text2" w:themeTint="99"/>
        </w:rPr>
        <w:t xml:space="preserve">Step </w:t>
      </w:r>
      <w:r w:rsidR="00B01F60">
        <w:rPr>
          <w:color w:val="548DD4" w:themeColor="text2" w:themeTint="99"/>
        </w:rPr>
        <w:t>6</w:t>
      </w:r>
      <w:r w:rsidRPr="00351831">
        <w:rPr>
          <w:color w:val="548DD4" w:themeColor="text2" w:themeTint="99"/>
        </w:rPr>
        <w:t xml:space="preserve">: </w:t>
      </w:r>
      <w:r w:rsidR="00B01F60">
        <w:rPr>
          <w:color w:val="548DD4" w:themeColor="text2" w:themeTint="99"/>
        </w:rPr>
        <w:t>Bring your Values into your Leadership Model</w:t>
      </w:r>
    </w:p>
    <w:p w:rsidR="00351831" w:rsidRPr="00351831" w:rsidRDefault="00351831" w:rsidP="00351831">
      <w:pPr>
        <w:pStyle w:val="NoSpacing"/>
      </w:pPr>
    </w:p>
    <w:p w:rsidR="00351831" w:rsidRPr="00351831" w:rsidRDefault="00B01F60" w:rsidP="00351831">
      <w:pPr>
        <w:pStyle w:val="NoSpacing"/>
      </w:pPr>
      <w:r>
        <w:t xml:space="preserve">How will your values serve as the foundation for your authentic leadership model?  </w:t>
      </w:r>
      <w:r w:rsidR="00D228E3">
        <w:t>How do they help you build your leadership model?</w:t>
      </w:r>
    </w:p>
    <w:p w:rsidR="00351831" w:rsidRPr="00351831" w:rsidRDefault="00351831" w:rsidP="00351831">
      <w:pPr>
        <w:pStyle w:val="NoSpacing"/>
      </w:pPr>
    </w:p>
    <w:sectPr w:rsidR="00351831" w:rsidRPr="00351831" w:rsidSect="003518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31" w:rsidRDefault="00351831" w:rsidP="00351831">
      <w:pPr>
        <w:spacing w:after="0" w:line="240" w:lineRule="auto"/>
      </w:pPr>
      <w:r>
        <w:separator/>
      </w:r>
    </w:p>
  </w:endnote>
  <w:endnote w:type="continuationSeparator" w:id="0">
    <w:p w:rsidR="00351831" w:rsidRDefault="00351831" w:rsidP="0035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31" w:rsidRPr="002068FE" w:rsidRDefault="00351831">
    <w:pPr>
      <w:pStyle w:val="Footer"/>
      <w:rPr>
        <w:sz w:val="16"/>
      </w:rPr>
    </w:pPr>
    <w:r w:rsidRPr="00873D27">
      <w:rPr>
        <w:sz w:val="16"/>
      </w:rPr>
      <w:t xml:space="preserve">Based on materials from </w:t>
    </w:r>
    <w:r w:rsidR="002068FE" w:rsidRPr="002068FE">
      <w:rPr>
        <w:noProof/>
        <w:sz w:val="16"/>
      </w:rPr>
      <w:t>NeuroLeadership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31" w:rsidRDefault="00351831" w:rsidP="00351831">
      <w:pPr>
        <w:spacing w:after="0" w:line="240" w:lineRule="auto"/>
      </w:pPr>
      <w:r>
        <w:separator/>
      </w:r>
    </w:p>
  </w:footnote>
  <w:footnote w:type="continuationSeparator" w:id="0">
    <w:p w:rsidR="00351831" w:rsidRDefault="00351831" w:rsidP="0035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27" w:rsidRPr="00873D27" w:rsidRDefault="00873D27" w:rsidP="00873D27">
    <w:pPr>
      <w:pStyle w:val="Header"/>
      <w:rPr>
        <w:color w:val="0070C0"/>
        <w:sz w:val="24"/>
      </w:rPr>
    </w:pPr>
    <w:r w:rsidRPr="00873D27">
      <w:rPr>
        <w:color w:val="0070C0"/>
        <w:sz w:val="24"/>
      </w:rPr>
      <w:t>Values Assessment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24E"/>
    <w:multiLevelType w:val="hybridMultilevel"/>
    <w:tmpl w:val="F22292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30789"/>
    <w:multiLevelType w:val="hybridMultilevel"/>
    <w:tmpl w:val="82D6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087A"/>
    <w:multiLevelType w:val="hybridMultilevel"/>
    <w:tmpl w:val="E794B4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C3809"/>
    <w:multiLevelType w:val="hybridMultilevel"/>
    <w:tmpl w:val="120CA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B69A9"/>
    <w:multiLevelType w:val="hybridMultilevel"/>
    <w:tmpl w:val="8A206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77"/>
    <w:rsid w:val="00064266"/>
    <w:rsid w:val="000B0ABC"/>
    <w:rsid w:val="000B158F"/>
    <w:rsid w:val="002068FE"/>
    <w:rsid w:val="0032690F"/>
    <w:rsid w:val="00351831"/>
    <w:rsid w:val="004F0466"/>
    <w:rsid w:val="005C14DF"/>
    <w:rsid w:val="005F39AE"/>
    <w:rsid w:val="00667B77"/>
    <w:rsid w:val="00823DA6"/>
    <w:rsid w:val="00873D27"/>
    <w:rsid w:val="00B01F60"/>
    <w:rsid w:val="00D228E3"/>
    <w:rsid w:val="00D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85870-F646-4724-9C59-5AAD5D6F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B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1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31"/>
  </w:style>
  <w:style w:type="paragraph" w:styleId="Footer">
    <w:name w:val="footer"/>
    <w:basedOn w:val="Normal"/>
    <w:link w:val="FooterChar"/>
    <w:uiPriority w:val="99"/>
    <w:unhideWhenUsed/>
    <w:rsid w:val="0035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31"/>
  </w:style>
  <w:style w:type="paragraph" w:styleId="BalloonText">
    <w:name w:val="Balloon Text"/>
    <w:basedOn w:val="Normal"/>
    <w:link w:val="BalloonTextChar"/>
    <w:uiPriority w:val="99"/>
    <w:semiHidden/>
    <w:unhideWhenUsed/>
    <w:rsid w:val="005C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1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acv67530</dc:creator>
  <cp:lastModifiedBy>Andrea Mendes</cp:lastModifiedBy>
  <cp:revision>2</cp:revision>
  <cp:lastPrinted>2014-02-28T15:23:00Z</cp:lastPrinted>
  <dcterms:created xsi:type="dcterms:W3CDTF">2022-09-16T17:41:00Z</dcterms:created>
  <dcterms:modified xsi:type="dcterms:W3CDTF">2022-09-16T17:41:00Z</dcterms:modified>
</cp:coreProperties>
</file>