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73" w:rsidRPr="00F25921" w:rsidRDefault="000E0373" w:rsidP="000E0373">
      <w:pPr>
        <w:spacing w:after="0" w:line="240" w:lineRule="auto"/>
        <w:rPr>
          <w:rFonts w:ascii="Times New Roman" w:eastAsia="Times New Roman" w:hAnsi="Times New Roman" w:cs="Times New Roman"/>
        </w:rPr>
      </w:pPr>
      <w:bookmarkStart w:id="0" w:name="_GoBack"/>
      <w:bookmarkEnd w:id="0"/>
      <w:r w:rsidRPr="00E97CE2">
        <w:rPr>
          <w:rFonts w:ascii="Arial" w:eastAsia="Times New Roman" w:hAnsi="Arial" w:cs="Arial"/>
        </w:rPr>
        <w:t>Dear Restaurant Operator</w:t>
      </w:r>
      <w:r w:rsidRPr="00F25921">
        <w:rPr>
          <w:rFonts w:ascii="Arial" w:eastAsia="Times New Roman" w:hAnsi="Arial" w:cs="Arial"/>
        </w:rPr>
        <w:t>, </w:t>
      </w:r>
      <w:r w:rsidRPr="00E97CE2">
        <w:rPr>
          <w:rFonts w:ascii="Arial" w:eastAsia="Times New Roman" w:hAnsi="Arial" w:cs="Arial"/>
        </w:rPr>
        <w:tab/>
      </w:r>
      <w:r w:rsidRPr="00E97CE2">
        <w:rPr>
          <w:rFonts w:ascii="Arial" w:eastAsia="Times New Roman" w:hAnsi="Arial" w:cs="Arial"/>
        </w:rPr>
        <w:tab/>
      </w:r>
      <w:r w:rsidRPr="00E97CE2">
        <w:rPr>
          <w:rFonts w:ascii="Arial" w:eastAsia="Times New Roman" w:hAnsi="Arial" w:cs="Arial"/>
        </w:rPr>
        <w:tab/>
      </w:r>
      <w:r w:rsidRPr="00E97CE2">
        <w:rPr>
          <w:rFonts w:ascii="Arial" w:eastAsia="Times New Roman" w:hAnsi="Arial" w:cs="Arial"/>
        </w:rPr>
        <w:tab/>
      </w:r>
      <w:r w:rsidRPr="00E97CE2">
        <w:rPr>
          <w:rFonts w:ascii="Arial" w:eastAsia="Times New Roman" w:hAnsi="Arial" w:cs="Arial"/>
        </w:rPr>
        <w:tab/>
      </w:r>
      <w:r w:rsidRPr="00E97CE2">
        <w:rPr>
          <w:rFonts w:ascii="Arial" w:eastAsia="Times New Roman" w:hAnsi="Arial" w:cs="Arial"/>
        </w:rPr>
        <w:tab/>
        <w:t xml:space="preserve">                  April 20, 2020</w:t>
      </w:r>
    </w:p>
    <w:p w:rsidR="000E0373" w:rsidRPr="00F25921" w:rsidRDefault="000E0373" w:rsidP="000E0373">
      <w:pPr>
        <w:spacing w:after="0" w:line="240" w:lineRule="auto"/>
        <w:rPr>
          <w:rFonts w:ascii="Times New Roman" w:eastAsia="Times New Roman" w:hAnsi="Times New Roman" w:cs="Times New Roman"/>
        </w:rPr>
      </w:pPr>
    </w:p>
    <w:p w:rsidR="000E0373" w:rsidRPr="00E97CE2" w:rsidRDefault="000E0373" w:rsidP="000E0373">
      <w:pPr>
        <w:spacing w:after="0" w:line="240" w:lineRule="auto"/>
        <w:rPr>
          <w:rFonts w:ascii="Arial" w:eastAsia="Times New Roman" w:hAnsi="Arial" w:cs="Arial"/>
        </w:rPr>
      </w:pPr>
      <w:r w:rsidRPr="00F25921">
        <w:rPr>
          <w:rFonts w:ascii="Arial" w:eastAsia="Times New Roman" w:hAnsi="Arial" w:cs="Arial"/>
        </w:rPr>
        <w:t>We hope you are doing well. We know that times are tough and that we all are doing our best to keep health while trying to maintain normal daily routines</w:t>
      </w:r>
      <w:r w:rsidRPr="00E97CE2">
        <w:rPr>
          <w:rFonts w:ascii="Arial" w:eastAsia="Times New Roman" w:hAnsi="Arial" w:cs="Arial"/>
        </w:rPr>
        <w:t>.</w:t>
      </w:r>
    </w:p>
    <w:p w:rsidR="000E0373" w:rsidRPr="00E97CE2" w:rsidRDefault="000E0373" w:rsidP="000E0373">
      <w:pPr>
        <w:spacing w:after="0" w:line="240" w:lineRule="auto"/>
        <w:rPr>
          <w:rFonts w:ascii="Arial" w:eastAsia="Times New Roman" w:hAnsi="Arial" w:cs="Arial"/>
        </w:rPr>
      </w:pPr>
    </w:p>
    <w:p w:rsidR="000E0373" w:rsidRPr="00E97CE2" w:rsidRDefault="000E0373" w:rsidP="000E0373">
      <w:pPr>
        <w:spacing w:after="0" w:line="240" w:lineRule="auto"/>
        <w:rPr>
          <w:rFonts w:ascii="Arial" w:hAnsi="Arial" w:cs="Arial"/>
        </w:rPr>
      </w:pPr>
      <w:r w:rsidRPr="00E97CE2">
        <w:rPr>
          <w:rFonts w:ascii="Arial" w:hAnsi="Arial" w:cs="Arial"/>
        </w:rPr>
        <w:t xml:space="preserve">Although routine inspections including food establishment inspections are postponed until further notice, the Hampton Health Department (HHD) will continue to respond to and investigate complaints, and respond to COVID-19 questions and concerns about the facilities we regulate, including the enforcement of food establishment seating and capacity mandates under the Commissioner’s Declaration of Public Health Emergency and Executive Order 53. HHD </w:t>
      </w:r>
      <w:proofErr w:type="gramStart"/>
      <w:r w:rsidRPr="00E97CE2">
        <w:rPr>
          <w:rFonts w:ascii="Arial" w:hAnsi="Arial" w:cs="Arial"/>
        </w:rPr>
        <w:t>is focused</w:t>
      </w:r>
      <w:proofErr w:type="gramEnd"/>
      <w:r w:rsidRPr="00E97CE2">
        <w:rPr>
          <w:rFonts w:ascii="Arial" w:hAnsi="Arial" w:cs="Arial"/>
        </w:rPr>
        <w:t xml:space="preserve"> on the safety and health of Virginians.  The top priority for our Environmental Health (EH) staff is assisting in the agency’s efforts related to COVID-19, and answering your questions and concerns about EH programs as they relate to COVID-19. </w:t>
      </w:r>
      <w:proofErr w:type="gramStart"/>
      <w:r w:rsidRPr="00E97CE2">
        <w:rPr>
          <w:rFonts w:ascii="Arial" w:hAnsi="Arial" w:cs="Arial"/>
          <w:bCs/>
        </w:rPr>
        <w:t>EH</w:t>
      </w:r>
      <w:proofErr w:type="gramEnd"/>
      <w:r w:rsidRPr="00E97CE2">
        <w:rPr>
          <w:rFonts w:ascii="Arial" w:hAnsi="Arial" w:cs="Arial"/>
          <w:bCs/>
        </w:rPr>
        <w:t xml:space="preserve"> services are still open and available</w:t>
      </w:r>
      <w:r w:rsidRPr="00E97CE2">
        <w:rPr>
          <w:rFonts w:ascii="Arial" w:hAnsi="Arial" w:cs="Arial"/>
        </w:rPr>
        <w:t>; however, we are only recommending that interaction with clients be transitioned to telephone, email, fax, mail, and other means that do not require clients to physically come into local health departments to the greatest extent possible.</w:t>
      </w:r>
    </w:p>
    <w:p w:rsidR="000E0373" w:rsidRPr="00E97CE2" w:rsidRDefault="000E0373" w:rsidP="000E0373">
      <w:pPr>
        <w:spacing w:after="0" w:line="240" w:lineRule="auto"/>
        <w:rPr>
          <w:rFonts w:ascii="Arial" w:hAnsi="Arial" w:cs="Arial"/>
        </w:rPr>
      </w:pPr>
    </w:p>
    <w:p w:rsidR="000E0373" w:rsidRPr="00F25921" w:rsidRDefault="000E0373" w:rsidP="000E0373">
      <w:pPr>
        <w:spacing w:after="0" w:line="240" w:lineRule="auto"/>
        <w:rPr>
          <w:rFonts w:ascii="Times New Roman" w:eastAsia="Times New Roman" w:hAnsi="Times New Roman" w:cs="Times New Roman"/>
        </w:rPr>
      </w:pPr>
      <w:r w:rsidRPr="00F25921">
        <w:rPr>
          <w:rFonts w:ascii="Arial" w:eastAsia="Times New Roman" w:hAnsi="Arial" w:cs="Arial"/>
        </w:rPr>
        <w:t xml:space="preserve">Please call </w:t>
      </w:r>
      <w:r w:rsidRPr="00E97CE2">
        <w:rPr>
          <w:rFonts w:ascii="Arial" w:eastAsia="Times New Roman" w:hAnsi="Arial" w:cs="Arial"/>
        </w:rPr>
        <w:t xml:space="preserve">the Hampton Health Department </w:t>
      </w:r>
      <w:r w:rsidR="00711254">
        <w:rPr>
          <w:rFonts w:ascii="Arial" w:eastAsia="Times New Roman" w:hAnsi="Arial" w:cs="Arial"/>
        </w:rPr>
        <w:t xml:space="preserve">at 757-727-2570 </w:t>
      </w:r>
      <w:r w:rsidRPr="00E97CE2">
        <w:rPr>
          <w:rFonts w:ascii="Arial" w:eastAsia="Times New Roman" w:hAnsi="Arial" w:cs="Arial"/>
        </w:rPr>
        <w:t>and let us know your current operational status</w:t>
      </w:r>
      <w:r w:rsidRPr="00F25921">
        <w:rPr>
          <w:rFonts w:ascii="Arial" w:eastAsia="Times New Roman" w:hAnsi="Arial" w:cs="Arial"/>
        </w:rPr>
        <w:t>. If you are open, we would like to briefly (10-15 minutes) discuss your food safety operations during the COVID-19 pandemic.</w:t>
      </w:r>
      <w:r w:rsidRPr="00E97CE2">
        <w:rPr>
          <w:rFonts w:ascii="Arial" w:eastAsia="Times New Roman" w:hAnsi="Arial" w:cs="Arial"/>
        </w:rPr>
        <w:t xml:space="preserve"> If we are unable to answer, please leave </w:t>
      </w:r>
      <w:r w:rsidRPr="00F25921">
        <w:rPr>
          <w:rFonts w:ascii="Arial" w:eastAsia="Times New Roman" w:hAnsi="Arial" w:cs="Arial"/>
        </w:rPr>
        <w:t>a voice me</w:t>
      </w:r>
      <w:r w:rsidRPr="00E97CE2">
        <w:rPr>
          <w:rFonts w:ascii="Arial" w:eastAsia="Times New Roman" w:hAnsi="Arial" w:cs="Arial"/>
        </w:rPr>
        <w:t xml:space="preserve">ssage with the phone number and the best time(s) we may contact you. </w:t>
      </w:r>
    </w:p>
    <w:p w:rsidR="000E0373" w:rsidRPr="00E97CE2" w:rsidRDefault="000E0373" w:rsidP="000E0373">
      <w:pPr>
        <w:spacing w:after="0" w:line="240" w:lineRule="auto"/>
        <w:rPr>
          <w:rFonts w:ascii="Arial" w:eastAsia="Times New Roman" w:hAnsi="Arial" w:cs="Arial"/>
          <w:sz w:val="24"/>
          <w:szCs w:val="24"/>
        </w:rPr>
      </w:pPr>
    </w:p>
    <w:p w:rsidR="000E0373" w:rsidRPr="00F25921" w:rsidRDefault="000E0373" w:rsidP="000E0373">
      <w:pPr>
        <w:spacing w:after="0" w:line="240" w:lineRule="auto"/>
        <w:rPr>
          <w:rFonts w:ascii="Times New Roman" w:eastAsia="Times New Roman" w:hAnsi="Times New Roman" w:cs="Times New Roman"/>
          <w:sz w:val="24"/>
          <w:szCs w:val="24"/>
        </w:rPr>
      </w:pPr>
      <w:r>
        <w:rPr>
          <w:noProof/>
        </w:rPr>
        <w:drawing>
          <wp:inline distT="0" distB="0" distL="0" distR="0" wp14:anchorId="5EC75AE7" wp14:editId="20F73DEA">
            <wp:extent cx="53625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62575" cy="2990850"/>
                    </a:xfrm>
                    <a:prstGeom prst="rect">
                      <a:avLst/>
                    </a:prstGeom>
                  </pic:spPr>
                </pic:pic>
              </a:graphicData>
            </a:graphic>
          </wp:inline>
        </w:drawing>
      </w:r>
    </w:p>
    <w:p w:rsidR="000E0373" w:rsidRDefault="000E0373" w:rsidP="000E0373"/>
    <w:p w:rsidR="000E0373" w:rsidRPr="00E97CE2" w:rsidRDefault="000E0373" w:rsidP="000E0373">
      <w:pPr>
        <w:spacing w:after="0" w:line="240" w:lineRule="auto"/>
        <w:rPr>
          <w:rFonts w:ascii="Arial" w:eastAsia="Times New Roman" w:hAnsi="Arial" w:cs="Arial"/>
        </w:rPr>
      </w:pPr>
      <w:r w:rsidRPr="00E97CE2">
        <w:rPr>
          <w:rFonts w:ascii="Arial" w:eastAsia="Times New Roman" w:hAnsi="Arial" w:cs="Arial"/>
        </w:rPr>
        <w:t>Please feel free to reference the following websites for additional food safety information related to COVID-19:</w:t>
      </w:r>
    </w:p>
    <w:p w:rsidR="000E0373" w:rsidRPr="00E97CE2" w:rsidRDefault="000E0373" w:rsidP="000E0373">
      <w:pPr>
        <w:spacing w:after="0" w:line="240" w:lineRule="auto"/>
        <w:rPr>
          <w:rFonts w:ascii="Arial" w:eastAsia="Times New Roman" w:hAnsi="Arial" w:cs="Arial"/>
        </w:rPr>
      </w:pPr>
    </w:p>
    <w:p w:rsidR="000E0373" w:rsidRPr="00E97CE2" w:rsidRDefault="000E0373" w:rsidP="000E0373">
      <w:pPr>
        <w:rPr>
          <w:rFonts w:ascii="Arial" w:hAnsi="Arial" w:cs="Arial"/>
        </w:rPr>
      </w:pPr>
      <w:proofErr w:type="spellStart"/>
      <w:r w:rsidRPr="00E97CE2">
        <w:rPr>
          <w:rFonts w:ascii="Arial" w:hAnsi="Arial" w:cs="Arial"/>
        </w:rPr>
        <w:t>Serv</w:t>
      </w:r>
      <w:proofErr w:type="spellEnd"/>
      <w:r w:rsidRPr="00E97CE2">
        <w:rPr>
          <w:rFonts w:ascii="Arial" w:hAnsi="Arial" w:cs="Arial"/>
        </w:rPr>
        <w:t xml:space="preserve"> Safe and National Restaurant Association: </w:t>
      </w:r>
      <w:hyperlink r:id="rId5" w:history="1">
        <w:r w:rsidRPr="00E97CE2">
          <w:rPr>
            <w:rStyle w:val="Hyperlink"/>
            <w:rFonts w:ascii="Arial" w:hAnsi="Arial" w:cs="Arial"/>
          </w:rPr>
          <w:t>https://restaurant.org/covid19</w:t>
        </w:r>
      </w:hyperlink>
    </w:p>
    <w:p w:rsidR="000E0373" w:rsidRPr="00E97CE2" w:rsidRDefault="000E0373" w:rsidP="000E0373">
      <w:pPr>
        <w:rPr>
          <w:rStyle w:val="Hyperlink"/>
          <w:rFonts w:ascii="Arial" w:hAnsi="Arial" w:cs="Arial"/>
        </w:rPr>
      </w:pPr>
      <w:r w:rsidRPr="00E97CE2">
        <w:rPr>
          <w:rFonts w:ascii="Arial" w:hAnsi="Arial" w:cs="Arial"/>
        </w:rPr>
        <w:t xml:space="preserve">EPA-registered disinfectants for SARS-CoV-2 (the virus that causes COVID-19): </w:t>
      </w:r>
      <w:hyperlink r:id="rId6" w:history="1">
        <w:r w:rsidRPr="00E97CE2">
          <w:rPr>
            <w:rStyle w:val="Hyperlink"/>
            <w:rFonts w:ascii="Arial" w:hAnsi="Arial" w:cs="Arial"/>
          </w:rPr>
          <w:t>https://www.epa.gov/pesticide-registration/list-n-disinfectants-use-against-sars-cov-2</w:t>
        </w:r>
      </w:hyperlink>
    </w:p>
    <w:p w:rsidR="000E0373" w:rsidRPr="00E97CE2" w:rsidRDefault="000E0373" w:rsidP="000E0373">
      <w:pPr>
        <w:rPr>
          <w:rFonts w:ascii="Arial" w:hAnsi="Arial" w:cs="Arial"/>
        </w:rPr>
      </w:pPr>
      <w:r w:rsidRPr="00E97CE2">
        <w:rPr>
          <w:rFonts w:ascii="Arial" w:hAnsi="Arial" w:cs="Arial"/>
        </w:rPr>
        <w:t xml:space="preserve">VDH: </w:t>
      </w:r>
      <w:hyperlink r:id="rId7" w:history="1">
        <w:r w:rsidRPr="00E97CE2">
          <w:rPr>
            <w:rStyle w:val="Hyperlink"/>
            <w:rFonts w:ascii="Arial" w:hAnsi="Arial" w:cs="Arial"/>
          </w:rPr>
          <w:t>http://www.vdh.virginia.gov/surveillance-and-investigation/novel-coronavirus/</w:t>
        </w:r>
      </w:hyperlink>
    </w:p>
    <w:p w:rsidR="000E0373" w:rsidRPr="00E97CE2" w:rsidRDefault="000E0373" w:rsidP="000E0373">
      <w:pPr>
        <w:spacing w:after="0" w:line="240" w:lineRule="auto"/>
        <w:contextualSpacing/>
        <w:rPr>
          <w:rFonts w:ascii="Arial" w:hAnsi="Arial" w:cs="Arial"/>
        </w:rPr>
      </w:pPr>
      <w:r w:rsidRPr="00E97CE2">
        <w:rPr>
          <w:rFonts w:ascii="Arial" w:hAnsi="Arial" w:cs="Arial"/>
        </w:rPr>
        <w:t>VDH Environmental Health:</w:t>
      </w:r>
    </w:p>
    <w:p w:rsidR="000E0373" w:rsidRPr="00E97CE2" w:rsidRDefault="00545337" w:rsidP="000E0373">
      <w:pPr>
        <w:spacing w:after="0" w:line="240" w:lineRule="auto"/>
        <w:contextualSpacing/>
        <w:rPr>
          <w:rFonts w:ascii="Arial" w:hAnsi="Arial" w:cs="Arial"/>
        </w:rPr>
      </w:pPr>
      <w:hyperlink r:id="rId8" w:history="1">
        <w:r w:rsidR="000E0373" w:rsidRPr="00E97CE2">
          <w:rPr>
            <w:rStyle w:val="Hyperlink"/>
            <w:rFonts w:ascii="Arial" w:hAnsi="Arial" w:cs="Arial"/>
          </w:rPr>
          <w:t>http://www.vdh.virginia.gov/environmental-health/</w:t>
        </w:r>
      </w:hyperlink>
    </w:p>
    <w:p w:rsidR="000E0373" w:rsidRPr="00E97CE2" w:rsidRDefault="000E0373" w:rsidP="000E0373">
      <w:pPr>
        <w:spacing w:after="0" w:line="240" w:lineRule="auto"/>
        <w:contextualSpacing/>
        <w:rPr>
          <w:rFonts w:ascii="Arial" w:hAnsi="Arial" w:cs="Arial"/>
        </w:rPr>
      </w:pPr>
    </w:p>
    <w:p w:rsidR="000E0373" w:rsidRPr="00E97CE2" w:rsidRDefault="000E0373" w:rsidP="000E0373">
      <w:pPr>
        <w:spacing w:after="0" w:line="240" w:lineRule="auto"/>
        <w:contextualSpacing/>
        <w:rPr>
          <w:rFonts w:ascii="Arial" w:hAnsi="Arial" w:cs="Arial"/>
        </w:rPr>
      </w:pPr>
      <w:r w:rsidRPr="00E97CE2">
        <w:rPr>
          <w:rFonts w:ascii="Arial" w:hAnsi="Arial" w:cs="Arial"/>
        </w:rPr>
        <w:t>CDC food safety and COVID-19:</w:t>
      </w:r>
    </w:p>
    <w:p w:rsidR="000E0373" w:rsidRPr="00E97CE2" w:rsidRDefault="00545337" w:rsidP="000E0373">
      <w:pPr>
        <w:spacing w:after="0" w:line="240" w:lineRule="auto"/>
        <w:contextualSpacing/>
        <w:rPr>
          <w:rFonts w:ascii="Arial" w:hAnsi="Arial" w:cs="Arial"/>
        </w:rPr>
      </w:pPr>
      <w:hyperlink r:id="rId9" w:history="1">
        <w:r w:rsidR="000E0373" w:rsidRPr="00E97CE2">
          <w:rPr>
            <w:rStyle w:val="Hyperlink"/>
            <w:rFonts w:ascii="Arial" w:hAnsi="Arial" w:cs="Arial"/>
          </w:rPr>
          <w:t>https://www.cdc.gov/foodsafety/</w:t>
        </w:r>
      </w:hyperlink>
    </w:p>
    <w:p w:rsidR="00A74E8F" w:rsidRDefault="00A74E8F"/>
    <w:sectPr w:rsidR="00A74E8F" w:rsidSect="000E037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73"/>
    <w:rsid w:val="000E0373"/>
    <w:rsid w:val="00545337"/>
    <w:rsid w:val="00711254"/>
    <w:rsid w:val="00A7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E2FD1-F94B-4099-9448-1AF01CCF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environmental-health/" TargetMode="External"/><Relationship Id="rId3" Type="http://schemas.openxmlformats.org/officeDocument/2006/relationships/webSettings" Target="webSettings.xml"/><Relationship Id="rId7" Type="http://schemas.openxmlformats.org/officeDocument/2006/relationships/hyperlink" Target="http://www.vdh.virginia.gov/surveillance-and-investigation/novel-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pesticide-registration/list-n-disinfectants-use-against-sars-cov-2" TargetMode="External"/><Relationship Id="rId11" Type="http://schemas.openxmlformats.org/officeDocument/2006/relationships/theme" Target="theme/theme1.xml"/><Relationship Id="rId5" Type="http://schemas.openxmlformats.org/officeDocument/2006/relationships/hyperlink" Target="https://restaurant.org/covid1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dc.gov/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Klemencic, Jessica (VDH)</dc:creator>
  <cp:keywords/>
  <dc:description/>
  <cp:lastModifiedBy>Boyd, Felicia (VDH)</cp:lastModifiedBy>
  <cp:revision>2</cp:revision>
  <dcterms:created xsi:type="dcterms:W3CDTF">2020-04-27T18:07:00Z</dcterms:created>
  <dcterms:modified xsi:type="dcterms:W3CDTF">2020-04-27T18:07:00Z</dcterms:modified>
</cp:coreProperties>
</file>