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A" w:rsidRDefault="00EE7D1A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</w:p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E7D1A" w:rsidP="006F6021">
      <w:pPr>
        <w:pStyle w:val="Title"/>
        <w:jc w:val="left"/>
      </w:pPr>
      <w:r>
        <w:t xml:space="preserve">MAPP </w:t>
      </w:r>
      <w:r w:rsidR="007A29EC">
        <w:t xml:space="preserve">Leadership </w:t>
      </w:r>
      <w:r w:rsidR="00E612E6">
        <w:t>Council</w:t>
      </w:r>
      <w:r w:rsidR="00407878" w:rsidRPr="006F6021">
        <w:t xml:space="preserve"> </w:t>
      </w:r>
      <w:r w:rsidR="00410C93" w:rsidRPr="006F6021">
        <w:t>Agenda</w:t>
      </w:r>
    </w:p>
    <w:p w:rsidR="00F51D45" w:rsidRPr="006F6021" w:rsidRDefault="007A29EC" w:rsidP="007A29EC">
      <w:pPr>
        <w:pStyle w:val="Heading1"/>
      </w:pPr>
      <w:r>
        <w:t>Wednesday</w:t>
      </w:r>
      <w:r w:rsidR="00E612E6">
        <w:t xml:space="preserve">, </w:t>
      </w:r>
      <w:r>
        <w:t>November 28</w:t>
      </w:r>
      <w:r w:rsidR="009A59AD" w:rsidRPr="006F6021">
        <w:t>, 201</w:t>
      </w:r>
      <w:r w:rsidR="00E03390" w:rsidRPr="006F6021">
        <w:t>8</w:t>
      </w:r>
      <w:r w:rsidR="006C5DDF">
        <w:t xml:space="preserve">, </w:t>
      </w:r>
      <w:r w:rsidR="00E612E6">
        <w:t>8</w:t>
      </w:r>
      <w:r w:rsidR="006C5DDF">
        <w:t>:30</w:t>
      </w:r>
      <w:r w:rsidR="00010773">
        <w:t xml:space="preserve">–10:00 </w:t>
      </w:r>
      <w:r w:rsidR="006C5DDF">
        <w:t>am</w:t>
      </w:r>
    </w:p>
    <w:p w:rsidR="006C5DDF" w:rsidRDefault="007A29EC" w:rsidP="006F6021">
      <w:pPr>
        <w:pStyle w:val="Heading2"/>
        <w:jc w:val="center"/>
      </w:pPr>
      <w:r>
        <w:t xml:space="preserve">Water Street Center, </w:t>
      </w:r>
      <w:r w:rsidRPr="007A29EC">
        <w:t>407 E. Water Street, Charlottesville, Virginia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7A29EC" w:rsidRDefault="007A29EC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EE7D1A" w:rsidRDefault="00EE7D1A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EE7D1A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EE7D1A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FD7700">
      <w:pPr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EE7D1A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DB2E75" w:rsidRDefault="00DB2E75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7A29EC" w:rsidRDefault="00E612E6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bookmarkStart w:id="0" w:name="_GoBack"/>
      <w:bookmarkEnd w:id="0"/>
      <w:proofErr w:type="gramStart"/>
      <w:r>
        <w:rPr>
          <w:rFonts w:ascii="Calisto MT" w:hAnsi="Calisto MT"/>
          <w:sz w:val="28"/>
          <w:szCs w:val="24"/>
        </w:rPr>
        <w:t>8</w:t>
      </w:r>
      <w:r w:rsidR="004E5B93">
        <w:rPr>
          <w:rFonts w:ascii="Calisto MT" w:hAnsi="Calisto MT"/>
          <w:sz w:val="28"/>
          <w:szCs w:val="24"/>
        </w:rPr>
        <w:t>:</w:t>
      </w:r>
      <w:proofErr w:type="gramEnd"/>
      <w:r w:rsidR="006C5DDF">
        <w:rPr>
          <w:rFonts w:ascii="Calisto MT" w:hAnsi="Calisto MT"/>
          <w:sz w:val="28"/>
          <w:szCs w:val="24"/>
        </w:rPr>
        <w:t>3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010773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>–</w:t>
      </w:r>
      <w:r w:rsidR="00010773">
        <w:rPr>
          <w:rFonts w:ascii="Calisto MT" w:hAnsi="Calisto MT"/>
          <w:i/>
          <w:sz w:val="28"/>
          <w:szCs w:val="24"/>
        </w:rPr>
        <w:t xml:space="preserve"> </w:t>
      </w:r>
      <w:r w:rsidR="00745A9D" w:rsidRPr="00745A9D">
        <w:rPr>
          <w:rFonts w:ascii="Calisto MT" w:hAnsi="Calisto MT"/>
          <w:i/>
          <w:sz w:val="28"/>
          <w:szCs w:val="24"/>
        </w:rPr>
        <w:t>Rebecca Schmidt</w:t>
      </w:r>
    </w:p>
    <w:p w:rsidR="00DB2E75" w:rsidRDefault="00DB2E75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010773" w:rsidRDefault="00010773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BF5B52" w:rsidRDefault="00BF5B52" w:rsidP="00BF5B52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8:</w:t>
      </w:r>
      <w:proofErr w:type="gramEnd"/>
      <w:r>
        <w:rPr>
          <w:rFonts w:ascii="Calisto MT" w:hAnsi="Calisto MT"/>
          <w:sz w:val="28"/>
          <w:szCs w:val="24"/>
        </w:rPr>
        <w:t>4</w:t>
      </w:r>
      <w:r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Keynote Speaker </w:t>
      </w:r>
      <w:r>
        <w:rPr>
          <w:rFonts w:ascii="Calisto MT" w:hAnsi="Calisto MT"/>
          <w:b/>
          <w:sz w:val="28"/>
          <w:szCs w:val="24"/>
        </w:rPr>
        <w:t>Introduction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Jackie Martin</w:t>
      </w:r>
    </w:p>
    <w:p w:rsidR="00BF5B52" w:rsidRDefault="00BF5B52" w:rsidP="00BF5B52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BF5B52" w:rsidRDefault="00BF5B52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35AF9" w:rsidRDefault="00010773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8:</w:t>
      </w:r>
      <w:proofErr w:type="gramEnd"/>
      <w:r>
        <w:rPr>
          <w:rFonts w:ascii="Calisto MT" w:hAnsi="Calisto MT"/>
          <w:sz w:val="28"/>
          <w:szCs w:val="24"/>
        </w:rPr>
        <w:t>45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Keynote Speaker on Diabetes </w:t>
      </w:r>
      <w:r>
        <w:rPr>
          <w:rFonts w:ascii="Calisto MT" w:hAnsi="Calisto MT"/>
          <w:i/>
          <w:sz w:val="28"/>
          <w:szCs w:val="24"/>
        </w:rPr>
        <w:t>– Dr.</w:t>
      </w:r>
      <w:r w:rsidR="00535AF9">
        <w:rPr>
          <w:rFonts w:ascii="Calisto MT" w:hAnsi="Calisto MT"/>
          <w:i/>
          <w:sz w:val="28"/>
          <w:szCs w:val="24"/>
        </w:rPr>
        <w:t xml:space="preserve"> Earl Pendleton</w:t>
      </w:r>
    </w:p>
    <w:p w:rsidR="00DB2E75" w:rsidRDefault="00DB2E75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010773" w:rsidRPr="00745A9D" w:rsidRDefault="00010773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535AF9" w:rsidRDefault="00535AF9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9:</w:t>
      </w:r>
      <w:proofErr w:type="gramEnd"/>
      <w:r>
        <w:rPr>
          <w:rFonts w:ascii="Calisto MT" w:hAnsi="Calisto MT"/>
          <w:sz w:val="28"/>
          <w:szCs w:val="24"/>
        </w:rPr>
        <w:t>00 AM</w:t>
      </w:r>
      <w:r>
        <w:rPr>
          <w:rFonts w:ascii="Calisto MT" w:hAnsi="Calisto MT"/>
          <w:sz w:val="28"/>
          <w:szCs w:val="24"/>
        </w:rPr>
        <w:tab/>
      </w:r>
      <w:r w:rsidRPr="00535AF9">
        <w:rPr>
          <w:rFonts w:ascii="Calisto MT" w:hAnsi="Calisto MT"/>
          <w:b/>
          <w:i/>
          <w:sz w:val="28"/>
          <w:szCs w:val="24"/>
        </w:rPr>
        <w:t>Unnatural Causes</w:t>
      </w:r>
      <w:r w:rsidRPr="00535AF9">
        <w:rPr>
          <w:rFonts w:ascii="Calisto MT" w:hAnsi="Calisto MT"/>
          <w:b/>
          <w:sz w:val="28"/>
          <w:szCs w:val="24"/>
        </w:rPr>
        <w:t xml:space="preserve"> Discussion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– </w:t>
      </w:r>
      <w:r w:rsidRPr="00535AF9">
        <w:rPr>
          <w:rFonts w:ascii="Calisto MT" w:hAnsi="Calisto MT"/>
          <w:i/>
          <w:sz w:val="28"/>
          <w:szCs w:val="24"/>
        </w:rPr>
        <w:t>Elizabeth Beasley</w:t>
      </w:r>
      <w:r>
        <w:rPr>
          <w:rFonts w:ascii="Calisto MT" w:hAnsi="Calisto MT"/>
          <w:b/>
          <w:i/>
          <w:sz w:val="28"/>
          <w:szCs w:val="24"/>
        </w:rPr>
        <w:t xml:space="preserve"> </w:t>
      </w:r>
      <w:r w:rsidRPr="009D1BBE">
        <w:rPr>
          <w:rFonts w:ascii="Calisto MT" w:hAnsi="Calisto MT"/>
          <w:i/>
          <w:sz w:val="28"/>
          <w:szCs w:val="24"/>
        </w:rPr>
        <w:t>&amp;</w:t>
      </w:r>
      <w:r>
        <w:rPr>
          <w:rFonts w:ascii="Calisto MT" w:hAnsi="Calisto MT"/>
          <w:b/>
          <w:i/>
          <w:sz w:val="28"/>
          <w:szCs w:val="24"/>
        </w:rPr>
        <w:t xml:space="preserve"> </w:t>
      </w:r>
      <w:r>
        <w:rPr>
          <w:rFonts w:ascii="Calisto MT" w:hAnsi="Calisto MT"/>
          <w:i/>
          <w:sz w:val="28"/>
          <w:szCs w:val="24"/>
        </w:rPr>
        <w:t xml:space="preserve">Ruth </w:t>
      </w:r>
      <w:proofErr w:type="spellStart"/>
      <w:r>
        <w:rPr>
          <w:rFonts w:ascii="Calisto MT" w:hAnsi="Calisto MT"/>
          <w:i/>
          <w:sz w:val="28"/>
          <w:szCs w:val="24"/>
        </w:rPr>
        <w:t>Gaare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>
        <w:rPr>
          <w:rFonts w:ascii="Calisto MT" w:hAnsi="Calisto MT"/>
          <w:i/>
          <w:sz w:val="28"/>
          <w:szCs w:val="24"/>
        </w:rPr>
        <w:t>Bernheim</w:t>
      </w:r>
      <w:proofErr w:type="spellEnd"/>
      <w:r>
        <w:rPr>
          <w:rFonts w:ascii="Calisto MT" w:hAnsi="Calisto MT"/>
          <w:i/>
          <w:sz w:val="28"/>
          <w:szCs w:val="24"/>
        </w:rPr>
        <w:t xml:space="preserve"> </w:t>
      </w:r>
    </w:p>
    <w:p w:rsidR="00535AF9" w:rsidRPr="00DB2E75" w:rsidRDefault="00535AF9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DB2E75" w:rsidRPr="00DB2E75" w:rsidRDefault="00DB2E75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745A9D" w:rsidRPr="00DB2E75" w:rsidRDefault="00CE4805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7A29EC" w:rsidRPr="00745A9D">
        <w:rPr>
          <w:rFonts w:ascii="Calisto MT" w:hAnsi="Calisto MT"/>
          <w:sz w:val="28"/>
          <w:szCs w:val="24"/>
        </w:rPr>
        <w:t>:</w:t>
      </w:r>
      <w:r w:rsidR="00750D53">
        <w:rPr>
          <w:rFonts w:ascii="Calisto MT" w:hAnsi="Calisto MT"/>
          <w:sz w:val="28"/>
          <w:szCs w:val="24"/>
        </w:rPr>
        <w:t>40</w:t>
      </w:r>
      <w:r w:rsidR="007A29EC" w:rsidRPr="00745A9D">
        <w:rPr>
          <w:rFonts w:ascii="Calisto MT" w:hAnsi="Calisto MT"/>
          <w:sz w:val="28"/>
          <w:szCs w:val="24"/>
        </w:rPr>
        <w:t xml:space="preserve"> AM</w:t>
      </w:r>
      <w:r w:rsidR="007A29EC">
        <w:rPr>
          <w:rFonts w:ascii="Calisto MT" w:hAnsi="Calisto MT"/>
          <w:i/>
          <w:sz w:val="28"/>
          <w:szCs w:val="24"/>
        </w:rPr>
        <w:tab/>
      </w:r>
      <w:r w:rsidR="00DB2E75">
        <w:rPr>
          <w:rFonts w:ascii="Calisto MT" w:hAnsi="Calisto MT"/>
          <w:b/>
          <w:sz w:val="28"/>
          <w:szCs w:val="24"/>
        </w:rPr>
        <w:t>MAPP2Health: 2</w:t>
      </w:r>
      <w:r w:rsidR="007A29EC" w:rsidRPr="007A29EC">
        <w:rPr>
          <w:rFonts w:ascii="Calisto MT" w:hAnsi="Calisto MT"/>
          <w:b/>
          <w:sz w:val="28"/>
          <w:szCs w:val="24"/>
        </w:rPr>
        <w:t>016</w:t>
      </w:r>
      <w:r w:rsidR="007A29EC">
        <w:rPr>
          <w:rFonts w:ascii="Calisto MT" w:hAnsi="Calisto MT"/>
          <w:b/>
          <w:i/>
          <w:sz w:val="28"/>
          <w:szCs w:val="24"/>
        </w:rPr>
        <w:t xml:space="preserve"> </w:t>
      </w:r>
      <w:r w:rsidR="00535AF9">
        <w:rPr>
          <w:rFonts w:ascii="Calisto MT" w:hAnsi="Calisto MT"/>
          <w:b/>
          <w:sz w:val="28"/>
          <w:szCs w:val="24"/>
        </w:rPr>
        <w:t xml:space="preserve">Update &amp; </w:t>
      </w:r>
      <w:r w:rsidR="00745A9D" w:rsidRPr="00745A9D">
        <w:rPr>
          <w:rFonts w:ascii="Calisto MT" w:hAnsi="Calisto MT"/>
          <w:b/>
          <w:sz w:val="28"/>
          <w:szCs w:val="24"/>
        </w:rPr>
        <w:t>2019 Overview</w:t>
      </w:r>
      <w:r w:rsidR="007A29EC" w:rsidRPr="00745A9D">
        <w:rPr>
          <w:rFonts w:ascii="Calisto MT" w:hAnsi="Calisto MT"/>
          <w:b/>
          <w:sz w:val="28"/>
          <w:szCs w:val="24"/>
        </w:rPr>
        <w:t xml:space="preserve"> </w:t>
      </w:r>
      <w:r w:rsidR="007A29EC" w:rsidRPr="00745A9D">
        <w:rPr>
          <w:rFonts w:ascii="Calisto MT" w:hAnsi="Calisto MT"/>
          <w:sz w:val="28"/>
          <w:szCs w:val="24"/>
        </w:rPr>
        <w:t xml:space="preserve">– </w:t>
      </w:r>
      <w:r w:rsidR="00745A9D"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37334D" w:rsidRPr="00DB2E75" w:rsidRDefault="0037334D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DB2E75" w:rsidRPr="00DB2E75" w:rsidRDefault="00DB2E75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0B1A2D" w:rsidRDefault="000C21B5" w:rsidP="00535AF9">
      <w:pPr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0B1A2D">
        <w:rPr>
          <w:rFonts w:ascii="Calisto MT" w:hAnsi="Calisto MT"/>
          <w:sz w:val="28"/>
          <w:szCs w:val="24"/>
        </w:rPr>
        <w:t>:00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DB2E75" w:rsidRDefault="00DB2E75" w:rsidP="00535AF9">
      <w:pPr>
        <w:jc w:val="left"/>
        <w:rPr>
          <w:rFonts w:ascii="Calisto MT" w:hAnsi="Calisto MT"/>
          <w:sz w:val="28"/>
          <w:szCs w:val="24"/>
        </w:rPr>
      </w:pPr>
    </w:p>
    <w:p w:rsidR="009D60EA" w:rsidRDefault="00DB2E75" w:rsidP="009D60EA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Wednesday, February 27, 2019</w:t>
      </w:r>
    </w:p>
    <w:p w:rsidR="00DB2E75" w:rsidRPr="00EE7D1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8:30–10:00 AM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Sen</w:t>
      </w:r>
      <w:r w:rsidR="009D60EA">
        <w:rPr>
          <w:rFonts w:ascii="Calisto MT" w:hAnsi="Calisto MT"/>
          <w:sz w:val="24"/>
          <w:szCs w:val="24"/>
        </w:rPr>
        <w:t>tara Martha Jefferson Hospital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Outpatient Care C</w:t>
      </w:r>
      <w:r w:rsidR="009D60EA">
        <w:rPr>
          <w:rFonts w:ascii="Calisto MT" w:hAnsi="Calisto MT"/>
          <w:sz w:val="24"/>
          <w:szCs w:val="24"/>
        </w:rPr>
        <w:t>enter, Kessler Conference Room</w:t>
      </w:r>
    </w:p>
    <w:p w:rsidR="00DB2E75" w:rsidRPr="00EE7D1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595 Martha Jefferson Drive, Charlottesville, VA 22911</w:t>
      </w:r>
    </w:p>
    <w:p w:rsidR="00DB2E75" w:rsidRDefault="00DB2E75" w:rsidP="00535AF9">
      <w:pPr>
        <w:jc w:val="left"/>
        <w:rPr>
          <w:rFonts w:ascii="Calisto MT" w:hAnsi="Calisto MT"/>
          <w:sz w:val="28"/>
          <w:szCs w:val="24"/>
        </w:rPr>
      </w:pPr>
    </w:p>
    <w:sectPr w:rsidR="00DB2E75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4FC9166A"/>
    <w:multiLevelType w:val="hybridMultilevel"/>
    <w:tmpl w:val="3976E1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637D1"/>
    <w:multiLevelType w:val="hybridMultilevel"/>
    <w:tmpl w:val="2A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</w:num>
  <w:num w:numId="29">
    <w:abstractNumId w:val="11"/>
  </w:num>
  <w:num w:numId="30">
    <w:abstractNumId w:val="15"/>
  </w:num>
  <w:num w:numId="31">
    <w:abstractNumId w:val="13"/>
  </w:num>
  <w:num w:numId="32">
    <w:abstractNumId w:val="17"/>
  </w:num>
  <w:num w:numId="33">
    <w:abstractNumId w:val="4"/>
  </w:num>
  <w:num w:numId="34">
    <w:abstractNumId w:val="16"/>
  </w:num>
  <w:num w:numId="35">
    <w:abstractNumId w:val="2"/>
  </w:num>
  <w:num w:numId="36">
    <w:abstractNumId w:val="9"/>
  </w:num>
  <w:num w:numId="37">
    <w:abstractNumId w:val="7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10773"/>
    <w:rsid w:val="00012AD2"/>
    <w:rsid w:val="000576D2"/>
    <w:rsid w:val="000578E2"/>
    <w:rsid w:val="00084B75"/>
    <w:rsid w:val="0008695D"/>
    <w:rsid w:val="00094B4C"/>
    <w:rsid w:val="000B1A2D"/>
    <w:rsid w:val="000C21B5"/>
    <w:rsid w:val="000C6761"/>
    <w:rsid w:val="000D13C5"/>
    <w:rsid w:val="000E0B9B"/>
    <w:rsid w:val="000E28FF"/>
    <w:rsid w:val="000F56D9"/>
    <w:rsid w:val="00121ECF"/>
    <w:rsid w:val="00172C59"/>
    <w:rsid w:val="001778E8"/>
    <w:rsid w:val="00182AAB"/>
    <w:rsid w:val="00184824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210FA"/>
    <w:rsid w:val="00365B6F"/>
    <w:rsid w:val="0037334D"/>
    <w:rsid w:val="00382415"/>
    <w:rsid w:val="00384C37"/>
    <w:rsid w:val="003A1723"/>
    <w:rsid w:val="003A64F3"/>
    <w:rsid w:val="003B35A1"/>
    <w:rsid w:val="00407878"/>
    <w:rsid w:val="00410C93"/>
    <w:rsid w:val="00414B08"/>
    <w:rsid w:val="004157C1"/>
    <w:rsid w:val="00416990"/>
    <w:rsid w:val="004669F5"/>
    <w:rsid w:val="00467D13"/>
    <w:rsid w:val="00474A55"/>
    <w:rsid w:val="004B2464"/>
    <w:rsid w:val="004E5B93"/>
    <w:rsid w:val="004F64A0"/>
    <w:rsid w:val="005174A7"/>
    <w:rsid w:val="00535AF9"/>
    <w:rsid w:val="005366BA"/>
    <w:rsid w:val="00542DC9"/>
    <w:rsid w:val="00565B21"/>
    <w:rsid w:val="00567193"/>
    <w:rsid w:val="00592865"/>
    <w:rsid w:val="00593F29"/>
    <w:rsid w:val="005A7AD1"/>
    <w:rsid w:val="005B1AD1"/>
    <w:rsid w:val="005C499F"/>
    <w:rsid w:val="00611709"/>
    <w:rsid w:val="00614A6D"/>
    <w:rsid w:val="006403BD"/>
    <w:rsid w:val="00644569"/>
    <w:rsid w:val="006459D4"/>
    <w:rsid w:val="006504EB"/>
    <w:rsid w:val="0065626F"/>
    <w:rsid w:val="006613D7"/>
    <w:rsid w:val="00672C92"/>
    <w:rsid w:val="00672CF8"/>
    <w:rsid w:val="00675597"/>
    <w:rsid w:val="00676E52"/>
    <w:rsid w:val="0068401C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45A9D"/>
    <w:rsid w:val="00747BC8"/>
    <w:rsid w:val="00750D53"/>
    <w:rsid w:val="0076569C"/>
    <w:rsid w:val="00781E72"/>
    <w:rsid w:val="007961CF"/>
    <w:rsid w:val="007A29EC"/>
    <w:rsid w:val="007B468C"/>
    <w:rsid w:val="007C3D88"/>
    <w:rsid w:val="007D6BCD"/>
    <w:rsid w:val="00804833"/>
    <w:rsid w:val="00815F18"/>
    <w:rsid w:val="00861D03"/>
    <w:rsid w:val="00863299"/>
    <w:rsid w:val="008704E2"/>
    <w:rsid w:val="00872863"/>
    <w:rsid w:val="00877B9C"/>
    <w:rsid w:val="008844FB"/>
    <w:rsid w:val="008872DD"/>
    <w:rsid w:val="008B7A49"/>
    <w:rsid w:val="008D4662"/>
    <w:rsid w:val="008E2D85"/>
    <w:rsid w:val="00947EB1"/>
    <w:rsid w:val="009654C4"/>
    <w:rsid w:val="009742DD"/>
    <w:rsid w:val="00990019"/>
    <w:rsid w:val="00997BA5"/>
    <w:rsid w:val="009A27D3"/>
    <w:rsid w:val="009A59AD"/>
    <w:rsid w:val="009D1BBE"/>
    <w:rsid w:val="009D60EA"/>
    <w:rsid w:val="009F6E61"/>
    <w:rsid w:val="00A16D71"/>
    <w:rsid w:val="00A83DB1"/>
    <w:rsid w:val="00A8770F"/>
    <w:rsid w:val="00AE58D3"/>
    <w:rsid w:val="00AF3687"/>
    <w:rsid w:val="00AF4E55"/>
    <w:rsid w:val="00B037E2"/>
    <w:rsid w:val="00B947DF"/>
    <w:rsid w:val="00B96F88"/>
    <w:rsid w:val="00BB165A"/>
    <w:rsid w:val="00BB418C"/>
    <w:rsid w:val="00BB7A3F"/>
    <w:rsid w:val="00BF5B52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CE4805"/>
    <w:rsid w:val="00D00885"/>
    <w:rsid w:val="00D0430C"/>
    <w:rsid w:val="00D134F1"/>
    <w:rsid w:val="00D23693"/>
    <w:rsid w:val="00D44C5C"/>
    <w:rsid w:val="00D51CA9"/>
    <w:rsid w:val="00DB2E75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EE7D1A"/>
    <w:rsid w:val="00F03469"/>
    <w:rsid w:val="00F10694"/>
    <w:rsid w:val="00F3226F"/>
    <w:rsid w:val="00F51D45"/>
    <w:rsid w:val="00F559F1"/>
    <w:rsid w:val="00F60717"/>
    <w:rsid w:val="00F86F51"/>
    <w:rsid w:val="00F923A8"/>
    <w:rsid w:val="00FA5452"/>
    <w:rsid w:val="00FB1BCC"/>
    <w:rsid w:val="00FC7D4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E31F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7A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FC87-9069-449E-B364-1C6BAD7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5</cp:revision>
  <cp:lastPrinted>2018-11-21T21:35:00Z</cp:lastPrinted>
  <dcterms:created xsi:type="dcterms:W3CDTF">2018-11-21T21:18:00Z</dcterms:created>
  <dcterms:modified xsi:type="dcterms:W3CDTF">2018-11-27T17:35:00Z</dcterms:modified>
</cp:coreProperties>
</file>